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Faith Abejide Tijesunimi</w:t>
      </w:r>
    </w:p>
    <w:p>
      <w:pPr>
        <w:spacing w:after="40"/>
        <w:jc w:val="center"/>
      </w:pPr>
      <w:r>
        <w:rPr>
          <w:b/>
          <w:color w:val="087E8B"/>
          <w:sz w:val="16"/>
        </w:rPr>
        <w:t>FULL-STACK DEVELOPER</w:t>
      </w:r>
    </w:p>
    <w:p>
      <w:pPr>
        <w:spacing w:after="20"/>
        <w:jc w:val="center"/>
      </w:pPr>
      <w:r>
        <w:rPr>
          <w:sz w:val="15"/>
        </w:rPr>
        <w:t>abejidefaith110@gmail.com  |  WhatsApp: 07079299531  |  Calls: 07011575214</w:t>
      </w:r>
    </w:p>
    <w:p>
      <w:pPr>
        <w:spacing w:after="60"/>
        <w:jc w:val="center"/>
      </w:pPr>
      <w:r>
        <w:rPr>
          <w:sz w:val="15"/>
        </w:rPr>
        <w:t>Portfolio: https://portfolio-website-ten-omega-74.vercel.app/  |  X: @faithbuilds001</w:t>
      </w:r>
    </w:p>
    <w:p>
      <w:pPr>
        <w:pStyle w:val="Heading1"/>
      </w:pPr>
      <w:r>
        <w:t>Professional Profile</w:t>
      </w:r>
    </w:p>
    <w:p>
      <w:r>
        <w:t>Full-stack developer with nearly two years of experience, including client project work, and a 200-level Mechatronics Engineering student at the Federal University of Technology, Minna. Builds web applications with the MERN stack and works with TypeScript, Firebase, Drizzle ORM, Supabase and PostgreSQL. Interested in creating useful digital products and exploring AI integration.</w:t>
      </w:r>
    </w:p>
    <w:p>
      <w:pPr>
        <w:pStyle w:val="Heading1"/>
      </w:pPr>
      <w:r>
        <w:t>Technical Skills</w:t>
      </w:r>
    </w:p>
    <w:p>
      <w:pPr>
        <w:spacing w:after="20"/>
      </w:pPr>
      <w:r>
        <w:rPr>
          <w:b/>
        </w:rPr>
        <w:t xml:space="preserve">Languages and frameworks: </w:t>
      </w:r>
      <w:r>
        <w:t>JavaScript, TypeScript, React, Node.js, Express.js</w:t>
      </w:r>
    </w:p>
    <w:p>
      <w:pPr>
        <w:spacing w:after="20"/>
      </w:pPr>
      <w:r>
        <w:rPr>
          <w:b/>
        </w:rPr>
        <w:t xml:space="preserve">Web and motion: </w:t>
      </w:r>
      <w:r>
        <w:t>Vite, Tailwind CSS, GSAP, Framer Motion, Lucide React</w:t>
      </w:r>
    </w:p>
    <w:p>
      <w:pPr>
        <w:spacing w:after="20"/>
      </w:pPr>
      <w:r>
        <w:rPr>
          <w:b/>
        </w:rPr>
        <w:t xml:space="preserve">Data and services: </w:t>
      </w:r>
      <w:r>
        <w:t>MongoDB, Firebase, Supabase, PostgreSQL, Drizzle ORM</w:t>
      </w:r>
    </w:p>
    <w:p>
      <w:pPr>
        <w:pStyle w:val="Heading1"/>
      </w:pPr>
      <w:r>
        <w:t>Selected Projects</w:t>
      </w:r>
    </w:p>
    <w:p>
      <w:pPr>
        <w:spacing w:before="60" w:after="20"/>
      </w:pPr>
      <w:r>
        <w:rPr>
          <w:b/>
          <w:color w:val="123047"/>
          <w:sz w:val="18"/>
        </w:rPr>
        <w:t>BLUCABANA</w:t>
      </w:r>
    </w:p>
    <w:p>
      <w:pPr>
        <w:spacing w:after="20"/>
      </w:pPr>
      <w:r>
        <w:t>Premium coffee and restaurant website concept focused on immersive visual storytelling and a refined hospitality experience.</w:t>
      </w:r>
    </w:p>
    <w:p>
      <w:pPr>
        <w:spacing w:after="10"/>
        <w:ind w:left="187" w:hanging="158"/>
      </w:pPr>
      <w:r>
        <w:t>- Created an atmospheric, responsive visual direction with elegant typography and smooth animated content sections.</w:t>
      </w:r>
    </w:p>
    <w:p>
      <w:pPr>
        <w:spacing w:after="10"/>
        <w:ind w:left="187" w:hanging="158"/>
      </w:pPr>
      <w:r>
        <w:t>- Built a cinematic, scroll-scrubbed frame-based hero reveal and scroll-driven storytelling.</w:t>
      </w:r>
    </w:p>
    <w:p>
      <w:pPr>
        <w:spacing w:after="20"/>
      </w:pPr>
      <w:r>
        <w:rPr>
          <w:b/>
        </w:rPr>
        <w:t xml:space="preserve">Stack: </w:t>
      </w:r>
      <w:r>
        <w:t>React, TypeScript, Tailwind CSS, GSAP, Framer Motion, Lucide React</w:t>
      </w:r>
    </w:p>
    <w:p>
      <w:pPr>
        <w:spacing w:after="20"/>
      </w:pPr>
      <w:r>
        <w:rPr>
          <w:b/>
        </w:rPr>
        <w:t xml:space="preserve">Live: </w:t>
      </w:r>
      <w:hyperlink r:id="rId9">
        <w:r>
          <w:rPr>
            <w:color w:val="087E8B"/>
            <w:u w:val="single"/>
          </w:rPr>
          <w:t>https://blucabana-website.vercel.app/</w:t>
        </w:r>
      </w:hyperlink>
      <w:r>
        <w:t xml:space="preserve">  |  </w:t>
      </w:r>
      <w:r>
        <w:rPr>
          <w:b/>
        </w:rPr>
        <w:t xml:space="preserve">Repository: </w:t>
      </w:r>
      <w:r>
        <w:t>Private (client)</w:t>
      </w:r>
    </w:p>
    <w:p>
      <w:pPr>
        <w:spacing w:before="60" w:after="20"/>
      </w:pPr>
      <w:r>
        <w:rPr>
          <w:b/>
          <w:color w:val="123047"/>
          <w:sz w:val="18"/>
        </w:rPr>
        <w:t>SubTrack</w:t>
      </w:r>
    </w:p>
    <w:p>
      <w:pPr>
        <w:spacing w:after="20"/>
      </w:pPr>
      <w:r>
        <w:t>Subscription management application for organizing recurring expenses and monitoring upcoming renewals from a centralized dashboard.</w:t>
      </w:r>
    </w:p>
    <w:p>
      <w:pPr>
        <w:spacing w:after="10"/>
        <w:ind w:left="187" w:hanging="158"/>
      </w:pPr>
      <w:r>
        <w:t>- Implemented subscription creation, expense categorization, spending summaries and analytics; deployed and actively maintained during ongoing development.</w:t>
      </w:r>
    </w:p>
    <w:p>
      <w:pPr>
        <w:spacing w:after="20"/>
      </w:pPr>
      <w:r>
        <w:rPr>
          <w:b/>
        </w:rPr>
        <w:t xml:space="preserve">Stack: </w:t>
      </w:r>
      <w:r>
        <w:t>React, TypeScript, Vite, Tailwind CSS, Firebase</w:t>
      </w:r>
    </w:p>
    <w:p>
      <w:pPr>
        <w:spacing w:after="20"/>
      </w:pPr>
      <w:r>
        <w:rPr>
          <w:b/>
        </w:rPr>
        <w:t xml:space="preserve">Live: </w:t>
      </w:r>
      <w:hyperlink r:id="rId10">
        <w:r>
          <w:rPr>
            <w:color w:val="087E8B"/>
            <w:u w:val="single"/>
          </w:rPr>
          <w:t>https://sub-track-alpha.vercel.app/</w:t>
        </w:r>
      </w:hyperlink>
      <w:r>
        <w:t xml:space="preserve">  |  </w:t>
      </w:r>
      <w:r>
        <w:rPr>
          <w:b/>
        </w:rPr>
        <w:t xml:space="preserve">Repository: </w:t>
      </w:r>
      <w:r>
        <w:t>Private (SaaS project in progress)</w:t>
      </w:r>
    </w:p>
    <w:p>
      <w:pPr>
        <w:spacing w:before="60" w:after="20"/>
      </w:pPr>
      <w:r>
        <w:rPr>
          <w:b/>
          <w:color w:val="123047"/>
          <w:sz w:val="18"/>
        </w:rPr>
        <w:t>PACE</w:t>
      </w:r>
    </w:p>
    <w:p>
      <w:pPr>
        <w:spacing w:after="20"/>
      </w:pPr>
      <w:r>
        <w:t>Full-stack e-commerce platform for product browsing, persistent cart management and checkout.</w:t>
      </w:r>
    </w:p>
    <w:p>
      <w:pPr>
        <w:spacing w:after="10"/>
        <w:ind w:left="187" w:hanging="158"/>
      </w:pPr>
      <w:r>
        <w:t>- Engineered client-to-database shopping cart persistence and the user checkout pipeline.</w:t>
      </w:r>
    </w:p>
    <w:p>
      <w:pPr>
        <w:spacing w:after="10"/>
        <w:ind w:left="187" w:hanging="158"/>
      </w:pPr>
      <w:r>
        <w:t>- Structured modular REST endpoints for product catalog queries and status tracking.</w:t>
      </w:r>
    </w:p>
    <w:p>
      <w:pPr>
        <w:spacing w:after="20"/>
      </w:pPr>
      <w:r>
        <w:rPr>
          <w:b/>
        </w:rPr>
        <w:t xml:space="preserve">Stack: </w:t>
      </w:r>
      <w:r>
        <w:t>React, Node.js, Express, MongoDB</w:t>
      </w:r>
    </w:p>
    <w:p>
      <w:pPr>
        <w:spacing w:after="20"/>
      </w:pPr>
      <w:r>
        <w:rPr>
          <w:b/>
        </w:rPr>
        <w:t xml:space="preserve">Live: </w:t>
      </w:r>
      <w:hyperlink r:id="rId11">
        <w:r>
          <w:rPr>
            <w:color w:val="087E8B"/>
            <w:u w:val="single"/>
          </w:rPr>
          <w:t>https://dr-tee-frontend.onrender.com/</w:t>
        </w:r>
      </w:hyperlink>
      <w:r>
        <w:t xml:space="preserve">  |  </w:t>
      </w:r>
      <w:r>
        <w:rPr>
          <w:b/>
        </w:rPr>
        <w:t xml:space="preserve">Repository: </w:t>
      </w:r>
      <w:r>
        <w:t>Private (client)</w:t>
      </w:r>
    </w:p>
    <w:p>
      <w:pPr>
        <w:pStyle w:val="Heading1"/>
      </w:pPr>
      <w:r>
        <w:t>Education</w:t>
      </w:r>
    </w:p>
    <w:p>
      <w:pPr>
        <w:spacing w:after="20"/>
      </w:pPr>
      <w:r>
        <w:rPr>
          <w:b/>
        </w:rPr>
        <w:t>Federal University of Technology, Minna (FUT Minna)</w:t>
      </w:r>
    </w:p>
    <w:p>
      <w:pPr>
        <w:spacing w:after="20"/>
      </w:pPr>
      <w:r>
        <w:t>B.Eng. Mechatronics Engineering  |  200 Level  |  Expected graduation: 2029</w:t>
      </w:r>
    </w:p>
    <w:p>
      <w:pPr>
        <w:pStyle w:val="Heading1"/>
      </w:pPr>
      <w:r>
        <w:t>Additional Information</w:t>
      </w:r>
    </w:p>
    <w:p>
      <w:r>
        <w:t>Technical interests: full-stack product development, AI integration and engineering applications.  |  X: @faithbuilds001.</w:t>
      </w:r>
    </w:p>
    <w:sectPr w:rsidR="00FC693F" w:rsidRPr="0006063C" w:rsidSect="00034616">
      <w:pgSz w:w="12240" w:h="15840"/>
      <w:pgMar w:top="691" w:right="893" w:bottom="691"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line="245" w:lineRule="auto"/>
    </w:pPr>
    <w:rPr>
      <w:rFonts w:ascii="Aptos" w:hAnsi="Aptos"/>
      <w:color w:val="2A333D"/>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ptos Display" w:hAnsi="Aptos Display"/>
      <w:b/>
      <w:bCs/>
      <w:color w:val="087E8B"/>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0"/>
      <w:contextualSpacing/>
    </w:pPr>
    <w:rPr>
      <w:rFonts w:asciiTheme="majorHAnsi" w:eastAsiaTheme="majorEastAsia" w:hAnsiTheme="majorHAnsi" w:cstheme="majorBidi" w:ascii="Aptos Display" w:hAnsi="Aptos Display"/>
      <w:b/>
      <w:color w:val="12304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lucabana-website.vercel.app/" TargetMode="External"/><Relationship Id="rId10" Type="http://schemas.openxmlformats.org/officeDocument/2006/relationships/hyperlink" Target="https://sub-track-alpha.vercel.app/" TargetMode="External"/><Relationship Id="rId11" Type="http://schemas.openxmlformats.org/officeDocument/2006/relationships/hyperlink" Target="https://dr-tee-frontend.onrend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Faith Abejide Tijesunimi - Full-Stack Developer CV</dc:title>
  <dc:subject>Curriculum vitae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