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jc w:val="center"/>
        <w:rPr>
          <w:rFonts w:ascii="Nunito" w:cs="Nunito" w:eastAsia="Nunito" w:hAnsi="Nunito"/>
          <w:b w:val="1"/>
          <w:sz w:val="40"/>
          <w:szCs w:val="40"/>
        </w:rPr>
      </w:pPr>
      <w:r w:rsidDel="00000000" w:rsidR="00000000" w:rsidRPr="00000000">
        <w:rPr>
          <w:rFonts w:ascii="Nunito" w:cs="Nunito" w:eastAsia="Nunito" w:hAnsi="Nunito"/>
          <w:b w:val="1"/>
          <w:sz w:val="40"/>
          <w:szCs w:val="40"/>
          <w:rtl w:val="0"/>
        </w:rPr>
        <w:t xml:space="preserve">Grand Blue Challenge Solution:</w:t>
        <w:br w:type="textWrapping"/>
      </w:r>
      <w:r w:rsidDel="00000000" w:rsidR="00000000" w:rsidRPr="00000000">
        <w:rPr>
          <w:rFonts w:ascii="Nunito" w:cs="Nunito" w:eastAsia="Nunito" w:hAnsi="Nunito"/>
          <w:b w:val="1"/>
          <w:sz w:val="24"/>
          <w:szCs w:val="24"/>
          <w:rtl w:val="0"/>
        </w:rPr>
        <w:t xml:space="preserve">Faith See (1002851)</w:t>
      </w:r>
      <w:r w:rsidDel="00000000" w:rsidR="00000000" w:rsidRPr="00000000">
        <w:rPr>
          <w:rtl w:val="0"/>
        </w:rPr>
      </w:r>
    </w:p>
    <w:p w:rsidR="00000000" w:rsidDel="00000000" w:rsidP="00000000" w:rsidRDefault="00000000" w:rsidRPr="00000000" w14:paraId="00000002">
      <w:pPr>
        <w:jc w:val="both"/>
        <w:rPr>
          <w:rFonts w:ascii="Nunito" w:cs="Nunito" w:eastAsia="Nunito" w:hAnsi="Nunito"/>
          <w:sz w:val="24"/>
          <w:szCs w:val="24"/>
        </w:rPr>
      </w:pPr>
      <w:r w:rsidDel="00000000" w:rsidR="00000000" w:rsidRPr="00000000">
        <w:rPr>
          <w:rtl w:val="0"/>
        </w:rPr>
      </w:r>
    </w:p>
    <w:tbl>
      <w:tblPr>
        <w:tblStyle w:val="Table1"/>
        <w:jc w:val="left"/>
        <w:tblInd w:w="100.0" w:type="pct"/>
        <w:tblLayout w:type="fixed"/>
        <w:tblLook w:val="0600"/>
      </w:tblPr>
      <w:tblGrid>
        <w:gridCol w:w="9026"/>
        <w:tblGridChange w:id="0">
          <w:tblGrid>
            <w:gridCol w:w="9026"/>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Nunito" w:cs="Nunito" w:eastAsia="Nunito" w:hAnsi="Nunito"/>
                <w:sz w:val="24"/>
                <w:szCs w:val="24"/>
              </w:rPr>
            </w:pPr>
            <w:r w:rsidDel="00000000" w:rsidR="00000000" w:rsidRPr="00000000">
              <w:rPr>
                <w:rFonts w:ascii="Consolas" w:cs="Consolas" w:eastAsia="Consolas" w:hAnsi="Consolas"/>
                <w:color w:val="fcc28c"/>
                <w:sz w:val="24"/>
                <w:szCs w:val="24"/>
                <w:shd w:fill="333333" w:val="clear"/>
                <w:rtl w:val="0"/>
              </w:rPr>
              <w:t xml:space="preserve">suspycous</w:t>
            </w:r>
            <w:r w:rsidDel="00000000" w:rsidR="00000000" w:rsidRPr="00000000">
              <w:rPr>
                <w:rFonts w:ascii="Consolas" w:cs="Consolas" w:eastAsia="Consolas" w:hAnsi="Consolas"/>
                <w:color w:val="ade5fc"/>
                <w:sz w:val="24"/>
                <w:szCs w:val="24"/>
                <w:shd w:fill="333333" w:val="clear"/>
                <w:rtl w:val="0"/>
              </w:rPr>
              <w:t xml:space="preserve">.exe</w:t>
            </w:r>
            <w:r w:rsidDel="00000000" w:rsidR="00000000" w:rsidRPr="00000000">
              <w:rPr>
                <w:rtl w:val="0"/>
              </w:rPr>
            </w:r>
          </w:p>
        </w:tc>
      </w:tr>
    </w:tbl>
    <w:p w:rsidR="00000000" w:rsidDel="00000000" w:rsidP="00000000" w:rsidRDefault="00000000" w:rsidRPr="00000000" w14:paraId="00000004">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5">
      <w:pPr>
        <w:jc w:val="both"/>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Puzzle #1 &amp; Puzzle #2:</w:t>
      </w:r>
    </w:p>
    <w:p w:rsidR="00000000" w:rsidDel="00000000" w:rsidP="00000000" w:rsidRDefault="00000000" w:rsidRPr="00000000" w14:paraId="00000006">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We’re not entirely sure how we were supposed to actually obtain the answers the way the team had intended, cause instead of actually solving the puzzles, we used this </w:t>
      </w:r>
      <w:hyperlink r:id="rId6">
        <w:r w:rsidDel="00000000" w:rsidR="00000000" w:rsidRPr="00000000">
          <w:rPr>
            <w:rFonts w:ascii="Nunito" w:cs="Nunito" w:eastAsia="Nunito" w:hAnsi="Nunito"/>
            <w:color w:val="1155cc"/>
            <w:sz w:val="24"/>
            <w:szCs w:val="24"/>
            <w:u w:val="single"/>
            <w:rtl w:val="0"/>
          </w:rPr>
          <w:t xml:space="preserve">script</w:t>
        </w:r>
      </w:hyperlink>
      <w:r w:rsidDel="00000000" w:rsidR="00000000" w:rsidRPr="00000000">
        <w:rPr>
          <w:rFonts w:ascii="Nunito" w:cs="Nunito" w:eastAsia="Nunito" w:hAnsi="Nunito"/>
          <w:sz w:val="24"/>
          <w:szCs w:val="24"/>
          <w:rtl w:val="0"/>
        </w:rPr>
        <w:t xml:space="preserve"> to decompile the executable.</w:t>
      </w:r>
    </w:p>
    <w:p w:rsidR="00000000" w:rsidDel="00000000" w:rsidP="00000000" w:rsidRDefault="00000000" w:rsidRPr="00000000" w14:paraId="00000007">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8">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This provided us with </w:t>
      </w:r>
      <w:hyperlink r:id="rId7">
        <w:r w:rsidDel="00000000" w:rsidR="00000000" w:rsidRPr="00000000">
          <w:rPr>
            <w:rFonts w:ascii="Nunito" w:cs="Nunito" w:eastAsia="Nunito" w:hAnsi="Nunito"/>
            <w:color w:val="1155cc"/>
            <w:sz w:val="24"/>
            <w:szCs w:val="24"/>
            <w:u w:val="single"/>
            <w:rtl w:val="0"/>
          </w:rPr>
          <w:t xml:space="preserve">this</w:t>
        </w:r>
      </w:hyperlink>
      <w:r w:rsidDel="00000000" w:rsidR="00000000" w:rsidRPr="00000000">
        <w:rPr>
          <w:rFonts w:ascii="Nunito" w:cs="Nunito" w:eastAsia="Nunito" w:hAnsi="Nunito"/>
          <w:sz w:val="24"/>
          <w:szCs w:val="24"/>
          <w:rtl w:val="0"/>
        </w:rPr>
        <w:t xml:space="preserve">, giving us the answers to puzzle #1 and #2.</w:t>
      </w:r>
    </w:p>
    <w:tbl>
      <w:tblPr>
        <w:tblStyle w:val="Table2"/>
        <w:jc w:val="left"/>
        <w:tblInd w:w="100.0" w:type="pct"/>
        <w:tblLayout w:type="fixed"/>
        <w:tblLook w:val="0600"/>
      </w:tblPr>
      <w:tblGrid>
        <w:gridCol w:w="9026"/>
        <w:tblGridChange w:id="0">
          <w:tblGrid>
            <w:gridCol w:w="9026"/>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nsolas" w:cs="Consolas" w:eastAsia="Consolas" w:hAnsi="Consolas"/>
                <w:color w:val="ffffaa"/>
                <w:sz w:val="21"/>
                <w:szCs w:val="21"/>
                <w:shd w:fill="333333" w:val="clear"/>
                <w:rtl w:val="0"/>
              </w:rPr>
              <w:t xml:space="preserve">grandmafavouritephoneisnokiaphone</w:t>
              <w:br w:type="textWrapping"/>
              <w:t xml:space="preserve">grandmalovesdialingnumbers</w:t>
            </w:r>
            <w:r w:rsidDel="00000000" w:rsidR="00000000" w:rsidRPr="00000000">
              <w:rPr>
                <w:rtl w:val="0"/>
              </w:rPr>
            </w:r>
          </w:p>
        </w:tc>
      </w:tr>
    </w:tbl>
    <w:p w:rsidR="00000000" w:rsidDel="00000000" w:rsidP="00000000" w:rsidRDefault="00000000" w:rsidRPr="00000000" w14:paraId="0000000A">
      <w:pPr>
        <w:jc w:val="both"/>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5734050" cy="20955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405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both"/>
        <w:rPr>
          <w:rFonts w:ascii="Nunito" w:cs="Nunito" w:eastAsia="Nunito" w:hAnsi="Nunito"/>
          <w:color w:val="a64d79"/>
          <w:sz w:val="24"/>
          <w:szCs w:val="24"/>
        </w:rPr>
      </w:pPr>
      <w:r w:rsidDel="00000000" w:rsidR="00000000" w:rsidRPr="00000000">
        <w:rPr>
          <w:rFonts w:ascii="Nunito" w:cs="Nunito" w:eastAsia="Nunito" w:hAnsi="Nunito"/>
          <w:color w:val="a64d79"/>
          <w:sz w:val="24"/>
          <w:szCs w:val="24"/>
          <w:rtl w:val="0"/>
        </w:rPr>
        <w:t xml:space="preserve">This felt like a really good reminder to utilize online tools to simplify our job significantly.</w:t>
      </w:r>
    </w:p>
    <w:p w:rsidR="00000000" w:rsidDel="00000000" w:rsidP="00000000" w:rsidRDefault="00000000" w:rsidRPr="00000000" w14:paraId="0000000C">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0D">
      <w:pPr>
        <w:jc w:val="both"/>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Puzzle #3:</w:t>
      </w:r>
    </w:p>
    <w:p w:rsidR="00000000" w:rsidDel="00000000" w:rsidP="00000000" w:rsidRDefault="00000000" w:rsidRPr="00000000" w14:paraId="0000000E">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As well as providing us with the information needed for the first step of puzzle #3.</w:t>
      </w:r>
    </w:p>
    <w:tbl>
      <w:tblPr>
        <w:tblStyle w:val="Table3"/>
        <w:jc w:val="left"/>
        <w:tblInd w:w="100.0" w:type="pct"/>
        <w:tblLayout w:type="fixed"/>
        <w:tblLook w:val="0600"/>
      </w:tblPr>
      <w:tblGrid>
        <w:gridCol w:w="9026"/>
        <w:tblGridChange w:id="0">
          <w:tblGrid>
            <w:gridCol w:w="9026"/>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sz w:val="21"/>
                <w:szCs w:val="21"/>
                <w:highlight w:val="white"/>
              </w:rPr>
            </w:pPr>
            <w:r w:rsidDel="00000000" w:rsidR="00000000" w:rsidRPr="00000000">
              <w:rPr>
                <w:rFonts w:ascii="Consolas" w:cs="Consolas" w:eastAsia="Consolas" w:hAnsi="Consolas"/>
                <w:color w:val="d36363"/>
                <w:sz w:val="21"/>
                <w:szCs w:val="21"/>
                <w:shd w:fill="333333" w:val="clear"/>
                <w:rtl w:val="0"/>
              </w:rPr>
              <w:t xml:space="preserve">62e1</w:t>
            </w:r>
            <w:r w:rsidDel="00000000" w:rsidR="00000000" w:rsidRPr="00000000">
              <w:rPr>
                <w:rFonts w:ascii="Consolas" w:cs="Consolas" w:eastAsia="Consolas" w:hAnsi="Consolas"/>
                <w:color w:val="ffffff"/>
                <w:sz w:val="21"/>
                <w:szCs w:val="21"/>
                <w:shd w:fill="333333" w:val="clear"/>
                <w:rtl w:val="0"/>
              </w:rPr>
              <w:t xml:space="preserve">d82601d575061276645b983f8b29</w:t>
              <w:br w:type="textWrapping"/>
            </w:r>
            <w:r w:rsidDel="00000000" w:rsidR="00000000" w:rsidRPr="00000000">
              <w:rPr>
                <w:rFonts w:ascii="Consolas" w:cs="Consolas" w:eastAsia="Consolas" w:hAnsi="Consolas"/>
                <w:color w:val="d36363"/>
                <w:sz w:val="21"/>
                <w:szCs w:val="21"/>
                <w:shd w:fill="333333" w:val="clear"/>
                <w:rtl w:val="0"/>
              </w:rPr>
              <w:t xml:space="preserve">37</w:t>
            </w:r>
            <w:r w:rsidDel="00000000" w:rsidR="00000000" w:rsidRPr="00000000">
              <w:rPr>
                <w:rFonts w:ascii="Consolas" w:cs="Consolas" w:eastAsia="Consolas" w:hAnsi="Consolas"/>
                <w:color w:val="ffffff"/>
                <w:sz w:val="21"/>
                <w:szCs w:val="21"/>
                <w:shd w:fill="333333" w:val="clear"/>
                <w:rtl w:val="0"/>
              </w:rPr>
              <w:t xml:space="preserve">b2279e9ba333fcbe9166c69757dcb5aJ</w:t>
            </w:r>
            <w:r w:rsidDel="00000000" w:rsidR="00000000" w:rsidRPr="00000000">
              <w:rPr>
                <w:rtl w:val="0"/>
              </w:rPr>
            </w:r>
          </w:p>
        </w:tc>
      </w:tr>
    </w:tbl>
    <w:p w:rsidR="00000000" w:rsidDel="00000000" w:rsidP="00000000" w:rsidRDefault="00000000" w:rsidRPr="00000000" w14:paraId="00000010">
      <w:pPr>
        <w:jc w:val="both"/>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011">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The numbers provided were used to find the 2 relevant pictures from the </w:t>
      </w:r>
      <w:r w:rsidDel="00000000" w:rsidR="00000000" w:rsidRPr="00000000">
        <w:rPr>
          <w:rFonts w:ascii="Consolas" w:cs="Consolas" w:eastAsia="Consolas" w:hAnsi="Consolas"/>
          <w:color w:val="ffffaa"/>
          <w:sz w:val="24"/>
          <w:szCs w:val="24"/>
          <w:shd w:fill="333333" w:val="clear"/>
          <w:rtl w:val="0"/>
        </w:rPr>
        <w:t xml:space="preserve">chopped ingredients</w:t>
      </w:r>
      <w:r w:rsidDel="00000000" w:rsidR="00000000" w:rsidRPr="00000000">
        <w:rPr>
          <w:rFonts w:ascii="Nunito" w:cs="Nunito" w:eastAsia="Nunito" w:hAnsi="Nunito"/>
          <w:sz w:val="24"/>
          <w:szCs w:val="24"/>
          <w:rtl w:val="0"/>
        </w:rPr>
        <w:t xml:space="preserve"> folder.</w:t>
      </w:r>
      <w:r w:rsidDel="00000000" w:rsidR="00000000" w:rsidRPr="00000000">
        <w:drawing>
          <wp:anchor allowOverlap="1" behindDoc="0" distB="0" distT="0" distL="0" distR="0" hidden="0" layoutInCell="1" locked="0" relativeHeight="0" simplePos="0">
            <wp:simplePos x="0" y="0"/>
            <wp:positionH relativeFrom="column">
              <wp:posOffset>1409700</wp:posOffset>
            </wp:positionH>
            <wp:positionV relativeFrom="paragraph">
              <wp:posOffset>514350</wp:posOffset>
            </wp:positionV>
            <wp:extent cx="2690813" cy="1762623"/>
            <wp:effectExtent b="0" l="0" r="0" t="0"/>
            <wp:wrapTopAndBottom distB="0" distT="0"/>
            <wp:docPr id="5" name="image1.png"/>
            <a:graphic>
              <a:graphicData uri="http://schemas.openxmlformats.org/drawingml/2006/picture">
                <pic:pic>
                  <pic:nvPicPr>
                    <pic:cNvPr id="0" name="image1.png"/>
                    <pic:cNvPicPr preferRelativeResize="0"/>
                  </pic:nvPicPr>
                  <pic:blipFill>
                    <a:blip r:embed="rId9"/>
                    <a:srcRect b="0" l="0" r="0" t="5445"/>
                    <a:stretch>
                      <a:fillRect/>
                    </a:stretch>
                  </pic:blipFill>
                  <pic:spPr>
                    <a:xfrm>
                      <a:off x="0" y="0"/>
                      <a:ext cx="2690813" cy="1762623"/>
                    </a:xfrm>
                    <a:prstGeom prst="rect"/>
                    <a:ln/>
                  </pic:spPr>
                </pic:pic>
              </a:graphicData>
            </a:graphic>
          </wp:anchor>
        </w:drawing>
      </w:r>
    </w:p>
    <w:p w:rsidR="00000000" w:rsidDel="00000000" w:rsidP="00000000" w:rsidRDefault="00000000" w:rsidRPr="00000000" w14:paraId="00000012">
      <w:pPr>
        <w:rPr>
          <w:rFonts w:ascii="Nunito" w:cs="Nunito" w:eastAsia="Nunito" w:hAnsi="Nunito"/>
          <w:sz w:val="24"/>
          <w:szCs w:val="24"/>
        </w:rPr>
      </w:pPr>
      <w:r w:rsidDel="00000000" w:rsidR="00000000" w:rsidRPr="00000000">
        <w:rPr>
          <w:rFonts w:ascii="Nunito" w:cs="Nunito" w:eastAsia="Nunito" w:hAnsi="Nunito"/>
          <w:sz w:val="24"/>
          <w:szCs w:val="24"/>
          <w:rtl w:val="0"/>
        </w:rPr>
        <w:t xml:space="preserve">Using Photoshop, we combined both images together to obtain the full image:</w:t>
      </w:r>
    </w:p>
    <w:p w:rsidR="00000000" w:rsidDel="00000000" w:rsidP="00000000" w:rsidRDefault="00000000" w:rsidRPr="00000000" w14:paraId="00000013">
      <w:pPr>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2390775" cy="1596095"/>
            <wp:effectExtent b="0" l="0" r="0" t="0"/>
            <wp:docPr id="3"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2390775" cy="159609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5">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After obtaining the full image, we read up about </w:t>
      </w:r>
      <w:hyperlink r:id="rId11">
        <w:r w:rsidDel="00000000" w:rsidR="00000000" w:rsidRPr="00000000">
          <w:rPr>
            <w:rFonts w:ascii="Nunito" w:cs="Nunito" w:eastAsia="Nunito" w:hAnsi="Nunito"/>
            <w:color w:val="1155cc"/>
            <w:sz w:val="24"/>
            <w:szCs w:val="24"/>
            <w:u w:val="single"/>
            <w:rtl w:val="0"/>
          </w:rPr>
          <w:t xml:space="preserve">steganography using the LSB of each colour channel</w:t>
        </w:r>
      </w:hyperlink>
      <w:r w:rsidDel="00000000" w:rsidR="00000000" w:rsidRPr="00000000">
        <w:rPr>
          <w:rFonts w:ascii="Nunito" w:cs="Nunito" w:eastAsia="Nunito" w:hAnsi="Nunito"/>
          <w:sz w:val="24"/>
          <w:szCs w:val="24"/>
          <w:rtl w:val="0"/>
        </w:rPr>
        <w:t xml:space="preserve">. Using </w:t>
      </w:r>
      <w:hyperlink r:id="rId12">
        <w:r w:rsidDel="00000000" w:rsidR="00000000" w:rsidRPr="00000000">
          <w:rPr>
            <w:rFonts w:ascii="Nunito" w:cs="Nunito" w:eastAsia="Nunito" w:hAnsi="Nunito"/>
            <w:color w:val="1155cc"/>
            <w:sz w:val="24"/>
            <w:szCs w:val="24"/>
            <w:u w:val="single"/>
            <w:rtl w:val="0"/>
          </w:rPr>
          <w:t xml:space="preserve">StegOnline</w:t>
        </w:r>
      </w:hyperlink>
      <w:r w:rsidDel="00000000" w:rsidR="00000000" w:rsidRPr="00000000">
        <w:rPr>
          <w:rFonts w:ascii="Nunito" w:cs="Nunito" w:eastAsia="Nunito" w:hAnsi="Nunito"/>
          <w:sz w:val="24"/>
          <w:szCs w:val="24"/>
          <w:rtl w:val="0"/>
        </w:rPr>
        <w:t xml:space="preserve">, we extracted the LSB of each colour channel from the image of the butter with the following settings:</w:t>
      </w:r>
    </w:p>
    <w:p w:rsidR="00000000" w:rsidDel="00000000" w:rsidP="00000000" w:rsidRDefault="00000000" w:rsidRPr="00000000" w14:paraId="00000016">
      <w:pPr>
        <w:jc w:val="center"/>
        <w:rPr>
          <w:rFonts w:ascii="Nunito" w:cs="Nunito" w:eastAsia="Nunito" w:hAnsi="Nunito"/>
          <w:sz w:val="24"/>
          <w:szCs w:val="24"/>
        </w:rPr>
      </w:pPr>
      <w:r w:rsidDel="00000000" w:rsidR="00000000" w:rsidRPr="00000000">
        <w:rPr>
          <w:rFonts w:ascii="Nunito" w:cs="Nunito" w:eastAsia="Nunito" w:hAnsi="Nunito"/>
          <w:sz w:val="24"/>
          <w:szCs w:val="24"/>
        </w:rPr>
        <w:drawing>
          <wp:inline distB="114300" distT="114300" distL="114300" distR="114300">
            <wp:extent cx="4057650" cy="3097371"/>
            <wp:effectExtent b="0" l="0" r="0" t="0"/>
            <wp:docPr id="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4057650" cy="3097371"/>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8">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This gave us a </w:t>
      </w:r>
      <w:hyperlink r:id="rId14">
        <w:r w:rsidDel="00000000" w:rsidR="00000000" w:rsidRPr="00000000">
          <w:rPr>
            <w:rFonts w:ascii="Nunito" w:cs="Nunito" w:eastAsia="Nunito" w:hAnsi="Nunito"/>
            <w:color w:val="1155cc"/>
            <w:sz w:val="24"/>
            <w:szCs w:val="24"/>
            <w:u w:val="single"/>
            <w:rtl w:val="0"/>
          </w:rPr>
          <w:t xml:space="preserve">butter.dat</w:t>
        </w:r>
      </w:hyperlink>
      <w:r w:rsidDel="00000000" w:rsidR="00000000" w:rsidRPr="00000000">
        <w:rPr>
          <w:rFonts w:ascii="Nunito" w:cs="Nunito" w:eastAsia="Nunito" w:hAnsi="Nunito"/>
          <w:sz w:val="24"/>
          <w:szCs w:val="24"/>
          <w:rtl w:val="0"/>
        </w:rPr>
        <w:t xml:space="preserve"> file with all the extracted bits.</w:t>
      </w:r>
    </w:p>
    <w:p w:rsidR="00000000" w:rsidDel="00000000" w:rsidP="00000000" w:rsidRDefault="00000000" w:rsidRPr="00000000" w14:paraId="00000019">
      <w:pPr>
        <w:jc w:val="both"/>
        <w:rPr>
          <w:rFonts w:ascii="Nunito" w:cs="Nunito" w:eastAsia="Nunito" w:hAnsi="Nunito"/>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4781550</wp:posOffset>
            </wp:positionH>
            <wp:positionV relativeFrom="paragraph">
              <wp:posOffset>228600</wp:posOffset>
            </wp:positionV>
            <wp:extent cx="952500" cy="809625"/>
            <wp:effectExtent b="0" l="0" r="0" t="0"/>
            <wp:wrapSquare wrapText="bothSides" distB="114300" distT="114300" distL="114300" distR="114300"/>
            <wp:docPr id="6"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952500" cy="809625"/>
                    </a:xfrm>
                    <a:prstGeom prst="rect"/>
                    <a:ln/>
                  </pic:spPr>
                </pic:pic>
              </a:graphicData>
            </a:graphic>
          </wp:anchor>
        </w:drawing>
      </w:r>
    </w:p>
    <w:p w:rsidR="00000000" w:rsidDel="00000000" w:rsidP="00000000" w:rsidRDefault="00000000" w:rsidRPr="00000000" w14:paraId="0000001A">
      <w:pPr>
        <w:jc w:val="both"/>
        <w:rPr>
          <w:rFonts w:ascii="Nunito" w:cs="Nunito" w:eastAsia="Nunito" w:hAnsi="Nunito"/>
          <w:i w:val="1"/>
          <w:sz w:val="24"/>
          <w:szCs w:val="24"/>
        </w:rPr>
      </w:pPr>
      <w:r w:rsidDel="00000000" w:rsidR="00000000" w:rsidRPr="00000000">
        <w:rPr>
          <w:rFonts w:ascii="Nunito" w:cs="Nunito" w:eastAsia="Nunito" w:hAnsi="Nunito"/>
          <w:sz w:val="24"/>
          <w:szCs w:val="24"/>
          <w:rtl w:val="0"/>
        </w:rPr>
        <w:t xml:space="preserve">We tried using several .dat to .jpg / .png online file converters to obtain the image from the extracted bits, but none of them worked and they kept crashing. After speaking to the creators, they provided us with the image (of the cake) since they felt that we already knew what we were supposed to do and were only missing that step. </w:t>
        <w:br w:type="textWrapping"/>
      </w:r>
      <w:r w:rsidDel="00000000" w:rsidR="00000000" w:rsidRPr="00000000">
        <w:rPr>
          <w:rFonts w:ascii="Nunito" w:cs="Nunito" w:eastAsia="Nunito" w:hAnsi="Nunito"/>
          <w:i w:val="1"/>
          <w:sz w:val="24"/>
          <w:szCs w:val="24"/>
          <w:rtl w:val="0"/>
        </w:rPr>
        <w:t xml:space="preserve">(It is worth noting that after this, they sent out a python file that would assist people with extracting the image via email.)</w:t>
      </w:r>
    </w:p>
    <w:p w:rsidR="00000000" w:rsidDel="00000000" w:rsidP="00000000" w:rsidRDefault="00000000" w:rsidRPr="00000000" w14:paraId="0000001B">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1C">
      <w:pPr>
        <w:jc w:val="both"/>
        <w:rPr>
          <w:rFonts w:ascii="Nunito" w:cs="Nunito" w:eastAsia="Nunito" w:hAnsi="Nunito"/>
          <w:sz w:val="24"/>
          <w:szCs w:val="24"/>
        </w:rPr>
      </w:pPr>
      <w:r w:rsidDel="00000000" w:rsidR="00000000" w:rsidRPr="00000000">
        <w:rPr>
          <w:rFonts w:ascii="Nunito" w:cs="Nunito" w:eastAsia="Nunito" w:hAnsi="Nunito"/>
          <w:color w:val="741b47"/>
          <w:sz w:val="24"/>
          <w:szCs w:val="24"/>
          <w:rtl w:val="0"/>
        </w:rPr>
        <w:t xml:space="preserve">Thus far I have only experienced steganography with files being embedded within other files as a whole, as opposed to only the LSB being used since the colour difference is hardly noticeable to the human eye. Really interesting...</w:t>
      </w:r>
      <w:r w:rsidDel="00000000" w:rsidR="00000000" w:rsidRPr="00000000">
        <w:br w:type="page"/>
      </w:r>
      <w:r w:rsidDel="00000000" w:rsidR="00000000" w:rsidRPr="00000000">
        <w:rPr>
          <w:rtl w:val="0"/>
        </w:rPr>
      </w:r>
    </w:p>
    <w:p w:rsidR="00000000" w:rsidDel="00000000" w:rsidP="00000000" w:rsidRDefault="00000000" w:rsidRPr="00000000" w14:paraId="0000001D">
      <w:pPr>
        <w:jc w:val="both"/>
        <w:rPr>
          <w:rFonts w:ascii="Nunito" w:cs="Nunito" w:eastAsia="Nunito" w:hAnsi="Nunito"/>
          <w:b w:val="1"/>
          <w:sz w:val="32"/>
          <w:szCs w:val="32"/>
        </w:rPr>
      </w:pPr>
      <w:r w:rsidDel="00000000" w:rsidR="00000000" w:rsidRPr="00000000">
        <w:rPr>
          <w:rFonts w:ascii="Nunito" w:cs="Nunito" w:eastAsia="Nunito" w:hAnsi="Nunito"/>
          <w:b w:val="1"/>
          <w:sz w:val="32"/>
          <w:szCs w:val="32"/>
          <w:rtl w:val="0"/>
        </w:rPr>
        <w:t xml:space="preserve">Puzzle #4:</w:t>
      </w:r>
    </w:p>
    <w:p w:rsidR="00000000" w:rsidDel="00000000" w:rsidP="00000000" w:rsidRDefault="00000000" w:rsidRPr="00000000" w14:paraId="0000001E">
      <w:pPr>
        <w:jc w:val="both"/>
        <w:rPr>
          <w:rFonts w:ascii="Nunito" w:cs="Nunito" w:eastAsia="Nunito" w:hAnsi="Nunito"/>
          <w:sz w:val="24"/>
          <w:szCs w:val="24"/>
        </w:rPr>
      </w:pPr>
      <w:r w:rsidDel="00000000" w:rsidR="00000000" w:rsidRPr="00000000">
        <w:rPr>
          <w:rFonts w:ascii="Nunito" w:cs="Nunito" w:eastAsia="Nunito" w:hAnsi="Nunito"/>
          <w:sz w:val="24"/>
          <w:szCs w:val="24"/>
          <w:rtl w:val="0"/>
        </w:rPr>
        <w:t xml:space="preserve">Looking at the full list of ingredients provided in suspycous.exe after solving puzzle #1 &amp; #2 along with the answers to both puzzles, we obtained a list of values.</w:t>
      </w:r>
    </w:p>
    <w:p w:rsidR="00000000" w:rsidDel="00000000" w:rsidP="00000000" w:rsidRDefault="00000000" w:rsidRPr="00000000" w14:paraId="0000001F">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0">
      <w:pPr>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Ingredient list:</w:t>
      </w:r>
    </w:p>
    <w:tbl>
      <w:tblPr>
        <w:tblStyle w:val="Table4"/>
        <w:jc w:val="left"/>
        <w:tblInd w:w="100.0" w:type="pct"/>
        <w:tblLayout w:type="fixed"/>
        <w:tblLook w:val="0600"/>
      </w:tblPr>
      <w:tblGrid>
        <w:gridCol w:w="9026"/>
        <w:tblGridChange w:id="0">
          <w:tblGrid>
            <w:gridCol w:w="9026"/>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color w:val="fcc28c"/>
                <w:sz w:val="24"/>
                <w:szCs w:val="24"/>
              </w:rPr>
            </w:pPr>
            <w:r w:rsidDel="00000000" w:rsidR="00000000" w:rsidRPr="00000000">
              <w:rPr>
                <w:rFonts w:ascii="Consolas" w:cs="Consolas" w:eastAsia="Consolas" w:hAnsi="Consolas"/>
                <w:color w:val="fcc28c"/>
                <w:sz w:val="24"/>
                <w:szCs w:val="24"/>
                <w:shd w:fill="333333" w:val="clear"/>
                <w:rtl w:val="0"/>
              </w:rPr>
              <w:t xml:space="preserve">bokcHOY                                                                                                                 </w:t>
              <w:br w:type="textWrapping"/>
              <w:t xml:space="preserve">rocKET                                                                                                                  </w:t>
              <w:br w:type="textWrapping"/>
              <w:t xml:space="preserve">ladyfingERS                                                                                                             </w:t>
              <w:br w:type="textWrapping"/>
              <w:t xml:space="preserve">tomatOES                                                                                                                </w:t>
              <w:br w:type="textWrapping"/>
              <w:t xml:space="preserve">turNIP                                                                                                                  </w:t>
              <w:br w:type="textWrapping"/>
              <w:t xml:space="preserve">lIME                                                                                                                    </w:t>
              <w:br w:type="textWrapping"/>
              <w:t xml:space="preserve">sweetpotATO                                                                                                            </w:t>
              <w:br w:type="textWrapping"/>
              <w:t xml:space="preserve">goURD                                                                                                                   </w:t>
              <w:br w:type="textWrapping"/>
              <w:t xml:space="preserve">onION                                                                                                                   </w:t>
              <w:br w:type="textWrapping"/>
              <w:t xml:space="preserve">spinACH                                                                                                                 </w:t>
              <w:br w:type="textWrapping"/>
              <w:t xml:space="preserve">mustARD                                                                                                                </w:t>
              <w:br w:type="textWrapping"/>
              <w:t xml:space="preserve"> mushroOMS                                                                                                               </w:t>
              <w:br w:type="textWrapping"/>
              <w:t xml:space="preserve">radISH                                                                                                                  </w:t>
              <w:br w:type="textWrapping"/>
              <w:t xml:space="preserve">blueberrIES                                                                                                             </w:t>
              <w:br w:type="textWrapping"/>
              <w:t xml:space="preserve">maNGO                                                                                                                   </w:t>
              <w:br w:type="textWrapping"/>
              <w:t xml:space="preserve">kIWI                                                                                                                    </w:t>
              <w:br w:type="textWrapping"/>
              <w:t xml:space="preserve">papAYA                                                                                                                  </w:t>
              <w:br w:type="textWrapping"/>
              <w:t xml:space="preserve">strawbeRRY                                                                                                              </w:t>
              <w:br w:type="textWrapping"/>
              <w:t xml:space="preserve">watermeLON                                                                                                              </w:t>
              <w:br w:type="textWrapping"/>
              <w:t xml:space="preserve">olIVE                                                                                                                   </w:t>
              <w:br w:type="textWrapping"/>
              <w:t xml:space="preserve">oraNGE                                                                                                                  </w:t>
              <w:br w:type="textWrapping"/>
              <w:t xml:space="preserve">waterchesNUT                                                                                                            </w:t>
              <w:br w:type="textWrapping"/>
              <w:t xml:space="preserve">pEAR                                                                                                                    </w:t>
              <w:br w:type="textWrapping"/>
              <w:t xml:space="preserve">lycHEE                                                                                                                  </w:t>
              <w:br w:type="textWrapping"/>
              <w:t xml:space="preserve">cheESE                                                                                                                  </w:t>
              <w:br w:type="textWrapping"/>
              <w:t xml:space="preserve">mILK                                                                                                                    </w:t>
              <w:br w:type="textWrapping"/>
              <w:t xml:space="preserve">butTER                                                                                                                  </w:t>
              <w:br w:type="textWrapping"/>
              <w:t xml:space="preserve">milkcondenSED                                                                                                           </w:t>
              <w:br w:type="textWrapping"/>
              <w:t xml:space="preserve">oATS                                                                                                                    </w:t>
              <w:br w:type="textWrapping"/>
              <w:t xml:space="preserve">rICE                                                                                                                    </w:t>
              <w:br w:type="textWrapping"/>
              <w:t xml:space="preserve">flOUR                                                                                                                   </w:t>
              <w:br w:type="textWrapping"/>
              <w:t xml:space="preserve">mueSLI                                                                                                                  </w:t>
              <w:br w:type="textWrapping"/>
              <w:t xml:space="preserve">beANS                                                                                                                   </w:t>
              <w:br w:type="textWrapping"/>
              <w:t xml:space="preserve">graPES                                                                                                                  </w:t>
              <w:br w:type="textWrapping"/>
              <w:t xml:space="preserve">shrIMP                                                                                                                  </w:t>
              <w:br w:type="textWrapping"/>
              <w:t xml:space="preserve">rosemARY                                                                                                                </w:t>
              <w:br w:type="textWrapping"/>
              <w:t xml:space="preserve">lavenDER                                                                                                                </w:t>
              <w:br w:type="textWrapping"/>
              <w:t xml:space="preserve">cinnaMON                                                                                                                </w:t>
              <w:br w:type="textWrapping"/>
              <w:t xml:space="preserve">safRON                                                                                                                  </w:t>
              <w:br w:type="textWrapping"/>
              <w:t xml:space="preserve">nutMEG</w:t>
            </w:r>
            <w:r w:rsidDel="00000000" w:rsidR="00000000" w:rsidRPr="00000000">
              <w:rPr>
                <w:rtl w:val="0"/>
              </w:rPr>
            </w:r>
          </w:p>
        </w:tc>
      </w:tr>
    </w:tbl>
    <w:p w:rsidR="00000000" w:rsidDel="00000000" w:rsidP="00000000" w:rsidRDefault="00000000" w:rsidRPr="00000000" w14:paraId="00000022">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3">
      <w:pPr>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Puzzle #1 &amp; #2 solutions:</w:t>
      </w:r>
    </w:p>
    <w:tbl>
      <w:tblPr>
        <w:tblStyle w:val="Table5"/>
        <w:jc w:val="left"/>
        <w:tblInd w:w="100.0" w:type="pct"/>
        <w:tblLayout w:type="fixed"/>
        <w:tblLook w:val="0600"/>
      </w:tblPr>
      <w:tblGrid>
        <w:gridCol w:w="9026"/>
        <w:tblGridChange w:id="0">
          <w:tblGrid>
            <w:gridCol w:w="9026"/>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24">
            <w:pPr>
              <w:widowControl w:val="0"/>
              <w:rPr>
                <w:rFonts w:ascii="Courier New" w:cs="Courier New" w:eastAsia="Courier New" w:hAnsi="Courier New"/>
                <w:sz w:val="21"/>
                <w:szCs w:val="21"/>
                <w:highlight w:val="white"/>
              </w:rPr>
            </w:pPr>
            <w:r w:rsidDel="00000000" w:rsidR="00000000" w:rsidRPr="00000000">
              <w:rPr>
                <w:rFonts w:ascii="Consolas" w:cs="Consolas" w:eastAsia="Consolas" w:hAnsi="Consolas"/>
                <w:color w:val="ffffaa"/>
                <w:sz w:val="21"/>
                <w:szCs w:val="21"/>
                <w:shd w:fill="333333" w:val="clear"/>
                <w:rtl w:val="0"/>
              </w:rPr>
              <w:t xml:space="preserve">grandmafavouritephoneisnokiaphone</w:t>
              <w:br w:type="textWrapping"/>
              <w:t xml:space="preserve">grandmalovesdialingnumbers</w:t>
            </w:r>
            <w:r w:rsidDel="00000000" w:rsidR="00000000" w:rsidRPr="00000000">
              <w:rPr>
                <w:rtl w:val="0"/>
              </w:rPr>
            </w:r>
          </w:p>
        </w:tc>
      </w:tr>
    </w:tbl>
    <w:p w:rsidR="00000000" w:rsidDel="00000000" w:rsidP="00000000" w:rsidRDefault="00000000" w:rsidRPr="00000000" w14:paraId="00000025">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6">
      <w:pPr>
        <w:jc w:val="both"/>
        <w:rPr>
          <w:rFonts w:ascii="Nunito" w:cs="Nunito" w:eastAsia="Nunito" w:hAnsi="Nunito"/>
          <w:sz w:val="24"/>
          <w:szCs w:val="24"/>
        </w:rPr>
      </w:pPr>
      <w:r w:rsidDel="00000000" w:rsidR="00000000" w:rsidRPr="00000000">
        <w:rPr>
          <w:rFonts w:ascii="Nunito" w:cs="Nunito" w:eastAsia="Nunito" w:hAnsi="Nunito"/>
          <w:b w:val="1"/>
          <w:sz w:val="24"/>
          <w:szCs w:val="24"/>
          <w:rtl w:val="0"/>
        </w:rPr>
        <w:t xml:space="preserve">List of values: </w:t>
        <w:br w:type="textWrapping"/>
      </w:r>
      <w:r w:rsidDel="00000000" w:rsidR="00000000" w:rsidRPr="00000000">
        <w:rPr>
          <w:rFonts w:ascii="Nunito" w:cs="Nunito" w:eastAsia="Nunito" w:hAnsi="Nunito"/>
          <w:sz w:val="24"/>
          <w:szCs w:val="24"/>
          <w:rtl w:val="0"/>
        </w:rPr>
        <w:t xml:space="preserve">(obtained by taking the last 3 alphabets from the ingredient list and correlating them to the number pad on a Nokia phone)</w:t>
      </w:r>
    </w:p>
    <w:tbl>
      <w:tblPr>
        <w:tblStyle w:val="Table6"/>
        <w:jc w:val="left"/>
        <w:tblInd w:w="100.0" w:type="pct"/>
        <w:tblLayout w:type="fixed"/>
        <w:tblLook w:val="0600"/>
      </w:tblPr>
      <w:tblGrid>
        <w:gridCol w:w="9026"/>
        <w:tblGridChange w:id="0">
          <w:tblGrid>
            <w:gridCol w:w="9026"/>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unito" w:cs="Nunito" w:eastAsia="Nunito" w:hAnsi="Nunito"/>
                <w:sz w:val="24"/>
                <w:szCs w:val="24"/>
              </w:rPr>
            </w:pPr>
            <w:r w:rsidDel="00000000" w:rsidR="00000000" w:rsidRPr="00000000">
              <w:rPr>
                <w:rFonts w:ascii="Consolas" w:cs="Consolas" w:eastAsia="Consolas" w:hAnsi="Consolas"/>
                <w:color w:val="d36363"/>
                <w:sz w:val="24"/>
                <w:szCs w:val="24"/>
                <w:shd w:fill="333333" w:val="clear"/>
                <w:rtl w:val="0"/>
              </w:rPr>
              <w:t xml:space="preserve">469</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538</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377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637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647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463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286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873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466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224</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273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667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474</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437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646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494</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292</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779</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566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483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643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688</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327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433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373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455</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837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733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287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423</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687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754</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267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737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467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279</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337</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666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766</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634</w:t>
            </w:r>
            <w:r w:rsidDel="00000000" w:rsidR="00000000" w:rsidRPr="00000000">
              <w:rPr>
                <w:rtl w:val="0"/>
              </w:rPr>
            </w:r>
          </w:p>
        </w:tc>
      </w:tr>
    </w:tbl>
    <w:p w:rsidR="00000000" w:rsidDel="00000000" w:rsidP="00000000" w:rsidRDefault="00000000" w:rsidRPr="00000000" w14:paraId="00000028">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9">
      <w:pPr>
        <w:jc w:val="both"/>
        <w:rPr>
          <w:rFonts w:ascii="Nunito" w:cs="Nunito" w:eastAsia="Nunito" w:hAnsi="Nunito"/>
          <w:b w:val="1"/>
          <w:sz w:val="24"/>
          <w:szCs w:val="24"/>
        </w:rPr>
      </w:pPr>
      <w:r w:rsidDel="00000000" w:rsidR="00000000" w:rsidRPr="00000000">
        <w:rPr>
          <w:rFonts w:ascii="Nunito" w:cs="Nunito" w:eastAsia="Nunito" w:hAnsi="Nunito"/>
          <w:b w:val="1"/>
          <w:sz w:val="24"/>
          <w:szCs w:val="24"/>
          <w:rtl w:val="0"/>
        </w:rPr>
        <w:t xml:space="preserve">Solving for the flag:</w:t>
      </w:r>
    </w:p>
    <w:p w:rsidR="00000000" w:rsidDel="00000000" w:rsidP="00000000" w:rsidRDefault="00000000" w:rsidRPr="00000000" w14:paraId="0000002A">
      <w:pPr>
        <w:numPr>
          <w:ilvl w:val="0"/>
          <w:numId w:val="1"/>
        </w:numPr>
        <w:ind w:left="720" w:hanging="360"/>
        <w:jc w:val="both"/>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Read the image of the cake as bytes.</w:t>
      </w:r>
    </w:p>
    <w:p w:rsidR="00000000" w:rsidDel="00000000" w:rsidP="00000000" w:rsidRDefault="00000000" w:rsidRPr="00000000" w14:paraId="0000002B">
      <w:pPr>
        <w:numPr>
          <w:ilvl w:val="0"/>
          <w:numId w:val="1"/>
        </w:numPr>
        <w:ind w:left="720" w:hanging="360"/>
        <w:jc w:val="both"/>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Obtain the bytes of the cake at the positions as enumerated in the list of values.</w:t>
      </w:r>
    </w:p>
    <w:p w:rsidR="00000000" w:rsidDel="00000000" w:rsidP="00000000" w:rsidRDefault="00000000" w:rsidRPr="00000000" w14:paraId="0000002C">
      <w:pPr>
        <w:numPr>
          <w:ilvl w:val="0"/>
          <w:numId w:val="1"/>
        </w:numPr>
        <w:ind w:left="720" w:hanging="360"/>
        <w:jc w:val="both"/>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Convert the bytes to binary.</w:t>
      </w:r>
    </w:p>
    <w:tbl>
      <w:tblPr>
        <w:tblStyle w:val="Table7"/>
        <w:jc w:val="left"/>
        <w:tblInd w:w="100.0" w:type="pct"/>
        <w:tblLayout w:type="fixed"/>
        <w:tblLook w:val="0600"/>
      </w:tblPr>
      <w:tblGrid>
        <w:gridCol w:w="9026"/>
        <w:tblGridChange w:id="0">
          <w:tblGrid>
            <w:gridCol w:w="9026"/>
          </w:tblGrid>
        </w:tblGridChange>
      </w:tblGrid>
      <w:tr>
        <w:tc>
          <w:tcPr>
            <w:shd w:fill="333333"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5f5f5" w:val="clear"/>
              </w:rPr>
            </w:pPr>
            <w:r w:rsidDel="00000000" w:rsidR="00000000" w:rsidRPr="00000000">
              <w:rPr>
                <w:rFonts w:ascii="Consolas" w:cs="Consolas" w:eastAsia="Consolas" w:hAnsi="Consolas"/>
                <w:color w:val="ffffff"/>
                <w:sz w:val="20"/>
                <w:szCs w:val="20"/>
                <w:shd w:fill="333333" w:val="clear"/>
                <w:rtl w:val="0"/>
              </w:rPr>
              <w:t xml:space="preserve">import numpy as </w:t>
            </w:r>
            <w:r w:rsidDel="00000000" w:rsidR="00000000" w:rsidRPr="00000000">
              <w:rPr>
                <w:rFonts w:ascii="Consolas" w:cs="Consolas" w:eastAsia="Consolas" w:hAnsi="Consolas"/>
                <w:color w:val="ffffaa"/>
                <w:sz w:val="20"/>
                <w:szCs w:val="20"/>
                <w:shd w:fill="333333" w:val="clear"/>
                <w:rtl w:val="0"/>
              </w:rPr>
              <w:t xml:space="preserve">np</w:t>
            </w:r>
            <w:r w:rsidDel="00000000" w:rsidR="00000000" w:rsidRPr="00000000">
              <w:rPr>
                <w:rFonts w:ascii="Consolas" w:cs="Consolas" w:eastAsia="Consolas" w:hAnsi="Consolas"/>
                <w:color w:val="ffffff"/>
                <w:sz w:val="20"/>
                <w:szCs w:val="20"/>
                <w:shd w:fill="333333" w:val="clear"/>
                <w:rtl w:val="0"/>
              </w:rPr>
              <w:br w:type="textWrapping"/>
              <w:t xml:space="preserve">from PIL import Image</w:t>
              <w:br w:type="textWrapping"/>
              <w:br w:type="textWrapping"/>
              <w:t xml:space="preserve">cake = </w:t>
            </w:r>
            <w:r w:rsidDel="00000000" w:rsidR="00000000" w:rsidRPr="00000000">
              <w:rPr>
                <w:rFonts w:ascii="Consolas" w:cs="Consolas" w:eastAsia="Consolas" w:hAnsi="Consolas"/>
                <w:color w:val="ffffaa"/>
                <w:sz w:val="20"/>
                <w:szCs w:val="20"/>
                <w:shd w:fill="333333" w:val="clear"/>
                <w:rtl w:val="0"/>
              </w:rPr>
              <w:t xml:space="preserve">np</w:t>
            </w:r>
            <w:r w:rsidDel="00000000" w:rsidR="00000000" w:rsidRPr="00000000">
              <w:rPr>
                <w:rFonts w:ascii="Consolas" w:cs="Consolas" w:eastAsia="Consolas" w:hAnsi="Consolas"/>
                <w:color w:val="ffffff"/>
                <w:sz w:val="20"/>
                <w:szCs w:val="20"/>
                <w:shd w:fill="333333" w:val="clear"/>
                <w:rtl w:val="0"/>
              </w:rPr>
              <w:t xml:space="preserve">.</w:t>
            </w:r>
            <w:r w:rsidDel="00000000" w:rsidR="00000000" w:rsidRPr="00000000">
              <w:rPr>
                <w:rFonts w:ascii="Consolas" w:cs="Consolas" w:eastAsia="Consolas" w:hAnsi="Consolas"/>
                <w:color w:val="ffffaa"/>
                <w:sz w:val="20"/>
                <w:szCs w:val="20"/>
                <w:shd w:fill="333333" w:val="clear"/>
                <w:rtl w:val="0"/>
              </w:rPr>
              <w:t xml:space="preserve">array</w:t>
            </w:r>
            <w:r w:rsidDel="00000000" w:rsidR="00000000" w:rsidRPr="00000000">
              <w:rPr>
                <w:rFonts w:ascii="Consolas" w:cs="Consolas" w:eastAsia="Consolas" w:hAnsi="Consolas"/>
                <w:color w:val="ffffff"/>
                <w:sz w:val="20"/>
                <w:szCs w:val="20"/>
                <w:shd w:fill="333333" w:val="clear"/>
                <w:rtl w:val="0"/>
              </w:rPr>
              <w:t xml:space="preserve">(Image.open('flagged_cake.png'))</w:t>
              <w:br w:type="textWrapping"/>
              <w:t xml:space="preserve">flattened_cake = cake.</w:t>
            </w:r>
            <w:r w:rsidDel="00000000" w:rsidR="00000000" w:rsidRPr="00000000">
              <w:rPr>
                <w:rFonts w:ascii="Consolas" w:cs="Consolas" w:eastAsia="Consolas" w:hAnsi="Consolas"/>
                <w:color w:val="ffffaa"/>
                <w:sz w:val="20"/>
                <w:szCs w:val="20"/>
                <w:shd w:fill="333333" w:val="clear"/>
                <w:rtl w:val="0"/>
              </w:rPr>
              <w:t xml:space="preserve">flatten</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values = [</w:t>
            </w:r>
            <w:r w:rsidDel="00000000" w:rsidR="00000000" w:rsidRPr="00000000">
              <w:rPr>
                <w:rFonts w:ascii="Consolas" w:cs="Consolas" w:eastAsia="Consolas" w:hAnsi="Consolas"/>
                <w:color w:val="d36363"/>
                <w:sz w:val="20"/>
                <w:szCs w:val="20"/>
                <w:shd w:fill="333333" w:val="clear"/>
                <w:rtl w:val="0"/>
              </w:rPr>
              <w:t xml:space="preserve">469</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538</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377</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637</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647</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463</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286</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873</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466</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224</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273</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667</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474</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437</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646</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494</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292</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779</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566</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483</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643</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688</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327</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433</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373</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455</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837</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733</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287</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423</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687</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754</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267</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737</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467</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279</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337</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666</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766</w:t>
            </w:r>
            <w:r w:rsidDel="00000000" w:rsidR="00000000" w:rsidRPr="00000000">
              <w:rPr>
                <w:rFonts w:ascii="Consolas" w:cs="Consolas" w:eastAsia="Consolas" w:hAnsi="Consolas"/>
                <w:color w:val="ffffff"/>
                <w:sz w:val="20"/>
                <w:szCs w:val="20"/>
                <w:shd w:fill="333333" w:val="clear"/>
                <w:rtl w:val="0"/>
              </w:rPr>
              <w:t xml:space="preserve">, </w:t>
            </w:r>
            <w:r w:rsidDel="00000000" w:rsidR="00000000" w:rsidRPr="00000000">
              <w:rPr>
                <w:rFonts w:ascii="Consolas" w:cs="Consolas" w:eastAsia="Consolas" w:hAnsi="Consolas"/>
                <w:color w:val="d36363"/>
                <w:sz w:val="20"/>
                <w:szCs w:val="20"/>
                <w:shd w:fill="333333" w:val="clear"/>
                <w:rtl w:val="0"/>
              </w:rPr>
              <w:t xml:space="preserve">634</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t xml:space="preserve">bits = </w:t>
            </w:r>
            <w:r w:rsidDel="00000000" w:rsidR="00000000" w:rsidRPr="00000000">
              <w:rPr>
                <w:rFonts w:ascii="Consolas" w:cs="Consolas" w:eastAsia="Consolas" w:hAnsi="Consolas"/>
                <w:color w:val="a2fca2"/>
                <w:sz w:val="20"/>
                <w:szCs w:val="20"/>
                <w:shd w:fill="333333" w:val="clear"/>
                <w:rtl w:val="0"/>
              </w:rPr>
              <w:t xml:space="preserve">""</w:t>
            </w:r>
            <w:r w:rsidDel="00000000" w:rsidR="00000000" w:rsidRPr="00000000">
              <w:rPr>
                <w:rFonts w:ascii="Consolas" w:cs="Consolas" w:eastAsia="Consolas" w:hAnsi="Consolas"/>
                <w:color w:val="ffffff"/>
                <w:sz w:val="20"/>
                <w:szCs w:val="20"/>
                <w:shd w:fill="333333" w:val="clear"/>
                <w:rtl w:val="0"/>
              </w:rPr>
              <w:br w:type="textWrapping"/>
            </w:r>
            <w:r w:rsidDel="00000000" w:rsidR="00000000" w:rsidRPr="00000000">
              <w:rPr>
                <w:rFonts w:ascii="Consolas" w:cs="Consolas" w:eastAsia="Consolas" w:hAnsi="Consolas"/>
                <w:color w:val="fcc28c"/>
                <w:sz w:val="20"/>
                <w:szCs w:val="20"/>
                <w:shd w:fill="333333" w:val="clear"/>
                <w:rtl w:val="0"/>
              </w:rPr>
              <w:t xml:space="preserve">for</w:t>
            </w:r>
            <w:r w:rsidDel="00000000" w:rsidR="00000000" w:rsidRPr="00000000">
              <w:rPr>
                <w:rFonts w:ascii="Consolas" w:cs="Consolas" w:eastAsia="Consolas" w:hAnsi="Consolas"/>
                <w:color w:val="ffffff"/>
                <w:sz w:val="20"/>
                <w:szCs w:val="20"/>
                <w:shd w:fill="333333" w:val="clear"/>
                <w:rtl w:val="0"/>
              </w:rPr>
              <w:t xml:space="preserve"> val </w:t>
            </w:r>
            <w:r w:rsidDel="00000000" w:rsidR="00000000" w:rsidRPr="00000000">
              <w:rPr>
                <w:rFonts w:ascii="Consolas" w:cs="Consolas" w:eastAsia="Consolas" w:hAnsi="Consolas"/>
                <w:color w:val="fcc28c"/>
                <w:sz w:val="20"/>
                <w:szCs w:val="20"/>
                <w:shd w:fill="333333" w:val="clear"/>
                <w:rtl w:val="0"/>
              </w:rPr>
              <w:t xml:space="preserve">in</w:t>
            </w:r>
            <w:r w:rsidDel="00000000" w:rsidR="00000000" w:rsidRPr="00000000">
              <w:rPr>
                <w:rFonts w:ascii="Consolas" w:cs="Consolas" w:eastAsia="Consolas" w:hAnsi="Consolas"/>
                <w:color w:val="ffffff"/>
                <w:sz w:val="20"/>
                <w:szCs w:val="20"/>
                <w:shd w:fill="333333" w:val="clear"/>
                <w:rtl w:val="0"/>
              </w:rPr>
              <w:t xml:space="preserve"> values:</w:t>
              <w:br w:type="textWrapping"/>
              <w:t xml:space="preserve">    bits += str(flattened_cake[val] &amp; </w:t>
            </w:r>
            <w:r w:rsidDel="00000000" w:rsidR="00000000" w:rsidRPr="00000000">
              <w:rPr>
                <w:rFonts w:ascii="Consolas" w:cs="Consolas" w:eastAsia="Consolas" w:hAnsi="Consolas"/>
                <w:color w:val="d36363"/>
                <w:sz w:val="20"/>
                <w:szCs w:val="20"/>
                <w:shd w:fill="333333" w:val="clear"/>
                <w:rtl w:val="0"/>
              </w:rPr>
              <w:t xml:space="preserve">0b1</w:t>
            </w:r>
            <w:r w:rsidDel="00000000" w:rsidR="00000000" w:rsidRPr="00000000">
              <w:rPr>
                <w:rFonts w:ascii="Consolas" w:cs="Consolas" w:eastAsia="Consolas" w:hAnsi="Consolas"/>
                <w:color w:val="ffffff"/>
                <w:sz w:val="20"/>
                <w:szCs w:val="20"/>
                <w:shd w:fill="333333" w:val="clear"/>
                <w:rtl w:val="0"/>
              </w:rPr>
              <w:t xml:space="preserve">)</w:t>
              <w:br w:type="textWrapping"/>
              <w:br w:type="textWrapping"/>
            </w:r>
            <w:r w:rsidDel="00000000" w:rsidR="00000000" w:rsidRPr="00000000">
              <w:rPr>
                <w:rFonts w:ascii="Consolas" w:cs="Consolas" w:eastAsia="Consolas" w:hAnsi="Consolas"/>
                <w:color w:val="ffffaa"/>
                <w:sz w:val="20"/>
                <w:szCs w:val="20"/>
                <w:shd w:fill="333333" w:val="clear"/>
                <w:rtl w:val="0"/>
              </w:rPr>
              <w:t xml:space="preserve">print</w:t>
            </w:r>
            <w:r w:rsidDel="00000000" w:rsidR="00000000" w:rsidRPr="00000000">
              <w:rPr>
                <w:rFonts w:ascii="Consolas" w:cs="Consolas" w:eastAsia="Consolas" w:hAnsi="Consolas"/>
                <w:color w:val="ffffff"/>
                <w:sz w:val="20"/>
                <w:szCs w:val="20"/>
                <w:shd w:fill="333333" w:val="clear"/>
                <w:rtl w:val="0"/>
              </w:rPr>
              <w:t xml:space="preserve">(bits)</w:t>
            </w:r>
            <w:r w:rsidDel="00000000" w:rsidR="00000000" w:rsidRPr="00000000">
              <w:rPr>
                <w:rtl w:val="0"/>
              </w:rPr>
            </w:r>
          </w:p>
        </w:tc>
      </w:tr>
    </w:tbl>
    <w:p w:rsidR="00000000" w:rsidDel="00000000" w:rsidP="00000000" w:rsidRDefault="00000000" w:rsidRPr="00000000" w14:paraId="0000002E">
      <w:pPr>
        <w:jc w:val="both"/>
        <w:rPr>
          <w:rFonts w:ascii="Nunito" w:cs="Nunito" w:eastAsia="Nunito" w:hAnsi="Nunito"/>
          <w:sz w:val="24"/>
          <w:szCs w:val="24"/>
        </w:rPr>
      </w:pPr>
      <w:r w:rsidDel="00000000" w:rsidR="00000000" w:rsidRPr="00000000">
        <w:rPr>
          <w:rtl w:val="0"/>
        </w:rPr>
      </w:r>
    </w:p>
    <w:p w:rsidR="00000000" w:rsidDel="00000000" w:rsidP="00000000" w:rsidRDefault="00000000" w:rsidRPr="00000000" w14:paraId="0000002F">
      <w:pPr>
        <w:numPr>
          <w:ilvl w:val="0"/>
          <w:numId w:val="1"/>
        </w:numPr>
        <w:ind w:left="720" w:hanging="360"/>
        <w:jc w:val="both"/>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Obtain the string of bits </w:t>
      </w:r>
      <w:r w:rsidDel="00000000" w:rsidR="00000000" w:rsidRPr="00000000">
        <w:rPr>
          <w:rFonts w:ascii="Consolas" w:cs="Consolas" w:eastAsia="Consolas" w:hAnsi="Consolas"/>
          <w:color w:val="d36363"/>
          <w:sz w:val="24"/>
          <w:szCs w:val="24"/>
          <w:shd w:fill="333333" w:val="clear"/>
          <w:rtl w:val="0"/>
        </w:rPr>
        <w:t xml:space="preserve">1100000000100010010011000000001000100100</w:t>
      </w:r>
      <w:r w:rsidDel="00000000" w:rsidR="00000000" w:rsidRPr="00000000">
        <w:rPr>
          <w:rFonts w:ascii="Nunito" w:cs="Nunito" w:eastAsia="Nunito" w:hAnsi="Nunito"/>
          <w:sz w:val="24"/>
          <w:szCs w:val="24"/>
          <w:rtl w:val="0"/>
        </w:rPr>
        <w:t xml:space="preserve">, split it into 5 bits at a time, </w:t>
      </w:r>
      <w:r w:rsidDel="00000000" w:rsidR="00000000" w:rsidRPr="00000000">
        <w:rPr>
          <w:rFonts w:ascii="Consolas" w:cs="Consolas" w:eastAsia="Consolas" w:hAnsi="Consolas"/>
          <w:color w:val="d36363"/>
          <w:sz w:val="24"/>
          <w:szCs w:val="24"/>
          <w:shd w:fill="333333" w:val="clear"/>
          <w:rtl w:val="0"/>
        </w:rPr>
        <w:t xml:space="preserve">11000 00000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00100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11000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00000</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10001</w:t>
      </w:r>
      <w:r w:rsidDel="00000000" w:rsidR="00000000" w:rsidRPr="00000000">
        <w:rPr>
          <w:rFonts w:ascii="Consolas" w:cs="Consolas" w:eastAsia="Consolas" w:hAnsi="Consolas"/>
          <w:color w:val="ffffff"/>
          <w:sz w:val="24"/>
          <w:szCs w:val="24"/>
          <w:shd w:fill="333333" w:val="clear"/>
          <w:rtl w:val="0"/>
        </w:rPr>
        <w:t xml:space="preserve"> </w:t>
      </w:r>
      <w:r w:rsidDel="00000000" w:rsidR="00000000" w:rsidRPr="00000000">
        <w:rPr>
          <w:rFonts w:ascii="Consolas" w:cs="Consolas" w:eastAsia="Consolas" w:hAnsi="Consolas"/>
          <w:color w:val="d36363"/>
          <w:sz w:val="24"/>
          <w:szCs w:val="24"/>
          <w:shd w:fill="333333" w:val="clear"/>
          <w:rtl w:val="0"/>
        </w:rPr>
        <w:t xml:space="preserve">00100</w:t>
      </w:r>
      <w:r w:rsidDel="00000000" w:rsidR="00000000" w:rsidRPr="00000000">
        <w:rPr>
          <w:rFonts w:ascii="Nunito" w:cs="Nunito" w:eastAsia="Nunito" w:hAnsi="Nunito"/>
          <w:sz w:val="24"/>
          <w:szCs w:val="24"/>
          <w:rtl w:val="0"/>
        </w:rPr>
        <w:t xml:space="preserve">.</w:t>
      </w:r>
    </w:p>
    <w:p w:rsidR="00000000" w:rsidDel="00000000" w:rsidP="00000000" w:rsidRDefault="00000000" w:rsidRPr="00000000" w14:paraId="00000030">
      <w:pPr>
        <w:jc w:val="both"/>
        <w:rPr>
          <w:rFonts w:ascii="Nunito" w:cs="Nunito" w:eastAsia="Nunito" w:hAnsi="Nuni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numPr>
          <w:ilvl w:val="0"/>
          <w:numId w:val="1"/>
        </w:numPr>
        <w:ind w:left="720" w:hanging="360"/>
        <w:jc w:val="both"/>
        <w:rPr>
          <w:rFonts w:ascii="Nunito" w:cs="Nunito" w:eastAsia="Nunito" w:hAnsi="Nunito"/>
          <w:sz w:val="24"/>
          <w:szCs w:val="24"/>
          <w:u w:val="none"/>
        </w:rPr>
      </w:pPr>
      <w:r w:rsidDel="00000000" w:rsidR="00000000" w:rsidRPr="00000000">
        <w:rPr>
          <w:rFonts w:ascii="Nunito" w:cs="Nunito" w:eastAsia="Nunito" w:hAnsi="Nunito"/>
          <w:sz w:val="24"/>
          <w:szCs w:val="24"/>
          <w:rtl w:val="0"/>
        </w:rPr>
        <w:t xml:space="preserve">Use Grandma’s favourite encoding to decrypt the binary to obtain the flag.</w:t>
      </w:r>
    </w:p>
    <w:p w:rsidR="00000000" w:rsidDel="00000000" w:rsidP="00000000" w:rsidRDefault="00000000" w:rsidRPr="00000000" w14:paraId="00000032">
      <w:pPr>
        <w:jc w:val="both"/>
        <w:rPr>
          <w:rFonts w:ascii="Nunito" w:cs="Nunito" w:eastAsia="Nunito" w:hAnsi="Nunito"/>
          <w:b w:val="1"/>
          <w:sz w:val="24"/>
          <w:szCs w:val="24"/>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285750</wp:posOffset>
            </wp:positionH>
            <wp:positionV relativeFrom="paragraph">
              <wp:posOffset>19050</wp:posOffset>
            </wp:positionV>
            <wp:extent cx="1809750" cy="7562850"/>
            <wp:effectExtent b="0" l="0" r="0" t="0"/>
            <wp:wrapSquare wrapText="bothSides" distB="0" distT="0" distL="0" distR="0"/>
            <wp:docPr id="1" name="image4.jpg"/>
            <a:graphic>
              <a:graphicData uri="http://schemas.openxmlformats.org/drawingml/2006/picture">
                <pic:pic>
                  <pic:nvPicPr>
                    <pic:cNvPr id="0" name="image4.jpg"/>
                    <pic:cNvPicPr preferRelativeResize="0"/>
                  </pic:nvPicPr>
                  <pic:blipFill>
                    <a:blip r:embed="rId16"/>
                    <a:srcRect b="0" l="0" r="0" t="1366"/>
                    <a:stretch>
                      <a:fillRect/>
                    </a:stretch>
                  </pic:blipFill>
                  <pic:spPr>
                    <a:xfrm>
                      <a:off x="0" y="0"/>
                      <a:ext cx="1809750" cy="7562850"/>
                    </a:xfrm>
                    <a:prstGeom prst="rect"/>
                    <a:ln/>
                  </pic:spPr>
                </pic:pic>
              </a:graphicData>
            </a:graphic>
          </wp:anchor>
        </w:drawing>
      </w:r>
    </w:p>
    <w:p w:rsidR="00000000" w:rsidDel="00000000" w:rsidP="00000000" w:rsidRDefault="00000000" w:rsidRPr="00000000" w14:paraId="00000033">
      <w:pPr>
        <w:jc w:val="both"/>
        <w:rPr>
          <w:rFonts w:ascii="Consolas" w:cs="Consolas" w:eastAsia="Consolas" w:hAnsi="Consolas"/>
          <w:color w:val="ade5fc"/>
          <w:sz w:val="24"/>
          <w:szCs w:val="24"/>
          <w:shd w:fill="333333" w:val="clear"/>
        </w:rPr>
      </w:pPr>
      <w:r w:rsidDel="00000000" w:rsidR="00000000" w:rsidRPr="00000000">
        <w:rPr>
          <w:rFonts w:ascii="Nunito" w:cs="Nunito" w:eastAsia="Nunito" w:hAnsi="Nunito"/>
          <w:b w:val="1"/>
          <w:sz w:val="24"/>
          <w:szCs w:val="24"/>
          <w:rtl w:val="0"/>
        </w:rPr>
        <w:t xml:space="preserve">Final flag:</w:t>
      </w:r>
      <w:r w:rsidDel="00000000" w:rsidR="00000000" w:rsidRPr="00000000">
        <w:rPr>
          <w:rFonts w:ascii="Nunito" w:cs="Nunito" w:eastAsia="Nunito" w:hAnsi="Nunito"/>
          <w:sz w:val="24"/>
          <w:szCs w:val="24"/>
          <w:rtl w:val="0"/>
        </w:rPr>
        <w:t xml:space="preserve"> </w:t>
      </w:r>
      <w:r w:rsidDel="00000000" w:rsidR="00000000" w:rsidRPr="00000000">
        <w:rPr>
          <w:rFonts w:ascii="Consolas" w:cs="Consolas" w:eastAsia="Consolas" w:hAnsi="Consolas"/>
          <w:color w:val="ffffff"/>
          <w:sz w:val="24"/>
          <w:szCs w:val="24"/>
          <w:shd w:fill="333333" w:val="clear"/>
          <w:rtl w:val="0"/>
        </w:rPr>
        <w:t xml:space="preserve">CTF</w:t>
      </w:r>
      <w:r w:rsidDel="00000000" w:rsidR="00000000" w:rsidRPr="00000000">
        <w:rPr>
          <w:rFonts w:ascii="Consolas" w:cs="Consolas" w:eastAsia="Consolas" w:hAnsi="Consolas"/>
          <w:color w:val="ade5fc"/>
          <w:sz w:val="24"/>
          <w:szCs w:val="24"/>
          <w:shd w:fill="333333" w:val="clear"/>
          <w:rtl w:val="0"/>
        </w:rPr>
        <w:t xml:space="preserve">{yareyare}</w:t>
      </w:r>
    </w:p>
    <w:p w:rsidR="00000000" w:rsidDel="00000000" w:rsidP="00000000" w:rsidRDefault="00000000" w:rsidRPr="00000000" w14:paraId="00000034">
      <w:pPr>
        <w:jc w:val="both"/>
        <w:rPr>
          <w:rFonts w:ascii="Consolas" w:cs="Consolas" w:eastAsia="Consolas" w:hAnsi="Consolas"/>
          <w:color w:val="ade5fc"/>
          <w:sz w:val="24"/>
          <w:szCs w:val="24"/>
          <w:shd w:fill="333333" w:val="clear"/>
        </w:rPr>
      </w:pPr>
      <w:r w:rsidDel="00000000" w:rsidR="00000000" w:rsidRPr="00000000">
        <w:rPr>
          <w:rtl w:val="0"/>
        </w:rPr>
      </w:r>
    </w:p>
    <w:p w:rsidR="00000000" w:rsidDel="00000000" w:rsidP="00000000" w:rsidRDefault="00000000" w:rsidRPr="00000000" w14:paraId="00000035">
      <w:pPr>
        <w:jc w:val="both"/>
        <w:rPr>
          <w:rFonts w:ascii="Nunito" w:cs="Nunito" w:eastAsia="Nunito" w:hAnsi="Nunito"/>
          <w:color w:val="741b47"/>
          <w:sz w:val="24"/>
          <w:szCs w:val="24"/>
        </w:rPr>
      </w:pPr>
      <w:r w:rsidDel="00000000" w:rsidR="00000000" w:rsidRPr="00000000">
        <w:rPr>
          <w:rFonts w:ascii="Nunito" w:cs="Nunito" w:eastAsia="Nunito" w:hAnsi="Nunito"/>
          <w:color w:val="741b47"/>
          <w:sz w:val="24"/>
          <w:szCs w:val="24"/>
          <w:rtl w:val="0"/>
        </w:rPr>
        <w:t xml:space="preserve">Initially I was intending to just obtain the flattened image in bytes and manually obtain each value as necessary. As someone who is weaker in programming than most other people, I tend to work faster by manually computing the required information, but solving this puzzle gave me a good balance of working on both -- manual labour along with some coding to speed up my work.</w:t>
      </w:r>
      <w:r w:rsidDel="00000000" w:rsidR="00000000" w:rsidRPr="00000000">
        <w:rPr>
          <w:rtl w:val="0"/>
        </w:rPr>
      </w:r>
    </w:p>
    <w:sectPr>
      <w:pgSz w:h="16838" w:w="11906"/>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datagenetics.com/blog/march12012/index.html" TargetMode="External"/><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hyperlink" Target="https://georgeom.net/StegOnline"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hyperlink" Target="https://drive.google.com/open?id=1yNIzz794FtYSIVDKLUVX9K8zvUlI9tPf" TargetMode="External"/><Relationship Id="rId16" Type="http://schemas.openxmlformats.org/officeDocument/2006/relationships/image" Target="media/image4.jpg"/><Relationship Id="rId5" Type="http://schemas.openxmlformats.org/officeDocument/2006/relationships/styles" Target="styles.xml"/><Relationship Id="rId6" Type="http://schemas.openxmlformats.org/officeDocument/2006/relationships/hyperlink" Target="https://github.com/countercept/python-exe-unpacker/blob/master/pyinstxtractor.py" TargetMode="External"/><Relationship Id="rId7" Type="http://schemas.openxmlformats.org/officeDocument/2006/relationships/hyperlink" Target="https://drive.google.com/open?id=1uEW_2UMHiv3yD7z5BA4dj_9ia_qtmaQw" TargetMode="External"/><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