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E3" w:rsidRPr="00814CE3" w:rsidRDefault="00814CE3" w:rsidP="00814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CE3">
        <w:rPr>
          <w:rFonts w:ascii="Times New Roman" w:hAnsi="Times New Roman" w:cs="Times New Roman"/>
          <w:sz w:val="24"/>
          <w:szCs w:val="24"/>
        </w:rPr>
        <w:t>ADDITIONAL PROJECT FEATURES.</w:t>
      </w:r>
    </w:p>
    <w:p w:rsidR="00814CE3" w:rsidRPr="00814CE3" w:rsidRDefault="00814CE3" w:rsidP="00814CE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Checkout Process for </w:t>
      </w:r>
      <w:proofErr w:type="spellStart"/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DataPulse</w:t>
      </w:r>
      <w:proofErr w:type="spellEnd"/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AnalytiFlow</w:t>
      </w:r>
      <w:proofErr w:type="spellEnd"/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1. Initiation Phase:</w:t>
      </w:r>
    </w:p>
    <w:p w:rsidR="00814CE3" w:rsidRPr="00814CE3" w:rsidRDefault="00814CE3" w:rsidP="00814CE3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Kickoff Meeting: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Conduct a project kickoff meeting with all stakeholders to outline project objectives, scope, and timelines.</w:t>
      </w:r>
    </w:p>
    <w:p w:rsidR="00814CE3" w:rsidRPr="00814CE3" w:rsidRDefault="00814CE3" w:rsidP="00814CE3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Collect detailed requirements from stakeholders, including business needs, technical specifications, and user expectations.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2. Planning Phase:</w:t>
      </w:r>
    </w:p>
    <w:p w:rsidR="00814CE3" w:rsidRPr="00814CE3" w:rsidRDefault="00814CE3" w:rsidP="00814CE3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Develop a comprehensive project plan outlining milestones, deliverables, timelines, and resource allocation.</w:t>
      </w:r>
    </w:p>
    <w:p w:rsidR="00814CE3" w:rsidRPr="00814CE3" w:rsidRDefault="00814CE3" w:rsidP="00814CE3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Identify potential risks and develop mitigation strategies.</w:t>
      </w:r>
    </w:p>
    <w:p w:rsidR="00814CE3" w:rsidRPr="00814CE3" w:rsidRDefault="00814CE3" w:rsidP="00814CE3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Budget Planning: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Finalize the budget, ensuring it covers all aspects of development, testing, deployment, and post-launch support.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3. Design Phase:</w:t>
      </w:r>
    </w:p>
    <w:p w:rsidR="00814CE3" w:rsidRPr="00814CE3" w:rsidRDefault="00814CE3" w:rsidP="00814CE3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Design the system architecture, ensuring scalability, security, and integration capabilities.</w:t>
      </w:r>
    </w:p>
    <w:p w:rsidR="00814CE3" w:rsidRPr="00814CE3" w:rsidRDefault="00814CE3" w:rsidP="00814CE3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Design: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Create wireframes and mockups for the user interface, focusing on user experience and intuitive navigation.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4. Development Phase:</w:t>
      </w:r>
    </w:p>
    <w:p w:rsidR="00814CE3" w:rsidRPr="00814CE3" w:rsidRDefault="00814CE3" w:rsidP="00814CE3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Implement the core functionalities of </w:t>
      </w:r>
      <w:proofErr w:type="spellStart"/>
      <w:r w:rsidRPr="00814CE3">
        <w:rPr>
          <w:rFonts w:ascii="Times New Roman" w:eastAsia="Times New Roman" w:hAnsi="Times New Roman" w:cs="Times New Roman"/>
          <w:sz w:val="24"/>
          <w:szCs w:val="24"/>
        </w:rPr>
        <w:t>DataPulse</w:t>
      </w:r>
      <w:proofErr w:type="spellEnd"/>
      <w:r w:rsidRPr="00814CE3">
        <w:rPr>
          <w:rFonts w:ascii="Times New Roman" w:eastAsia="Times New Roman" w:hAnsi="Times New Roman" w:cs="Times New Roman"/>
          <w:sz w:val="24"/>
          <w:szCs w:val="24"/>
        </w:rPr>
        <w:t>, including data integration, real-time processing, and machine learning algorithms.</w:t>
      </w:r>
    </w:p>
    <w:p w:rsidR="00814CE3" w:rsidRPr="00814CE3" w:rsidRDefault="00814CE3" w:rsidP="00814CE3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Develop the user interface, incorporating the designed visualizations, dashboards, and collaboration tools.</w:t>
      </w:r>
    </w:p>
    <w:p w:rsidR="00814CE3" w:rsidRPr="00814CE3" w:rsidRDefault="00814CE3" w:rsidP="00814CE3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Integrate </w:t>
      </w:r>
      <w:proofErr w:type="spellStart"/>
      <w:r w:rsidRPr="00814CE3">
        <w:rPr>
          <w:rFonts w:ascii="Times New Roman" w:eastAsia="Times New Roman" w:hAnsi="Times New Roman" w:cs="Times New Roman"/>
          <w:sz w:val="24"/>
          <w:szCs w:val="24"/>
        </w:rPr>
        <w:t>DataPulse</w:t>
      </w:r>
      <w:proofErr w:type="spellEnd"/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with existing systems and data sources.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5. Testing Phase:</w:t>
      </w:r>
    </w:p>
    <w:p w:rsidR="00814CE3" w:rsidRPr="00814CE3" w:rsidRDefault="00814CE3" w:rsidP="00814CE3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Conduct unit tests to ensure individual components function correctly.</w:t>
      </w:r>
    </w:p>
    <w:p w:rsidR="00814CE3" w:rsidRPr="00814CE3" w:rsidRDefault="00814CE3" w:rsidP="00814CE3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Perform integration tests to verify that all components work together seamlessly.</w:t>
      </w:r>
    </w:p>
    <w:p w:rsidR="00814CE3" w:rsidRPr="00814CE3" w:rsidRDefault="00814CE3" w:rsidP="00814CE3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Engage end-users in testing to validate that the platform meets their requirements and expectations.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6. Deployment Phase:</w:t>
      </w:r>
    </w:p>
    <w:p w:rsidR="00814CE3" w:rsidRPr="00814CE3" w:rsidRDefault="00814CE3" w:rsidP="00814CE3">
      <w:pPr>
        <w:numPr>
          <w:ilvl w:val="0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Plan: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Finalize and execute the deployment plan, including data migration, system configuration, and rollout strategy.</w:t>
      </w:r>
    </w:p>
    <w:p w:rsidR="00814CE3" w:rsidRPr="00814CE3" w:rsidRDefault="00814CE3" w:rsidP="00814CE3">
      <w:pPr>
        <w:numPr>
          <w:ilvl w:val="0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Go-Live: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Deploy </w:t>
      </w:r>
      <w:proofErr w:type="spellStart"/>
      <w:r w:rsidRPr="00814CE3">
        <w:rPr>
          <w:rFonts w:ascii="Times New Roman" w:eastAsia="Times New Roman" w:hAnsi="Times New Roman" w:cs="Times New Roman"/>
          <w:sz w:val="24"/>
          <w:szCs w:val="24"/>
        </w:rPr>
        <w:t>DataPulse</w:t>
      </w:r>
      <w:proofErr w:type="spellEnd"/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to the production environment and monitor the initial launch for any issues.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7. Post-Deployment Phase:</w:t>
      </w:r>
    </w:p>
    <w:p w:rsidR="00814CE3" w:rsidRPr="00814CE3" w:rsidRDefault="00814CE3" w:rsidP="00814CE3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Training: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Provide comprehensive training for users, including documentation, user manuals, and training sessions.</w:t>
      </w:r>
    </w:p>
    <w:p w:rsidR="00814CE3" w:rsidRPr="00814CE3" w:rsidRDefault="00814CE3" w:rsidP="00814CE3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Support: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Establish a support framework for ongoing maintenance, troubleshooting, and user assistance.</w:t>
      </w:r>
    </w:p>
    <w:p w:rsidR="00814CE3" w:rsidRPr="00814CE3" w:rsidRDefault="00814CE3" w:rsidP="00814CE3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Continuously monitor the platform’s performance and address any emerging issues or optimization needs.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8. Evaluation Phase:</w:t>
      </w:r>
    </w:p>
    <w:p w:rsidR="00814CE3" w:rsidRPr="00814CE3" w:rsidRDefault="00814CE3" w:rsidP="00814CE3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Collection: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Gather feedback from users and stakeholders to assess the platform’s effectiveness and identify areas for improvement.</w:t>
      </w:r>
    </w:p>
    <w:p w:rsidR="00814CE3" w:rsidRPr="00814CE3" w:rsidRDefault="00814CE3" w:rsidP="00814CE3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Review: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Conduct a post-project review to evaluate the success of the project, lessons learned, and opportunities for future enhancements.</w:t>
      </w:r>
    </w:p>
    <w:p w:rsidR="00814CE3" w:rsidRPr="00814CE3" w:rsidRDefault="00814CE3" w:rsidP="00814CE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Responsive Design for </w:t>
      </w:r>
      <w:proofErr w:type="spellStart"/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DataPulse</w:t>
      </w:r>
      <w:proofErr w:type="spellEnd"/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AnalytiFlow</w:t>
      </w:r>
      <w:proofErr w:type="spellEnd"/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Understanding User Needs:</w:t>
      </w:r>
    </w:p>
    <w:p w:rsidR="00814CE3" w:rsidRPr="00814CE3" w:rsidRDefault="00814CE3" w:rsidP="00814CE3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Audience Analysis: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Identify the target audience and understand their device usage patterns, including desktops, tablets, and smartphones.</w:t>
      </w:r>
    </w:p>
    <w:p w:rsidR="00814CE3" w:rsidRPr="00814CE3" w:rsidRDefault="00814CE3" w:rsidP="00814CE3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User Scenarios: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Create user scenarios to understand how different users will interact with the platform across various devices.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2. Design Principles:</w:t>
      </w:r>
    </w:p>
    <w:p w:rsidR="00814CE3" w:rsidRPr="00814CE3" w:rsidRDefault="00814CE3" w:rsidP="00814CE3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Mobile-First Approach: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Start designing for the smallest screen size first, then scale up for larger screens. This ensures that the most critical features are accessible and usable on all devices.</w:t>
      </w:r>
    </w:p>
    <w:p w:rsidR="00814CE3" w:rsidRPr="00814CE3" w:rsidRDefault="00814CE3" w:rsidP="00814CE3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Fluid Grid Layouts: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Use fluid grids that allow the layout to resize proportionally based on the screen size.</w:t>
      </w:r>
    </w:p>
    <w:p w:rsidR="00814CE3" w:rsidRPr="00814CE3" w:rsidRDefault="00814CE3" w:rsidP="00814CE3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Images: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Ensure images and media elements are flexible and can scale within their containing elements without breaking the layout.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Implementation Strategies:</w:t>
      </w:r>
    </w:p>
    <w:p w:rsidR="00814CE3" w:rsidRPr="00814CE3" w:rsidRDefault="00814CE3" w:rsidP="00814CE3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CSS Media Queries: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Utilize CSS media queries to apply different styles based on the device's screen size, orientation, and resolution.</w:t>
      </w:r>
    </w:p>
    <w:p w:rsidR="00814CE3" w:rsidRPr="00814CE3" w:rsidRDefault="00814CE3" w:rsidP="00814CE3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Typography: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Implement scalable typography that adjusts font sizes, line heights, and spacing for readability across devices.</w:t>
      </w:r>
    </w:p>
    <w:p w:rsidR="00814CE3" w:rsidRPr="00814CE3" w:rsidRDefault="00814CE3" w:rsidP="00814CE3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Navigation: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Design navigation menus that adapt to different screen sizes, such as hamburger menus for mobile devices and expanded menus for desktops.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Key Components:</w:t>
      </w:r>
    </w:p>
    <w:p w:rsidR="00814CE3" w:rsidRPr="00814CE3" w:rsidRDefault="00814CE3" w:rsidP="00814CE3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Layouts: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Ensure that the layout adapts smoothly to different screen sizes, maintaining usability and visual appeal.</w:t>
      </w:r>
    </w:p>
    <w:p w:rsidR="00814CE3" w:rsidRPr="00814CE3" w:rsidRDefault="00814CE3" w:rsidP="00814CE3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Content Prioritization: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Prioritize content to ensure the most important information is prominently displayed on smaller screens.</w:t>
      </w:r>
    </w:p>
    <w:p w:rsidR="00814CE3" w:rsidRPr="00814CE3" w:rsidRDefault="00814CE3" w:rsidP="00814CE3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Touch-Friendly Interactions: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Design interactive elements, such as buttons and links, to be touch-friendly with appropriate size and spacing for touchscreens.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5. Testing and Optimization:</w:t>
      </w:r>
    </w:p>
    <w:p w:rsidR="00814CE3" w:rsidRPr="00814CE3" w:rsidRDefault="00814CE3" w:rsidP="00814CE3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Cross-Device Testing: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Test the platform on various devices and browsers to ensure consistent functionality and appearance.</w:t>
      </w:r>
    </w:p>
    <w:p w:rsidR="00814CE3" w:rsidRPr="00814CE3" w:rsidRDefault="00814CE3" w:rsidP="00814CE3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Optimize performance for mobile devices by minimizing the use of large files, leveraging lazy loading for images, and ensuring fast load times.</w:t>
      </w:r>
    </w:p>
    <w:p w:rsidR="00814CE3" w:rsidRPr="00814CE3" w:rsidRDefault="00814CE3" w:rsidP="00814CE3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Continuously collect feedback from users to identify areas for improvement and refine the responsive design.</w:t>
      </w:r>
    </w:p>
    <w:p w:rsidR="00814CE3" w:rsidRPr="00814CE3" w:rsidRDefault="00814CE3" w:rsidP="00814CE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6. Examples of Responsive Elements:</w:t>
      </w:r>
    </w:p>
    <w:p w:rsidR="00814CE3" w:rsidRPr="00814CE3" w:rsidRDefault="00814CE3" w:rsidP="00814CE3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Charts and Graphs: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Ensure data visualizations are responsive, maintaining clarity and usability on smaller screens.</w:t>
      </w:r>
    </w:p>
    <w:p w:rsidR="00814CE3" w:rsidRPr="00814CE3" w:rsidRDefault="00814CE3" w:rsidP="00814CE3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Content Adjustments: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Adjust content layout dynamically based on the screen size to avoid horizontal scrolling and improve readability.</w:t>
      </w:r>
    </w:p>
    <w:p w:rsidR="00814CE3" w:rsidRPr="00814CE3" w:rsidRDefault="00814CE3" w:rsidP="00814CE3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Dashboards: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Allow users to customize dashboards to suit their preferred device, ensuring key metrics and reports are accessible on any screen size.</w:t>
      </w:r>
    </w:p>
    <w:p w:rsidR="00814CE3" w:rsidRPr="00814CE3" w:rsidRDefault="00814CE3" w:rsidP="00814CE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Responsive Design:</w:t>
      </w:r>
    </w:p>
    <w:p w:rsidR="00814CE3" w:rsidRPr="00814CE3" w:rsidRDefault="00814CE3" w:rsidP="00814CE3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User Experience: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Provides a seamless a</w:t>
      </w:r>
      <w:bookmarkStart w:id="0" w:name="_GoBack"/>
      <w:bookmarkEnd w:id="0"/>
      <w:r w:rsidRPr="00814CE3">
        <w:rPr>
          <w:rFonts w:ascii="Times New Roman" w:eastAsia="Times New Roman" w:hAnsi="Times New Roman" w:cs="Times New Roman"/>
          <w:sz w:val="24"/>
          <w:szCs w:val="24"/>
        </w:rPr>
        <w:t>nd intuitive experience across all devices, increasing user satisfaction and engagement.</w:t>
      </w:r>
    </w:p>
    <w:p w:rsidR="00814CE3" w:rsidRPr="00814CE3" w:rsidRDefault="00814CE3" w:rsidP="00814CE3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Accessibility: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Ensures the platform is accessible to a wider audience, including users with disabilities who may rely on different devices.</w:t>
      </w:r>
    </w:p>
    <w:p w:rsidR="00814CE3" w:rsidRPr="00814CE3" w:rsidRDefault="00814CE3" w:rsidP="00814CE3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SEO Benefits: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Enhances search engine optimization (SEO) as search engines favor mobile-friendly websites in search rankings.</w:t>
      </w:r>
    </w:p>
    <w:p w:rsidR="00814CE3" w:rsidRPr="00814CE3" w:rsidRDefault="00814CE3" w:rsidP="00814CE3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E3">
        <w:rPr>
          <w:rFonts w:ascii="Times New Roman" w:eastAsia="Times New Roman" w:hAnsi="Times New Roman" w:cs="Times New Roman"/>
          <w:b/>
          <w:bCs/>
          <w:sz w:val="24"/>
          <w:szCs w:val="24"/>
        </w:rPr>
        <w:t>Future-Proofing:</w:t>
      </w:r>
      <w:r w:rsidRPr="00814CE3">
        <w:rPr>
          <w:rFonts w:ascii="Times New Roman" w:eastAsia="Times New Roman" w:hAnsi="Times New Roman" w:cs="Times New Roman"/>
          <w:sz w:val="24"/>
          <w:szCs w:val="24"/>
        </w:rPr>
        <w:t xml:space="preserve"> Prepares the platform for future devices and screen sizes, ensuring long-term usability and relevance.</w:t>
      </w:r>
    </w:p>
    <w:p w:rsidR="00660015" w:rsidRPr="00814CE3" w:rsidRDefault="00814CE3" w:rsidP="00814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CE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0015" w:rsidRPr="00814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255"/>
    <w:multiLevelType w:val="multilevel"/>
    <w:tmpl w:val="F5A4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02143"/>
    <w:multiLevelType w:val="multilevel"/>
    <w:tmpl w:val="95C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644FD"/>
    <w:multiLevelType w:val="multilevel"/>
    <w:tmpl w:val="C49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A7250"/>
    <w:multiLevelType w:val="multilevel"/>
    <w:tmpl w:val="539C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605FF"/>
    <w:multiLevelType w:val="hybridMultilevel"/>
    <w:tmpl w:val="88965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21FC3"/>
    <w:multiLevelType w:val="multilevel"/>
    <w:tmpl w:val="479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4404D"/>
    <w:multiLevelType w:val="multilevel"/>
    <w:tmpl w:val="1B3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A1687"/>
    <w:multiLevelType w:val="multilevel"/>
    <w:tmpl w:val="F186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56D62"/>
    <w:multiLevelType w:val="hybridMultilevel"/>
    <w:tmpl w:val="50822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B3F4C"/>
    <w:multiLevelType w:val="multilevel"/>
    <w:tmpl w:val="0C0E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E5F16"/>
    <w:multiLevelType w:val="multilevel"/>
    <w:tmpl w:val="12C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A5CDD"/>
    <w:multiLevelType w:val="multilevel"/>
    <w:tmpl w:val="99B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C1D27"/>
    <w:multiLevelType w:val="hybridMultilevel"/>
    <w:tmpl w:val="4F32A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B2CE7"/>
    <w:multiLevelType w:val="multilevel"/>
    <w:tmpl w:val="9ED4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11B85"/>
    <w:multiLevelType w:val="multilevel"/>
    <w:tmpl w:val="06B6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B16D6"/>
    <w:multiLevelType w:val="multilevel"/>
    <w:tmpl w:val="8AA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403F3"/>
    <w:multiLevelType w:val="multilevel"/>
    <w:tmpl w:val="724C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B76A0"/>
    <w:multiLevelType w:val="multilevel"/>
    <w:tmpl w:val="2F4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148CF"/>
    <w:multiLevelType w:val="multilevel"/>
    <w:tmpl w:val="CFB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706BC"/>
    <w:multiLevelType w:val="multilevel"/>
    <w:tmpl w:val="153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01004"/>
    <w:multiLevelType w:val="multilevel"/>
    <w:tmpl w:val="4EFE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3F5457"/>
    <w:multiLevelType w:val="multilevel"/>
    <w:tmpl w:val="BE5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52791"/>
    <w:multiLevelType w:val="multilevel"/>
    <w:tmpl w:val="1AF8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C6C93"/>
    <w:multiLevelType w:val="multilevel"/>
    <w:tmpl w:val="297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A6FA4"/>
    <w:multiLevelType w:val="multilevel"/>
    <w:tmpl w:val="6764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66B95"/>
    <w:multiLevelType w:val="multilevel"/>
    <w:tmpl w:val="0988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072B71"/>
    <w:multiLevelType w:val="multilevel"/>
    <w:tmpl w:val="7BE2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BA7E82"/>
    <w:multiLevelType w:val="multilevel"/>
    <w:tmpl w:val="3F64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358FA"/>
    <w:multiLevelType w:val="multilevel"/>
    <w:tmpl w:val="74D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A96011"/>
    <w:multiLevelType w:val="multilevel"/>
    <w:tmpl w:val="6440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C6F8A"/>
    <w:multiLevelType w:val="multilevel"/>
    <w:tmpl w:val="A854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565318"/>
    <w:multiLevelType w:val="multilevel"/>
    <w:tmpl w:val="FEB8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341B12"/>
    <w:multiLevelType w:val="multilevel"/>
    <w:tmpl w:val="6AD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947B4E"/>
    <w:multiLevelType w:val="multilevel"/>
    <w:tmpl w:val="6FA2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C72F1"/>
    <w:multiLevelType w:val="multilevel"/>
    <w:tmpl w:val="9CDC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30549C"/>
    <w:multiLevelType w:val="multilevel"/>
    <w:tmpl w:val="48A6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E77C25"/>
    <w:multiLevelType w:val="multilevel"/>
    <w:tmpl w:val="F71C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F3A95"/>
    <w:multiLevelType w:val="multilevel"/>
    <w:tmpl w:val="2616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A320CC"/>
    <w:multiLevelType w:val="multilevel"/>
    <w:tmpl w:val="D9AC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023127"/>
    <w:multiLevelType w:val="multilevel"/>
    <w:tmpl w:val="E10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063DAB"/>
    <w:multiLevelType w:val="multilevel"/>
    <w:tmpl w:val="0E3A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4B7F53"/>
    <w:multiLevelType w:val="multilevel"/>
    <w:tmpl w:val="B85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B3B1A"/>
    <w:multiLevelType w:val="multilevel"/>
    <w:tmpl w:val="1E68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70486"/>
    <w:multiLevelType w:val="multilevel"/>
    <w:tmpl w:val="7F0E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41"/>
  </w:num>
  <w:num w:numId="3">
    <w:abstractNumId w:val="39"/>
  </w:num>
  <w:num w:numId="4">
    <w:abstractNumId w:val="7"/>
  </w:num>
  <w:num w:numId="5">
    <w:abstractNumId w:val="6"/>
  </w:num>
  <w:num w:numId="6">
    <w:abstractNumId w:val="24"/>
  </w:num>
  <w:num w:numId="7">
    <w:abstractNumId w:val="5"/>
  </w:num>
  <w:num w:numId="8">
    <w:abstractNumId w:val="30"/>
  </w:num>
  <w:num w:numId="9">
    <w:abstractNumId w:val="21"/>
  </w:num>
  <w:num w:numId="10">
    <w:abstractNumId w:val="32"/>
  </w:num>
  <w:num w:numId="11">
    <w:abstractNumId w:val="10"/>
  </w:num>
  <w:num w:numId="12">
    <w:abstractNumId w:val="31"/>
  </w:num>
  <w:num w:numId="13">
    <w:abstractNumId w:val="37"/>
  </w:num>
  <w:num w:numId="14">
    <w:abstractNumId w:val="2"/>
  </w:num>
  <w:num w:numId="15">
    <w:abstractNumId w:val="18"/>
  </w:num>
  <w:num w:numId="16">
    <w:abstractNumId w:val="17"/>
  </w:num>
  <w:num w:numId="17">
    <w:abstractNumId w:val="9"/>
  </w:num>
  <w:num w:numId="18">
    <w:abstractNumId w:val="15"/>
  </w:num>
  <w:num w:numId="19">
    <w:abstractNumId w:val="22"/>
  </w:num>
  <w:num w:numId="20">
    <w:abstractNumId w:val="40"/>
  </w:num>
  <w:num w:numId="21">
    <w:abstractNumId w:val="11"/>
  </w:num>
  <w:num w:numId="22">
    <w:abstractNumId w:val="42"/>
  </w:num>
  <w:num w:numId="23">
    <w:abstractNumId w:val="28"/>
  </w:num>
  <w:num w:numId="24">
    <w:abstractNumId w:val="3"/>
  </w:num>
  <w:num w:numId="25">
    <w:abstractNumId w:val="16"/>
  </w:num>
  <w:num w:numId="26">
    <w:abstractNumId w:val="33"/>
  </w:num>
  <w:num w:numId="27">
    <w:abstractNumId w:val="4"/>
  </w:num>
  <w:num w:numId="28">
    <w:abstractNumId w:val="12"/>
  </w:num>
  <w:num w:numId="29">
    <w:abstractNumId w:val="8"/>
  </w:num>
  <w:num w:numId="30">
    <w:abstractNumId w:val="36"/>
  </w:num>
  <w:num w:numId="31">
    <w:abstractNumId w:val="20"/>
  </w:num>
  <w:num w:numId="32">
    <w:abstractNumId w:val="34"/>
  </w:num>
  <w:num w:numId="33">
    <w:abstractNumId w:val="0"/>
  </w:num>
  <w:num w:numId="34">
    <w:abstractNumId w:val="13"/>
  </w:num>
  <w:num w:numId="35">
    <w:abstractNumId w:val="14"/>
  </w:num>
  <w:num w:numId="36">
    <w:abstractNumId w:val="27"/>
  </w:num>
  <w:num w:numId="37">
    <w:abstractNumId w:val="26"/>
  </w:num>
  <w:num w:numId="38">
    <w:abstractNumId w:val="25"/>
  </w:num>
  <w:num w:numId="39">
    <w:abstractNumId w:val="19"/>
  </w:num>
  <w:num w:numId="40">
    <w:abstractNumId w:val="23"/>
  </w:num>
  <w:num w:numId="41">
    <w:abstractNumId w:val="35"/>
  </w:num>
  <w:num w:numId="42">
    <w:abstractNumId w:val="29"/>
  </w:num>
  <w:num w:numId="43">
    <w:abstractNumId w:val="1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E3"/>
    <w:rsid w:val="00660015"/>
    <w:rsid w:val="008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CD93"/>
  <w15:chartTrackingRefBased/>
  <w15:docId w15:val="{3D2B1FE8-6BEC-43DD-B2F9-CEE7665C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CE3"/>
  </w:style>
  <w:style w:type="paragraph" w:styleId="Heading3">
    <w:name w:val="heading 3"/>
    <w:basedOn w:val="Normal"/>
    <w:link w:val="Heading3Char"/>
    <w:uiPriority w:val="9"/>
    <w:qFormat/>
    <w:rsid w:val="00814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4C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4CE3"/>
    <w:rPr>
      <w:b/>
      <w:bCs/>
    </w:rPr>
  </w:style>
  <w:style w:type="paragraph" w:styleId="ListParagraph">
    <w:name w:val="List Paragraph"/>
    <w:basedOn w:val="Normal"/>
    <w:uiPriority w:val="34"/>
    <w:qFormat/>
    <w:rsid w:val="00814C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4C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4CE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 820 G2</dc:creator>
  <cp:keywords/>
  <dc:description/>
  <cp:lastModifiedBy>HP Elite Book 820 G2</cp:lastModifiedBy>
  <cp:revision>1</cp:revision>
  <dcterms:created xsi:type="dcterms:W3CDTF">2024-07-05T10:03:00Z</dcterms:created>
  <dcterms:modified xsi:type="dcterms:W3CDTF">2024-07-05T10:10:00Z</dcterms:modified>
</cp:coreProperties>
</file>