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p>
      <w:pPr>
        <w:spacing w:after="160" w:before="0"/>
        <w:jc w:val="center"/>
      </w:pPr>
      <w:r>
        <w:rPr>
          <w:rFonts w:ascii="Times New Roman" w:eastAsia="SimSun" w:hAnsi="Times New Roman"/>
          <w:sz w:val="30"/>
          <w:szCs w:val="30"/>
        </w:rPr>
        <w:t xml:space="preserve">学生姓名：</w:t>
      </w:r>
      <w:r>
        <w:rPr>
          <w:rFonts w:ascii="Times New Roman" w:eastAsia="SimSun" w:hAnsi="Times New Roman"/>
          <w:sz w:val="30"/>
          <w:szCs w:val="30"/>
          <w:u w:val="single"/>
        </w:rPr>
        <w:t xml:space="preserve">         吴天一         </w:t>
      </w:r>
    </w:p>
    <w:p>
      <w:pPr>
        <w:spacing w:after="160" w:before="0"/>
        <w:jc w:val="center"/>
      </w:pPr>
      <w:r>
        <w:rPr>
          <w:rFonts w:ascii="Times New Roman" w:eastAsia="SimSun" w:hAnsi="Times New Roman"/>
          <w:sz w:val="30"/>
          <w:szCs w:val="30"/>
        </w:rPr>
        <w:t xml:space="preserve">学    号：</w:t>
      </w:r>
      <w:r>
        <w:rPr>
          <w:rFonts w:ascii="Times New Roman" w:eastAsia="SimSun" w:hAnsi="Times New Roman"/>
          <w:sz w:val="30"/>
          <w:szCs w:val="30"/>
          <w:u w:val="single"/>
        </w:rPr>
        <w:t xml:space="preserve">      202283250010      </w:t>
      </w:r>
    </w:p>
    <w:p>
      <w:pPr>
        <w:spacing w:after="160" w:before="0"/>
        <w:jc w:val="center"/>
      </w:pPr>
      <w:r>
        <w:rPr>
          <w:rFonts w:ascii="Times New Roman" w:eastAsia="SimSun" w:hAnsi="Times New Roman"/>
          <w:sz w:val="30"/>
          <w:szCs w:val="30"/>
        </w:rPr>
        <w:t xml:space="preserve">专    业：</w:t>
      </w:r>
      <w:r>
        <w:rPr>
          <w:rFonts w:ascii="Times New Roman" w:eastAsia="SimSun" w:hAnsi="Times New Roman"/>
          <w:sz w:val="30"/>
          <w:szCs w:val="30"/>
          <w:u w:val="single"/>
        </w:rPr>
        <w:t xml:space="preserve">  数据科学与大数据技术  </w:t>
      </w:r>
    </w:p>
    <w:p>
      <w:pPr>
        <w:spacing w:after="160" w:before="0"/>
        <w:jc w:val="center"/>
      </w:pPr>
      <w:r>
        <w:rPr>
          <w:rFonts w:ascii="Times New Roman" w:eastAsia="SimSun" w:hAnsi="Times New Roman"/>
          <w:sz w:val="30"/>
          <w:szCs w:val="30"/>
        </w:rPr>
        <w:t xml:space="preserve">学    院：</w:t>
      </w:r>
      <w:r>
        <w:rPr>
          <w:rFonts w:ascii="Times New Roman" w:eastAsia="SimSun" w:hAnsi="Times New Roman"/>
          <w:sz w:val="30"/>
          <w:szCs w:val="30"/>
          <w:u w:val="single"/>
        </w:rPr>
        <w:t xml:space="preserve">      未来技术学院      </w:t>
      </w:r>
    </w:p>
    <w:p>
      <w:pPr>
        <w:spacing w:after="560" w:before="0"/>
        <w:jc w:val="center"/>
      </w:pPr>
      <w:r>
        <w:rPr>
          <w:rFonts w:ascii="Times New Roman" w:eastAsia="SimSun" w:hAnsi="Times New Roman"/>
          <w:sz w:val="30"/>
          <w:szCs w:val="30"/>
        </w:rPr>
        <w:t xml:space="preserve">指导教师：</w:t>
      </w:r>
      <w:r>
        <w:rPr>
          <w:rFonts w:ascii="Times New Roman" w:eastAsia="SimSun" w:hAnsi="Times New Roman"/>
          <w:sz w:val="30"/>
          <w:szCs w:val="30"/>
          <w:u w:val="single"/>
        </w:rPr>
        <w:t xml:space="preserve">          胡伟          </w:t>
      </w: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before="80" w:after="120" w:line="300" w:lineRule="auto"/>
        <w:jc w:val="center"/>
      </w:pPr>
      <m:oMathPara>
        <m:oMathParaPr>
          <m:jc m:val="center"/>
        </m:oMathParaPr>
        <m:oMath>
          <m:d>
            <m:dPr>
              <m:begChr m:val="["/>
              <m:sepChr m:val=""/>
              <m:endChr m:val="]"/>
              <m:grow/>
            </m:dPr>
            <m:e>
              <m:sSup>
                <m:e>
                  <m:r>
                    <m:rPr>
                      <m:sty m:val="b"/>
                    </m:rPr>
                    <m:t>X</m:t>
                  </m:r>
                </m:e>
                <m:sup>
                  <m:d>
                    <m:dPr>
                      <m:begChr m:val="("/>
                      <m:sepChr m:val=""/>
                      <m:endChr m:val=")"/>
                      <m:grow/>
                    </m:dPr>
                    <m:e>
                      <m:r>
                        <m:t>t</m:t>
                      </m:r>
                      <m:r>
                        <m:rPr>
                          <m:sty m:val="p"/>
                        </m:rPr>
                        <m:t>−</m:t>
                      </m:r>
                      <m:r>
                        <m:t>S</m:t>
                      </m:r>
                    </m:e>
                  </m:d>
                  <m:r>
                    <m:rPr>
                      <m:sty m:val="p"/>
                    </m:rPr>
                    <m:t>:</m:t>
                  </m:r>
                  <m:r>
                    <m:t>t</m:t>
                  </m:r>
                </m:sup>
              </m:sSup>
              <m:r>
                <m:rPr>
                  <m:sty m:val="p"/>
                </m:rPr>
                <m:t>,</m:t>
              </m:r>
              <m:r>
                <m:t>G</m:t>
              </m:r>
            </m:e>
          </m:d>
          <m:limUpp>
            <m:e>
              <m:r>
                <m:rPr>
                  <m:sty m:val="p"/>
                </m:rPr>
                <m:t>→</m:t>
              </m:r>
            </m:e>
            <m:lim>
              <m:r>
                <m:t>f</m:t>
              </m:r>
            </m:lim>
          </m:limUpp>
          <m:sSup>
            <m:e>
              <m:r>
                <m:rPr>
                  <m:sty m:val="b"/>
                </m:rPr>
                <m:t>X</m:t>
              </m:r>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t> </m:t>
          </m:r>
          <m:d>
            <m:dPr>
              <m:begChr m:val="("/>
              <m:sepChr m:val=""/>
              <m:endChr m:val=")"/>
              <m:grow/>
            </m:dPr>
            <m:e>
              <m:r>
                <m:t>1</m:t>
              </m:r>
            </m:e>
          </m:d>
        </m:oMath>
      </m:oMathPara>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before="80" w:after="120" w:line="300" w:lineRule="auto"/>
        <w:jc w:val="center"/>
      </w:pPr>
      <m:oMathPara>
        <m:oMathParaPr>
          <m:jc m:val="center"/>
        </m:oMathParaPr>
        <m:oMath>
          <m:r>
            <m:rPr>
              <m:sty m:val="b"/>
            </m:rPr>
            <m:t>Z</m:t>
          </m:r>
          <m:r>
            <m:rPr>
              <m:sty m:val="p"/>
            </m:rPr>
            <m:t>=</m:t>
          </m:r>
          <m:acc>
            <m:accPr>
              <m:chr m:val="̃"/>
            </m:accPr>
            <m:e>
              <m:r>
                <m:rPr>
                  <m:sty m:val="b"/>
                </m:rPr>
                <m:t>A</m:t>
              </m:r>
            </m:e>
          </m:acc>
          <m:r>
            <m:rPr>
              <m:sty m:val="b"/>
            </m:rPr>
            <m:t>X</m:t>
          </m:r>
          <m:r>
            <m:rPr>
              <m:sty m:val="b"/>
            </m:rPr>
            <m:t>W</m:t>
          </m:r>
          <m:r>
            <m:t> </m:t>
          </m:r>
          <m:d>
            <m:dPr>
              <m:begChr m:val="("/>
              <m:sepChr m:val=""/>
              <m:endChr m:val=")"/>
              <m:grow/>
            </m:dPr>
            <m:e>
              <m:r>
                <m:t>2</m:t>
              </m:r>
            </m:e>
          </m:d>
        </m:oMath>
      </m:oMathPara>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p>
                <m:e>
                  <m:r>
                    <m:rPr>
                      <m:sty m:val="b"/>
                    </m:rPr>
                    <m:t>P</m:t>
                  </m:r>
                </m:e>
                <m:sup>
                  <m:r>
                    <m:t>k</m:t>
                  </m:r>
                </m:sup>
              </m:sSup>
            </m:e>
          </m:nary>
          <m:r>
            <m:rPr>
              <m:sty m:val="b"/>
            </m:rPr>
            <m:t>X</m:t>
          </m:r>
          <m:sSub>
            <m:e>
              <m:r>
                <m:rPr>
                  <m:sty m:val="b"/>
                </m:rPr>
                <m:t>W</m:t>
              </m:r>
            </m:e>
            <m:sub>
              <m:r>
                <m:t>k</m:t>
              </m:r>
            </m:sub>
          </m:sSub>
          <m:r>
            <m:t> </m:t>
          </m:r>
          <m:d>
            <m:dPr>
              <m:begChr m:val="("/>
              <m:sepChr m:val=""/>
              <m:endChr m:val=")"/>
              <m:grow/>
            </m:dPr>
            <m:e>
              <m:r>
                <m:t>3</m:t>
              </m:r>
            </m:e>
          </m:d>
        </m:oMath>
      </m:oMathPara>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t> </m:t>
          </m:r>
          <m:d>
            <m:dPr>
              <m:begChr m:val="("/>
              <m:sepChr m:val=""/>
              <m:endChr m:val=")"/>
              <m:grow/>
            </m:dPr>
            <m:e>
              <m:r>
                <m:t>4</m:t>
              </m:r>
            </m:e>
          </m:d>
        </m:oMath>
      </m:oMathPara>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before="80" w:after="120" w:line="300" w:lineRule="auto"/>
        <w:jc w:val="center"/>
      </w:pPr>
      <m:oMathPara>
        <m:oMathParaPr>
          <m:jc m:val="center"/>
        </m:oMathParaPr>
        <m:oMath>
          <m:sSub>
            <m:e>
              <m:acc>
                <m:accPr>
                  <m:chr m:val="̃"/>
                </m:accPr>
                <m:e>
                  <m:r>
                    <m:rPr>
                      <m:sty m:val="b"/>
                    </m:rPr>
                    <m:t>A</m:t>
                  </m:r>
                </m:e>
              </m:acc>
            </m:e>
            <m:sub>
              <m:r>
                <m:rPr>
                  <m:sty m:val="p"/>
                </m:rPr>
                <m:t>a</m:t>
              </m:r>
              <m:r>
                <m:rPr>
                  <m:sty m:val="p"/>
                </m:rPr>
                <m:t>d</m:t>
              </m:r>
              <m:r>
                <m:rPr>
                  <m:sty m:val="p"/>
                </m:rPr>
                <m:t>p</m:t>
              </m:r>
            </m:sub>
          </m:sSub>
          <m:r>
            <m:rPr>
              <m:sty m:val="p"/>
            </m:rPr>
            <m:t>=</m:t>
          </m:r>
          <m:r>
            <m:rPr>
              <m:sty m:val="p"/>
            </m:rPr>
            <m:t>SoftMax</m:t>
          </m:r>
          <m:d>
            <m:dPr>
              <m:begChr m:val="("/>
              <m:sepChr m:val=""/>
              <m:endChr m:val=")"/>
              <m:grow/>
            </m:dPr>
            <m:e>
              <m:r>
                <m:rPr>
                  <m:sty m:val="p"/>
                </m:rPr>
                <m:t>ReLU</m:t>
              </m:r>
              <m:d>
                <m:dPr>
                  <m:begChr m:val="("/>
                  <m:sepChr m:val=""/>
                  <m:endChr m:val=")"/>
                  <m:grow/>
                </m:dPr>
                <m:e>
                  <m:sSub>
                    <m:e>
                      <m:r>
                        <m:rPr>
                          <m:sty m:val="b"/>
                        </m:rPr>
                        <m:t>E</m:t>
                      </m:r>
                    </m:e>
                    <m:sub>
                      <m:r>
                        <m:t>1</m:t>
                      </m:r>
                    </m:sub>
                  </m:sSub>
                  <m:sSubSup>
                    <m:e>
                      <m:r>
                        <m:rPr>
                          <m:sty m:val="b"/>
                        </m:rPr>
                        <m:t>E</m:t>
                      </m:r>
                    </m:e>
                    <m:sub>
                      <m:r>
                        <m:t>2</m:t>
                      </m:r>
                    </m:sub>
                    <m:sup>
                      <m:r>
                        <m:t>T</m:t>
                      </m:r>
                    </m:sup>
                  </m:sSubSup>
                </m:e>
              </m:d>
            </m:e>
          </m:d>
          <m:r>
            <m:t> </m:t>
          </m:r>
          <m:d>
            <m:dPr>
              <m:begChr m:val="("/>
              <m:sepChr m:val=""/>
              <m:endChr m:val=")"/>
              <m:grow/>
            </m:dPr>
            <m:e>
              <m:r>
                <m:t>5</m:t>
              </m:r>
            </m:e>
          </m:d>
        </m:oMath>
      </m:oMathPara>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rPr>
              <m:sty m:val="p"/>
            </m:rPr>
            <m:t>+</m:t>
          </m:r>
          <m:sSubSup>
            <m:e>
              <m:acc>
                <m:accPr>
                  <m:chr m:val="̃"/>
                </m:accPr>
                <m:e>
                  <m:r>
                    <m:rPr>
                      <m:sty m:val="b"/>
                    </m:rPr>
                    <m:t>A</m:t>
                  </m:r>
                </m:e>
              </m:acc>
            </m:e>
            <m:sub>
              <m:r>
                <m:rPr>
                  <m:sty m:val="p"/>
                </m:rPr>
                <m:t>a</m:t>
              </m:r>
              <m:r>
                <m:rPr>
                  <m:sty m:val="p"/>
                </m:rPr>
                <m:t>p</m:t>
              </m:r>
              <m:r>
                <m:rPr>
                  <m:sty m:val="p"/>
                </m:rPr>
                <m:t>t</m:t>
              </m:r>
            </m:sub>
            <m:sup>
              <m:r>
                <m:t>k</m:t>
              </m:r>
            </m:sup>
          </m:sSubSup>
          <m:r>
            <m:rPr>
              <m:sty m:val="b"/>
            </m:rPr>
            <m:t>X</m:t>
          </m:r>
          <m:sSub>
            <m:e>
              <m:r>
                <m:rPr>
                  <m:sty m:val="b"/>
                </m:rPr>
                <m:t>W</m:t>
              </m:r>
            </m:e>
            <m:sub>
              <m:r>
                <m:t>k</m:t>
              </m:r>
              <m:r>
                <m:t>3</m:t>
              </m:r>
            </m:sub>
          </m:sSub>
          <m:r>
            <m:t> </m:t>
          </m:r>
          <m:d>
            <m:dPr>
              <m:begChr m:val="("/>
              <m:sepChr m:val=""/>
              <m:endChr m:val=")"/>
              <m:grow/>
            </m:dPr>
            <m:e>
              <m:r>
                <m:t>6</m:t>
              </m:r>
            </m:e>
          </m:d>
        </m:oMath>
      </m:oMathPara>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acc>
                    <m:accPr>
                      <m:chr m:val="̃"/>
                    </m:accPr>
                    <m:e>
                      <m:r>
                        <m:rPr>
                          <m:sty m:val="b"/>
                        </m:rPr>
                        <m:t>A</m:t>
                      </m:r>
                    </m:e>
                  </m:acc>
                </m:e>
                <m:sub>
                  <m:r>
                    <m:rPr>
                      <m:sty m:val="p"/>
                    </m:rPr>
                    <m:t>a</m:t>
                  </m:r>
                  <m:r>
                    <m:rPr>
                      <m:sty m:val="p"/>
                    </m:rPr>
                    <m:t>p</m:t>
                  </m:r>
                  <m:r>
                    <m:rPr>
                      <m:sty m:val="p"/>
                    </m:rPr>
                    <m:t>t</m:t>
                  </m:r>
                </m:sub>
                <m:sup>
                  <m:r>
                    <m:t>k</m:t>
                  </m:r>
                </m:sup>
              </m:sSubSup>
            </m:e>
          </m:nary>
          <m:r>
            <m:rPr>
              <m:sty m:val="b"/>
            </m:rPr>
            <m:t>X</m:t>
          </m:r>
          <m:sSub>
            <m:e>
              <m:r>
                <m:rPr>
                  <m:sty m:val="b"/>
                </m:rPr>
                <m:t>W</m:t>
              </m:r>
            </m:e>
            <m:sub>
              <m:r>
                <m:t>k</m:t>
              </m:r>
            </m:sub>
          </m:sSub>
          <m:r>
            <m:t> </m:t>
          </m:r>
          <m:d>
            <m:dPr>
              <m:begChr m:val="("/>
              <m:sepChr m:val=""/>
              <m:endChr m:val=")"/>
              <m:grow/>
            </m:dPr>
            <m:e>
              <m:r>
                <m:t>7</m:t>
              </m:r>
            </m:e>
          </m:d>
        </m:oMath>
      </m:oMathPara>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before="80" w:after="120" w:line="300" w:lineRule="auto"/>
        <w:jc w:val="center"/>
      </w:pPr>
      <m:oMathPara>
        <m:oMathParaPr>
          <m:jc m:val="center"/>
        </m:oMathParaPr>
        <m:oMath>
          <m:r>
            <m:rPr>
              <m:sty m:val="b"/>
            </m:rPr>
            <m:t>x</m:t>
          </m:r>
          <m:r>
            <m:rPr>
              <m:sty m:val="p"/>
            </m:rPr>
            <m:t>⋆</m:t>
          </m:r>
          <m:r>
            <m:rPr>
              <m:sty m:val="b"/>
            </m:rPr>
            <m:t>f</m:t>
          </m:r>
          <m:d>
            <m:dPr>
              <m:begChr m:val="("/>
              <m:sepChr m:val=""/>
              <m:endChr m:val=")"/>
              <m:grow/>
            </m:dPr>
            <m:e>
              <m:r>
                <m:t>t</m:t>
              </m:r>
            </m:e>
          </m:d>
          <m:r>
            <m:rPr>
              <m:sty m:val="p"/>
            </m:rPr>
            <m:t>=</m:t>
          </m:r>
          <m:nary>
            <m:naryPr>
              <m:chr m:val="∑"/>
              <m:limLoc m:val="undOvr"/>
              <m:subHide m:val="off"/>
              <m:supHide m:val="off"/>
            </m:naryPr>
            <m:sub>
              <m:r>
                <m:t>s</m:t>
              </m:r>
              <m:r>
                <m:rPr>
                  <m:sty m:val="p"/>
                </m:rPr>
                <m:t>=</m:t>
              </m:r>
              <m:r>
                <m:t>0</m:t>
              </m:r>
            </m:sub>
            <m:sup>
              <m:r>
                <m:t>K</m:t>
              </m:r>
              <m:r>
                <m:rPr>
                  <m:sty m:val="p"/>
                </m:rPr>
                <m:t>−</m:t>
              </m:r>
              <m:r>
                <m:t>1</m:t>
              </m:r>
            </m:sup>
            <m:e>
              <m:r>
                <m:rPr>
                  <m:sty m:val="b"/>
                </m:rPr>
                <m:t>f</m:t>
              </m:r>
            </m:e>
          </m:nary>
          <m:d>
            <m:dPr>
              <m:begChr m:val="("/>
              <m:sepChr m:val=""/>
              <m:endChr m:val=")"/>
              <m:grow/>
            </m:dPr>
            <m:e>
              <m:r>
                <m:t>s</m:t>
              </m:r>
            </m:e>
          </m:d>
          <m:r>
            <m:rPr>
              <m:sty m:val="b"/>
            </m:rPr>
            <m:t>x</m:t>
          </m:r>
          <m:d>
            <m:dPr>
              <m:begChr m:val="("/>
              <m:sepChr m:val=""/>
              <m:endChr m:val=")"/>
              <m:grow/>
            </m:dPr>
            <m:e>
              <m:r>
                <m:t>t</m:t>
              </m:r>
              <m:r>
                <m:rPr>
                  <m:sty m:val="p"/>
                </m:rPr>
                <m:t>−</m:t>
              </m:r>
              <m:r>
                <m:t>d</m:t>
              </m:r>
              <m:r>
                <m:rPr>
                  <m:sty m:val="p"/>
                </m:rPr>
                <m:t>×</m:t>
              </m:r>
              <m:r>
                <m:t>s</m:t>
              </m:r>
            </m:e>
          </m:d>
          <m:r>
            <m:t> </m:t>
          </m:r>
          <m:d>
            <m:dPr>
              <m:begChr m:val="("/>
              <m:sepChr m:val=""/>
              <m:endChr m:val=")"/>
              <m:grow/>
            </m:dPr>
            <m:e>
              <m:r>
                <m:t>8</m:t>
              </m:r>
            </m:e>
          </m:d>
        </m:oMath>
      </m:oMathPara>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before="80" w:after="120" w:line="300" w:lineRule="auto"/>
        <w:jc w:val="center"/>
      </w:pPr>
      <m:oMathPara>
        <m:oMathParaPr>
          <m:jc m:val="center"/>
        </m:oMathParaPr>
        <m:oMath>
          <m:r>
            <m:rPr>
              <m:sty m:val="b"/>
            </m:rPr>
            <m:t>h</m:t>
          </m:r>
          <m:r>
            <m:rPr>
              <m:sty m:val="p"/>
            </m:rPr>
            <m:t>=</m:t>
          </m:r>
          <m:r>
            <m:t>g</m:t>
          </m:r>
          <m:d>
            <m:dPr>
              <m:begChr m:val="("/>
              <m:sepChr m:val=""/>
              <m:endChr m:val=")"/>
              <m:grow/>
            </m:dPr>
            <m:e>
              <m:sSub>
                <m:e>
                  <m:r>
                    <m:rPr>
                      <m:sty m:val="b"/>
                    </m:rPr>
                    <m:t>Θ</m:t>
                  </m:r>
                </m:e>
                <m:sub>
                  <m:r>
                    <m:t>1</m:t>
                  </m:r>
                </m:sub>
              </m:sSub>
              <m:r>
                <m:rPr>
                  <m:sty m:val="p"/>
                </m:rPr>
                <m:t>⋆</m:t>
              </m:r>
              <m:r>
                <m:rPr>
                  <m:scr m:val="script"/>
                  <m:sty m:val="p"/>
                </m:rPr>
                <m:t>X</m:t>
              </m:r>
              <m:r>
                <m:rPr>
                  <m:sty m:val="p"/>
                </m:rPr>
                <m:t>+</m:t>
              </m:r>
              <m:r>
                <m:rPr>
                  <m:sty m:val="b"/>
                </m:rPr>
                <m:t>b</m:t>
              </m:r>
            </m:e>
          </m:d>
          <m:r>
            <m:rPr>
              <m:sty m:val="p"/>
            </m:rPr>
            <m:t>⊙</m:t>
          </m:r>
          <m:r>
            <m:t>σ</m:t>
          </m:r>
          <m:d>
            <m:dPr>
              <m:begChr m:val="("/>
              <m:sepChr m:val=""/>
              <m:endChr m:val=")"/>
              <m:grow/>
            </m:dPr>
            <m:e>
              <m:sSub>
                <m:e>
                  <m:r>
                    <m:rPr>
                      <m:sty m:val="b"/>
                    </m:rPr>
                    <m:t>Θ</m:t>
                  </m:r>
                </m:e>
                <m:sub>
                  <m:r>
                    <m:t>2</m:t>
                  </m:r>
                </m:sub>
              </m:sSub>
              <m:r>
                <m:rPr>
                  <m:sty m:val="p"/>
                </m:rPr>
                <m:t>⋆</m:t>
              </m:r>
              <m:r>
                <m:rPr>
                  <m:scr m:val="script"/>
                  <m:sty m:val="p"/>
                </m:rPr>
                <m:t>X</m:t>
              </m:r>
              <m:r>
                <m:rPr>
                  <m:sty m:val="p"/>
                </m:rPr>
                <m:t>+</m:t>
              </m:r>
              <m:r>
                <m:rPr>
                  <m:sty m:val="b"/>
                </m:rPr>
                <m:t>c</m:t>
              </m:r>
            </m:e>
          </m:d>
          <m:r>
            <m:t> </m:t>
          </m:r>
          <m:d>
            <m:dPr>
              <m:begChr m:val="("/>
              <m:sepChr m:val=""/>
              <m:endChr m:val=")"/>
              <m:grow/>
            </m:dPr>
            <m:e>
              <m:r>
                <m:t>9</m:t>
              </m:r>
            </m:e>
          </m:d>
        </m:oMath>
      </m:oMathPara>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before="80" w:after="120" w:line="300" w:lineRule="auto"/>
        <w:jc w:val="center"/>
      </w:pPr>
      <m:oMathPara>
        <m:oMathParaPr>
          <m:jc m:val="center"/>
        </m:oMathParaPr>
        <m:oMath>
          <m:r>
            <m:t>L</m:t>
          </m:r>
          <m:d>
            <m:dPr>
              <m:begChr m:val="("/>
              <m:sepChr m:val=""/>
              <m:endChr m:val=")"/>
              <m:grow/>
            </m:dPr>
            <m:e>
              <m:sSup>
                <m:e>
                  <m:acc>
                    <m:accPr>
                      <m:chr m:val="̂"/>
                    </m:accPr>
                    <m:e>
                      <m:r>
                        <m:rPr>
                          <m:sty m:val="b"/>
                        </m:rPr>
                        <m:t>X</m:t>
                      </m:r>
                    </m:e>
                  </m:acc>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rPr>
                  <m:sty m:val="p"/>
                </m:rPr>
                <m:t>;</m:t>
              </m:r>
              <m:r>
                <m:rPr>
                  <m:sty m:val="b"/>
                </m:rPr>
                <m:t>Θ</m:t>
              </m:r>
            </m:e>
          </m:d>
          <m:r>
            <m:rPr>
              <m:sty m:val="p"/>
            </m:rPr>
            <m:t>=</m:t>
          </m:r>
          <m:f>
            <m:fPr>
              <m:type m:val="bar"/>
            </m:fPr>
            <m:num>
              <m:r>
                <m:t>1</m:t>
              </m:r>
            </m:num>
            <m:den>
              <m:r>
                <m:t>T</m:t>
              </m:r>
              <m:r>
                <m:t>N</m:t>
              </m:r>
              <m:r>
                <m:t>D</m:t>
              </m:r>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D</m:t>
                      </m:r>
                    </m:sup>
                    <m:e>
                      <m:d>
                        <m:dPr>
                          <m:begChr m:val="|"/>
                          <m:sepChr m:val=""/>
                          <m:endChr m:val="|"/>
                          <m:grow/>
                        </m:dPr>
                        <m:e>
                          <m:sSubSup>
                            <m:e>
                              <m:acc>
                                <m:accPr>
                                  <m:chr m:val="̂"/>
                                </m:accPr>
                                <m:e>
                                  <m:r>
                                    <m:rPr>
                                      <m:sty m:val="b"/>
                                    </m:rPr>
                                    <m:t>X</m:t>
                                  </m:r>
                                </m:e>
                              </m:acc>
                            </m:e>
                            <m:sub>
                              <m:r>
                                <m:t>j</m:t>
                              </m:r>
                              <m:r>
                                <m:t>k</m:t>
                              </m:r>
                            </m:sub>
                            <m:sup>
                              <m:d>
                                <m:dPr>
                                  <m:begChr m:val="("/>
                                  <m:sepChr m:val=""/>
                                  <m:endChr m:val=")"/>
                                  <m:grow/>
                                </m:dPr>
                                <m:e>
                                  <m:r>
                                    <m:t>t</m:t>
                                  </m:r>
                                  <m:r>
                                    <m:rPr>
                                      <m:sty m:val="p"/>
                                    </m:rPr>
                                    <m:t>+</m:t>
                                  </m:r>
                                  <m:r>
                                    <m:t>i</m:t>
                                  </m:r>
                                </m:e>
                              </m:d>
                            </m:sup>
                          </m:sSubSup>
                          <m:r>
                            <m:rPr>
                              <m:sty m:val="p"/>
                            </m:rPr>
                            <m:t>−</m:t>
                          </m:r>
                          <m:sSubSup>
                            <m:e>
                              <m:r>
                                <m:rPr>
                                  <m:sty m:val="b"/>
                                </m:rPr>
                                <m:t>X</m:t>
                              </m:r>
                            </m:e>
                            <m:sub>
                              <m:r>
                                <m:t>j</m:t>
                              </m:r>
                              <m:r>
                                <m:t>k</m:t>
                              </m:r>
                            </m:sub>
                            <m:sup>
                              <m:d>
                                <m:dPr>
                                  <m:begChr m:val="("/>
                                  <m:sepChr m:val=""/>
                                  <m:endChr m:val=")"/>
                                  <m:grow/>
                                </m:dPr>
                                <m:e>
                                  <m:r>
                                    <m:t>t</m:t>
                                  </m:r>
                                  <m:r>
                                    <m:rPr>
                                      <m:sty m:val="p"/>
                                    </m:rPr>
                                    <m:t>+</m:t>
                                  </m:r>
                                  <m:r>
                                    <m:t>i</m:t>
                                  </m:r>
                                </m:e>
                              </m:d>
                            </m:sup>
                          </m:sSubSup>
                        </m:e>
                      </m:d>
                    </m:e>
                  </m:nary>
                </m:e>
              </m:nary>
            </m:e>
          </m:nary>
          <m:r>
            <m:t> </m:t>
          </m:r>
          <m:d>
            <m:dPr>
              <m:begChr m:val="("/>
              <m:sepChr m:val=""/>
              <m:endChr m:val=")"/>
              <m:grow/>
            </m:dPr>
            <m:e>
              <m:r>
                <m:t>10</m:t>
              </m:r>
            </m:e>
          </m:d>
        </m:oMath>
      </m:oMathPara>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