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9BA47" w14:textId="77777777" w:rsidR="00CB4FA2" w:rsidRPr="00A73A66" w:rsidRDefault="00CB4FA2" w:rsidP="00CB4FA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73A66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Does a company's impact score improve or worsen over the course of their tenure of certification?</w:t>
      </w:r>
    </w:p>
    <w:p w14:paraId="00ABE1B3" w14:textId="03A1DE56" w:rsidR="00CB4FA2" w:rsidRDefault="004F7392" w:rsidP="00CB4FA2">
      <w:pPr>
        <w:ind w:firstLine="720"/>
      </w:pPr>
      <w:r>
        <w:t xml:space="preserve">Our dataset contained a </w:t>
      </w:r>
      <w:r w:rsidR="00F56196">
        <w:t>two</w:t>
      </w:r>
      <w:r>
        <w:t xml:space="preserve"> types of certification data:  1) the company’s initial or </w:t>
      </w:r>
      <w:r w:rsidR="007B298D">
        <w:t>“date first certified”</w:t>
      </w:r>
      <w:r>
        <w:t xml:space="preserve"> </w:t>
      </w:r>
      <w:r w:rsidR="007B298D">
        <w:t xml:space="preserve">and </w:t>
      </w:r>
      <w:r>
        <w:t>2) their most recent certification date.  Currently, recertification happens every 3 years; however, until 2018 B</w:t>
      </w:r>
      <w:r w:rsidR="00CB4FA2">
        <w:t>-</w:t>
      </w:r>
      <w:r>
        <w:t xml:space="preserve">Corps were </w:t>
      </w:r>
      <w:r w:rsidRPr="004F7392">
        <w:t xml:space="preserve">required to recertify every </w:t>
      </w:r>
      <w:r w:rsidRPr="004F7392">
        <w:t>two</w:t>
      </w:r>
      <w:r w:rsidRPr="004F7392">
        <w:t xml:space="preserve"> years</w:t>
      </w:r>
      <w:r w:rsidR="007B298D">
        <w:t xml:space="preserve">.  </w:t>
      </w:r>
    </w:p>
    <w:p w14:paraId="3DBADC83" w14:textId="396DACF9" w:rsidR="00CB4FA2" w:rsidRDefault="00F56196" w:rsidP="00CB4FA2">
      <w:pPr>
        <w:ind w:firstLine="720"/>
      </w:pPr>
      <w:r>
        <w:t>First,</w:t>
      </w:r>
      <w:r w:rsidR="00CB4FA2">
        <w:t xml:space="preserve"> </w:t>
      </w:r>
      <w:proofErr w:type="gramStart"/>
      <w:r w:rsidR="00CB4FA2">
        <w:t>we’ll</w:t>
      </w:r>
      <w:proofErr w:type="gramEnd"/>
      <w:r w:rsidR="00CB4FA2">
        <w:t xml:space="preserve"> look at average overall score by year, then as average score by certification cycle.</w:t>
      </w:r>
    </w:p>
    <w:p w14:paraId="3F919716" w14:textId="77777777" w:rsidR="00745F7C" w:rsidRDefault="00745F7C" w:rsidP="00CB4FA2">
      <w:pPr>
        <w:ind w:firstLine="720"/>
      </w:pPr>
    </w:p>
    <w:p w14:paraId="44AA5D2A" w14:textId="5D9297CE" w:rsidR="00CB4FA2" w:rsidRDefault="00745F7C" w:rsidP="00CB4FA2">
      <w:r>
        <w:rPr>
          <w:noProof/>
        </w:rPr>
        <w:t>fig1</w:t>
      </w:r>
      <w:r w:rsidR="00F56196">
        <w:rPr>
          <w:noProof/>
        </w:rPr>
        <w:drawing>
          <wp:inline distT="0" distB="0" distL="0" distR="0" wp14:anchorId="2404DFA1" wp14:editId="4B4364DB">
            <wp:extent cx="2687128" cy="1846539"/>
            <wp:effectExtent l="0" t="0" r="0" b="1905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gscorebyyear_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721" cy="18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fig2</w:t>
      </w:r>
      <w:r>
        <w:rPr>
          <w:noProof/>
        </w:rPr>
        <w:drawing>
          <wp:inline distT="0" distB="0" distL="0" distR="0" wp14:anchorId="44C2EEBF" wp14:editId="62BD123B">
            <wp:extent cx="2672612" cy="1836564"/>
            <wp:effectExtent l="0" t="0" r="0" b="0"/>
            <wp:docPr id="2" name="Picture 2" descr="A picture containing pers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rebycycle_li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27" cy="18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F1CA" w14:textId="77777777" w:rsidR="00745F7C" w:rsidRDefault="00745F7C" w:rsidP="00CB4FA2"/>
    <w:p w14:paraId="07B8EB60" w14:textId="32D49033" w:rsidR="00745F7C" w:rsidRDefault="00CB4FA2" w:rsidP="00745F7C">
      <w:pPr>
        <w:ind w:firstLine="720"/>
      </w:pPr>
      <w:r>
        <w:t xml:space="preserve">While </w:t>
      </w:r>
      <w:r w:rsidR="00F56196">
        <w:t xml:space="preserve">the first graph shows a deterioration in average score year over year.  The second makes it clear that b corps </w:t>
      </w:r>
      <w:r w:rsidR="00F56196">
        <w:t xml:space="preserve">on average </w:t>
      </w:r>
      <w:r w:rsidR="00F56196">
        <w:t xml:space="preserve">do improve significantly at each certification cycle. This paradox may be explained by graph 3.  From 2011 through 2016 new b corps were added at a much faster pace than existing b corps were being recertified.  The lower score of the </w:t>
      </w:r>
      <w:proofErr w:type="gramStart"/>
      <w:r w:rsidR="00F56196">
        <w:t>first time</w:t>
      </w:r>
      <w:proofErr w:type="gramEnd"/>
      <w:r w:rsidR="00F56196">
        <w:t xml:space="preserve"> certifications may have been enough to pull down the entire average.</w:t>
      </w:r>
    </w:p>
    <w:p w14:paraId="62E21B01" w14:textId="58E16A09" w:rsidR="00745F7C" w:rsidRDefault="000675DF" w:rsidP="00745F7C">
      <w:r>
        <w:rPr>
          <w:noProof/>
        </w:rPr>
        <w:t>fig3</w:t>
      </w:r>
      <w:r w:rsidR="00745F7C">
        <w:rPr>
          <w:noProof/>
        </w:rPr>
        <w:drawing>
          <wp:inline distT="0" distB="0" distL="0" distR="0" wp14:anchorId="67E99BF6" wp14:editId="7E670B6B">
            <wp:extent cx="3857760" cy="2638197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ionspery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53" cy="26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07AB" w14:textId="4F5DFD89" w:rsidR="00CB4FA2" w:rsidRPr="00745F7C" w:rsidRDefault="00CB4FA2" w:rsidP="00745F7C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73A66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What industries tend to have higher impact scores?</w:t>
      </w:r>
    </w:p>
    <w:p w14:paraId="4ADF85FA" w14:textId="69A05A44" w:rsidR="00745F7C" w:rsidRDefault="007B298D" w:rsidP="00CB4FA2">
      <w:pPr>
        <w:ind w:firstLine="720"/>
      </w:pPr>
      <w:r>
        <w:t xml:space="preserve">Another variable we explored was the effect of “sector” on the average over-all score.  </w:t>
      </w:r>
      <w:r w:rsidR="00CB4FA2">
        <w:t>B corps are subdivided into 6 different categories or “Sectors” (</w:t>
      </w:r>
      <w:r w:rsidR="00CB4FA2">
        <w:t>'Agriculture/Growers', 'Manufacturing', 'Service', 'Service with Minor Environmental Footprint', 'Service with Significant Environmental Footprint'</w:t>
      </w:r>
      <w:r w:rsidR="00CB4FA2">
        <w:t xml:space="preserve"> and</w:t>
      </w:r>
      <w:r w:rsidR="00CB4FA2">
        <w:t xml:space="preserve"> 'Wholesale/Retail</w:t>
      </w:r>
      <w:proofErr w:type="gramStart"/>
      <w:r w:rsidR="00CB4FA2">
        <w:t>'</w:t>
      </w:r>
      <w:r w:rsidR="00CB4FA2">
        <w:t xml:space="preserve"> )</w:t>
      </w:r>
      <w:proofErr w:type="gramEnd"/>
      <w:r w:rsidR="00CB4FA2">
        <w:t>.</w:t>
      </w:r>
      <w:r w:rsidR="00745F7C">
        <w:t xml:space="preserve"> The minimum score needed to maintain certification is 80 and the maximum score </w:t>
      </w:r>
      <w:r w:rsidR="00745F7C">
        <w:lastRenderedPageBreak/>
        <w:t>possible is 200.</w:t>
      </w:r>
      <w:r w:rsidR="000675DF">
        <w:t xml:space="preserve">  </w:t>
      </w:r>
      <w:proofErr w:type="spellStart"/>
      <w:r w:rsidR="000675DF">
        <w:t>Sectory</w:t>
      </w:r>
      <w:proofErr w:type="spellEnd"/>
      <w:r w:rsidR="000675DF">
        <w:t xml:space="preserve"> categories from smallest to largest are as follows: “Service”, “Agriculture” “Service with significant environmental impact”, “Manufacturing”, “Wholesale/Retail” and “Service with minor environmental impact”.</w:t>
      </w:r>
    </w:p>
    <w:p w14:paraId="002F477C" w14:textId="68031BC1" w:rsidR="000675DF" w:rsidRDefault="000675DF" w:rsidP="00CB4FA2">
      <w:r>
        <w:t>fig4</w:t>
      </w:r>
      <w:r>
        <w:rPr>
          <w:noProof/>
        </w:rPr>
        <w:drawing>
          <wp:inline distT="0" distB="0" distL="0" distR="0" wp14:anchorId="674A5E6C" wp14:editId="0D35687C">
            <wp:extent cx="3211338" cy="2865501"/>
            <wp:effectExtent l="0" t="0" r="8255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niespersector_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08" cy="28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6C91" w14:textId="29DE7987" w:rsidR="00CB4FA2" w:rsidRDefault="000675DF" w:rsidP="00CB4FA2">
      <w:r>
        <w:t>f</w:t>
      </w:r>
      <w:r w:rsidR="00745F7C">
        <w:t>ig</w:t>
      </w:r>
      <w:r>
        <w:t>5</w:t>
      </w:r>
      <w:r w:rsidR="00CB4FA2">
        <w:t xml:space="preserve"> </w:t>
      </w:r>
      <w:r w:rsidR="00745F7C">
        <w:rPr>
          <w:noProof/>
        </w:rPr>
        <w:drawing>
          <wp:inline distT="0" distB="0" distL="0" distR="0" wp14:anchorId="5EEB1B5D" wp14:editId="00ED3816">
            <wp:extent cx="4960223" cy="2410691"/>
            <wp:effectExtent l="0" t="0" r="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gscorebysector_bar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49" cy="24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B7B9" w14:textId="40F2CAB9" w:rsidR="000675DF" w:rsidRDefault="00CB4FA2" w:rsidP="00CB4FA2">
      <w:pPr>
        <w:shd w:val="clear" w:color="auto" w:fill="FFFFFF"/>
        <w:spacing w:before="360" w:after="100" w:afterAutospacing="1"/>
        <w:outlineLvl w:val="2"/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</w:pPr>
      <w:r w:rsidRPr="00A73A66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What industries tend to improve their impact score over multiple certification cycles? What industries tend to worsen their impact score over multiple certification cycles?</w:t>
      </w:r>
    </w:p>
    <w:p w14:paraId="3D57E71C" w14:textId="67870A4D" w:rsidR="000675DF" w:rsidRDefault="000675DF" w:rsidP="00CB4FA2">
      <w:pPr>
        <w:shd w:val="clear" w:color="auto" w:fill="FFFFFF"/>
        <w:spacing w:before="360" w:after="100" w:afterAutospacing="1"/>
        <w:outlineLvl w:val="2"/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</w:pPr>
      <w:r>
        <w:t xml:space="preserve">All sectors </w:t>
      </w:r>
      <w:proofErr w:type="gramStart"/>
      <w:r>
        <w:t>with the exception of</w:t>
      </w:r>
      <w:proofErr w:type="gramEnd"/>
      <w:r>
        <w:t xml:space="preserve"> “Service” (our smallest category) show significant improvement at each </w:t>
      </w:r>
      <w:r w:rsidR="00DD1F56">
        <w:t>successive certification cycle.</w:t>
      </w:r>
    </w:p>
    <w:p w14:paraId="2E60627D" w14:textId="4ACE691F" w:rsidR="00745F7C" w:rsidRDefault="000675DF" w:rsidP="00745F7C">
      <w:r>
        <w:lastRenderedPageBreak/>
        <w:t>f</w:t>
      </w:r>
      <w:r w:rsidR="00745F7C">
        <w:t>ig</w:t>
      </w:r>
      <w:r>
        <w:t>6</w:t>
      </w:r>
      <w:r w:rsidR="00745F7C">
        <w:rPr>
          <w:noProof/>
        </w:rPr>
        <w:drawing>
          <wp:inline distT="0" distB="0" distL="0" distR="0" wp14:anchorId="42AF1AA5" wp14:editId="529DFF7C">
            <wp:extent cx="5639529" cy="312674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gscorebysector-cycle_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612" cy="31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46B5" w14:textId="77777777" w:rsidR="00CB4FA2" w:rsidRDefault="00CB4FA2" w:rsidP="00CB4FA2"/>
    <w:sectPr w:rsidR="00CB4FA2" w:rsidSect="00745F7C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A95"/>
    <w:multiLevelType w:val="multilevel"/>
    <w:tmpl w:val="0130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CB"/>
    <w:rsid w:val="000675DF"/>
    <w:rsid w:val="004347CB"/>
    <w:rsid w:val="004F7392"/>
    <w:rsid w:val="00745F7C"/>
    <w:rsid w:val="007B298D"/>
    <w:rsid w:val="00845BE2"/>
    <w:rsid w:val="00A73A66"/>
    <w:rsid w:val="00B54631"/>
    <w:rsid w:val="00CA7B48"/>
    <w:rsid w:val="00CB4FA2"/>
    <w:rsid w:val="00DD1F56"/>
    <w:rsid w:val="00F5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A441"/>
  <w15:chartTrackingRefBased/>
  <w15:docId w15:val="{ABDA1676-B2DB-401E-87ED-78B77532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B48"/>
  </w:style>
  <w:style w:type="paragraph" w:styleId="Heading3">
    <w:name w:val="heading 3"/>
    <w:basedOn w:val="Normal"/>
    <w:link w:val="Heading3Char"/>
    <w:uiPriority w:val="9"/>
    <w:qFormat/>
    <w:rsid w:val="00A73A6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7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3A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73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Phillips</dc:creator>
  <cp:keywords/>
  <dc:description/>
  <cp:lastModifiedBy>Nathan Phillips</cp:lastModifiedBy>
  <cp:revision>1</cp:revision>
  <dcterms:created xsi:type="dcterms:W3CDTF">2020-08-01T16:25:00Z</dcterms:created>
  <dcterms:modified xsi:type="dcterms:W3CDTF">2020-08-04T00:30:00Z</dcterms:modified>
</cp:coreProperties>
</file>