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284" w:hanging="284"/>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Login:</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user has to click the login button upon which they will be directed to a registration form. After filling in all the required fields the user will submit the form by clicking the submit button. On successful submission they will receive a confirmation message. Also an email will be sent with the login credential so that the next time a user wants to log in they can do it just by entering their username or email and password.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information given by the user will be submitted in the database, which can be accessed by the administrator so that he can manage the information that has been stored.</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ERD:</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4215" w:dyaOrig="4350">
          <v:rect xmlns:o="urn:schemas-microsoft-com:office:office" xmlns:v="urn:schemas-microsoft-com:vml" id="rectole0000000000" style="width:210.750000pt;height:21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5"/>
        </w:numPr>
        <w:spacing w:before="0" w:after="0" w:line="240"/>
        <w:ind w:right="0" w:left="284" w:hanging="284"/>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Details of the login form which is linked to all the other features.</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User story: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Sam wants to book a appointment with the hospital but he did not registered himself. So he clicked on the login, a form opened up asking for all the neccessary details. While entering his details he entered an invalid email to which a email field gets an error message saying enter a valid email.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After successfully entering all the details it took it to review page which shows all the details he entered. He found that he mentioned his date of birth incorrect, so he clicked on update button to correct it. After clicking done a login password is sent to his email account. He than logged into the hospital site and booked the appointment.</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numPr>
          <w:ilvl w:val="0"/>
          <w:numId w:val="8"/>
        </w:numPr>
        <w:spacing w:before="0" w:after="0" w:line="240"/>
        <w:ind w:right="0" w:left="284" w:hanging="284"/>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Blogs: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can view all the blogs posted by the admin to comment and get the latest updates the user first has to register or sign up, already registered users can directly fill the subscription form which will have users to fill in their username, email and password that they have filled out during the time of registration.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admin can create, upload, view and delete a post with access to the database. The admin will also have the authority to cancel a user subscription who might leave some cynical comments which can impact the site in a negative way. </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ERD:</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object w:dxaOrig="8640" w:dyaOrig="2475">
          <v:rect xmlns:o="urn:schemas-microsoft-com:office:office" xmlns:v="urn:schemas-microsoft-com:vml" id="rectole0000000001" style="width:432.000000pt;height:12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numPr>
          <w:ilvl w:val="0"/>
          <w:numId w:val="14"/>
        </w:numPr>
        <w:spacing w:before="0" w:after="0" w:line="240"/>
        <w:ind w:right="0" w:left="284" w:hanging="284"/>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One author can write,update and delete many blogs.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User Story:</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Sam who is the admin decided to create a nice informative blog for the hospital blogs page so after loggin in he create a blog. He than uplod the blog, which is than saved in database. After reading the uploded blog he found a mistake in that so he clicked the update button which opened the blog he created and updated it.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While looking at his previous blog posting he found that one of the blog was outdated so he clicked the delete which poped up a alert asking for the confirmation to which he clicked deleted thus deleting the blog.</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5">
    <w:abstractNumId w:val="12"/>
  </w:num>
  <w:num w:numId="8">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