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FAA51" w14:textId="17A2E8D6" w:rsidR="00AF4854" w:rsidRPr="00AF4854" w:rsidRDefault="00AF4854" w:rsidP="00AF4854">
      <w:pPr>
        <w:spacing w:before="100" w:beforeAutospacing="1" w:after="100" w:afterAutospacing="1" w:line="480" w:lineRule="auto"/>
        <w:jc w:val="center"/>
        <w:rPr>
          <w:rFonts w:ascii="Calibri" w:eastAsia="Times New Roman" w:hAnsi="Calibri" w:cs="Calibri"/>
          <w:kern w:val="0"/>
          <w:sz w:val="24"/>
          <w:szCs w:val="24"/>
          <w14:ligatures w14:val="none"/>
        </w:rPr>
      </w:pPr>
      <w:r w:rsidRPr="00AF4854">
        <w:rPr>
          <w:rStyle w:val="Strong"/>
          <w:rFonts w:ascii="Calibri" w:hAnsi="Calibri" w:cs="Calibri"/>
          <w:color w:val="000000"/>
          <w:sz w:val="24"/>
          <w:szCs w:val="24"/>
          <w:bdr w:val="none" w:sz="0" w:space="0" w:color="auto" w:frame="1"/>
          <w:shd w:val="clear" w:color="auto" w:fill="F8F8F8"/>
        </w:rPr>
        <w:t>The Dangers of Change Approval Processes</w:t>
      </w:r>
    </w:p>
    <w:p w14:paraId="3D2634F5" w14:textId="66F65249" w:rsidR="00AF4854" w:rsidRPr="00AF4854" w:rsidRDefault="00AF4854" w:rsidP="00AF4854">
      <w:pPr>
        <w:spacing w:before="100" w:beforeAutospacing="1" w:after="100" w:afterAutospacing="1" w:line="480" w:lineRule="auto"/>
        <w:rPr>
          <w:rFonts w:ascii="Calibri" w:eastAsia="Times New Roman" w:hAnsi="Calibri" w:cs="Calibri"/>
          <w:kern w:val="0"/>
          <w:sz w:val="24"/>
          <w:szCs w:val="24"/>
          <w14:ligatures w14:val="none"/>
        </w:rPr>
      </w:pPr>
      <w:r w:rsidRPr="00AF4854">
        <w:rPr>
          <w:rFonts w:ascii="Calibri" w:eastAsia="Times New Roman" w:hAnsi="Calibri" w:cs="Calibri"/>
          <w:kern w:val="0"/>
          <w:sz w:val="24"/>
          <w:szCs w:val="24"/>
          <w14:ligatures w14:val="none"/>
        </w:rPr>
        <w:t>Change approval processes are designed to maintain stability, security, and reliability within an organization's IT infrastructure. They typically involve a series of steps where proposed changes are reviewed, tested, and approved before implementation. The primary goals are to minimize disruptions to operations, prevent unauthorized changes, and ensure that modifications align with business objectives.</w:t>
      </w:r>
    </w:p>
    <w:p w14:paraId="2149AAF4" w14:textId="5EC7856F" w:rsidR="00AF4854" w:rsidRPr="00AF4854" w:rsidRDefault="00AF4854" w:rsidP="00AF4854">
      <w:pPr>
        <w:spacing w:before="100" w:beforeAutospacing="1" w:after="100" w:afterAutospacing="1" w:line="480" w:lineRule="auto"/>
        <w:rPr>
          <w:rFonts w:ascii="Calibri" w:eastAsia="Times New Roman" w:hAnsi="Calibri" w:cs="Calibri"/>
          <w:kern w:val="0"/>
          <w:sz w:val="24"/>
          <w:szCs w:val="24"/>
          <w14:ligatures w14:val="none"/>
        </w:rPr>
      </w:pPr>
      <w:r w:rsidRPr="00AF4854">
        <w:rPr>
          <w:rFonts w:ascii="Calibri" w:eastAsia="Times New Roman" w:hAnsi="Calibri" w:cs="Calibri"/>
          <w:kern w:val="0"/>
          <w:sz w:val="24"/>
          <w:szCs w:val="24"/>
          <w14:ligatures w14:val="none"/>
        </w:rPr>
        <w:t>One of the primary dangers of rigid change approval processes is the potential for creating bottlenecks. When change requests must pass through multiple layers of approval, it can lead to delays in implementation. In fast-paced environments where agility is crucial, delays can hinder innovation and responsiveness to market demands.</w:t>
      </w:r>
      <w:r w:rsidRPr="00AF4854">
        <w:rPr>
          <w:rFonts w:ascii="Calibri" w:eastAsia="Times New Roman" w:hAnsi="Calibri" w:cs="Calibri"/>
          <w:kern w:val="0"/>
          <w:sz w:val="24"/>
          <w:szCs w:val="24"/>
          <w14:ligatures w14:val="none"/>
        </w:rPr>
        <w:t xml:space="preserve"> </w:t>
      </w:r>
      <w:r w:rsidRPr="00AF4854">
        <w:rPr>
          <w:rFonts w:ascii="Calibri" w:eastAsia="Times New Roman" w:hAnsi="Calibri" w:cs="Calibri"/>
          <w:kern w:val="0"/>
          <w:sz w:val="24"/>
          <w:szCs w:val="24"/>
          <w14:ligatures w14:val="none"/>
        </w:rPr>
        <w:t>Overly bureaucratic approval processes can stifle agility and innovation. Teams may be reluctant to propose changes or improvements if they perceive the process as cumbersome or if they fear rejection. This can result in missed opportunities for optimization and competitive advantage.</w:t>
      </w:r>
    </w:p>
    <w:p w14:paraId="79B69A4B" w14:textId="52CFF946" w:rsidR="00AF4854" w:rsidRPr="00AF4854" w:rsidRDefault="00AF4854" w:rsidP="00AF4854">
      <w:pPr>
        <w:spacing w:before="100" w:beforeAutospacing="1" w:after="100" w:afterAutospacing="1" w:line="480" w:lineRule="auto"/>
        <w:rPr>
          <w:rFonts w:ascii="Calibri" w:eastAsia="Times New Roman" w:hAnsi="Calibri" w:cs="Calibri"/>
          <w:kern w:val="0"/>
          <w:sz w:val="24"/>
          <w:szCs w:val="24"/>
          <w14:ligatures w14:val="none"/>
        </w:rPr>
      </w:pPr>
      <w:r w:rsidRPr="00AF4854">
        <w:rPr>
          <w:rFonts w:ascii="Calibri" w:eastAsia="Times New Roman" w:hAnsi="Calibri" w:cs="Calibri"/>
          <w:kern w:val="0"/>
          <w:sz w:val="24"/>
          <w:szCs w:val="24"/>
          <w14:ligatures w14:val="none"/>
        </w:rPr>
        <w:t>Complex approval workflows can add unnecessary overhead to IT operations. The administrative burden of managing approvals, documentation, and compliance requirements can divert resources from more strategic initiatives. This complexity also increases the likelihood of errors or oversight during the approval process.</w:t>
      </w:r>
      <w:r w:rsidRPr="00AF4854">
        <w:rPr>
          <w:rFonts w:ascii="Calibri" w:eastAsia="Times New Roman" w:hAnsi="Calibri" w:cs="Calibri"/>
          <w:kern w:val="0"/>
          <w:sz w:val="24"/>
          <w:szCs w:val="24"/>
          <w14:ligatures w14:val="none"/>
        </w:rPr>
        <w:t xml:space="preserve"> </w:t>
      </w:r>
      <w:r w:rsidRPr="00AF4854">
        <w:rPr>
          <w:rFonts w:ascii="Calibri" w:eastAsia="Times New Roman" w:hAnsi="Calibri" w:cs="Calibri"/>
          <w:kern w:val="0"/>
          <w:sz w:val="24"/>
          <w:szCs w:val="24"/>
          <w14:ligatures w14:val="none"/>
        </w:rPr>
        <w:t>Manual approval processes are susceptible to human error. Miscommunications, misunderstandings, or lapses in judgment can result in approved changes that have unintended consequences. This risk is compounded in organizations where there is a lack of standardized procedures or where approvals are based on incomplete information.</w:t>
      </w:r>
      <w:r w:rsidRPr="00AF4854">
        <w:rPr>
          <w:rFonts w:ascii="Calibri" w:eastAsia="Times New Roman" w:hAnsi="Calibri" w:cs="Calibri"/>
          <w:kern w:val="0"/>
          <w:sz w:val="24"/>
          <w:szCs w:val="24"/>
          <w14:ligatures w14:val="none"/>
        </w:rPr>
        <w:t xml:space="preserve"> </w:t>
      </w:r>
      <w:r w:rsidRPr="00AF4854">
        <w:rPr>
          <w:rFonts w:ascii="Calibri" w:eastAsia="Times New Roman" w:hAnsi="Calibri" w:cs="Calibri"/>
          <w:kern w:val="0"/>
          <w:sz w:val="24"/>
          <w:szCs w:val="24"/>
          <w14:ligatures w14:val="none"/>
        </w:rPr>
        <w:t xml:space="preserve">Inadequate change approval processes can pose significant security </w:t>
      </w:r>
      <w:r w:rsidRPr="00AF4854">
        <w:rPr>
          <w:rFonts w:ascii="Calibri" w:eastAsia="Times New Roman" w:hAnsi="Calibri" w:cs="Calibri"/>
          <w:kern w:val="0"/>
          <w:sz w:val="24"/>
          <w:szCs w:val="24"/>
          <w14:ligatures w14:val="none"/>
        </w:rPr>
        <w:lastRenderedPageBreak/>
        <w:t>risks. Unauthorized or poorly vetted changes to systems or applications can introduce vulnerabilities that may be exploited by malicious actors. A robust approval process is essential for maintaining the integrity and confidentiality of sensitive information.</w:t>
      </w:r>
    </w:p>
    <w:p w14:paraId="4FD83E9F" w14:textId="58F5D8B5" w:rsidR="00AF4854" w:rsidRPr="00AF4854" w:rsidRDefault="00AF4854" w:rsidP="00AF4854">
      <w:pPr>
        <w:spacing w:before="100" w:beforeAutospacing="1" w:after="100" w:afterAutospacing="1" w:line="480" w:lineRule="auto"/>
        <w:rPr>
          <w:rFonts w:ascii="Calibri" w:eastAsia="Times New Roman" w:hAnsi="Calibri" w:cs="Calibri"/>
          <w:kern w:val="0"/>
          <w:sz w:val="24"/>
          <w:szCs w:val="24"/>
          <w14:ligatures w14:val="none"/>
        </w:rPr>
      </w:pPr>
      <w:r w:rsidRPr="00AF4854">
        <w:rPr>
          <w:rFonts w:ascii="Calibri" w:eastAsia="Times New Roman" w:hAnsi="Calibri" w:cs="Calibri"/>
          <w:kern w:val="0"/>
          <w:sz w:val="24"/>
          <w:szCs w:val="24"/>
          <w14:ligatures w14:val="none"/>
        </w:rPr>
        <w:t>To mitigate the dangers associated with change approval processes, organizations can implement several best practices</w:t>
      </w:r>
      <w:r w:rsidRPr="00AF4854">
        <w:rPr>
          <w:rFonts w:ascii="Calibri" w:eastAsia="Times New Roman" w:hAnsi="Calibri" w:cs="Calibri"/>
          <w:kern w:val="0"/>
          <w:sz w:val="24"/>
          <w:szCs w:val="24"/>
          <w14:ligatures w14:val="none"/>
        </w:rPr>
        <w:t xml:space="preserve">. By simplifying </w:t>
      </w:r>
      <w:r w:rsidRPr="00AF4854">
        <w:rPr>
          <w:rFonts w:ascii="Calibri" w:eastAsia="Times New Roman" w:hAnsi="Calibri" w:cs="Calibri"/>
          <w:kern w:val="0"/>
          <w:sz w:val="24"/>
          <w:szCs w:val="24"/>
          <w14:ligatures w14:val="none"/>
        </w:rPr>
        <w:t xml:space="preserve">and </w:t>
      </w:r>
      <w:r w:rsidRPr="00AF4854">
        <w:rPr>
          <w:rFonts w:ascii="Calibri" w:eastAsia="Times New Roman" w:hAnsi="Calibri" w:cs="Calibri"/>
          <w:kern w:val="0"/>
          <w:sz w:val="24"/>
          <w:szCs w:val="24"/>
          <w14:ligatures w14:val="none"/>
        </w:rPr>
        <w:t>optimizing</w:t>
      </w:r>
      <w:r w:rsidRPr="00AF4854">
        <w:rPr>
          <w:rFonts w:ascii="Calibri" w:eastAsia="Times New Roman" w:hAnsi="Calibri" w:cs="Calibri"/>
          <w:kern w:val="0"/>
          <w:sz w:val="24"/>
          <w:szCs w:val="24"/>
          <w14:ligatures w14:val="none"/>
        </w:rPr>
        <w:t xml:space="preserve"> approval workflows to reduce bottlenecks and delays.</w:t>
      </w:r>
      <w:r w:rsidRPr="00AF4854">
        <w:rPr>
          <w:rFonts w:ascii="Calibri" w:eastAsia="Times New Roman" w:hAnsi="Calibri" w:cs="Calibri"/>
          <w:kern w:val="0"/>
          <w:sz w:val="24"/>
          <w:szCs w:val="24"/>
          <w14:ligatures w14:val="none"/>
        </w:rPr>
        <w:t xml:space="preserve"> We can also delegate </w:t>
      </w:r>
      <w:r w:rsidRPr="00AF4854">
        <w:rPr>
          <w:rFonts w:ascii="Calibri" w:eastAsia="Times New Roman" w:hAnsi="Calibri" w:cs="Calibri"/>
          <w:kern w:val="0"/>
          <w:sz w:val="24"/>
          <w:szCs w:val="24"/>
          <w14:ligatures w14:val="none"/>
        </w:rPr>
        <w:t>decision-making authority to appropriate teams or individuals to foster agility and responsiveness.</w:t>
      </w:r>
      <w:r w:rsidRPr="00AF4854">
        <w:rPr>
          <w:rFonts w:ascii="Calibri" w:eastAsia="Times New Roman" w:hAnsi="Calibri" w:cs="Calibri"/>
          <w:kern w:val="0"/>
          <w:sz w:val="24"/>
          <w:szCs w:val="24"/>
          <w14:ligatures w14:val="none"/>
        </w:rPr>
        <w:t xml:space="preserve"> It is very important to i</w:t>
      </w:r>
      <w:r w:rsidRPr="00AF4854">
        <w:rPr>
          <w:rFonts w:ascii="Calibri" w:eastAsia="Times New Roman" w:hAnsi="Calibri" w:cs="Calibri"/>
          <w:kern w:val="0"/>
          <w:sz w:val="24"/>
          <w:szCs w:val="24"/>
          <w14:ligatures w14:val="none"/>
        </w:rPr>
        <w:t>mplement automation tools for change request tracking, testing, and approval to reduce manual effort and human error.</w:t>
      </w:r>
      <w:r w:rsidRPr="00AF4854">
        <w:rPr>
          <w:rFonts w:ascii="Calibri" w:eastAsia="Times New Roman" w:hAnsi="Calibri" w:cs="Calibri"/>
          <w:kern w:val="0"/>
          <w:sz w:val="24"/>
          <w:szCs w:val="24"/>
          <w14:ligatures w14:val="none"/>
        </w:rPr>
        <w:t xml:space="preserve"> We should conduct </w:t>
      </w:r>
      <w:r w:rsidRPr="00AF4854">
        <w:rPr>
          <w:rFonts w:ascii="Calibri" w:eastAsia="Times New Roman" w:hAnsi="Calibri" w:cs="Calibri"/>
          <w:kern w:val="0"/>
          <w:sz w:val="24"/>
          <w:szCs w:val="24"/>
          <w14:ligatures w14:val="none"/>
        </w:rPr>
        <w:t xml:space="preserve">security reviews and compliance checks </w:t>
      </w:r>
      <w:r w:rsidRPr="00AF4854">
        <w:rPr>
          <w:rFonts w:ascii="Calibri" w:eastAsia="Times New Roman" w:hAnsi="Calibri" w:cs="Calibri"/>
          <w:kern w:val="0"/>
          <w:sz w:val="24"/>
          <w:szCs w:val="24"/>
          <w14:ligatures w14:val="none"/>
        </w:rPr>
        <w:t>in</w:t>
      </w:r>
      <w:r w:rsidRPr="00AF4854">
        <w:rPr>
          <w:rFonts w:ascii="Calibri" w:eastAsia="Times New Roman" w:hAnsi="Calibri" w:cs="Calibri"/>
          <w:kern w:val="0"/>
          <w:sz w:val="24"/>
          <w:szCs w:val="24"/>
          <w14:ligatures w14:val="none"/>
        </w:rPr>
        <w:t xml:space="preserve"> the approval process to mitigate risks.</w:t>
      </w:r>
      <w:r w:rsidRPr="00AF4854">
        <w:rPr>
          <w:rFonts w:ascii="Calibri" w:eastAsia="Times New Roman" w:hAnsi="Calibri" w:cs="Calibri"/>
          <w:kern w:val="0"/>
          <w:sz w:val="24"/>
          <w:szCs w:val="24"/>
          <w14:ligatures w14:val="none"/>
        </w:rPr>
        <w:t xml:space="preserve"> The goal is to </w:t>
      </w:r>
      <w:r w:rsidRPr="00AF4854">
        <w:rPr>
          <w:rFonts w:ascii="Calibri" w:eastAsia="Times New Roman" w:hAnsi="Calibri" w:cs="Calibri"/>
          <w:kern w:val="0"/>
          <w:sz w:val="24"/>
          <w:szCs w:val="24"/>
          <w14:ligatures w14:val="none"/>
        </w:rPr>
        <w:t>review and refine approval processes based on feedback and performance metrics to enhance efficiency and effectiveness.</w:t>
      </w:r>
    </w:p>
    <w:p w14:paraId="00D8F673" w14:textId="77777777" w:rsidR="00AF4854" w:rsidRDefault="00AF4854" w:rsidP="00AF4854">
      <w:pPr>
        <w:spacing w:before="100" w:beforeAutospacing="1" w:after="100" w:afterAutospacing="1" w:line="480" w:lineRule="auto"/>
        <w:rPr>
          <w:rFonts w:ascii="Calibri" w:eastAsia="Times New Roman" w:hAnsi="Calibri" w:cs="Calibri"/>
          <w:kern w:val="0"/>
          <w:sz w:val="24"/>
          <w:szCs w:val="24"/>
          <w14:ligatures w14:val="none"/>
        </w:rPr>
      </w:pPr>
      <w:r w:rsidRPr="00AF4854">
        <w:rPr>
          <w:rFonts w:ascii="Calibri" w:eastAsia="Times New Roman" w:hAnsi="Calibri" w:cs="Calibri"/>
          <w:kern w:val="0"/>
          <w:sz w:val="24"/>
          <w:szCs w:val="24"/>
          <w14:ligatures w14:val="none"/>
        </w:rPr>
        <w:t>While change approval processes are essential for maintaining control and stability within IT environments, they must be balanced with the need for agility and innovation. The dangers associated with rigid or poorly managed approval processes can undermine organizational effectiveness and hinder growth. By implementing best practices and leveraging technology, organizations can mitigate these risks and achieve a more adaptive and resilient IT infrastructure.</w:t>
      </w:r>
    </w:p>
    <w:p w14:paraId="7915B11C" w14:textId="77777777" w:rsidR="00AF4854" w:rsidRDefault="00AF4854" w:rsidP="00AF4854">
      <w:pPr>
        <w:spacing w:before="100" w:beforeAutospacing="1" w:after="100" w:afterAutospacing="1" w:line="480" w:lineRule="auto"/>
        <w:rPr>
          <w:rFonts w:ascii="Calibri" w:eastAsia="Times New Roman" w:hAnsi="Calibri" w:cs="Calibri"/>
          <w:kern w:val="0"/>
          <w:sz w:val="24"/>
          <w:szCs w:val="24"/>
          <w14:ligatures w14:val="none"/>
        </w:rPr>
      </w:pPr>
    </w:p>
    <w:p w14:paraId="22A9558E" w14:textId="77777777" w:rsidR="00AF4854" w:rsidRDefault="00AF4854" w:rsidP="00AF4854">
      <w:pPr>
        <w:spacing w:before="100" w:beforeAutospacing="1" w:after="100" w:afterAutospacing="1" w:line="480" w:lineRule="auto"/>
        <w:rPr>
          <w:rFonts w:ascii="Calibri" w:eastAsia="Times New Roman" w:hAnsi="Calibri" w:cs="Calibri"/>
          <w:kern w:val="0"/>
          <w:sz w:val="24"/>
          <w:szCs w:val="24"/>
          <w14:ligatures w14:val="none"/>
        </w:rPr>
      </w:pPr>
    </w:p>
    <w:p w14:paraId="19F0CF35" w14:textId="77777777" w:rsidR="00AF4854" w:rsidRDefault="00AF4854" w:rsidP="00AF4854">
      <w:pPr>
        <w:spacing w:before="100" w:beforeAutospacing="1" w:after="100" w:afterAutospacing="1" w:line="480" w:lineRule="auto"/>
        <w:rPr>
          <w:rFonts w:ascii="Calibri" w:eastAsia="Times New Roman" w:hAnsi="Calibri" w:cs="Calibri"/>
          <w:kern w:val="0"/>
          <w:sz w:val="24"/>
          <w:szCs w:val="24"/>
          <w14:ligatures w14:val="none"/>
        </w:rPr>
      </w:pPr>
    </w:p>
    <w:p w14:paraId="1C8F33F5" w14:textId="55A94FF3" w:rsidR="00AF4854" w:rsidRDefault="00AF4854" w:rsidP="00AF4854">
      <w:pPr>
        <w:spacing w:before="100" w:beforeAutospacing="1" w:after="100" w:afterAutospacing="1" w:line="480" w:lineRule="auto"/>
        <w:jc w:val="center"/>
        <w:rPr>
          <w:rFonts w:ascii="Calibri" w:eastAsia="Times New Roman" w:hAnsi="Calibri" w:cs="Calibri"/>
          <w:b/>
          <w:bCs/>
          <w:kern w:val="0"/>
          <w:sz w:val="24"/>
          <w:szCs w:val="24"/>
          <w14:ligatures w14:val="none"/>
        </w:rPr>
      </w:pPr>
      <w:r>
        <w:rPr>
          <w:rFonts w:ascii="Calibri" w:eastAsia="Times New Roman" w:hAnsi="Calibri" w:cs="Calibri"/>
          <w:b/>
          <w:bCs/>
          <w:kern w:val="0"/>
          <w:sz w:val="24"/>
          <w:szCs w:val="24"/>
          <w14:ligatures w14:val="none"/>
        </w:rPr>
        <w:lastRenderedPageBreak/>
        <w:t>Works Cited</w:t>
      </w:r>
    </w:p>
    <w:p w14:paraId="69201B6E" w14:textId="548A0D42" w:rsidR="00AF4854" w:rsidRPr="003750A2" w:rsidRDefault="00AF4854" w:rsidP="003750A2">
      <w:pPr>
        <w:spacing w:after="0" w:line="480" w:lineRule="auto"/>
        <w:ind w:left="720" w:hanging="720"/>
        <w:rPr>
          <w:rFonts w:ascii="Calibri" w:eastAsia="Times New Roman" w:hAnsi="Calibri" w:cs="Calibri"/>
          <w:color w:val="000000"/>
          <w:kern w:val="0"/>
          <w:sz w:val="24"/>
          <w:szCs w:val="24"/>
          <w14:ligatures w14:val="none"/>
        </w:rPr>
      </w:pPr>
      <w:r w:rsidRPr="00AF4854">
        <w:rPr>
          <w:rFonts w:ascii="Calibri" w:eastAsia="Times New Roman" w:hAnsi="Calibri" w:cs="Calibri"/>
          <w:i/>
          <w:iCs/>
          <w:color w:val="000000"/>
          <w:kern w:val="0"/>
          <w:sz w:val="24"/>
          <w:szCs w:val="24"/>
          <w14:ligatures w14:val="none"/>
        </w:rPr>
        <w:t xml:space="preserve">Change Management Is Broken: Here’s How </w:t>
      </w:r>
      <w:proofErr w:type="gramStart"/>
      <w:r w:rsidRPr="00AF4854">
        <w:rPr>
          <w:rFonts w:ascii="Calibri" w:eastAsia="Times New Roman" w:hAnsi="Calibri" w:cs="Calibri"/>
          <w:i/>
          <w:iCs/>
          <w:color w:val="000000"/>
          <w:kern w:val="0"/>
          <w:sz w:val="24"/>
          <w:szCs w:val="24"/>
          <w14:ligatures w14:val="none"/>
        </w:rPr>
        <w:t>To</w:t>
      </w:r>
      <w:proofErr w:type="gramEnd"/>
      <w:r w:rsidRPr="00AF4854">
        <w:rPr>
          <w:rFonts w:ascii="Calibri" w:eastAsia="Times New Roman" w:hAnsi="Calibri" w:cs="Calibri"/>
          <w:i/>
          <w:iCs/>
          <w:color w:val="000000"/>
          <w:kern w:val="0"/>
          <w:sz w:val="24"/>
          <w:szCs w:val="24"/>
          <w14:ligatures w14:val="none"/>
        </w:rPr>
        <w:t xml:space="preserve"> Fix It - </w:t>
      </w:r>
      <w:proofErr w:type="spellStart"/>
      <w:r w:rsidRPr="00AF4854">
        <w:rPr>
          <w:rFonts w:ascii="Calibri" w:eastAsia="Times New Roman" w:hAnsi="Calibri" w:cs="Calibri"/>
          <w:i/>
          <w:iCs/>
          <w:color w:val="000000"/>
          <w:kern w:val="0"/>
          <w:sz w:val="24"/>
          <w:szCs w:val="24"/>
          <w14:ligatures w14:val="none"/>
        </w:rPr>
        <w:t>DZone</w:t>
      </w:r>
      <w:proofErr w:type="spellEnd"/>
      <w:r w:rsidRPr="00AF4854">
        <w:rPr>
          <w:rFonts w:ascii="Calibri" w:eastAsia="Times New Roman" w:hAnsi="Calibri" w:cs="Calibri"/>
          <w:i/>
          <w:iCs/>
          <w:color w:val="000000"/>
          <w:kern w:val="0"/>
          <w:sz w:val="24"/>
          <w:szCs w:val="24"/>
          <w14:ligatures w14:val="none"/>
        </w:rPr>
        <w:t xml:space="preserve"> DevOps</w:t>
      </w:r>
      <w:r w:rsidRPr="00AF4854">
        <w:rPr>
          <w:rFonts w:ascii="Calibri" w:eastAsia="Times New Roman" w:hAnsi="Calibri" w:cs="Calibri"/>
          <w:color w:val="000000"/>
          <w:kern w:val="0"/>
          <w:sz w:val="24"/>
          <w:szCs w:val="24"/>
          <w14:ligatures w14:val="none"/>
        </w:rPr>
        <w:t xml:space="preserve">. (n.d.). Dzone.com. </w:t>
      </w:r>
      <w:hyperlink r:id="rId7" w:history="1">
        <w:r w:rsidR="003750A2" w:rsidRPr="00AF4854">
          <w:rPr>
            <w:rStyle w:val="Hyperlink"/>
            <w:rFonts w:ascii="Calibri" w:eastAsia="Times New Roman" w:hAnsi="Calibri" w:cs="Calibri"/>
            <w:kern w:val="0"/>
            <w:sz w:val="24"/>
            <w:szCs w:val="24"/>
            <w14:ligatures w14:val="none"/>
          </w:rPr>
          <w:t>https://dzone.com/articles/change-management-is-broken-heres-how-to-fix-it</w:t>
        </w:r>
      </w:hyperlink>
    </w:p>
    <w:p w14:paraId="26BA47AF" w14:textId="2AAA057B" w:rsidR="003750A2" w:rsidRPr="00AF4854" w:rsidRDefault="003750A2" w:rsidP="003750A2">
      <w:pPr>
        <w:spacing w:after="0" w:line="480" w:lineRule="auto"/>
        <w:ind w:left="720" w:hanging="720"/>
        <w:rPr>
          <w:rFonts w:ascii="Calibri" w:eastAsia="Times New Roman" w:hAnsi="Calibri" w:cs="Calibri"/>
          <w:color w:val="000000"/>
          <w:kern w:val="0"/>
          <w:sz w:val="24"/>
          <w:szCs w:val="24"/>
          <w14:ligatures w14:val="none"/>
        </w:rPr>
      </w:pPr>
      <w:r w:rsidRPr="003750A2">
        <w:rPr>
          <w:rFonts w:ascii="Calibri" w:eastAsia="Times New Roman" w:hAnsi="Calibri" w:cs="Calibri"/>
          <w:i/>
          <w:iCs/>
          <w:color w:val="000000"/>
          <w:kern w:val="0"/>
          <w:sz w:val="24"/>
          <w:szCs w:val="24"/>
          <w14:ligatures w14:val="none"/>
        </w:rPr>
        <w:t>DORA | Capabilities: Streamlining Change Approval</w:t>
      </w:r>
      <w:r w:rsidRPr="003750A2">
        <w:rPr>
          <w:rFonts w:ascii="Calibri" w:eastAsia="Times New Roman" w:hAnsi="Calibri" w:cs="Calibri"/>
          <w:color w:val="000000"/>
          <w:kern w:val="0"/>
          <w:sz w:val="24"/>
          <w:szCs w:val="24"/>
          <w14:ligatures w14:val="none"/>
        </w:rPr>
        <w:t xml:space="preserve">. (n.d.). </w:t>
      </w:r>
      <w:proofErr w:type="spellStart"/>
      <w:r w:rsidRPr="003750A2">
        <w:rPr>
          <w:rFonts w:ascii="Calibri" w:eastAsia="Times New Roman" w:hAnsi="Calibri" w:cs="Calibri"/>
          <w:color w:val="000000"/>
          <w:kern w:val="0"/>
          <w:sz w:val="24"/>
          <w:szCs w:val="24"/>
          <w14:ligatures w14:val="none"/>
        </w:rPr>
        <w:t>Dora.dev</w:t>
      </w:r>
      <w:proofErr w:type="spellEnd"/>
      <w:r w:rsidRPr="003750A2">
        <w:rPr>
          <w:rFonts w:ascii="Calibri" w:eastAsia="Times New Roman" w:hAnsi="Calibri" w:cs="Calibri"/>
          <w:color w:val="000000"/>
          <w:kern w:val="0"/>
          <w:sz w:val="24"/>
          <w:szCs w:val="24"/>
          <w14:ligatures w14:val="none"/>
        </w:rPr>
        <w:t>. Retrieved July 13, 2024, from https://dora.dev/capabilities/streamlining-change-approval/</w:t>
      </w:r>
    </w:p>
    <w:p w14:paraId="0FC93E47" w14:textId="4137755E" w:rsidR="00AF4854" w:rsidRPr="00AF4854" w:rsidRDefault="00AF4854" w:rsidP="003750A2">
      <w:pPr>
        <w:pStyle w:val="NormalWeb"/>
        <w:spacing w:before="0" w:beforeAutospacing="0" w:after="0" w:afterAutospacing="0" w:line="480" w:lineRule="auto"/>
        <w:ind w:left="720" w:hanging="720"/>
        <w:rPr>
          <w:rFonts w:ascii="Calibri" w:hAnsi="Calibri" w:cs="Calibri"/>
          <w:color w:val="000000"/>
          <w14:ligatures w14:val="none"/>
        </w:rPr>
      </w:pPr>
      <w:r w:rsidRPr="00AF4854">
        <w:rPr>
          <w:rFonts w:ascii="Calibri" w:hAnsi="Calibri" w:cs="Calibri"/>
          <w:color w:val="000000"/>
          <w14:ligatures w14:val="none"/>
        </w:rPr>
        <w:t>‌</w:t>
      </w:r>
      <w:r w:rsidRPr="003750A2">
        <w:rPr>
          <w:rFonts w:ascii="Calibri" w:hAnsi="Calibri" w:cs="Calibri"/>
          <w:color w:val="000000"/>
          <w14:ligatures w14:val="none"/>
        </w:rPr>
        <w:t>Graf, A. (2023, December 4). </w:t>
      </w:r>
      <w:r w:rsidRPr="003750A2">
        <w:rPr>
          <w:rFonts w:ascii="Calibri" w:hAnsi="Calibri" w:cs="Calibri"/>
          <w:i/>
          <w:iCs/>
          <w:color w:val="000000"/>
          <w14:ligatures w14:val="none"/>
        </w:rPr>
        <w:t>Implementing A New ITSM Tool – Creating A Strategic Vision for Project and Change Management</w:t>
      </w:r>
      <w:r w:rsidRPr="003750A2">
        <w:rPr>
          <w:rFonts w:ascii="Calibri" w:hAnsi="Calibri" w:cs="Calibri"/>
          <w:color w:val="000000"/>
          <w14:ligatures w14:val="none"/>
        </w:rPr>
        <w:t xml:space="preserve">. </w:t>
      </w:r>
      <w:proofErr w:type="spellStart"/>
      <w:r w:rsidRPr="003750A2">
        <w:rPr>
          <w:rFonts w:ascii="Calibri" w:hAnsi="Calibri" w:cs="Calibri"/>
          <w:color w:val="000000"/>
          <w14:ligatures w14:val="none"/>
        </w:rPr>
        <w:t>TeamDynamix</w:t>
      </w:r>
      <w:proofErr w:type="spellEnd"/>
      <w:r w:rsidRPr="003750A2">
        <w:rPr>
          <w:rFonts w:ascii="Calibri" w:hAnsi="Calibri" w:cs="Calibri"/>
          <w:color w:val="000000"/>
          <w14:ligatures w14:val="none"/>
        </w:rPr>
        <w:t>. https://www.teamdynamix.com/blog/implementing-a-new-itsm-tool-creating-a-strategic-vision-for-project-and-change-management/</w:t>
      </w:r>
    </w:p>
    <w:p w14:paraId="258598F5" w14:textId="77777777" w:rsidR="00AF4854" w:rsidRPr="00AF4854" w:rsidRDefault="00AF4854" w:rsidP="003750A2">
      <w:pPr>
        <w:spacing w:after="0" w:line="480" w:lineRule="auto"/>
        <w:ind w:left="720" w:hanging="720"/>
        <w:rPr>
          <w:rFonts w:ascii="Calibri" w:eastAsia="Times New Roman" w:hAnsi="Calibri" w:cs="Calibri"/>
          <w:color w:val="000000"/>
          <w:kern w:val="0"/>
          <w:sz w:val="24"/>
          <w:szCs w:val="24"/>
          <w14:ligatures w14:val="none"/>
        </w:rPr>
      </w:pPr>
      <w:r w:rsidRPr="00AF4854">
        <w:rPr>
          <w:rFonts w:ascii="Calibri" w:eastAsia="Times New Roman" w:hAnsi="Calibri" w:cs="Calibri"/>
          <w:i/>
          <w:iCs/>
          <w:color w:val="000000"/>
          <w:kern w:val="0"/>
          <w:sz w:val="24"/>
          <w:szCs w:val="24"/>
          <w14:ligatures w14:val="none"/>
        </w:rPr>
        <w:t>Guide to the IT Change Requests Approval Process</w:t>
      </w:r>
      <w:r w:rsidRPr="00AF4854">
        <w:rPr>
          <w:rFonts w:ascii="Calibri" w:eastAsia="Times New Roman" w:hAnsi="Calibri" w:cs="Calibri"/>
          <w:color w:val="000000"/>
          <w:kern w:val="0"/>
          <w:sz w:val="24"/>
          <w:szCs w:val="24"/>
          <w14:ligatures w14:val="none"/>
        </w:rPr>
        <w:t xml:space="preserve">. (2020, April 10). </w:t>
      </w:r>
      <w:proofErr w:type="spellStart"/>
      <w:r w:rsidRPr="00AF4854">
        <w:rPr>
          <w:rFonts w:ascii="Calibri" w:eastAsia="Times New Roman" w:hAnsi="Calibri" w:cs="Calibri"/>
          <w:color w:val="000000"/>
          <w:kern w:val="0"/>
          <w:sz w:val="24"/>
          <w:szCs w:val="24"/>
          <w14:ligatures w14:val="none"/>
        </w:rPr>
        <w:t>Myndbend</w:t>
      </w:r>
      <w:proofErr w:type="spellEnd"/>
      <w:r w:rsidRPr="00AF4854">
        <w:rPr>
          <w:rFonts w:ascii="Calibri" w:eastAsia="Times New Roman" w:hAnsi="Calibri" w:cs="Calibri"/>
          <w:color w:val="000000"/>
          <w:kern w:val="0"/>
          <w:sz w:val="24"/>
          <w:szCs w:val="24"/>
          <w14:ligatures w14:val="none"/>
        </w:rPr>
        <w:t>. https://www.myndbend.com/guide-to-the-it-change-requests-approval-process/</w:t>
      </w:r>
    </w:p>
    <w:p w14:paraId="1149C241" w14:textId="77777777" w:rsidR="00AF4854" w:rsidRPr="00AF4854" w:rsidRDefault="00AF4854" w:rsidP="00AF4854">
      <w:pPr>
        <w:spacing w:before="100" w:beforeAutospacing="1" w:after="100" w:afterAutospacing="1" w:line="240" w:lineRule="auto"/>
        <w:rPr>
          <w:rFonts w:ascii="Calibri" w:eastAsia="Times New Roman" w:hAnsi="Calibri" w:cs="Calibri"/>
          <w:color w:val="000000"/>
          <w:kern w:val="0"/>
          <w:sz w:val="27"/>
          <w:szCs w:val="27"/>
          <w14:ligatures w14:val="none"/>
        </w:rPr>
      </w:pPr>
      <w:r w:rsidRPr="00AF4854">
        <w:rPr>
          <w:rFonts w:ascii="Calibri" w:eastAsia="Times New Roman" w:hAnsi="Calibri" w:cs="Calibri"/>
          <w:color w:val="000000"/>
          <w:kern w:val="0"/>
          <w:sz w:val="27"/>
          <w:szCs w:val="27"/>
          <w14:ligatures w14:val="none"/>
        </w:rPr>
        <w:t>‌</w:t>
      </w:r>
    </w:p>
    <w:p w14:paraId="7FAA0783" w14:textId="77777777" w:rsidR="00AF4854" w:rsidRPr="00AF4854" w:rsidRDefault="00AF4854" w:rsidP="00AF4854">
      <w:pPr>
        <w:spacing w:before="100" w:beforeAutospacing="1" w:after="100" w:afterAutospacing="1" w:line="480" w:lineRule="auto"/>
        <w:rPr>
          <w:rFonts w:ascii="Calibri" w:eastAsia="Times New Roman" w:hAnsi="Calibri" w:cs="Calibri"/>
          <w:kern w:val="0"/>
          <w:sz w:val="24"/>
          <w:szCs w:val="24"/>
          <w14:ligatures w14:val="none"/>
        </w:rPr>
      </w:pPr>
    </w:p>
    <w:p w14:paraId="4947BE33" w14:textId="77777777" w:rsidR="00AF4854" w:rsidRPr="00AF4854" w:rsidRDefault="00AF4854" w:rsidP="00AF4854">
      <w:pPr>
        <w:pBdr>
          <w:bottom w:val="single" w:sz="6" w:space="1" w:color="auto"/>
        </w:pBdr>
        <w:spacing w:after="0" w:line="240" w:lineRule="auto"/>
        <w:jc w:val="center"/>
        <w:rPr>
          <w:rFonts w:ascii="Arial" w:eastAsia="Times New Roman" w:hAnsi="Arial" w:cs="Arial"/>
          <w:vanish/>
          <w:kern w:val="0"/>
          <w:sz w:val="16"/>
          <w:szCs w:val="16"/>
          <w14:ligatures w14:val="none"/>
        </w:rPr>
      </w:pPr>
      <w:r w:rsidRPr="00AF4854">
        <w:rPr>
          <w:rFonts w:ascii="Arial" w:eastAsia="Times New Roman" w:hAnsi="Arial" w:cs="Arial"/>
          <w:vanish/>
          <w:kern w:val="0"/>
          <w:sz w:val="16"/>
          <w:szCs w:val="16"/>
          <w14:ligatures w14:val="none"/>
        </w:rPr>
        <w:t>Top of Form</w:t>
      </w:r>
    </w:p>
    <w:p w14:paraId="605880E1" w14:textId="77777777" w:rsidR="00AF4854" w:rsidRPr="00AF4854" w:rsidRDefault="00AF4854" w:rsidP="00AF4854">
      <w:pPr>
        <w:pBdr>
          <w:top w:val="single" w:sz="6" w:space="1" w:color="auto"/>
        </w:pBdr>
        <w:spacing w:after="0" w:line="240" w:lineRule="auto"/>
        <w:jc w:val="center"/>
        <w:rPr>
          <w:rFonts w:ascii="Arial" w:eastAsia="Times New Roman" w:hAnsi="Arial" w:cs="Arial"/>
          <w:vanish/>
          <w:kern w:val="0"/>
          <w:sz w:val="16"/>
          <w:szCs w:val="16"/>
          <w14:ligatures w14:val="none"/>
        </w:rPr>
      </w:pPr>
      <w:r w:rsidRPr="00AF4854">
        <w:rPr>
          <w:rFonts w:ascii="Arial" w:eastAsia="Times New Roman" w:hAnsi="Arial" w:cs="Arial"/>
          <w:vanish/>
          <w:kern w:val="0"/>
          <w:sz w:val="16"/>
          <w:szCs w:val="16"/>
          <w14:ligatures w14:val="none"/>
        </w:rPr>
        <w:t>Bottom of Form</w:t>
      </w:r>
    </w:p>
    <w:p w14:paraId="6647886A" w14:textId="77777777" w:rsidR="00690CFD" w:rsidRDefault="00690CFD"/>
    <w:sectPr w:rsidR="00690C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42E5D" w14:textId="77777777" w:rsidR="00D83DE2" w:rsidRDefault="00D83DE2" w:rsidP="003750A2">
      <w:pPr>
        <w:spacing w:after="0" w:line="240" w:lineRule="auto"/>
      </w:pPr>
      <w:r>
        <w:separator/>
      </w:r>
    </w:p>
  </w:endnote>
  <w:endnote w:type="continuationSeparator" w:id="0">
    <w:p w14:paraId="5977DE21" w14:textId="77777777" w:rsidR="00D83DE2" w:rsidRDefault="00D83DE2" w:rsidP="0037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0ED56" w14:textId="77777777" w:rsidR="00D83DE2" w:rsidRDefault="00D83DE2" w:rsidP="003750A2">
      <w:pPr>
        <w:spacing w:after="0" w:line="240" w:lineRule="auto"/>
      </w:pPr>
      <w:r>
        <w:separator/>
      </w:r>
    </w:p>
  </w:footnote>
  <w:footnote w:type="continuationSeparator" w:id="0">
    <w:p w14:paraId="53A6F7A1" w14:textId="77777777" w:rsidR="00D83DE2" w:rsidRDefault="00D83DE2" w:rsidP="00375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394761"/>
      <w:docPartObj>
        <w:docPartGallery w:val="Page Numbers (Top of Page)"/>
        <w:docPartUnique/>
      </w:docPartObj>
    </w:sdtPr>
    <w:sdtEndPr>
      <w:rPr>
        <w:noProof/>
      </w:rPr>
    </w:sdtEndPr>
    <w:sdtContent>
      <w:p w14:paraId="34B6E914" w14:textId="5E41FC60" w:rsidR="003750A2" w:rsidRDefault="003750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469CBC" w14:textId="7A79432B" w:rsidR="003750A2" w:rsidRDefault="003750A2">
    <w:pPr>
      <w:pStyle w:val="Header"/>
    </w:pPr>
    <w:r>
      <w:t>Faith Siebert</w:t>
    </w:r>
  </w:p>
  <w:p w14:paraId="002EC17B" w14:textId="6D8C268A" w:rsidR="003750A2" w:rsidRDefault="003750A2">
    <w:pPr>
      <w:pStyle w:val="Header"/>
    </w:pPr>
    <w:r>
      <w:t>7/13/2024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106C5"/>
    <w:multiLevelType w:val="multilevel"/>
    <w:tmpl w:val="E3F8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100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4854"/>
    <w:rsid w:val="002E7D60"/>
    <w:rsid w:val="003750A2"/>
    <w:rsid w:val="004A29FA"/>
    <w:rsid w:val="00690CFD"/>
    <w:rsid w:val="00AF4854"/>
    <w:rsid w:val="00D83DE2"/>
    <w:rsid w:val="00EA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8F593"/>
  <w15:chartTrackingRefBased/>
  <w15:docId w15:val="{4AC2C87F-190C-48A7-BB09-05E89773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4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F4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4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F4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854"/>
    <w:rPr>
      <w:rFonts w:eastAsiaTheme="majorEastAsia" w:cstheme="majorBidi"/>
      <w:color w:val="272727" w:themeColor="text1" w:themeTint="D8"/>
    </w:rPr>
  </w:style>
  <w:style w:type="paragraph" w:styleId="Title">
    <w:name w:val="Title"/>
    <w:basedOn w:val="Normal"/>
    <w:next w:val="Normal"/>
    <w:link w:val="TitleChar"/>
    <w:uiPriority w:val="10"/>
    <w:qFormat/>
    <w:rsid w:val="00AF4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854"/>
    <w:pPr>
      <w:spacing w:before="160"/>
      <w:jc w:val="center"/>
    </w:pPr>
    <w:rPr>
      <w:i/>
      <w:iCs/>
      <w:color w:val="404040" w:themeColor="text1" w:themeTint="BF"/>
    </w:rPr>
  </w:style>
  <w:style w:type="character" w:customStyle="1" w:styleId="QuoteChar">
    <w:name w:val="Quote Char"/>
    <w:basedOn w:val="DefaultParagraphFont"/>
    <w:link w:val="Quote"/>
    <w:uiPriority w:val="29"/>
    <w:rsid w:val="00AF4854"/>
    <w:rPr>
      <w:i/>
      <w:iCs/>
      <w:color w:val="404040" w:themeColor="text1" w:themeTint="BF"/>
    </w:rPr>
  </w:style>
  <w:style w:type="paragraph" w:styleId="ListParagraph">
    <w:name w:val="List Paragraph"/>
    <w:basedOn w:val="Normal"/>
    <w:uiPriority w:val="34"/>
    <w:qFormat/>
    <w:rsid w:val="00AF4854"/>
    <w:pPr>
      <w:ind w:left="720"/>
      <w:contextualSpacing/>
    </w:pPr>
  </w:style>
  <w:style w:type="character" w:styleId="IntenseEmphasis">
    <w:name w:val="Intense Emphasis"/>
    <w:basedOn w:val="DefaultParagraphFont"/>
    <w:uiPriority w:val="21"/>
    <w:qFormat/>
    <w:rsid w:val="00AF4854"/>
    <w:rPr>
      <w:i/>
      <w:iCs/>
      <w:color w:val="0F4761" w:themeColor="accent1" w:themeShade="BF"/>
    </w:rPr>
  </w:style>
  <w:style w:type="paragraph" w:styleId="IntenseQuote">
    <w:name w:val="Intense Quote"/>
    <w:basedOn w:val="Normal"/>
    <w:next w:val="Normal"/>
    <w:link w:val="IntenseQuoteChar"/>
    <w:uiPriority w:val="30"/>
    <w:qFormat/>
    <w:rsid w:val="00AF4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854"/>
    <w:rPr>
      <w:i/>
      <w:iCs/>
      <w:color w:val="0F4761" w:themeColor="accent1" w:themeShade="BF"/>
    </w:rPr>
  </w:style>
  <w:style w:type="character" w:styleId="IntenseReference">
    <w:name w:val="Intense Reference"/>
    <w:basedOn w:val="DefaultParagraphFont"/>
    <w:uiPriority w:val="32"/>
    <w:qFormat/>
    <w:rsid w:val="00AF4854"/>
    <w:rPr>
      <w:b/>
      <w:bCs/>
      <w:smallCaps/>
      <w:color w:val="0F4761" w:themeColor="accent1" w:themeShade="BF"/>
      <w:spacing w:val="5"/>
    </w:rPr>
  </w:style>
  <w:style w:type="paragraph" w:styleId="NormalWeb">
    <w:name w:val="Normal (Web)"/>
    <w:basedOn w:val="Normal"/>
    <w:uiPriority w:val="99"/>
    <w:unhideWhenUsed/>
    <w:rsid w:val="00AF485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F4854"/>
    <w:rPr>
      <w:b/>
      <w:bCs/>
    </w:rPr>
  </w:style>
  <w:style w:type="paragraph" w:styleId="z-TopofForm">
    <w:name w:val="HTML Top of Form"/>
    <w:basedOn w:val="Normal"/>
    <w:next w:val="Normal"/>
    <w:link w:val="z-TopofFormChar"/>
    <w:hidden/>
    <w:uiPriority w:val="99"/>
    <w:semiHidden/>
    <w:unhideWhenUsed/>
    <w:rsid w:val="00AF4854"/>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AF4854"/>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AF4854"/>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AF4854"/>
    <w:rPr>
      <w:rFonts w:ascii="Arial" w:eastAsia="Times New Roman" w:hAnsi="Arial" w:cs="Arial"/>
      <w:vanish/>
      <w:kern w:val="0"/>
      <w:sz w:val="16"/>
      <w:szCs w:val="16"/>
    </w:rPr>
  </w:style>
  <w:style w:type="character" w:styleId="Hyperlink">
    <w:name w:val="Hyperlink"/>
    <w:basedOn w:val="DefaultParagraphFont"/>
    <w:uiPriority w:val="99"/>
    <w:unhideWhenUsed/>
    <w:rsid w:val="003750A2"/>
    <w:rPr>
      <w:color w:val="467886" w:themeColor="hyperlink"/>
      <w:u w:val="single"/>
    </w:rPr>
  </w:style>
  <w:style w:type="character" w:styleId="UnresolvedMention">
    <w:name w:val="Unresolved Mention"/>
    <w:basedOn w:val="DefaultParagraphFont"/>
    <w:uiPriority w:val="99"/>
    <w:semiHidden/>
    <w:unhideWhenUsed/>
    <w:rsid w:val="003750A2"/>
    <w:rPr>
      <w:color w:val="605E5C"/>
      <w:shd w:val="clear" w:color="auto" w:fill="E1DFDD"/>
    </w:rPr>
  </w:style>
  <w:style w:type="paragraph" w:styleId="Header">
    <w:name w:val="header"/>
    <w:basedOn w:val="Normal"/>
    <w:link w:val="HeaderChar"/>
    <w:uiPriority w:val="99"/>
    <w:unhideWhenUsed/>
    <w:rsid w:val="0037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A2"/>
  </w:style>
  <w:style w:type="paragraph" w:styleId="Footer">
    <w:name w:val="footer"/>
    <w:basedOn w:val="Normal"/>
    <w:link w:val="FooterChar"/>
    <w:uiPriority w:val="99"/>
    <w:unhideWhenUsed/>
    <w:rsid w:val="0037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2559">
      <w:bodyDiv w:val="1"/>
      <w:marLeft w:val="0"/>
      <w:marRight w:val="0"/>
      <w:marTop w:val="0"/>
      <w:marBottom w:val="0"/>
      <w:divBdr>
        <w:top w:val="none" w:sz="0" w:space="0" w:color="auto"/>
        <w:left w:val="none" w:sz="0" w:space="0" w:color="auto"/>
        <w:bottom w:val="none" w:sz="0" w:space="0" w:color="auto"/>
        <w:right w:val="none" w:sz="0" w:space="0" w:color="auto"/>
      </w:divBdr>
      <w:divsChild>
        <w:div w:id="1375277236">
          <w:marLeft w:val="0"/>
          <w:marRight w:val="0"/>
          <w:marTop w:val="0"/>
          <w:marBottom w:val="0"/>
          <w:divBdr>
            <w:top w:val="none" w:sz="0" w:space="0" w:color="auto"/>
            <w:left w:val="none" w:sz="0" w:space="0" w:color="auto"/>
            <w:bottom w:val="none" w:sz="0" w:space="0" w:color="auto"/>
            <w:right w:val="none" w:sz="0" w:space="0" w:color="auto"/>
          </w:divBdr>
          <w:divsChild>
            <w:div w:id="1905674631">
              <w:marLeft w:val="0"/>
              <w:marRight w:val="0"/>
              <w:marTop w:val="0"/>
              <w:marBottom w:val="0"/>
              <w:divBdr>
                <w:top w:val="none" w:sz="0" w:space="0" w:color="auto"/>
                <w:left w:val="none" w:sz="0" w:space="0" w:color="auto"/>
                <w:bottom w:val="none" w:sz="0" w:space="0" w:color="auto"/>
                <w:right w:val="none" w:sz="0" w:space="0" w:color="auto"/>
              </w:divBdr>
              <w:divsChild>
                <w:div w:id="1315833045">
                  <w:marLeft w:val="0"/>
                  <w:marRight w:val="0"/>
                  <w:marTop w:val="0"/>
                  <w:marBottom w:val="0"/>
                  <w:divBdr>
                    <w:top w:val="none" w:sz="0" w:space="0" w:color="auto"/>
                    <w:left w:val="none" w:sz="0" w:space="0" w:color="auto"/>
                    <w:bottom w:val="none" w:sz="0" w:space="0" w:color="auto"/>
                    <w:right w:val="none" w:sz="0" w:space="0" w:color="auto"/>
                  </w:divBdr>
                  <w:divsChild>
                    <w:div w:id="474689027">
                      <w:marLeft w:val="0"/>
                      <w:marRight w:val="0"/>
                      <w:marTop w:val="0"/>
                      <w:marBottom w:val="0"/>
                      <w:divBdr>
                        <w:top w:val="none" w:sz="0" w:space="0" w:color="auto"/>
                        <w:left w:val="none" w:sz="0" w:space="0" w:color="auto"/>
                        <w:bottom w:val="none" w:sz="0" w:space="0" w:color="auto"/>
                        <w:right w:val="none" w:sz="0" w:space="0" w:color="auto"/>
                      </w:divBdr>
                      <w:divsChild>
                        <w:div w:id="1749034454">
                          <w:marLeft w:val="0"/>
                          <w:marRight w:val="0"/>
                          <w:marTop w:val="0"/>
                          <w:marBottom w:val="0"/>
                          <w:divBdr>
                            <w:top w:val="none" w:sz="0" w:space="0" w:color="auto"/>
                            <w:left w:val="none" w:sz="0" w:space="0" w:color="auto"/>
                            <w:bottom w:val="none" w:sz="0" w:space="0" w:color="auto"/>
                            <w:right w:val="none" w:sz="0" w:space="0" w:color="auto"/>
                          </w:divBdr>
                          <w:divsChild>
                            <w:div w:id="1816289810">
                              <w:marLeft w:val="0"/>
                              <w:marRight w:val="0"/>
                              <w:marTop w:val="0"/>
                              <w:marBottom w:val="0"/>
                              <w:divBdr>
                                <w:top w:val="none" w:sz="0" w:space="0" w:color="auto"/>
                                <w:left w:val="none" w:sz="0" w:space="0" w:color="auto"/>
                                <w:bottom w:val="none" w:sz="0" w:space="0" w:color="auto"/>
                                <w:right w:val="none" w:sz="0" w:space="0" w:color="auto"/>
                              </w:divBdr>
                              <w:divsChild>
                                <w:div w:id="1174538854">
                                  <w:marLeft w:val="0"/>
                                  <w:marRight w:val="0"/>
                                  <w:marTop w:val="0"/>
                                  <w:marBottom w:val="0"/>
                                  <w:divBdr>
                                    <w:top w:val="none" w:sz="0" w:space="0" w:color="auto"/>
                                    <w:left w:val="none" w:sz="0" w:space="0" w:color="auto"/>
                                    <w:bottom w:val="none" w:sz="0" w:space="0" w:color="auto"/>
                                    <w:right w:val="none" w:sz="0" w:space="0" w:color="auto"/>
                                  </w:divBdr>
                                  <w:divsChild>
                                    <w:div w:id="1448424246">
                                      <w:marLeft w:val="0"/>
                                      <w:marRight w:val="0"/>
                                      <w:marTop w:val="0"/>
                                      <w:marBottom w:val="0"/>
                                      <w:divBdr>
                                        <w:top w:val="none" w:sz="0" w:space="0" w:color="auto"/>
                                        <w:left w:val="none" w:sz="0" w:space="0" w:color="auto"/>
                                        <w:bottom w:val="none" w:sz="0" w:space="0" w:color="auto"/>
                                        <w:right w:val="none" w:sz="0" w:space="0" w:color="auto"/>
                                      </w:divBdr>
                                      <w:divsChild>
                                        <w:div w:id="1450902384">
                                          <w:marLeft w:val="0"/>
                                          <w:marRight w:val="0"/>
                                          <w:marTop w:val="0"/>
                                          <w:marBottom w:val="0"/>
                                          <w:divBdr>
                                            <w:top w:val="none" w:sz="0" w:space="0" w:color="auto"/>
                                            <w:left w:val="none" w:sz="0" w:space="0" w:color="auto"/>
                                            <w:bottom w:val="none" w:sz="0" w:space="0" w:color="auto"/>
                                            <w:right w:val="none" w:sz="0" w:space="0" w:color="auto"/>
                                          </w:divBdr>
                                          <w:divsChild>
                                            <w:div w:id="1392533927">
                                              <w:marLeft w:val="0"/>
                                              <w:marRight w:val="0"/>
                                              <w:marTop w:val="0"/>
                                              <w:marBottom w:val="0"/>
                                              <w:divBdr>
                                                <w:top w:val="none" w:sz="0" w:space="0" w:color="auto"/>
                                                <w:left w:val="none" w:sz="0" w:space="0" w:color="auto"/>
                                                <w:bottom w:val="none" w:sz="0" w:space="0" w:color="auto"/>
                                                <w:right w:val="none" w:sz="0" w:space="0" w:color="auto"/>
                                              </w:divBdr>
                                              <w:divsChild>
                                                <w:div w:id="432559529">
                                                  <w:marLeft w:val="0"/>
                                                  <w:marRight w:val="0"/>
                                                  <w:marTop w:val="0"/>
                                                  <w:marBottom w:val="0"/>
                                                  <w:divBdr>
                                                    <w:top w:val="none" w:sz="0" w:space="0" w:color="auto"/>
                                                    <w:left w:val="none" w:sz="0" w:space="0" w:color="auto"/>
                                                    <w:bottom w:val="none" w:sz="0" w:space="0" w:color="auto"/>
                                                    <w:right w:val="none" w:sz="0" w:space="0" w:color="auto"/>
                                                  </w:divBdr>
                                                  <w:divsChild>
                                                    <w:div w:id="1010916456">
                                                      <w:marLeft w:val="0"/>
                                                      <w:marRight w:val="0"/>
                                                      <w:marTop w:val="0"/>
                                                      <w:marBottom w:val="0"/>
                                                      <w:divBdr>
                                                        <w:top w:val="none" w:sz="0" w:space="0" w:color="auto"/>
                                                        <w:left w:val="none" w:sz="0" w:space="0" w:color="auto"/>
                                                        <w:bottom w:val="none" w:sz="0" w:space="0" w:color="auto"/>
                                                        <w:right w:val="none" w:sz="0" w:space="0" w:color="auto"/>
                                                      </w:divBdr>
                                                      <w:divsChild>
                                                        <w:div w:id="1101150160">
                                                          <w:marLeft w:val="0"/>
                                                          <w:marRight w:val="0"/>
                                                          <w:marTop w:val="0"/>
                                                          <w:marBottom w:val="0"/>
                                                          <w:divBdr>
                                                            <w:top w:val="none" w:sz="0" w:space="0" w:color="auto"/>
                                                            <w:left w:val="none" w:sz="0" w:space="0" w:color="auto"/>
                                                            <w:bottom w:val="none" w:sz="0" w:space="0" w:color="auto"/>
                                                            <w:right w:val="none" w:sz="0" w:space="0" w:color="auto"/>
                                                          </w:divBdr>
                                                          <w:divsChild>
                                                            <w:div w:id="124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944111">
          <w:marLeft w:val="0"/>
          <w:marRight w:val="0"/>
          <w:marTop w:val="0"/>
          <w:marBottom w:val="0"/>
          <w:divBdr>
            <w:top w:val="none" w:sz="0" w:space="0" w:color="auto"/>
            <w:left w:val="none" w:sz="0" w:space="0" w:color="auto"/>
            <w:bottom w:val="none" w:sz="0" w:space="0" w:color="auto"/>
            <w:right w:val="none" w:sz="0" w:space="0" w:color="auto"/>
          </w:divBdr>
          <w:divsChild>
            <w:div w:id="2145081351">
              <w:marLeft w:val="0"/>
              <w:marRight w:val="0"/>
              <w:marTop w:val="0"/>
              <w:marBottom w:val="0"/>
              <w:divBdr>
                <w:top w:val="none" w:sz="0" w:space="0" w:color="auto"/>
                <w:left w:val="none" w:sz="0" w:space="0" w:color="auto"/>
                <w:bottom w:val="none" w:sz="0" w:space="0" w:color="auto"/>
                <w:right w:val="none" w:sz="0" w:space="0" w:color="auto"/>
              </w:divBdr>
              <w:divsChild>
                <w:div w:id="12241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2896">
      <w:bodyDiv w:val="1"/>
      <w:marLeft w:val="0"/>
      <w:marRight w:val="0"/>
      <w:marTop w:val="0"/>
      <w:marBottom w:val="0"/>
      <w:divBdr>
        <w:top w:val="none" w:sz="0" w:space="0" w:color="auto"/>
        <w:left w:val="none" w:sz="0" w:space="0" w:color="auto"/>
        <w:bottom w:val="none" w:sz="0" w:space="0" w:color="auto"/>
        <w:right w:val="none" w:sz="0" w:space="0" w:color="auto"/>
      </w:divBdr>
    </w:div>
    <w:div w:id="718434739">
      <w:bodyDiv w:val="1"/>
      <w:marLeft w:val="0"/>
      <w:marRight w:val="0"/>
      <w:marTop w:val="0"/>
      <w:marBottom w:val="0"/>
      <w:divBdr>
        <w:top w:val="none" w:sz="0" w:space="0" w:color="auto"/>
        <w:left w:val="none" w:sz="0" w:space="0" w:color="auto"/>
        <w:bottom w:val="none" w:sz="0" w:space="0" w:color="auto"/>
        <w:right w:val="none" w:sz="0" w:space="0" w:color="auto"/>
      </w:divBdr>
    </w:div>
    <w:div w:id="813596633">
      <w:bodyDiv w:val="1"/>
      <w:marLeft w:val="0"/>
      <w:marRight w:val="0"/>
      <w:marTop w:val="0"/>
      <w:marBottom w:val="0"/>
      <w:divBdr>
        <w:top w:val="none" w:sz="0" w:space="0" w:color="auto"/>
        <w:left w:val="none" w:sz="0" w:space="0" w:color="auto"/>
        <w:bottom w:val="none" w:sz="0" w:space="0" w:color="auto"/>
        <w:right w:val="none" w:sz="0" w:space="0" w:color="auto"/>
      </w:divBdr>
    </w:div>
    <w:div w:id="141585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zone.com/articles/change-management-is-broken-heres-how-to-fix-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521</Words>
  <Characters>3555</Characters>
  <Application>Microsoft Office Word</Application>
  <DocSecurity>0</DocSecurity>
  <Lines>57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Siebert</dc:creator>
  <cp:keywords/>
  <dc:description/>
  <cp:lastModifiedBy>Faith Siebert</cp:lastModifiedBy>
  <cp:revision>1</cp:revision>
  <dcterms:created xsi:type="dcterms:W3CDTF">2024-07-13T21:51:00Z</dcterms:created>
  <dcterms:modified xsi:type="dcterms:W3CDTF">2024-07-13T22:03:00Z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a2091a6f-c585-48d7-8015-fbd35089a226</vt:lpwstr>
  </property>
</Properties>
</file>