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8"/>
          <w:szCs w:val="28"/>
        </w:rPr>
        <w:id w:val="-1406911801"/>
        <w:docPartObj>
          <w:docPartGallery w:val="Cover Pages"/>
          <w:docPartUnique/>
        </w:docPartObj>
      </w:sdtPr>
      <w:sdtContent>
        <w:p w14:paraId="01638FF7" w14:textId="235F5F4D" w:rsidR="001C66E7" w:rsidRPr="000E7809" w:rsidRDefault="00FF0DFD" w:rsidP="007A3B86">
          <w:pPr>
            <w:rPr>
              <w:rFonts w:ascii="Times New Roman" w:hAnsi="Times New Roman" w:cs="Times New Roman"/>
              <w:sz w:val="28"/>
              <w:szCs w:val="28"/>
            </w:rPr>
          </w:pPr>
          <w:r w:rsidRPr="000E780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52A02B9" wp14:editId="37FA4934">
                    <wp:simplePos x="0" y="0"/>
                    <wp:positionH relativeFrom="column">
                      <wp:posOffset>3556000</wp:posOffset>
                    </wp:positionH>
                    <wp:positionV relativeFrom="paragraph">
                      <wp:posOffset>5715000</wp:posOffset>
                    </wp:positionV>
                    <wp:extent cx="3121660" cy="1524000"/>
                    <wp:effectExtent l="0" t="0" r="21590" b="19050"/>
                    <wp:wrapNone/>
                    <wp:docPr id="1187569931" name="Text Box 1"/>
                    <wp:cNvGraphicFramePr/>
                    <a:graphic xmlns:a="http://schemas.openxmlformats.org/drawingml/2006/main">
                      <a:graphicData uri="http://schemas.microsoft.com/office/word/2010/wordprocessingShape">
                        <wps:wsp>
                          <wps:cNvSpPr txBox="1"/>
                          <wps:spPr>
                            <a:xfrm>
                              <a:off x="0" y="0"/>
                              <a:ext cx="3121660" cy="1524000"/>
                            </a:xfrm>
                            <a:prstGeom prst="rect">
                              <a:avLst/>
                            </a:prstGeom>
                            <a:solidFill>
                              <a:schemeClr val="lt1"/>
                            </a:solidFill>
                            <a:ln w="6350">
                              <a:solidFill>
                                <a:prstClr val="black"/>
                              </a:solidFill>
                            </a:ln>
                          </wps:spPr>
                          <wps:txbx>
                            <w:txbxContent>
                              <w:p w14:paraId="1C22B8F6" w14:textId="7B133ACA"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 xml:space="preserve">Group </w:t>
                                </w:r>
                                <w:r w:rsidR="009171BC">
                                  <w:rPr>
                                    <w:rFonts w:ascii="Times New Roman" w:hAnsi="Times New Roman" w:cs="Times New Roman"/>
                                    <w:color w:val="000000" w:themeColor="text1"/>
                                    <w:sz w:val="32"/>
                                    <w:szCs w:val="32"/>
                                    <w:lang w:val="en-CA"/>
                                  </w:rPr>
                                  <w:t>9</w:t>
                                </w:r>
                                <w:r w:rsidRPr="00FF0DFD">
                                  <w:rPr>
                                    <w:rFonts w:ascii="Times New Roman" w:hAnsi="Times New Roman" w:cs="Times New Roman"/>
                                    <w:color w:val="000000" w:themeColor="text1"/>
                                    <w:sz w:val="32"/>
                                    <w:szCs w:val="32"/>
                                    <w:lang w:val="en-CA"/>
                                  </w:rPr>
                                  <w:t>:</w:t>
                                </w:r>
                              </w:p>
                              <w:p w14:paraId="7B1E884F"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Janvi Amish Patel</w:t>
                                </w:r>
                              </w:p>
                              <w:p w14:paraId="5D6041D3"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Sandeep Sandeep</w:t>
                                </w:r>
                              </w:p>
                              <w:p w14:paraId="50CA10B2"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Aina Faith Kehinde</w:t>
                                </w:r>
                              </w:p>
                              <w:p w14:paraId="72EF5CB8" w14:textId="2F55A5B1"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Ebenezer</w:t>
                                </w:r>
                                <w:r>
                                  <w:rPr>
                                    <w:rFonts w:ascii="Times New Roman" w:hAnsi="Times New Roman" w:cs="Times New Roman"/>
                                    <w:color w:val="000000" w:themeColor="text1"/>
                                    <w:sz w:val="32"/>
                                    <w:szCs w:val="32"/>
                                    <w:lang w:val="en-CA"/>
                                  </w:rPr>
                                  <w:t xml:space="preserve"> </w:t>
                                </w:r>
                                <w:r w:rsidRPr="00FF0DFD">
                                  <w:rPr>
                                    <w:rFonts w:ascii="Times New Roman" w:hAnsi="Times New Roman" w:cs="Times New Roman"/>
                                    <w:color w:val="000000" w:themeColor="text1"/>
                                    <w:sz w:val="32"/>
                                    <w:szCs w:val="32"/>
                                    <w:lang w:val="en-CA"/>
                                  </w:rPr>
                                  <w:t>Ireoluwa Adewola</w:t>
                                </w:r>
                              </w:p>
                              <w:p w14:paraId="71946EAE" w14:textId="63C4F9CD" w:rsidR="00FF0DFD" w:rsidRPr="00FF0DFD" w:rsidRDefault="00FF0DFD" w:rsidP="00FF0DFD">
                                <w:pPr>
                                  <w:rPr>
                                    <w:color w:val="000000" w:themeColor="text1"/>
                                  </w:rPr>
                                </w:pPr>
                                <w:r w:rsidRPr="00FF0DFD">
                                  <w:rPr>
                                    <w:rFonts w:ascii="Times New Roman" w:hAnsi="Times New Roman" w:cs="Times New Roman"/>
                                    <w:color w:val="000000" w:themeColor="text1"/>
                                    <w:sz w:val="32"/>
                                    <w:szCs w:val="32"/>
                                  </w:rPr>
                                  <w:t>Harman Sawant 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A02B9" id="_x0000_t202" coordsize="21600,21600" o:spt="202" path="m,l,21600r21600,l21600,xe">
                    <v:stroke joinstyle="miter"/>
                    <v:path gradientshapeok="t" o:connecttype="rect"/>
                  </v:shapetype>
                  <v:shape id="Text Box 1" o:spid="_x0000_s1026" type="#_x0000_t202" style="position:absolute;margin-left:280pt;margin-top:450pt;width:245.8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CxH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" fillcolor="white [3201]" strokeweight=".5pt">
                    <v:textbox>
                      <w:txbxContent>
                        <w:p w14:paraId="1C22B8F6" w14:textId="7B133ACA"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 xml:space="preserve">Group </w:t>
                          </w:r>
                          <w:r w:rsidR="009171BC">
                            <w:rPr>
                              <w:rFonts w:ascii="Times New Roman" w:hAnsi="Times New Roman" w:cs="Times New Roman"/>
                              <w:color w:val="000000" w:themeColor="text1"/>
                              <w:sz w:val="32"/>
                              <w:szCs w:val="32"/>
                              <w:lang w:val="en-CA"/>
                            </w:rPr>
                            <w:t>9</w:t>
                          </w:r>
                          <w:r w:rsidRPr="00FF0DFD">
                            <w:rPr>
                              <w:rFonts w:ascii="Times New Roman" w:hAnsi="Times New Roman" w:cs="Times New Roman"/>
                              <w:color w:val="000000" w:themeColor="text1"/>
                              <w:sz w:val="32"/>
                              <w:szCs w:val="32"/>
                              <w:lang w:val="en-CA"/>
                            </w:rPr>
                            <w:t>:</w:t>
                          </w:r>
                        </w:p>
                        <w:p w14:paraId="7B1E884F"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Janvi Amish Patel</w:t>
                          </w:r>
                        </w:p>
                        <w:p w14:paraId="5D6041D3"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Sandeep Sandeep</w:t>
                          </w:r>
                        </w:p>
                        <w:p w14:paraId="50CA10B2" w14:textId="77777777"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Aina Faith Kehinde</w:t>
                          </w:r>
                        </w:p>
                        <w:p w14:paraId="72EF5CB8" w14:textId="2F55A5B1" w:rsidR="00FF0DFD" w:rsidRPr="00FF0DFD" w:rsidRDefault="00FF0DFD" w:rsidP="00FF0DFD">
                          <w:pPr>
                            <w:pStyle w:val="NoSpacing"/>
                            <w:ind w:right="360"/>
                            <w:rPr>
                              <w:rFonts w:ascii="Times New Roman" w:hAnsi="Times New Roman" w:cs="Times New Roman"/>
                              <w:color w:val="000000" w:themeColor="text1"/>
                              <w:sz w:val="32"/>
                              <w:szCs w:val="32"/>
                              <w:lang w:val="en-CA"/>
                            </w:rPr>
                          </w:pPr>
                          <w:r w:rsidRPr="00FF0DFD">
                            <w:rPr>
                              <w:rFonts w:ascii="Times New Roman" w:hAnsi="Times New Roman" w:cs="Times New Roman"/>
                              <w:color w:val="000000" w:themeColor="text1"/>
                              <w:sz w:val="32"/>
                              <w:szCs w:val="32"/>
                              <w:lang w:val="en-CA"/>
                            </w:rPr>
                            <w:t>Ebenezer</w:t>
                          </w:r>
                          <w:r>
                            <w:rPr>
                              <w:rFonts w:ascii="Times New Roman" w:hAnsi="Times New Roman" w:cs="Times New Roman"/>
                              <w:color w:val="000000" w:themeColor="text1"/>
                              <w:sz w:val="32"/>
                              <w:szCs w:val="32"/>
                              <w:lang w:val="en-CA"/>
                            </w:rPr>
                            <w:t xml:space="preserve"> </w:t>
                          </w:r>
                          <w:r w:rsidRPr="00FF0DFD">
                            <w:rPr>
                              <w:rFonts w:ascii="Times New Roman" w:hAnsi="Times New Roman" w:cs="Times New Roman"/>
                              <w:color w:val="000000" w:themeColor="text1"/>
                              <w:sz w:val="32"/>
                              <w:szCs w:val="32"/>
                              <w:lang w:val="en-CA"/>
                            </w:rPr>
                            <w:t>Ireoluwa Adewola</w:t>
                          </w:r>
                        </w:p>
                        <w:p w14:paraId="71946EAE" w14:textId="63C4F9CD" w:rsidR="00FF0DFD" w:rsidRPr="00FF0DFD" w:rsidRDefault="00FF0DFD" w:rsidP="00FF0DFD">
                          <w:pPr>
                            <w:rPr>
                              <w:color w:val="000000" w:themeColor="text1"/>
                            </w:rPr>
                          </w:pPr>
                          <w:r w:rsidRPr="00FF0DFD">
                            <w:rPr>
                              <w:rFonts w:ascii="Times New Roman" w:hAnsi="Times New Roman" w:cs="Times New Roman"/>
                              <w:color w:val="000000" w:themeColor="text1"/>
                              <w:sz w:val="32"/>
                              <w:szCs w:val="32"/>
                            </w:rPr>
                            <w:t>Harman Sawant Loyee</w:t>
                          </w:r>
                        </w:p>
                      </w:txbxContent>
                    </v:textbox>
                  </v:shape>
                </w:pict>
              </mc:Fallback>
            </mc:AlternateContent>
          </w:r>
          <w:r w:rsidR="00CD6879" w:rsidRPr="000E780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086055B" wp14:editId="0088225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40"/>
                                  <w:gridCol w:w="2545"/>
                                </w:tblGrid>
                                <w:tr w:rsidR="00CD6879" w14:paraId="768A1D3C" w14:textId="77777777">
                                  <w:trPr>
                                    <w:jc w:val="center"/>
                                  </w:trPr>
                                  <w:tc>
                                    <w:tcPr>
                                      <w:tcW w:w="2568" w:type="pct"/>
                                      <w:vAlign w:val="center"/>
                                    </w:tcPr>
                                    <w:p w14:paraId="26B73F75" w14:textId="1706C71A" w:rsidR="00CD6879" w:rsidRDefault="00CD6879">
                                      <w:pPr>
                                        <w:jc w:val="right"/>
                                      </w:pPr>
                                      <w:r w:rsidRPr="00000682">
                                        <w:rPr>
                                          <w:rFonts w:ascii="Times New Roman" w:hAnsi="Times New Roman" w:cs="Times New Roman"/>
                                          <w:noProof/>
                                        </w:rPr>
                                        <w:drawing>
                                          <wp:inline distT="0" distB="0" distL="0" distR="0" wp14:anchorId="7A10F35A" wp14:editId="57605EC6">
                                            <wp:extent cx="3498318" cy="2458085"/>
                                            <wp:effectExtent l="0" t="0" r="6985" b="0"/>
                                            <wp:docPr id="1101451037" name="Picture 1" descr="A building with a roof and a por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1037" name="Picture 1" descr="A building with a roof and a porc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518775" cy="2472459"/>
                                                    </a:xfrm>
                                                    <a:prstGeom prst="rect">
                                                      <a:avLst/>
                                                    </a:prstGeom>
                                                  </pic:spPr>
                                                </pic:pic>
                                              </a:graphicData>
                                            </a:graphic>
                                          </wp:inline>
                                        </w:drawing>
                                      </w:r>
                                    </w:p>
                                    <w:sdt>
                                      <w:sdtPr>
                                        <w:rPr>
                                          <w:rFonts w:ascii="Times New Roman" w:hAnsi="Times New Roman" w:cs="Times New Roman"/>
                                          <w:b/>
                                          <w:bCs/>
                                          <w:color w:val="000000" w:themeColor="text1"/>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0A2DE4" w14:textId="0035C495" w:rsidR="00CD6879" w:rsidRDefault="00CD6879" w:rsidP="00CD6879">
                                          <w:pPr>
                                            <w:pStyle w:val="NoSpacing"/>
                                            <w:spacing w:line="312" w:lineRule="auto"/>
                                            <w:rPr>
                                              <w:caps/>
                                              <w:color w:val="191919" w:themeColor="text1" w:themeTint="E6"/>
                                              <w:sz w:val="72"/>
                                              <w:szCs w:val="72"/>
                                            </w:rPr>
                                          </w:pPr>
                                          <w:r w:rsidRPr="00CD6879">
                                            <w:rPr>
                                              <w:rFonts w:ascii="Times New Roman" w:hAnsi="Times New Roman" w:cs="Times New Roman"/>
                                              <w:b/>
                                              <w:bCs/>
                                              <w:color w:val="000000" w:themeColor="text1"/>
                                              <w:sz w:val="56"/>
                                              <w:szCs w:val="56"/>
                                            </w:rPr>
                                            <w:t>Emergency</w:t>
                                          </w:r>
                                          <w:r>
                                            <w:rPr>
                                              <w:rFonts w:ascii="Times New Roman" w:hAnsi="Times New Roman" w:cs="Times New Roman"/>
                                              <w:b/>
                                              <w:bCs/>
                                              <w:color w:val="000000" w:themeColor="text1"/>
                                              <w:sz w:val="56"/>
                                              <w:szCs w:val="56"/>
                                            </w:rPr>
                                            <w:t xml:space="preserve"> </w:t>
                                          </w:r>
                                          <w:r w:rsidRPr="00CD6879">
                                            <w:rPr>
                                              <w:rFonts w:ascii="Times New Roman" w:hAnsi="Times New Roman" w:cs="Times New Roman"/>
                                              <w:b/>
                                              <w:bCs/>
                                              <w:color w:val="000000" w:themeColor="text1"/>
                                              <w:sz w:val="56"/>
                                              <w:szCs w:val="56"/>
                                            </w:rPr>
                                            <w:t>Shelter Daily Occupancy In A</w:t>
                                          </w:r>
                                          <w:r>
                                            <w:rPr>
                                              <w:rFonts w:ascii="Times New Roman" w:hAnsi="Times New Roman" w:cs="Times New Roman"/>
                                              <w:b/>
                                              <w:bCs/>
                                              <w:color w:val="000000" w:themeColor="text1"/>
                                              <w:sz w:val="56"/>
                                              <w:szCs w:val="56"/>
                                            </w:rPr>
                                            <w:t>lberta</w:t>
                                          </w:r>
                                        </w:p>
                                      </w:sdtContent>
                                    </w:sdt>
                                    <w:p w14:paraId="248F5B1F" w14:textId="4660D93B" w:rsidR="00CD6879" w:rsidRDefault="00CD6879">
                                      <w:pPr>
                                        <w:jc w:val="right"/>
                                      </w:pPr>
                                    </w:p>
                                  </w:tc>
                                  <w:tc>
                                    <w:tcPr>
                                      <w:tcW w:w="2432" w:type="pct"/>
                                      <w:vAlign w:val="center"/>
                                    </w:tcPr>
                                    <w:p w14:paraId="2AA77F31" w14:textId="77777777" w:rsidR="00CD6879" w:rsidRPr="00FF0DFD" w:rsidRDefault="00CD6879">
                                      <w:pPr>
                                        <w:pStyle w:val="NoSpacing"/>
                                        <w:rPr>
                                          <w:b/>
                                          <w:bCs/>
                                          <w:caps/>
                                          <w:color w:val="000000" w:themeColor="text1"/>
                                          <w:sz w:val="26"/>
                                          <w:szCs w:val="26"/>
                                        </w:rPr>
                                      </w:pPr>
                                      <w:r w:rsidRPr="00FF0DFD">
                                        <w:rPr>
                                          <w:b/>
                                          <w:bCs/>
                                          <w:caps/>
                                          <w:color w:val="000000" w:themeColor="tex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6C746DA" w14:textId="0335D843" w:rsidR="00CD6879" w:rsidRDefault="009D7BD9">
                                          <w:pPr>
                                            <w:rPr>
                                              <w:color w:val="000000" w:themeColor="text1"/>
                                            </w:rPr>
                                          </w:pPr>
                                          <w:r w:rsidRPr="009D7BD9">
                                            <w:rPr>
                                              <w:color w:val="000000" w:themeColor="text1"/>
                                            </w:rPr>
                                            <w:t>This project develops a forecasting model for emergency shelter occupancy in Alberta from the year 2020 to 2024. The research combines historical shelter occupancy figures, meteorological data, as well as social and economic indicators to forecast shelter demand. Exploratory Data Anaslysis (EDA) revealed important and relevant patterns which were used to inform the time series and machine learning models. The team is currently sharpening the model to improve the accuracy of the predictions and ensure equitable distribution of resources.</w:t>
                                          </w:r>
                                        </w:p>
                                      </w:sdtContent>
                                    </w:sdt>
                                    <w:p w14:paraId="16BB7911" w14:textId="707EDE20" w:rsidR="00FF0DFD" w:rsidRDefault="00000000" w:rsidP="00CD6879">
                                      <w:pPr>
                                        <w:pStyle w:val="NoSpacing"/>
                                        <w:rPr>
                                          <w:b/>
                                          <w:bCs/>
                                          <w:color w:val="000000" w:themeColor="text1"/>
                                          <w:sz w:val="26"/>
                                          <w:szCs w:val="26"/>
                                        </w:rPr>
                                      </w:pPr>
                                      <w:sdt>
                                        <w:sdtPr>
                                          <w:rPr>
                                            <w:b/>
                                            <w:bCs/>
                                            <w:color w:val="404040" w:themeColor="text1" w:themeTint="BF"/>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F0DFD" w:rsidRPr="00FF0DFD">
                                            <w:rPr>
                                              <w:b/>
                                              <w:bCs/>
                                              <w:color w:val="404040" w:themeColor="text1" w:themeTint="BF"/>
                                              <w:sz w:val="36"/>
                                              <w:szCs w:val="36"/>
                                            </w:rPr>
                                            <w:t>DAB422-25W-003 CAPSTONE PROJECT 2</w:t>
                                          </w:r>
                                        </w:sdtContent>
                                      </w:sdt>
                                    </w:p>
                                    <w:p w14:paraId="4484A9A9" w14:textId="77777777" w:rsidR="00FF0DFD" w:rsidRPr="00FF0DFD" w:rsidRDefault="00FF0DFD" w:rsidP="00CD6879">
                                      <w:pPr>
                                        <w:pStyle w:val="NoSpacing"/>
                                        <w:rPr>
                                          <w:b/>
                                          <w:bCs/>
                                          <w:color w:val="000000" w:themeColor="text1"/>
                                          <w:sz w:val="26"/>
                                          <w:szCs w:val="26"/>
                                        </w:rPr>
                                      </w:pPr>
                                    </w:p>
                                    <w:p w14:paraId="5992F9E8" w14:textId="1881F243" w:rsidR="00CD6879" w:rsidRDefault="00CD6879">
                                      <w:pPr>
                                        <w:pStyle w:val="NoSpacing"/>
                                      </w:pPr>
                                    </w:p>
                                  </w:tc>
                                </w:tr>
                              </w:tbl>
                              <w:p w14:paraId="2B906C7A" w14:textId="77777777" w:rsidR="00CD6879" w:rsidRDefault="00CD687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086055B" id="Text Box 139"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240"/>
                            <w:gridCol w:w="2545"/>
                          </w:tblGrid>
                          <w:tr w:rsidR="00CD6879" w14:paraId="768A1D3C" w14:textId="77777777">
                            <w:trPr>
                              <w:jc w:val="center"/>
                            </w:trPr>
                            <w:tc>
                              <w:tcPr>
                                <w:tcW w:w="2568" w:type="pct"/>
                                <w:vAlign w:val="center"/>
                              </w:tcPr>
                              <w:p w14:paraId="26B73F75" w14:textId="1706C71A" w:rsidR="00CD6879" w:rsidRDefault="00CD6879">
                                <w:pPr>
                                  <w:jc w:val="right"/>
                                </w:pPr>
                                <w:r w:rsidRPr="00000682">
                                  <w:rPr>
                                    <w:rFonts w:ascii="Times New Roman" w:hAnsi="Times New Roman" w:cs="Times New Roman"/>
                                    <w:noProof/>
                                  </w:rPr>
                                  <w:drawing>
                                    <wp:inline distT="0" distB="0" distL="0" distR="0" wp14:anchorId="7A10F35A" wp14:editId="57605EC6">
                                      <wp:extent cx="3498318" cy="2458085"/>
                                      <wp:effectExtent l="0" t="0" r="6985" b="0"/>
                                      <wp:docPr id="1101451037" name="Picture 1" descr="A building with a roof and a por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1037" name="Picture 1" descr="A building with a roof and a porc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518775" cy="2472459"/>
                                              </a:xfrm>
                                              <a:prstGeom prst="rect">
                                                <a:avLst/>
                                              </a:prstGeom>
                                            </pic:spPr>
                                          </pic:pic>
                                        </a:graphicData>
                                      </a:graphic>
                                    </wp:inline>
                                  </w:drawing>
                                </w:r>
                              </w:p>
                              <w:sdt>
                                <w:sdtPr>
                                  <w:rPr>
                                    <w:rFonts w:ascii="Times New Roman" w:hAnsi="Times New Roman" w:cs="Times New Roman"/>
                                    <w:b/>
                                    <w:bCs/>
                                    <w:color w:val="000000" w:themeColor="text1"/>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0A2DE4" w14:textId="0035C495" w:rsidR="00CD6879" w:rsidRDefault="00CD6879" w:rsidP="00CD6879">
                                    <w:pPr>
                                      <w:pStyle w:val="NoSpacing"/>
                                      <w:spacing w:line="312" w:lineRule="auto"/>
                                      <w:rPr>
                                        <w:caps/>
                                        <w:color w:val="191919" w:themeColor="text1" w:themeTint="E6"/>
                                        <w:sz w:val="72"/>
                                        <w:szCs w:val="72"/>
                                      </w:rPr>
                                    </w:pPr>
                                    <w:r w:rsidRPr="00CD6879">
                                      <w:rPr>
                                        <w:rFonts w:ascii="Times New Roman" w:hAnsi="Times New Roman" w:cs="Times New Roman"/>
                                        <w:b/>
                                        <w:bCs/>
                                        <w:color w:val="000000" w:themeColor="text1"/>
                                        <w:sz w:val="56"/>
                                        <w:szCs w:val="56"/>
                                      </w:rPr>
                                      <w:t>Emergency</w:t>
                                    </w:r>
                                    <w:r>
                                      <w:rPr>
                                        <w:rFonts w:ascii="Times New Roman" w:hAnsi="Times New Roman" w:cs="Times New Roman"/>
                                        <w:b/>
                                        <w:bCs/>
                                        <w:color w:val="000000" w:themeColor="text1"/>
                                        <w:sz w:val="56"/>
                                        <w:szCs w:val="56"/>
                                      </w:rPr>
                                      <w:t xml:space="preserve"> </w:t>
                                    </w:r>
                                    <w:r w:rsidRPr="00CD6879">
                                      <w:rPr>
                                        <w:rFonts w:ascii="Times New Roman" w:hAnsi="Times New Roman" w:cs="Times New Roman"/>
                                        <w:b/>
                                        <w:bCs/>
                                        <w:color w:val="000000" w:themeColor="text1"/>
                                        <w:sz w:val="56"/>
                                        <w:szCs w:val="56"/>
                                      </w:rPr>
                                      <w:t>Shelter Daily Occupancy In A</w:t>
                                    </w:r>
                                    <w:r>
                                      <w:rPr>
                                        <w:rFonts w:ascii="Times New Roman" w:hAnsi="Times New Roman" w:cs="Times New Roman"/>
                                        <w:b/>
                                        <w:bCs/>
                                        <w:color w:val="000000" w:themeColor="text1"/>
                                        <w:sz w:val="56"/>
                                        <w:szCs w:val="56"/>
                                      </w:rPr>
                                      <w:t>lberta</w:t>
                                    </w:r>
                                  </w:p>
                                </w:sdtContent>
                              </w:sdt>
                              <w:p w14:paraId="248F5B1F" w14:textId="4660D93B" w:rsidR="00CD6879" w:rsidRDefault="00CD6879">
                                <w:pPr>
                                  <w:jc w:val="right"/>
                                </w:pPr>
                              </w:p>
                            </w:tc>
                            <w:tc>
                              <w:tcPr>
                                <w:tcW w:w="2432" w:type="pct"/>
                                <w:vAlign w:val="center"/>
                              </w:tcPr>
                              <w:p w14:paraId="2AA77F31" w14:textId="77777777" w:rsidR="00CD6879" w:rsidRPr="00FF0DFD" w:rsidRDefault="00CD6879">
                                <w:pPr>
                                  <w:pStyle w:val="NoSpacing"/>
                                  <w:rPr>
                                    <w:b/>
                                    <w:bCs/>
                                    <w:caps/>
                                    <w:color w:val="000000" w:themeColor="text1"/>
                                    <w:sz w:val="26"/>
                                    <w:szCs w:val="26"/>
                                  </w:rPr>
                                </w:pPr>
                                <w:r w:rsidRPr="00FF0DFD">
                                  <w:rPr>
                                    <w:b/>
                                    <w:bCs/>
                                    <w:caps/>
                                    <w:color w:val="000000" w:themeColor="tex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6C746DA" w14:textId="0335D843" w:rsidR="00CD6879" w:rsidRDefault="009D7BD9">
                                    <w:pPr>
                                      <w:rPr>
                                        <w:color w:val="000000" w:themeColor="text1"/>
                                      </w:rPr>
                                    </w:pPr>
                                    <w:r w:rsidRPr="009D7BD9">
                                      <w:rPr>
                                        <w:color w:val="000000" w:themeColor="text1"/>
                                      </w:rPr>
                                      <w:t>This project develops a forecasting model for emergency shelter occupancy in Alberta from the year 2020 to 2024. The research combines historical shelter occupancy figures, meteorological data, as well as social and economic indicators to forecast shelter demand. Exploratory Data Anaslysis (EDA) revealed important and relevant patterns which were used to inform the time series and machine learning models. The team is currently sharpening the model to improve the accuracy of the predictions and ensure equitable distribution of resources.</w:t>
                                    </w:r>
                                  </w:p>
                                </w:sdtContent>
                              </w:sdt>
                              <w:p w14:paraId="16BB7911" w14:textId="707EDE20" w:rsidR="00FF0DFD" w:rsidRDefault="00000000" w:rsidP="00CD6879">
                                <w:pPr>
                                  <w:pStyle w:val="NoSpacing"/>
                                  <w:rPr>
                                    <w:b/>
                                    <w:bCs/>
                                    <w:color w:val="000000" w:themeColor="text1"/>
                                    <w:sz w:val="26"/>
                                    <w:szCs w:val="26"/>
                                  </w:rPr>
                                </w:pPr>
                                <w:sdt>
                                  <w:sdtPr>
                                    <w:rPr>
                                      <w:b/>
                                      <w:bCs/>
                                      <w:color w:val="404040" w:themeColor="text1" w:themeTint="BF"/>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F0DFD" w:rsidRPr="00FF0DFD">
                                      <w:rPr>
                                        <w:b/>
                                        <w:bCs/>
                                        <w:color w:val="404040" w:themeColor="text1" w:themeTint="BF"/>
                                        <w:sz w:val="36"/>
                                        <w:szCs w:val="36"/>
                                      </w:rPr>
                                      <w:t>DAB422-25W-003 CAPSTONE PROJECT 2</w:t>
                                    </w:r>
                                  </w:sdtContent>
                                </w:sdt>
                              </w:p>
                              <w:p w14:paraId="4484A9A9" w14:textId="77777777" w:rsidR="00FF0DFD" w:rsidRPr="00FF0DFD" w:rsidRDefault="00FF0DFD" w:rsidP="00CD6879">
                                <w:pPr>
                                  <w:pStyle w:val="NoSpacing"/>
                                  <w:rPr>
                                    <w:b/>
                                    <w:bCs/>
                                    <w:color w:val="000000" w:themeColor="text1"/>
                                    <w:sz w:val="26"/>
                                    <w:szCs w:val="26"/>
                                  </w:rPr>
                                </w:pPr>
                              </w:p>
                              <w:p w14:paraId="5992F9E8" w14:textId="1881F243" w:rsidR="00CD6879" w:rsidRDefault="00CD6879">
                                <w:pPr>
                                  <w:pStyle w:val="NoSpacing"/>
                                </w:pPr>
                              </w:p>
                            </w:tc>
                          </w:tr>
                        </w:tbl>
                        <w:p w14:paraId="2B906C7A" w14:textId="77777777" w:rsidR="00CD6879" w:rsidRDefault="00CD6879"/>
                      </w:txbxContent>
                    </v:textbox>
                    <w10:wrap anchorx="page" anchory="page"/>
                  </v:shape>
                </w:pict>
              </mc:Fallback>
            </mc:AlternateContent>
          </w:r>
          <w:r w:rsidR="00CD6879" w:rsidRPr="000E7809">
            <w:rPr>
              <w:rFonts w:ascii="Times New Roman" w:hAnsi="Times New Roman" w:cs="Times New Roman"/>
              <w:sz w:val="28"/>
              <w:szCs w:val="28"/>
            </w:rPr>
            <w:br w:type="page"/>
          </w:r>
        </w:p>
      </w:sdtContent>
    </w:sdt>
    <w:p w14:paraId="4F5E5FDD" w14:textId="5C7D0300" w:rsidR="003F4D97" w:rsidRPr="00365DB4" w:rsidRDefault="001E68EE" w:rsidP="00BF28CE">
      <w:pPr>
        <w:numPr>
          <w:ilvl w:val="0"/>
          <w:numId w:val="8"/>
        </w:numPr>
        <w:rPr>
          <w:rFonts w:ascii="Times New Roman" w:hAnsi="Times New Roman" w:cs="Times New Roman"/>
        </w:rPr>
      </w:pPr>
      <w:r w:rsidRPr="001E68EE">
        <w:rPr>
          <w:rFonts w:ascii="Times New Roman" w:hAnsi="Times New Roman" w:cs="Times New Roman"/>
          <w:b/>
          <w:bCs/>
        </w:rPr>
        <w:lastRenderedPageBreak/>
        <w:t>Introduction</w:t>
      </w:r>
    </w:p>
    <w:p w14:paraId="4970E1AC" w14:textId="5A5F6F53" w:rsidR="006B0634" w:rsidRPr="00365DB4" w:rsidRDefault="006B0634" w:rsidP="006B0634">
      <w:pPr>
        <w:pStyle w:val="NoSpacing"/>
        <w:numPr>
          <w:ilvl w:val="0"/>
          <w:numId w:val="44"/>
        </w:numPr>
        <w:rPr>
          <w:b/>
          <w:bCs/>
          <w:caps/>
          <w:color w:val="000000" w:themeColor="text1"/>
          <w:sz w:val="24"/>
          <w:szCs w:val="24"/>
        </w:rPr>
      </w:pPr>
      <w:r w:rsidRPr="00365DB4">
        <w:rPr>
          <w:b/>
          <w:bCs/>
          <w:color w:val="000000" w:themeColor="text1"/>
          <w:sz w:val="24"/>
          <w:szCs w:val="24"/>
        </w:rPr>
        <w:t xml:space="preserve">Project Summary </w:t>
      </w:r>
    </w:p>
    <w:p w14:paraId="63AC0036" w14:textId="02F95CFE" w:rsidR="003B2D5F" w:rsidRPr="00365DB4" w:rsidRDefault="003B2D5F" w:rsidP="003B2D5F">
      <w:pPr>
        <w:pStyle w:val="NoSpacing"/>
        <w:ind w:left="360"/>
        <w:rPr>
          <w:color w:val="000000" w:themeColor="text1"/>
          <w:sz w:val="24"/>
          <w:szCs w:val="24"/>
          <w:lang w:val="en-CA"/>
        </w:rPr>
      </w:pPr>
      <w:r w:rsidRPr="00365DB4">
        <w:rPr>
          <w:color w:val="000000" w:themeColor="text1"/>
          <w:sz w:val="24"/>
          <w:szCs w:val="24"/>
          <w:lang w:val="en-CA"/>
        </w:rPr>
        <w:t>This project develops a forecasting model for emergency shelter occupancy in alberta from the year 2020 to 2024. The research combines historical shelter occupancy figures, meteorological data, as well as social and economic indicators to forecast shelter demand. Exploratory data anaslysis (eda) revealed important and relevant patterns which were used to inform the time series and machine learning models. The team is currently sharpening the model to improve the accuracy of the predictions and ensure equitable distribution of resources.</w:t>
      </w:r>
    </w:p>
    <w:p w14:paraId="1633A218" w14:textId="77777777" w:rsidR="003B2D5F" w:rsidRPr="00365DB4" w:rsidRDefault="003B2D5F" w:rsidP="003B2D5F">
      <w:pPr>
        <w:pStyle w:val="NoSpacing"/>
        <w:ind w:left="360"/>
        <w:rPr>
          <w:caps/>
          <w:color w:val="000000" w:themeColor="text1"/>
          <w:sz w:val="24"/>
          <w:szCs w:val="24"/>
        </w:rPr>
      </w:pPr>
    </w:p>
    <w:p w14:paraId="552A39A2" w14:textId="77777777" w:rsidR="00EE3FD3" w:rsidRPr="00365DB4" w:rsidRDefault="00EE3FD3" w:rsidP="006B0634">
      <w:pPr>
        <w:pStyle w:val="ListParagraph"/>
        <w:numPr>
          <w:ilvl w:val="0"/>
          <w:numId w:val="38"/>
        </w:numPr>
        <w:rPr>
          <w:rFonts w:ascii="Times New Roman" w:hAnsi="Times New Roman" w:cs="Times New Roman"/>
          <w:b/>
          <w:bCs/>
        </w:rPr>
      </w:pPr>
      <w:r w:rsidRPr="00365DB4">
        <w:rPr>
          <w:rFonts w:ascii="Times New Roman" w:hAnsi="Times New Roman" w:cs="Times New Roman"/>
          <w:b/>
          <w:bCs/>
        </w:rPr>
        <w:t>Problem Statement</w:t>
      </w:r>
    </w:p>
    <w:p w14:paraId="54D1F8CE" w14:textId="1642DA7E" w:rsidR="006B0634" w:rsidRPr="00365DB4" w:rsidRDefault="00EE3FD3" w:rsidP="006B0634">
      <w:pPr>
        <w:spacing w:after="0" w:line="240" w:lineRule="auto"/>
        <w:ind w:left="360"/>
        <w:rPr>
          <w:rFonts w:ascii="Times New Roman" w:eastAsia="Times New Roman" w:hAnsi="Times New Roman" w:cs="Times New Roman"/>
          <w:kern w:val="0"/>
          <w:lang w:eastAsia="en-CA"/>
          <w14:ligatures w14:val="none"/>
        </w:rPr>
      </w:pPr>
      <w:r w:rsidRPr="00365DB4">
        <w:rPr>
          <w:rFonts w:ascii="Times New Roman" w:eastAsia="Times New Roman" w:hAnsi="Times New Roman" w:cs="Times New Roman"/>
          <w:kern w:val="0"/>
          <w:lang w:eastAsia="en-CA"/>
          <w14:ligatures w14:val="none"/>
        </w:rPr>
        <w:t>In Alberta, emergency shelter occupancy spikes are frequently unpredictable, particularly during severe weather events like storms and bitterly cold winters. Often, these abrupt increases result in overpopulation, a lack of resources, and the expulsion of individuals. Shelters use reactive tactics because they lack reliable demand forecasting tools, even though proactive planning is vital. This project intends to close this gap by creating a data-driven model that forecasts future demand using previous shelter occupancy and weather data, guaranteeing more efficient use of resources and fair access to shelter services.</w:t>
      </w:r>
    </w:p>
    <w:p w14:paraId="24754D62" w14:textId="77777777" w:rsidR="006B0634" w:rsidRPr="00365DB4" w:rsidRDefault="006B0634" w:rsidP="006B0634">
      <w:pPr>
        <w:spacing w:after="0" w:line="240" w:lineRule="auto"/>
        <w:rPr>
          <w:rFonts w:ascii="Times New Roman" w:eastAsia="Times New Roman" w:hAnsi="Times New Roman" w:cs="Times New Roman"/>
          <w:kern w:val="0"/>
          <w:lang w:eastAsia="en-CA"/>
          <w14:ligatures w14:val="none"/>
        </w:rPr>
      </w:pPr>
    </w:p>
    <w:p w14:paraId="7398223A" w14:textId="5CDB29C5" w:rsidR="003F4D97" w:rsidRPr="00365DB4" w:rsidRDefault="003F4D97" w:rsidP="006B0634">
      <w:pPr>
        <w:pStyle w:val="ListParagraph"/>
        <w:numPr>
          <w:ilvl w:val="0"/>
          <w:numId w:val="38"/>
        </w:numPr>
        <w:rPr>
          <w:rFonts w:ascii="Times New Roman" w:hAnsi="Times New Roman" w:cs="Times New Roman"/>
        </w:rPr>
      </w:pPr>
      <w:r w:rsidRPr="00365DB4">
        <w:rPr>
          <w:rFonts w:ascii="Times New Roman" w:hAnsi="Times New Roman" w:cs="Times New Roman"/>
          <w:b/>
          <w:bCs/>
        </w:rPr>
        <w:t>Motivation for the Project:</w:t>
      </w:r>
    </w:p>
    <w:p w14:paraId="2E6602BB" w14:textId="3BEC88CD" w:rsidR="003F4D97" w:rsidRPr="003F4D97" w:rsidRDefault="003F4D97" w:rsidP="003F4D97">
      <w:pPr>
        <w:numPr>
          <w:ilvl w:val="0"/>
          <w:numId w:val="14"/>
        </w:numPr>
        <w:rPr>
          <w:rFonts w:ascii="Times New Roman" w:hAnsi="Times New Roman" w:cs="Times New Roman"/>
        </w:rPr>
      </w:pPr>
      <w:r w:rsidRPr="003F4D97">
        <w:rPr>
          <w:rFonts w:ascii="Times New Roman" w:hAnsi="Times New Roman" w:cs="Times New Roman"/>
          <w:b/>
          <w:bCs/>
        </w:rPr>
        <w:t>Real-World Impact:</w:t>
      </w:r>
      <w:r w:rsidRPr="003F4D97">
        <w:rPr>
          <w:rFonts w:ascii="Times New Roman" w:hAnsi="Times New Roman" w:cs="Times New Roman"/>
        </w:rPr>
        <w:br/>
        <w:t>This project addresses a real and urgent social issue</w:t>
      </w:r>
      <w:r w:rsidR="00A10173" w:rsidRPr="00365DB4">
        <w:rPr>
          <w:rFonts w:ascii="Times New Roman" w:hAnsi="Times New Roman" w:cs="Times New Roman"/>
        </w:rPr>
        <w:t xml:space="preserve"> </w:t>
      </w:r>
      <w:r w:rsidRPr="003F4D97">
        <w:rPr>
          <w:rFonts w:ascii="Times New Roman" w:hAnsi="Times New Roman" w:cs="Times New Roman"/>
        </w:rPr>
        <w:t>ensuring that people in crisis can access emergency shelter when they need it most.</w:t>
      </w:r>
    </w:p>
    <w:p w14:paraId="1A839CEC" w14:textId="77777777" w:rsidR="003F4D97" w:rsidRPr="003F4D97" w:rsidRDefault="003F4D97" w:rsidP="003F4D97">
      <w:pPr>
        <w:numPr>
          <w:ilvl w:val="0"/>
          <w:numId w:val="14"/>
        </w:numPr>
        <w:rPr>
          <w:rFonts w:ascii="Times New Roman" w:hAnsi="Times New Roman" w:cs="Times New Roman"/>
        </w:rPr>
      </w:pPr>
      <w:r w:rsidRPr="003F4D97">
        <w:rPr>
          <w:rFonts w:ascii="Times New Roman" w:hAnsi="Times New Roman" w:cs="Times New Roman"/>
          <w:b/>
          <w:bCs/>
        </w:rPr>
        <w:t>Supporting Proactive Decision-Making:</w:t>
      </w:r>
      <w:r w:rsidRPr="003F4D97">
        <w:rPr>
          <w:rFonts w:ascii="Times New Roman" w:hAnsi="Times New Roman" w:cs="Times New Roman"/>
        </w:rPr>
        <w:br/>
        <w:t>Data-driven forecasting equips shelter operators and policymakers with the tools to anticipate demand, allocate resources more efficiently, and ultimately save lives.</w:t>
      </w:r>
    </w:p>
    <w:p w14:paraId="718C99BB" w14:textId="77777777" w:rsidR="006B0634" w:rsidRPr="00365DB4" w:rsidRDefault="003F4D97" w:rsidP="006B0634">
      <w:pPr>
        <w:numPr>
          <w:ilvl w:val="0"/>
          <w:numId w:val="14"/>
        </w:numPr>
        <w:rPr>
          <w:rFonts w:ascii="Times New Roman" w:hAnsi="Times New Roman" w:cs="Times New Roman"/>
        </w:rPr>
      </w:pPr>
      <w:r w:rsidRPr="003F4D97">
        <w:rPr>
          <w:rFonts w:ascii="Times New Roman" w:hAnsi="Times New Roman" w:cs="Times New Roman"/>
          <w:b/>
          <w:bCs/>
        </w:rPr>
        <w:t>Contributing to Research:</w:t>
      </w:r>
      <w:r w:rsidRPr="003F4D97">
        <w:rPr>
          <w:rFonts w:ascii="Times New Roman" w:hAnsi="Times New Roman" w:cs="Times New Roman"/>
        </w:rPr>
        <w:br/>
        <w:t>Combining time series analysis and machine learning to forecast shelter occupancy offers a valuable case study for data analytics applications in social services and public policy.</w:t>
      </w:r>
    </w:p>
    <w:p w14:paraId="00F09CA2" w14:textId="52390BF5" w:rsidR="001E68EE" w:rsidRPr="00365DB4" w:rsidRDefault="001E68EE" w:rsidP="006B0634">
      <w:pPr>
        <w:pStyle w:val="ListParagraph"/>
        <w:numPr>
          <w:ilvl w:val="0"/>
          <w:numId w:val="37"/>
        </w:numPr>
        <w:rPr>
          <w:rFonts w:ascii="Times New Roman" w:hAnsi="Times New Roman" w:cs="Times New Roman"/>
        </w:rPr>
      </w:pPr>
      <w:r w:rsidRPr="00365DB4">
        <w:rPr>
          <w:rFonts w:ascii="Times New Roman" w:hAnsi="Times New Roman" w:cs="Times New Roman"/>
          <w:b/>
          <w:bCs/>
        </w:rPr>
        <w:t>Scope of the Project</w:t>
      </w:r>
    </w:p>
    <w:p w14:paraId="5590F393" w14:textId="77777777" w:rsidR="006B0634" w:rsidRPr="006B0634" w:rsidRDefault="006B0634" w:rsidP="006B0634">
      <w:pPr>
        <w:ind w:left="709" w:firstLine="11"/>
        <w:rPr>
          <w:rFonts w:ascii="Times New Roman" w:hAnsi="Times New Roman" w:cs="Times New Roman"/>
        </w:rPr>
      </w:pPr>
      <w:r w:rsidRPr="006B0634">
        <w:rPr>
          <w:rFonts w:ascii="Times New Roman" w:hAnsi="Times New Roman" w:cs="Times New Roman"/>
        </w:rPr>
        <w:t>This project focuses on analyzing and forecasting emergency shelter occupancy in Alberta from 2020 to 2024 using historical shelter data and weather records. It aims to build a robust, data-driven model to help shelter operators and policymakers make informed decisions.</w:t>
      </w:r>
    </w:p>
    <w:p w14:paraId="34DD3D4C" w14:textId="77777777" w:rsidR="006B0634" w:rsidRPr="006B0634" w:rsidRDefault="006B0634" w:rsidP="006B0634">
      <w:pPr>
        <w:ind w:left="360"/>
        <w:rPr>
          <w:rFonts w:ascii="Times New Roman" w:hAnsi="Times New Roman" w:cs="Times New Roman"/>
        </w:rPr>
      </w:pPr>
      <w:r w:rsidRPr="006B0634">
        <w:rPr>
          <w:rFonts w:ascii="Times New Roman" w:hAnsi="Times New Roman" w:cs="Times New Roman"/>
          <w:b/>
          <w:bCs/>
        </w:rPr>
        <w:t>Time Frame:</w:t>
      </w:r>
    </w:p>
    <w:p w14:paraId="26855FDB" w14:textId="77777777" w:rsidR="006B0634" w:rsidRPr="00365DB4" w:rsidRDefault="006B0634" w:rsidP="006B0634">
      <w:pPr>
        <w:pStyle w:val="ListParagraph"/>
        <w:numPr>
          <w:ilvl w:val="0"/>
          <w:numId w:val="39"/>
        </w:numPr>
        <w:rPr>
          <w:rFonts w:ascii="Times New Roman" w:hAnsi="Times New Roman" w:cs="Times New Roman"/>
        </w:rPr>
      </w:pPr>
      <w:r w:rsidRPr="00365DB4">
        <w:rPr>
          <w:rFonts w:ascii="Times New Roman" w:hAnsi="Times New Roman" w:cs="Times New Roman"/>
        </w:rPr>
        <w:t>Analysis covers five years, from 2020 to 2024.</w:t>
      </w:r>
    </w:p>
    <w:p w14:paraId="65BB26D4" w14:textId="77777777" w:rsidR="006B0634" w:rsidRPr="006B0634" w:rsidRDefault="006B0634" w:rsidP="006B0634">
      <w:pPr>
        <w:ind w:left="360"/>
        <w:rPr>
          <w:rFonts w:ascii="Times New Roman" w:hAnsi="Times New Roman" w:cs="Times New Roman"/>
        </w:rPr>
      </w:pPr>
      <w:r w:rsidRPr="006B0634">
        <w:rPr>
          <w:rFonts w:ascii="Times New Roman" w:hAnsi="Times New Roman" w:cs="Times New Roman"/>
          <w:b/>
          <w:bCs/>
        </w:rPr>
        <w:t>Geographical Focus:</w:t>
      </w:r>
    </w:p>
    <w:p w14:paraId="57CD7DCA" w14:textId="77777777" w:rsidR="006B0634" w:rsidRPr="00365DB4" w:rsidRDefault="006B0634" w:rsidP="006B0634">
      <w:pPr>
        <w:pStyle w:val="ListParagraph"/>
        <w:numPr>
          <w:ilvl w:val="0"/>
          <w:numId w:val="39"/>
        </w:numPr>
        <w:rPr>
          <w:rFonts w:ascii="Times New Roman" w:hAnsi="Times New Roman" w:cs="Times New Roman"/>
        </w:rPr>
      </w:pPr>
      <w:r w:rsidRPr="00365DB4">
        <w:rPr>
          <w:rFonts w:ascii="Times New Roman" w:hAnsi="Times New Roman" w:cs="Times New Roman"/>
        </w:rPr>
        <w:lastRenderedPageBreak/>
        <w:t>Emergency shelters across various regions of Alberta.</w:t>
      </w:r>
    </w:p>
    <w:p w14:paraId="015F8202" w14:textId="77777777" w:rsidR="006B0634" w:rsidRPr="006B0634" w:rsidRDefault="006B0634" w:rsidP="006B0634">
      <w:pPr>
        <w:ind w:left="360"/>
        <w:rPr>
          <w:rFonts w:ascii="Times New Roman" w:hAnsi="Times New Roman" w:cs="Times New Roman"/>
        </w:rPr>
      </w:pPr>
      <w:r w:rsidRPr="006B0634">
        <w:rPr>
          <w:rFonts w:ascii="Times New Roman" w:hAnsi="Times New Roman" w:cs="Times New Roman"/>
          <w:b/>
          <w:bCs/>
        </w:rPr>
        <w:t>Data Sources:</w:t>
      </w:r>
    </w:p>
    <w:p w14:paraId="480B2F1D" w14:textId="77777777" w:rsidR="006B0634" w:rsidRPr="00365DB4" w:rsidRDefault="006B0634" w:rsidP="006B0634">
      <w:pPr>
        <w:pStyle w:val="ListParagraph"/>
        <w:numPr>
          <w:ilvl w:val="0"/>
          <w:numId w:val="39"/>
        </w:numPr>
        <w:rPr>
          <w:rFonts w:ascii="Times New Roman" w:hAnsi="Times New Roman" w:cs="Times New Roman"/>
        </w:rPr>
      </w:pPr>
      <w:r w:rsidRPr="00365DB4">
        <w:rPr>
          <w:rFonts w:ascii="Times New Roman" w:hAnsi="Times New Roman" w:cs="Times New Roman"/>
        </w:rPr>
        <w:t>Shelter occupancy data: Daily records of shelter usage and capacity.</w:t>
      </w:r>
    </w:p>
    <w:p w14:paraId="701B41B4" w14:textId="77777777" w:rsidR="006B0634" w:rsidRPr="00365DB4" w:rsidRDefault="006B0634" w:rsidP="006B0634">
      <w:pPr>
        <w:pStyle w:val="ListParagraph"/>
        <w:numPr>
          <w:ilvl w:val="0"/>
          <w:numId w:val="39"/>
        </w:numPr>
        <w:rPr>
          <w:rFonts w:ascii="Times New Roman" w:hAnsi="Times New Roman" w:cs="Times New Roman"/>
        </w:rPr>
      </w:pPr>
      <w:r w:rsidRPr="00365DB4">
        <w:rPr>
          <w:rFonts w:ascii="Times New Roman" w:hAnsi="Times New Roman" w:cs="Times New Roman"/>
        </w:rPr>
        <w:t>Weather data: Historical records of temperature, precipitation, and extreme weather events.</w:t>
      </w:r>
    </w:p>
    <w:p w14:paraId="60B47759" w14:textId="77777777" w:rsidR="006B0634" w:rsidRPr="006B0634" w:rsidRDefault="006B0634" w:rsidP="006B0634">
      <w:pPr>
        <w:ind w:left="360"/>
        <w:rPr>
          <w:rFonts w:ascii="Times New Roman" w:hAnsi="Times New Roman" w:cs="Times New Roman"/>
        </w:rPr>
      </w:pPr>
      <w:r w:rsidRPr="006B0634">
        <w:rPr>
          <w:rFonts w:ascii="Times New Roman" w:hAnsi="Times New Roman" w:cs="Times New Roman"/>
          <w:b/>
          <w:bCs/>
        </w:rPr>
        <w:t>Methodology:</w:t>
      </w:r>
    </w:p>
    <w:p w14:paraId="06536CF9" w14:textId="77777777" w:rsidR="006B0634" w:rsidRPr="00365DB4" w:rsidRDefault="006B0634" w:rsidP="006B0634">
      <w:pPr>
        <w:pStyle w:val="ListParagraph"/>
        <w:numPr>
          <w:ilvl w:val="0"/>
          <w:numId w:val="40"/>
        </w:numPr>
        <w:rPr>
          <w:rFonts w:ascii="Times New Roman" w:hAnsi="Times New Roman" w:cs="Times New Roman"/>
        </w:rPr>
      </w:pPr>
      <w:r w:rsidRPr="00365DB4">
        <w:rPr>
          <w:rFonts w:ascii="Times New Roman" w:hAnsi="Times New Roman" w:cs="Times New Roman"/>
        </w:rPr>
        <w:t>Exploratory Data Analysis (EDA) to identify trends and correlations.</w:t>
      </w:r>
    </w:p>
    <w:p w14:paraId="4988458D" w14:textId="77777777" w:rsidR="006B0634" w:rsidRPr="00365DB4" w:rsidRDefault="006B0634" w:rsidP="006B0634">
      <w:pPr>
        <w:pStyle w:val="ListParagraph"/>
        <w:numPr>
          <w:ilvl w:val="0"/>
          <w:numId w:val="40"/>
        </w:numPr>
        <w:rPr>
          <w:rFonts w:ascii="Times New Roman" w:hAnsi="Times New Roman" w:cs="Times New Roman"/>
        </w:rPr>
      </w:pPr>
      <w:r w:rsidRPr="00365DB4">
        <w:rPr>
          <w:rFonts w:ascii="Times New Roman" w:hAnsi="Times New Roman" w:cs="Times New Roman"/>
        </w:rPr>
        <w:t>Time series analysis and machine learning techniques for demand forecasting.</w:t>
      </w:r>
    </w:p>
    <w:p w14:paraId="29B59F23" w14:textId="77777777" w:rsidR="001E68EE" w:rsidRPr="00365DB4" w:rsidRDefault="001E68EE" w:rsidP="006B0634">
      <w:pPr>
        <w:pStyle w:val="ListParagraph"/>
        <w:numPr>
          <w:ilvl w:val="0"/>
          <w:numId w:val="8"/>
        </w:numPr>
        <w:rPr>
          <w:rFonts w:ascii="Times New Roman" w:hAnsi="Times New Roman" w:cs="Times New Roman"/>
        </w:rPr>
      </w:pPr>
      <w:r w:rsidRPr="00365DB4">
        <w:rPr>
          <w:rFonts w:ascii="Times New Roman" w:hAnsi="Times New Roman" w:cs="Times New Roman"/>
          <w:b/>
          <w:bCs/>
        </w:rPr>
        <w:t>Data Collection and Preparation</w:t>
      </w:r>
    </w:p>
    <w:p w14:paraId="37A6C29B" w14:textId="6F598714" w:rsidR="001E68EE" w:rsidRPr="00365DB4" w:rsidRDefault="00365DB4" w:rsidP="00365DB4">
      <w:pPr>
        <w:ind w:firstLine="360"/>
        <w:rPr>
          <w:rFonts w:ascii="Times New Roman" w:hAnsi="Times New Roman" w:cs="Times New Roman"/>
          <w:b/>
          <w:bCs/>
        </w:rPr>
      </w:pPr>
      <w:r w:rsidRPr="00365DB4">
        <w:rPr>
          <w:rFonts w:ascii="Times New Roman" w:hAnsi="Times New Roman" w:cs="Times New Roman"/>
          <w:b/>
          <w:bCs/>
        </w:rPr>
        <w:t xml:space="preserve">2.1 </w:t>
      </w:r>
      <w:r w:rsidR="001E68EE" w:rsidRPr="00365DB4">
        <w:rPr>
          <w:rFonts w:ascii="Times New Roman" w:hAnsi="Times New Roman" w:cs="Times New Roman"/>
          <w:b/>
          <w:bCs/>
        </w:rPr>
        <w:t>Data Sources (Emergency Shelter Records, Weather Data)</w:t>
      </w:r>
    </w:p>
    <w:p w14:paraId="2F9EA7BE" w14:textId="77777777" w:rsidR="006B0634" w:rsidRPr="00365DB4" w:rsidRDefault="006B0634" w:rsidP="006B0634">
      <w:pPr>
        <w:pStyle w:val="ListParagraph"/>
        <w:numPr>
          <w:ilvl w:val="0"/>
          <w:numId w:val="37"/>
        </w:numPr>
        <w:rPr>
          <w:rFonts w:ascii="Times New Roman" w:hAnsi="Times New Roman" w:cs="Times New Roman"/>
          <w:b/>
          <w:bCs/>
        </w:rPr>
      </w:pPr>
      <w:r w:rsidRPr="00365DB4">
        <w:rPr>
          <w:rFonts w:ascii="Times New Roman" w:hAnsi="Times New Roman" w:cs="Times New Roman"/>
          <w:b/>
          <w:bCs/>
        </w:rPr>
        <w:t>Emergency Shelter Data:</w:t>
      </w:r>
    </w:p>
    <w:p w14:paraId="7495F2C5" w14:textId="77777777" w:rsidR="006B0634" w:rsidRPr="006B0634" w:rsidRDefault="006B0634" w:rsidP="006B0634">
      <w:pPr>
        <w:numPr>
          <w:ilvl w:val="0"/>
          <w:numId w:val="41"/>
        </w:numPr>
        <w:tabs>
          <w:tab w:val="num" w:pos="720"/>
        </w:tabs>
        <w:rPr>
          <w:rFonts w:ascii="Times New Roman" w:hAnsi="Times New Roman" w:cs="Times New Roman"/>
          <w:b/>
          <w:bCs/>
        </w:rPr>
      </w:pPr>
      <w:r w:rsidRPr="006B0634">
        <w:rPr>
          <w:rFonts w:ascii="Times New Roman" w:hAnsi="Times New Roman" w:cs="Times New Roman"/>
          <w:b/>
          <w:bCs/>
        </w:rPr>
        <w:t xml:space="preserve">Source: </w:t>
      </w:r>
      <w:hyperlink r:id="rId9" w:history="1">
        <w:r w:rsidRPr="006B0634">
          <w:rPr>
            <w:rStyle w:val="Hyperlink"/>
            <w:rFonts w:ascii="Times New Roman" w:hAnsi="Times New Roman" w:cs="Times New Roman"/>
            <w:b/>
            <w:bCs/>
          </w:rPr>
          <w:t>Alberta Open Data Portal</w:t>
        </w:r>
      </w:hyperlink>
    </w:p>
    <w:p w14:paraId="378F6C19" w14:textId="77777777" w:rsidR="006B0634" w:rsidRPr="00365DB4" w:rsidRDefault="006B0634" w:rsidP="006B0634">
      <w:pPr>
        <w:pStyle w:val="ListParagraph"/>
        <w:numPr>
          <w:ilvl w:val="0"/>
          <w:numId w:val="37"/>
        </w:numPr>
        <w:rPr>
          <w:rFonts w:ascii="Times New Roman" w:hAnsi="Times New Roman" w:cs="Times New Roman"/>
          <w:b/>
          <w:bCs/>
        </w:rPr>
      </w:pPr>
      <w:r w:rsidRPr="00365DB4">
        <w:rPr>
          <w:rFonts w:ascii="Times New Roman" w:hAnsi="Times New Roman" w:cs="Times New Roman"/>
          <w:b/>
          <w:bCs/>
        </w:rPr>
        <w:t>Weather Data:</w:t>
      </w:r>
    </w:p>
    <w:p w14:paraId="2F935EEA" w14:textId="77777777" w:rsidR="006B0634" w:rsidRPr="00365DB4" w:rsidRDefault="006B0634" w:rsidP="006B0634">
      <w:pPr>
        <w:numPr>
          <w:ilvl w:val="0"/>
          <w:numId w:val="42"/>
        </w:numPr>
        <w:rPr>
          <w:rFonts w:ascii="Times New Roman" w:hAnsi="Times New Roman" w:cs="Times New Roman"/>
          <w:b/>
          <w:bCs/>
        </w:rPr>
      </w:pPr>
      <w:r w:rsidRPr="006B0634">
        <w:rPr>
          <w:rFonts w:ascii="Times New Roman" w:hAnsi="Times New Roman" w:cs="Times New Roman"/>
          <w:b/>
          <w:bCs/>
        </w:rPr>
        <w:t xml:space="preserve">Source: </w:t>
      </w:r>
      <w:hyperlink r:id="rId10" w:history="1">
        <w:r w:rsidRPr="006B0634">
          <w:rPr>
            <w:rStyle w:val="Hyperlink"/>
            <w:rFonts w:ascii="Times New Roman" w:hAnsi="Times New Roman" w:cs="Times New Roman"/>
            <w:b/>
            <w:bCs/>
          </w:rPr>
          <w:t>Visual Crossing Weather Data</w:t>
        </w:r>
      </w:hyperlink>
    </w:p>
    <w:p w14:paraId="13847ED4" w14:textId="6EFCEC73" w:rsidR="001E68EE" w:rsidRPr="00365DB4" w:rsidRDefault="00365DB4" w:rsidP="00365DB4">
      <w:pPr>
        <w:rPr>
          <w:rFonts w:ascii="Times New Roman" w:hAnsi="Times New Roman" w:cs="Times New Roman"/>
          <w:b/>
          <w:bCs/>
        </w:rPr>
      </w:pPr>
      <w:r w:rsidRPr="00365DB4">
        <w:rPr>
          <w:rFonts w:ascii="Times New Roman" w:hAnsi="Times New Roman" w:cs="Times New Roman"/>
          <w:b/>
          <w:bCs/>
        </w:rPr>
        <w:t xml:space="preserve">2.2 </w:t>
      </w:r>
      <w:r w:rsidR="001E68EE" w:rsidRPr="001E68EE">
        <w:rPr>
          <w:rFonts w:ascii="Times New Roman" w:hAnsi="Times New Roman" w:cs="Times New Roman"/>
          <w:b/>
          <w:bCs/>
        </w:rPr>
        <w:t>Data Cleaning and Transformation</w:t>
      </w:r>
    </w:p>
    <w:p w14:paraId="1DEAB8C1" w14:textId="77777777" w:rsidR="00B02D1C" w:rsidRPr="00365DB4" w:rsidRDefault="00B02D1C" w:rsidP="00B02D1C">
      <w:pPr>
        <w:pStyle w:val="ListParagraph"/>
        <w:numPr>
          <w:ilvl w:val="0"/>
          <w:numId w:val="19"/>
        </w:numPr>
        <w:rPr>
          <w:rFonts w:ascii="Times New Roman" w:hAnsi="Times New Roman" w:cs="Times New Roman"/>
        </w:rPr>
      </w:pPr>
      <w:r w:rsidRPr="00365DB4">
        <w:rPr>
          <w:rFonts w:ascii="Times New Roman" w:hAnsi="Times New Roman" w:cs="Times New Roman"/>
          <w:b/>
          <w:bCs/>
        </w:rPr>
        <w:t>Data Cleaning:</w:t>
      </w:r>
    </w:p>
    <w:p w14:paraId="50BE8214" w14:textId="77777777" w:rsidR="00B02D1C" w:rsidRPr="00B02D1C" w:rsidRDefault="00B02D1C" w:rsidP="00B02D1C">
      <w:pPr>
        <w:numPr>
          <w:ilvl w:val="0"/>
          <w:numId w:val="16"/>
        </w:numPr>
        <w:tabs>
          <w:tab w:val="num" w:pos="720"/>
        </w:tabs>
        <w:rPr>
          <w:rFonts w:ascii="Times New Roman" w:hAnsi="Times New Roman" w:cs="Times New Roman"/>
        </w:rPr>
      </w:pPr>
      <w:r w:rsidRPr="00B02D1C">
        <w:rPr>
          <w:rFonts w:ascii="Times New Roman" w:hAnsi="Times New Roman" w:cs="Times New Roman"/>
        </w:rPr>
        <w:t>Removed duplicates and irrelevant records.</w:t>
      </w:r>
    </w:p>
    <w:p w14:paraId="37911B6C" w14:textId="77777777" w:rsidR="00B02D1C" w:rsidRPr="00B02D1C" w:rsidRDefault="00B02D1C" w:rsidP="00B02D1C">
      <w:pPr>
        <w:numPr>
          <w:ilvl w:val="0"/>
          <w:numId w:val="16"/>
        </w:numPr>
        <w:tabs>
          <w:tab w:val="num" w:pos="720"/>
        </w:tabs>
        <w:rPr>
          <w:rFonts w:ascii="Times New Roman" w:hAnsi="Times New Roman" w:cs="Times New Roman"/>
        </w:rPr>
      </w:pPr>
      <w:r w:rsidRPr="00B02D1C">
        <w:rPr>
          <w:rFonts w:ascii="Times New Roman" w:hAnsi="Times New Roman" w:cs="Times New Roman"/>
        </w:rPr>
        <w:t>Checked for consistency in date formats and aligned timestamps across datasets.</w:t>
      </w:r>
    </w:p>
    <w:p w14:paraId="54D5D620" w14:textId="77777777" w:rsidR="00B02D1C" w:rsidRPr="00B02D1C" w:rsidRDefault="00B02D1C" w:rsidP="00B02D1C">
      <w:pPr>
        <w:numPr>
          <w:ilvl w:val="0"/>
          <w:numId w:val="16"/>
        </w:numPr>
        <w:tabs>
          <w:tab w:val="num" w:pos="720"/>
        </w:tabs>
        <w:rPr>
          <w:rFonts w:ascii="Times New Roman" w:hAnsi="Times New Roman" w:cs="Times New Roman"/>
        </w:rPr>
      </w:pPr>
      <w:r w:rsidRPr="00B02D1C">
        <w:rPr>
          <w:rFonts w:ascii="Times New Roman" w:hAnsi="Times New Roman" w:cs="Times New Roman"/>
        </w:rPr>
        <w:t>Handled missing values (we’ll detail how in the next section).</w:t>
      </w:r>
    </w:p>
    <w:p w14:paraId="2A8465F0" w14:textId="77777777" w:rsidR="00B02D1C" w:rsidRPr="00365DB4" w:rsidRDefault="00B02D1C" w:rsidP="00B02D1C">
      <w:pPr>
        <w:pStyle w:val="ListParagraph"/>
        <w:numPr>
          <w:ilvl w:val="0"/>
          <w:numId w:val="19"/>
        </w:numPr>
        <w:rPr>
          <w:rFonts w:ascii="Times New Roman" w:hAnsi="Times New Roman" w:cs="Times New Roman"/>
        </w:rPr>
      </w:pPr>
      <w:r w:rsidRPr="00365DB4">
        <w:rPr>
          <w:rFonts w:ascii="Times New Roman" w:hAnsi="Times New Roman" w:cs="Times New Roman"/>
          <w:b/>
          <w:bCs/>
        </w:rPr>
        <w:t>Data Transformation:</w:t>
      </w:r>
    </w:p>
    <w:p w14:paraId="344779A3" w14:textId="77777777" w:rsidR="00B02D1C" w:rsidRPr="00B02D1C" w:rsidRDefault="00B02D1C" w:rsidP="00B02D1C">
      <w:pPr>
        <w:numPr>
          <w:ilvl w:val="0"/>
          <w:numId w:val="17"/>
        </w:numPr>
        <w:rPr>
          <w:rFonts w:ascii="Times New Roman" w:hAnsi="Times New Roman" w:cs="Times New Roman"/>
        </w:rPr>
      </w:pPr>
      <w:r w:rsidRPr="00B02D1C">
        <w:rPr>
          <w:rFonts w:ascii="Times New Roman" w:hAnsi="Times New Roman" w:cs="Times New Roman"/>
        </w:rPr>
        <w:t>Converted categorical variables (like shelter location) into numerical or encoded forms if needed.</w:t>
      </w:r>
    </w:p>
    <w:p w14:paraId="351226B3" w14:textId="77777777" w:rsidR="00B02D1C" w:rsidRPr="00B02D1C" w:rsidRDefault="00B02D1C" w:rsidP="00B02D1C">
      <w:pPr>
        <w:numPr>
          <w:ilvl w:val="0"/>
          <w:numId w:val="17"/>
        </w:numPr>
        <w:rPr>
          <w:rFonts w:ascii="Times New Roman" w:hAnsi="Times New Roman" w:cs="Times New Roman"/>
        </w:rPr>
      </w:pPr>
      <w:r w:rsidRPr="00B02D1C">
        <w:rPr>
          <w:rFonts w:ascii="Times New Roman" w:hAnsi="Times New Roman" w:cs="Times New Roman"/>
        </w:rPr>
        <w:t>Aggregated data where necessary (like weekly or monthly trends).</w:t>
      </w:r>
    </w:p>
    <w:p w14:paraId="421133F7" w14:textId="77777777" w:rsidR="00B02D1C" w:rsidRPr="00365DB4" w:rsidRDefault="00B02D1C" w:rsidP="00B02D1C">
      <w:pPr>
        <w:pStyle w:val="ListParagraph"/>
        <w:numPr>
          <w:ilvl w:val="0"/>
          <w:numId w:val="19"/>
        </w:numPr>
        <w:rPr>
          <w:rFonts w:ascii="Times New Roman" w:hAnsi="Times New Roman" w:cs="Times New Roman"/>
        </w:rPr>
      </w:pPr>
      <w:r w:rsidRPr="00365DB4">
        <w:rPr>
          <w:rFonts w:ascii="Times New Roman" w:hAnsi="Times New Roman" w:cs="Times New Roman"/>
          <w:b/>
          <w:bCs/>
        </w:rPr>
        <w:t>Standardization and Normalization:</w:t>
      </w:r>
    </w:p>
    <w:p w14:paraId="1E8D56A0" w14:textId="336703CD" w:rsidR="00B02D1C" w:rsidRPr="001E68EE" w:rsidRDefault="00B02D1C" w:rsidP="00B02D1C">
      <w:pPr>
        <w:numPr>
          <w:ilvl w:val="0"/>
          <w:numId w:val="18"/>
        </w:numPr>
        <w:rPr>
          <w:rFonts w:ascii="Times New Roman" w:hAnsi="Times New Roman" w:cs="Times New Roman"/>
        </w:rPr>
      </w:pPr>
      <w:r w:rsidRPr="00B02D1C">
        <w:rPr>
          <w:rFonts w:ascii="Times New Roman" w:hAnsi="Times New Roman" w:cs="Times New Roman"/>
        </w:rPr>
        <w:t>Scaled numerical data (like temperature and occupancy) to ensure models interpret them correctly.</w:t>
      </w:r>
    </w:p>
    <w:p w14:paraId="5D0243F6" w14:textId="77777777" w:rsidR="001E68EE" w:rsidRPr="00365DB4" w:rsidRDefault="001E68EE" w:rsidP="00365DB4">
      <w:pPr>
        <w:rPr>
          <w:rFonts w:ascii="Times New Roman" w:hAnsi="Times New Roman" w:cs="Times New Roman"/>
          <w:b/>
          <w:bCs/>
        </w:rPr>
      </w:pPr>
      <w:r w:rsidRPr="001E68EE">
        <w:rPr>
          <w:rFonts w:ascii="Times New Roman" w:hAnsi="Times New Roman" w:cs="Times New Roman"/>
          <w:b/>
          <w:bCs/>
        </w:rPr>
        <w:t>2.3 Handling Missing Data and Outliers</w:t>
      </w:r>
    </w:p>
    <w:p w14:paraId="26A1F487" w14:textId="2A6EEC07" w:rsidR="00725150" w:rsidRPr="00365DB4" w:rsidRDefault="00725150" w:rsidP="00725150">
      <w:pPr>
        <w:pStyle w:val="ListParagraph"/>
        <w:numPr>
          <w:ilvl w:val="3"/>
          <w:numId w:val="8"/>
        </w:numPr>
        <w:rPr>
          <w:rFonts w:ascii="Times New Roman" w:hAnsi="Times New Roman" w:cs="Times New Roman"/>
        </w:rPr>
      </w:pPr>
      <w:r w:rsidRPr="00365DB4">
        <w:rPr>
          <w:rFonts w:ascii="Times New Roman" w:hAnsi="Times New Roman" w:cs="Times New Roman"/>
          <w:b/>
          <w:bCs/>
        </w:rPr>
        <w:t>Identifying Missing Data:</w:t>
      </w:r>
    </w:p>
    <w:p w14:paraId="2E2E9AC3" w14:textId="77777777" w:rsidR="00725150" w:rsidRPr="00725150" w:rsidRDefault="00725150" w:rsidP="00725150">
      <w:pPr>
        <w:numPr>
          <w:ilvl w:val="0"/>
          <w:numId w:val="23"/>
        </w:numPr>
        <w:tabs>
          <w:tab w:val="num" w:pos="720"/>
        </w:tabs>
        <w:rPr>
          <w:rFonts w:ascii="Times New Roman" w:hAnsi="Times New Roman" w:cs="Times New Roman"/>
        </w:rPr>
      </w:pPr>
      <w:r w:rsidRPr="00725150">
        <w:rPr>
          <w:rFonts w:ascii="Times New Roman" w:hAnsi="Times New Roman" w:cs="Times New Roman"/>
        </w:rPr>
        <w:t>Checked for empty or null values in occupancy records and weather data.</w:t>
      </w:r>
    </w:p>
    <w:p w14:paraId="4CF3FBC3" w14:textId="77777777" w:rsidR="00725150" w:rsidRPr="00725150" w:rsidRDefault="00725150" w:rsidP="00725150">
      <w:pPr>
        <w:numPr>
          <w:ilvl w:val="0"/>
          <w:numId w:val="23"/>
        </w:numPr>
        <w:tabs>
          <w:tab w:val="num" w:pos="720"/>
        </w:tabs>
        <w:rPr>
          <w:rFonts w:ascii="Times New Roman" w:hAnsi="Times New Roman" w:cs="Times New Roman"/>
        </w:rPr>
      </w:pPr>
      <w:r w:rsidRPr="00725150">
        <w:rPr>
          <w:rFonts w:ascii="Times New Roman" w:hAnsi="Times New Roman" w:cs="Times New Roman"/>
        </w:rPr>
        <w:lastRenderedPageBreak/>
        <w:t>Used visual tools like heatmaps to spot patterns of missing data.</w:t>
      </w:r>
    </w:p>
    <w:p w14:paraId="470E4846" w14:textId="4F651F73" w:rsidR="00725150" w:rsidRPr="00365DB4" w:rsidRDefault="00725150" w:rsidP="00725150">
      <w:pPr>
        <w:pStyle w:val="ListParagraph"/>
        <w:numPr>
          <w:ilvl w:val="0"/>
          <w:numId w:val="19"/>
        </w:numPr>
        <w:rPr>
          <w:rFonts w:ascii="Times New Roman" w:hAnsi="Times New Roman" w:cs="Times New Roman"/>
        </w:rPr>
      </w:pPr>
      <w:r w:rsidRPr="00365DB4">
        <w:rPr>
          <w:rFonts w:ascii="Times New Roman" w:hAnsi="Times New Roman" w:cs="Times New Roman"/>
          <w:b/>
          <w:bCs/>
        </w:rPr>
        <w:t>Handling Missing Data:</w:t>
      </w:r>
    </w:p>
    <w:p w14:paraId="09F77681" w14:textId="77777777" w:rsidR="00725150" w:rsidRPr="00725150" w:rsidRDefault="00725150" w:rsidP="00725150">
      <w:pPr>
        <w:numPr>
          <w:ilvl w:val="0"/>
          <w:numId w:val="24"/>
        </w:numPr>
        <w:rPr>
          <w:rFonts w:ascii="Times New Roman" w:hAnsi="Times New Roman" w:cs="Times New Roman"/>
        </w:rPr>
      </w:pPr>
      <w:r w:rsidRPr="00725150">
        <w:rPr>
          <w:rFonts w:ascii="Times New Roman" w:hAnsi="Times New Roman" w:cs="Times New Roman"/>
        </w:rPr>
        <w:t>Imputation techniques:</w:t>
      </w:r>
    </w:p>
    <w:p w14:paraId="7589FADE" w14:textId="77777777" w:rsidR="00725150" w:rsidRPr="00725150" w:rsidRDefault="00725150" w:rsidP="00725150">
      <w:pPr>
        <w:numPr>
          <w:ilvl w:val="1"/>
          <w:numId w:val="24"/>
        </w:numPr>
        <w:rPr>
          <w:rFonts w:ascii="Times New Roman" w:hAnsi="Times New Roman" w:cs="Times New Roman"/>
        </w:rPr>
      </w:pPr>
      <w:r w:rsidRPr="00725150">
        <w:rPr>
          <w:rFonts w:ascii="Times New Roman" w:hAnsi="Times New Roman" w:cs="Times New Roman"/>
        </w:rPr>
        <w:t>Forward fill or backward fill for time series data.</w:t>
      </w:r>
    </w:p>
    <w:p w14:paraId="496A05D7" w14:textId="77777777" w:rsidR="00725150" w:rsidRPr="00725150" w:rsidRDefault="00725150" w:rsidP="00725150">
      <w:pPr>
        <w:numPr>
          <w:ilvl w:val="1"/>
          <w:numId w:val="24"/>
        </w:numPr>
        <w:rPr>
          <w:rFonts w:ascii="Times New Roman" w:hAnsi="Times New Roman" w:cs="Times New Roman"/>
        </w:rPr>
      </w:pPr>
      <w:r w:rsidRPr="00725150">
        <w:rPr>
          <w:rFonts w:ascii="Times New Roman" w:hAnsi="Times New Roman" w:cs="Times New Roman"/>
        </w:rPr>
        <w:t>Mean or median imputation for continuous variables like temperature.</w:t>
      </w:r>
    </w:p>
    <w:p w14:paraId="036EF83A" w14:textId="77777777" w:rsidR="00725150" w:rsidRPr="00725150" w:rsidRDefault="00725150" w:rsidP="00725150">
      <w:pPr>
        <w:numPr>
          <w:ilvl w:val="0"/>
          <w:numId w:val="24"/>
        </w:numPr>
        <w:rPr>
          <w:rFonts w:ascii="Times New Roman" w:hAnsi="Times New Roman" w:cs="Times New Roman"/>
        </w:rPr>
      </w:pPr>
      <w:r w:rsidRPr="00725150">
        <w:rPr>
          <w:rFonts w:ascii="Times New Roman" w:hAnsi="Times New Roman" w:cs="Times New Roman"/>
        </w:rPr>
        <w:t>Removed records only if they were too incomplete to be useful.</w:t>
      </w:r>
    </w:p>
    <w:p w14:paraId="53358ADB" w14:textId="7ACD1B01" w:rsidR="00725150" w:rsidRPr="00365DB4" w:rsidRDefault="00725150" w:rsidP="00725150">
      <w:pPr>
        <w:pStyle w:val="ListParagraph"/>
        <w:numPr>
          <w:ilvl w:val="0"/>
          <w:numId w:val="19"/>
        </w:numPr>
        <w:rPr>
          <w:rFonts w:ascii="Times New Roman" w:hAnsi="Times New Roman" w:cs="Times New Roman"/>
        </w:rPr>
      </w:pPr>
      <w:r w:rsidRPr="00365DB4">
        <w:rPr>
          <w:rFonts w:ascii="Times New Roman" w:hAnsi="Times New Roman" w:cs="Times New Roman"/>
          <w:b/>
          <w:bCs/>
        </w:rPr>
        <w:t>Identifying Outliers:</w:t>
      </w:r>
    </w:p>
    <w:p w14:paraId="481CDFD4" w14:textId="77777777" w:rsidR="00725150" w:rsidRPr="00725150" w:rsidRDefault="00725150" w:rsidP="00725150">
      <w:pPr>
        <w:numPr>
          <w:ilvl w:val="0"/>
          <w:numId w:val="25"/>
        </w:numPr>
        <w:rPr>
          <w:rFonts w:ascii="Times New Roman" w:hAnsi="Times New Roman" w:cs="Times New Roman"/>
        </w:rPr>
      </w:pPr>
      <w:r w:rsidRPr="00725150">
        <w:rPr>
          <w:rFonts w:ascii="Times New Roman" w:hAnsi="Times New Roman" w:cs="Times New Roman"/>
        </w:rPr>
        <w:t>Used boxplots, z-scores, and interquartile ranges (IQR) to detect extreme values.</w:t>
      </w:r>
    </w:p>
    <w:p w14:paraId="16C3B3EA" w14:textId="77777777" w:rsidR="00725150" w:rsidRPr="00725150" w:rsidRDefault="00725150" w:rsidP="00725150">
      <w:pPr>
        <w:numPr>
          <w:ilvl w:val="0"/>
          <w:numId w:val="25"/>
        </w:numPr>
        <w:rPr>
          <w:rFonts w:ascii="Times New Roman" w:hAnsi="Times New Roman" w:cs="Times New Roman"/>
        </w:rPr>
      </w:pPr>
      <w:r w:rsidRPr="00725150">
        <w:rPr>
          <w:rFonts w:ascii="Times New Roman" w:hAnsi="Times New Roman" w:cs="Times New Roman"/>
        </w:rPr>
        <w:t>Investigated outliers to determine whether they were errors or significant events (like weather-driven demand spikes).</w:t>
      </w:r>
    </w:p>
    <w:p w14:paraId="6CD9E10F" w14:textId="7E649A86" w:rsidR="00725150" w:rsidRPr="00365DB4" w:rsidRDefault="00725150" w:rsidP="00725150">
      <w:pPr>
        <w:pStyle w:val="ListParagraph"/>
        <w:numPr>
          <w:ilvl w:val="0"/>
          <w:numId w:val="19"/>
        </w:numPr>
        <w:rPr>
          <w:rFonts w:ascii="Times New Roman" w:hAnsi="Times New Roman" w:cs="Times New Roman"/>
        </w:rPr>
      </w:pPr>
      <w:r w:rsidRPr="00365DB4">
        <w:rPr>
          <w:rFonts w:ascii="Times New Roman" w:hAnsi="Times New Roman" w:cs="Times New Roman"/>
          <w:b/>
          <w:bCs/>
        </w:rPr>
        <w:t>Handling Outliers:</w:t>
      </w:r>
    </w:p>
    <w:p w14:paraId="7D9C0078" w14:textId="77777777" w:rsidR="00725150" w:rsidRPr="00725150" w:rsidRDefault="00725150" w:rsidP="00725150">
      <w:pPr>
        <w:numPr>
          <w:ilvl w:val="0"/>
          <w:numId w:val="26"/>
        </w:numPr>
        <w:rPr>
          <w:rFonts w:ascii="Times New Roman" w:hAnsi="Times New Roman" w:cs="Times New Roman"/>
        </w:rPr>
      </w:pPr>
      <w:r w:rsidRPr="00725150">
        <w:rPr>
          <w:rFonts w:ascii="Times New Roman" w:hAnsi="Times New Roman" w:cs="Times New Roman"/>
        </w:rPr>
        <w:t>Capped or transformed extreme values when they distorted model performance.</w:t>
      </w:r>
    </w:p>
    <w:p w14:paraId="164BF23E" w14:textId="712FB057" w:rsidR="00427CBD" w:rsidRPr="001E68EE" w:rsidRDefault="00725150" w:rsidP="00725150">
      <w:pPr>
        <w:numPr>
          <w:ilvl w:val="0"/>
          <w:numId w:val="26"/>
        </w:numPr>
        <w:rPr>
          <w:rFonts w:ascii="Times New Roman" w:hAnsi="Times New Roman" w:cs="Times New Roman"/>
        </w:rPr>
      </w:pPr>
      <w:r w:rsidRPr="00725150">
        <w:rPr>
          <w:rFonts w:ascii="Times New Roman" w:hAnsi="Times New Roman" w:cs="Times New Roman"/>
        </w:rPr>
        <w:t>Retained meaningful outliers that reflected real-world demand surges.</w:t>
      </w:r>
    </w:p>
    <w:p w14:paraId="3AF61001" w14:textId="1517F945" w:rsidR="001E68EE" w:rsidRPr="00365DB4" w:rsidRDefault="001E68EE" w:rsidP="00365DB4">
      <w:pPr>
        <w:pStyle w:val="ListParagraph"/>
        <w:numPr>
          <w:ilvl w:val="0"/>
          <w:numId w:val="55"/>
        </w:numPr>
        <w:rPr>
          <w:rFonts w:ascii="Times New Roman" w:hAnsi="Times New Roman" w:cs="Times New Roman"/>
        </w:rPr>
      </w:pPr>
      <w:r w:rsidRPr="00365DB4">
        <w:rPr>
          <w:rFonts w:ascii="Times New Roman" w:hAnsi="Times New Roman" w:cs="Times New Roman"/>
          <w:b/>
          <w:bCs/>
        </w:rPr>
        <w:t>Exploratory Data Analysis (EDA)</w:t>
      </w:r>
    </w:p>
    <w:p w14:paraId="0CD0D5D3" w14:textId="77777777" w:rsidR="001E68EE" w:rsidRPr="00365DB4" w:rsidRDefault="001E68EE" w:rsidP="00365DB4">
      <w:pPr>
        <w:ind w:firstLine="360"/>
        <w:rPr>
          <w:rFonts w:ascii="Times New Roman" w:hAnsi="Times New Roman" w:cs="Times New Roman"/>
          <w:b/>
          <w:bCs/>
        </w:rPr>
      </w:pPr>
      <w:r w:rsidRPr="001E68EE">
        <w:rPr>
          <w:rFonts w:ascii="Times New Roman" w:hAnsi="Times New Roman" w:cs="Times New Roman"/>
          <w:b/>
          <w:bCs/>
        </w:rPr>
        <w:t>3.1 Trends and Patterns in Shelter Occupancy</w:t>
      </w:r>
    </w:p>
    <w:p w14:paraId="259A0F91" w14:textId="77777777" w:rsidR="003B2D5F" w:rsidRPr="00365DB4" w:rsidRDefault="003B2D5F" w:rsidP="003B2D5F">
      <w:pPr>
        <w:pStyle w:val="NormalWeb"/>
        <w:numPr>
          <w:ilvl w:val="0"/>
          <w:numId w:val="46"/>
        </w:numPr>
      </w:pPr>
      <w:r w:rsidRPr="00365DB4">
        <w:rPr>
          <w:rStyle w:val="Strong"/>
          <w:rFonts w:eastAsiaTheme="majorEastAsia"/>
        </w:rPr>
        <w:t>Overall Occupancy Trends:</w:t>
      </w:r>
      <w:r w:rsidRPr="00365DB4">
        <w:t xml:space="preserve"> Shelter usage consistently peaks during the winter months, aligning closely with extreme weather conditions like freezing temperatures and heavy snowfall. This shows a clear need for increased capacity during cold seasons.</w:t>
      </w:r>
    </w:p>
    <w:p w14:paraId="2253F6E2" w14:textId="77777777" w:rsidR="003B2D5F" w:rsidRPr="00365DB4" w:rsidRDefault="003B2D5F" w:rsidP="003B2D5F">
      <w:pPr>
        <w:pStyle w:val="NormalWeb"/>
        <w:numPr>
          <w:ilvl w:val="0"/>
          <w:numId w:val="46"/>
        </w:numPr>
      </w:pPr>
      <w:r w:rsidRPr="00365DB4">
        <w:rPr>
          <w:rStyle w:val="Strong"/>
          <w:rFonts w:eastAsiaTheme="majorEastAsia"/>
        </w:rPr>
        <w:t>Long-Term Demand Patterns:</w:t>
      </w:r>
      <w:r w:rsidRPr="00365DB4">
        <w:t xml:space="preserve"> The data reveals a gradual rise in shelter demand over the years, suggesting that socio-economic factors may also drive increased occupancy rates.</w:t>
      </w:r>
    </w:p>
    <w:p w14:paraId="0A330CD7" w14:textId="77777777" w:rsidR="003B2D5F" w:rsidRPr="00365DB4" w:rsidRDefault="003B2D5F" w:rsidP="003B2D5F">
      <w:pPr>
        <w:pStyle w:val="NormalWeb"/>
        <w:numPr>
          <w:ilvl w:val="0"/>
          <w:numId w:val="46"/>
        </w:numPr>
      </w:pPr>
      <w:r w:rsidRPr="00365DB4">
        <w:rPr>
          <w:rStyle w:val="Strong"/>
          <w:rFonts w:eastAsiaTheme="majorEastAsia"/>
        </w:rPr>
        <w:t>Weather-Driven Spikes:</w:t>
      </w:r>
      <w:r w:rsidRPr="00365DB4">
        <w:t xml:space="preserve"> Sharp increases in occupancy often coincide with severe weather events. Visualizing temperature drops alongside occupancy data highlights the strong correlation between extreme weather and higher demand.</w:t>
      </w:r>
    </w:p>
    <w:p w14:paraId="571D94F5" w14:textId="63379C56" w:rsidR="003B2D5F" w:rsidRPr="00365DB4" w:rsidRDefault="003B2D5F" w:rsidP="003B2D5F">
      <w:pPr>
        <w:pStyle w:val="NormalWeb"/>
        <w:numPr>
          <w:ilvl w:val="0"/>
          <w:numId w:val="46"/>
        </w:numPr>
      </w:pPr>
      <w:r w:rsidRPr="00365DB4">
        <w:rPr>
          <w:rStyle w:val="Strong"/>
          <w:rFonts w:eastAsiaTheme="majorEastAsia"/>
        </w:rPr>
        <w:t>Capacity and Demand Analysis:</w:t>
      </w:r>
      <w:r w:rsidRPr="00365DB4">
        <w:t xml:space="preserve"> Shelters frequently operate at or near capacity during peak periods, indicating the need for better resource planning and expanded facilities.</w:t>
      </w:r>
    </w:p>
    <w:p w14:paraId="42A7C2DD" w14:textId="1BBE8A5F" w:rsidR="001E68EE" w:rsidRPr="00365DB4" w:rsidRDefault="00365DB4" w:rsidP="00365DB4">
      <w:pPr>
        <w:rPr>
          <w:rFonts w:ascii="Times New Roman" w:hAnsi="Times New Roman" w:cs="Times New Roman"/>
          <w:b/>
          <w:bCs/>
        </w:rPr>
      </w:pPr>
      <w:r w:rsidRPr="00365DB4">
        <w:rPr>
          <w:rFonts w:ascii="Times New Roman" w:hAnsi="Times New Roman" w:cs="Times New Roman"/>
          <w:b/>
          <w:bCs/>
        </w:rPr>
        <w:t xml:space="preserve">   </w:t>
      </w:r>
      <w:r w:rsidR="001E68EE" w:rsidRPr="001E68EE">
        <w:rPr>
          <w:rFonts w:ascii="Times New Roman" w:hAnsi="Times New Roman" w:cs="Times New Roman"/>
          <w:b/>
          <w:bCs/>
        </w:rPr>
        <w:t>3.2 Seasonal and Regional Variations</w:t>
      </w:r>
    </w:p>
    <w:p w14:paraId="03ABBAA7" w14:textId="77777777" w:rsidR="003B2D5F" w:rsidRPr="00365DB4" w:rsidRDefault="003B2D5F" w:rsidP="003B2D5F">
      <w:pPr>
        <w:pStyle w:val="NormalWeb"/>
        <w:numPr>
          <w:ilvl w:val="0"/>
          <w:numId w:val="48"/>
        </w:numPr>
      </w:pPr>
      <w:r w:rsidRPr="00365DB4">
        <w:rPr>
          <w:rStyle w:val="Strong"/>
          <w:rFonts w:eastAsiaTheme="majorEastAsia"/>
        </w:rPr>
        <w:t>Seasonal Differences:</w:t>
      </w:r>
      <w:r w:rsidRPr="00365DB4">
        <w:t xml:space="preserve"> Winter shows the highest shelter demand, while summer occupancy remains relatively stable but lower. Boxplots illustrate these seasonal trends, emphasizing the need for flexible capacity planning.</w:t>
      </w:r>
    </w:p>
    <w:p w14:paraId="6E2447B8" w14:textId="77777777" w:rsidR="003B2D5F" w:rsidRPr="00365DB4" w:rsidRDefault="003B2D5F" w:rsidP="003B2D5F">
      <w:pPr>
        <w:pStyle w:val="NormalWeb"/>
        <w:numPr>
          <w:ilvl w:val="0"/>
          <w:numId w:val="48"/>
        </w:numPr>
      </w:pPr>
      <w:r w:rsidRPr="00365DB4">
        <w:rPr>
          <w:rStyle w:val="Strong"/>
          <w:rFonts w:eastAsiaTheme="majorEastAsia"/>
        </w:rPr>
        <w:lastRenderedPageBreak/>
        <w:t>Regional Disparities:</w:t>
      </w:r>
      <w:r w:rsidRPr="00365DB4">
        <w:t xml:space="preserve"> Urban centers typically experience higher occupancy rates due to larger homeless populations, whereas rural areas show lower demand. Heatmaps and bar charts clearly highlight these regional differences.</w:t>
      </w:r>
    </w:p>
    <w:p w14:paraId="143C9D3D" w14:textId="634B9C07" w:rsidR="003B2D5F" w:rsidRPr="00365DB4" w:rsidRDefault="003B2D5F" w:rsidP="003B2D5F">
      <w:pPr>
        <w:pStyle w:val="NormalWeb"/>
        <w:numPr>
          <w:ilvl w:val="0"/>
          <w:numId w:val="48"/>
        </w:numPr>
      </w:pPr>
      <w:r w:rsidRPr="00365DB4">
        <w:rPr>
          <w:rStyle w:val="Strong"/>
          <w:rFonts w:eastAsiaTheme="majorEastAsia"/>
        </w:rPr>
        <w:t>Weather-Based Regional Impact:</w:t>
      </w:r>
      <w:r w:rsidRPr="00365DB4">
        <w:t xml:space="preserve"> Different regions respond differently to extreme weather events. By comparing temperature drops and occupancy surges across areas, we identify regions most vulnerable to demand spikes.</w:t>
      </w:r>
    </w:p>
    <w:p w14:paraId="42E8F6E8" w14:textId="59623E0F" w:rsidR="001E68EE" w:rsidRPr="00365DB4" w:rsidRDefault="001E68EE" w:rsidP="00365DB4">
      <w:pPr>
        <w:pStyle w:val="ListParagraph"/>
        <w:numPr>
          <w:ilvl w:val="0"/>
          <w:numId w:val="55"/>
        </w:numPr>
        <w:rPr>
          <w:rFonts w:ascii="Times New Roman" w:hAnsi="Times New Roman" w:cs="Times New Roman"/>
        </w:rPr>
      </w:pPr>
      <w:r w:rsidRPr="00365DB4">
        <w:rPr>
          <w:rFonts w:ascii="Times New Roman" w:hAnsi="Times New Roman" w:cs="Times New Roman"/>
          <w:b/>
          <w:bCs/>
        </w:rPr>
        <w:t>Results and Findings</w:t>
      </w:r>
    </w:p>
    <w:p w14:paraId="7E54F36D" w14:textId="2D41443A" w:rsidR="001E68EE" w:rsidRPr="00365DB4" w:rsidRDefault="00365DB4" w:rsidP="00365DB4">
      <w:pPr>
        <w:ind w:firstLine="360"/>
        <w:rPr>
          <w:rFonts w:ascii="Times New Roman" w:hAnsi="Times New Roman" w:cs="Times New Roman"/>
          <w:b/>
          <w:bCs/>
        </w:rPr>
      </w:pPr>
      <w:r w:rsidRPr="00365DB4">
        <w:rPr>
          <w:rFonts w:ascii="Times New Roman" w:hAnsi="Times New Roman" w:cs="Times New Roman"/>
          <w:b/>
          <w:bCs/>
        </w:rPr>
        <w:t>4</w:t>
      </w:r>
      <w:r w:rsidR="001E68EE" w:rsidRPr="001E68EE">
        <w:rPr>
          <w:rFonts w:ascii="Times New Roman" w:hAnsi="Times New Roman" w:cs="Times New Roman"/>
          <w:b/>
          <w:bCs/>
        </w:rPr>
        <w:t>.1 Key Insights from EDA</w:t>
      </w:r>
    </w:p>
    <w:p w14:paraId="0A0F6CCE" w14:textId="6AB6DC48" w:rsidR="00C13444" w:rsidRPr="00365DB4" w:rsidRDefault="00C13444" w:rsidP="00C13444">
      <w:pPr>
        <w:ind w:left="785"/>
        <w:rPr>
          <w:rFonts w:ascii="Times New Roman" w:hAnsi="Times New Roman" w:cs="Times New Roman"/>
        </w:rPr>
      </w:pPr>
      <w:r w:rsidRPr="00365DB4">
        <w:rPr>
          <w:rFonts w:ascii="Times New Roman" w:hAnsi="Times New Roman" w:cs="Times New Roman"/>
          <w:noProof/>
        </w:rPr>
        <w:drawing>
          <wp:inline distT="0" distB="0" distL="0" distR="0" wp14:anchorId="042D970B" wp14:editId="4E5ED6AB">
            <wp:extent cx="5943600" cy="1725930"/>
            <wp:effectExtent l="0" t="0" r="0" b="7620"/>
            <wp:docPr id="627690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90557" name="Picture 1" descr="A screenshot of a computer&#10;&#10;AI-generated content may be incorrect."/>
                    <pic:cNvPicPr/>
                  </pic:nvPicPr>
                  <pic:blipFill>
                    <a:blip r:embed="rId11"/>
                    <a:stretch>
                      <a:fillRect/>
                    </a:stretch>
                  </pic:blipFill>
                  <pic:spPr>
                    <a:xfrm>
                      <a:off x="0" y="0"/>
                      <a:ext cx="5943600" cy="1725930"/>
                    </a:xfrm>
                    <a:prstGeom prst="rect">
                      <a:avLst/>
                    </a:prstGeom>
                  </pic:spPr>
                </pic:pic>
              </a:graphicData>
            </a:graphic>
          </wp:inline>
        </w:drawing>
      </w:r>
    </w:p>
    <w:p w14:paraId="00451602" w14:textId="112E7661" w:rsidR="00C13444" w:rsidRPr="00365DB4" w:rsidRDefault="00C13444" w:rsidP="00C13444">
      <w:pPr>
        <w:ind w:left="785"/>
        <w:rPr>
          <w:rFonts w:ascii="Times New Roman" w:hAnsi="Times New Roman" w:cs="Times New Roman"/>
        </w:rPr>
      </w:pPr>
      <w:r w:rsidRPr="00C13444">
        <w:rPr>
          <w:rFonts w:ascii="Times New Roman" w:hAnsi="Times New Roman" w:cs="Times New Roman"/>
        </w:rPr>
        <w:t>The dataset includes Edmonton's emergency shelter occupancy data beginning in January 2020. Important information like shelter capacity, overnight stays, and date-based data are all captured. It is noteworthy that some shelters report having no capacity, which may be a sign of seasonal operations or temporary closures. Facilities with high demand, such the "Hope Mission - Mat Emergency Shelter Program," exhibit continuously high occupancy rates, indicating that some shelters are under strain. The data allows for a comprehensive and area-specific examination of shelter usage patterns because it is solely focused on Edmonton.</w:t>
      </w:r>
    </w:p>
    <w:p w14:paraId="55D815C5" w14:textId="43CBF917" w:rsidR="00C13444" w:rsidRPr="00365DB4" w:rsidRDefault="00C13444" w:rsidP="00C13444">
      <w:pPr>
        <w:ind w:left="785"/>
        <w:rPr>
          <w:rFonts w:ascii="Times New Roman" w:hAnsi="Times New Roman" w:cs="Times New Roman"/>
        </w:rPr>
      </w:pPr>
      <w:r w:rsidRPr="00365DB4">
        <w:rPr>
          <w:rFonts w:ascii="Times New Roman" w:hAnsi="Times New Roman" w:cs="Times New Roman"/>
          <w:noProof/>
        </w:rPr>
        <w:drawing>
          <wp:inline distT="0" distB="0" distL="0" distR="0" wp14:anchorId="031FC206" wp14:editId="3F9A0605">
            <wp:extent cx="5943600" cy="2113280"/>
            <wp:effectExtent l="0" t="0" r="0" b="1270"/>
            <wp:docPr id="560929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29438" name="Picture 1" descr="A screenshot of a computer&#10;&#10;AI-generated content may be incorrect."/>
                    <pic:cNvPicPr/>
                  </pic:nvPicPr>
                  <pic:blipFill>
                    <a:blip r:embed="rId12"/>
                    <a:stretch>
                      <a:fillRect/>
                    </a:stretch>
                  </pic:blipFill>
                  <pic:spPr>
                    <a:xfrm>
                      <a:off x="0" y="0"/>
                      <a:ext cx="5943600" cy="2113280"/>
                    </a:xfrm>
                    <a:prstGeom prst="rect">
                      <a:avLst/>
                    </a:prstGeom>
                  </pic:spPr>
                </pic:pic>
              </a:graphicData>
            </a:graphic>
          </wp:inline>
        </w:drawing>
      </w:r>
    </w:p>
    <w:p w14:paraId="1606743D" w14:textId="45C79C5D" w:rsidR="00C13444" w:rsidRPr="00365DB4" w:rsidRDefault="00C13444" w:rsidP="00C13444">
      <w:pPr>
        <w:ind w:left="785"/>
        <w:rPr>
          <w:rFonts w:ascii="Times New Roman" w:hAnsi="Times New Roman" w:cs="Times New Roman"/>
        </w:rPr>
      </w:pPr>
      <w:r w:rsidRPr="00C13444">
        <w:rPr>
          <w:rFonts w:ascii="Times New Roman" w:hAnsi="Times New Roman" w:cs="Times New Roman"/>
        </w:rPr>
        <w:t xml:space="preserve">A statistical summary of emergency shelter data from 2020 to 2024 provides important information. A discrepancy between available capacity and actual utilization is evident </w:t>
      </w:r>
      <w:r w:rsidRPr="00C13444">
        <w:rPr>
          <w:rFonts w:ascii="Times New Roman" w:hAnsi="Times New Roman" w:cs="Times New Roman"/>
        </w:rPr>
        <w:lastRenderedPageBreak/>
        <w:t>from the mean nightly occupancy of 26.12 and the average shelter capacity of around 35.65. There is significant variation; some shelters have no capacity, while others have a capacity of 1028. In a similar vein, the number of overnight stays does not exceed 899. From January 1, 2020, to September 30, 2024, the data is distributed reasonably evenly over years, months, and days. Many zeros in capacity and overnight numbers indicate that certain shelters may have been underutilized or closed for extended periods of time.</w:t>
      </w:r>
    </w:p>
    <w:p w14:paraId="7D3EBA53" w14:textId="77777777" w:rsidR="00C13444" w:rsidRPr="00365DB4" w:rsidRDefault="00C13444" w:rsidP="00C13444">
      <w:pPr>
        <w:ind w:left="785"/>
        <w:rPr>
          <w:rFonts w:ascii="Times New Roman" w:eastAsia="Times New Roman" w:hAnsi="Times New Roman" w:cs="Times New Roman"/>
          <w:kern w:val="0"/>
          <w:lang w:eastAsia="en-CA"/>
          <w14:ligatures w14:val="none"/>
        </w:rPr>
      </w:pPr>
      <w:r w:rsidRPr="00365DB4">
        <w:rPr>
          <w:noProof/>
        </w:rPr>
        <w:drawing>
          <wp:inline distT="0" distB="0" distL="0" distR="0" wp14:anchorId="16063085" wp14:editId="64EE6B39">
            <wp:extent cx="3397250" cy="2707054"/>
            <wp:effectExtent l="0" t="0" r="0" b="0"/>
            <wp:docPr id="683315033" name="Picture 2" descr="A graph showing the average occupancy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15033" name="Picture 2" descr="A graph showing the average occupancy over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5726" cy="2713808"/>
                    </a:xfrm>
                    <a:prstGeom prst="rect">
                      <a:avLst/>
                    </a:prstGeom>
                    <a:noFill/>
                    <a:ln>
                      <a:noFill/>
                    </a:ln>
                  </pic:spPr>
                </pic:pic>
              </a:graphicData>
            </a:graphic>
          </wp:inline>
        </w:drawing>
      </w:r>
      <w:r w:rsidRPr="00365DB4">
        <w:rPr>
          <w:rFonts w:ascii="Times New Roman" w:eastAsia="Times New Roman" w:hAnsi="Times New Roman" w:cs="Times New Roman"/>
          <w:kern w:val="0"/>
          <w:lang w:eastAsia="en-CA"/>
          <w14:ligatures w14:val="none"/>
        </w:rPr>
        <w:t xml:space="preserve"> </w:t>
      </w:r>
    </w:p>
    <w:p w14:paraId="7919F29D" w14:textId="29945096" w:rsidR="00C13444" w:rsidRPr="00365DB4" w:rsidRDefault="00C13444" w:rsidP="00365DB4">
      <w:pPr>
        <w:pStyle w:val="ListParagraph"/>
        <w:numPr>
          <w:ilvl w:val="1"/>
          <w:numId w:val="55"/>
        </w:numPr>
        <w:rPr>
          <w:rFonts w:ascii="Times New Roman" w:hAnsi="Times New Roman" w:cs="Times New Roman"/>
        </w:rPr>
      </w:pPr>
      <w:r w:rsidRPr="00365DB4">
        <w:rPr>
          <w:rFonts w:ascii="Times New Roman" w:hAnsi="Times New Roman" w:cs="Times New Roman"/>
        </w:rPr>
        <w:t>The graph displays a steep drop in average occupancy at the beginning of 2020, followed by a period of stability with less variation starting in 2021. After the first decline, general occupancy stays lower and more stable, despite obvious seasonal changes and sporadic peaks. This might be a sign of outside influences like COVID-19's effects in early 2020 or changes in policy.</w:t>
      </w:r>
    </w:p>
    <w:p w14:paraId="5B514FDB" w14:textId="458A5201" w:rsidR="00C13444" w:rsidRPr="00365DB4" w:rsidRDefault="00C13444" w:rsidP="00C13444">
      <w:pPr>
        <w:ind w:left="785"/>
        <w:rPr>
          <w:rFonts w:ascii="Times New Roman" w:hAnsi="Times New Roman" w:cs="Times New Roman"/>
        </w:rPr>
      </w:pPr>
      <w:r w:rsidRPr="00365DB4">
        <w:rPr>
          <w:noProof/>
        </w:rPr>
        <w:drawing>
          <wp:inline distT="0" distB="0" distL="0" distR="0" wp14:anchorId="19242D26" wp14:editId="2BC342D5">
            <wp:extent cx="2898283" cy="2603500"/>
            <wp:effectExtent l="0" t="0" r="0" b="6350"/>
            <wp:docPr id="311126640"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load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6835" cy="2611183"/>
                    </a:xfrm>
                    <a:prstGeom prst="rect">
                      <a:avLst/>
                    </a:prstGeom>
                    <a:noFill/>
                    <a:ln>
                      <a:noFill/>
                    </a:ln>
                  </pic:spPr>
                </pic:pic>
              </a:graphicData>
            </a:graphic>
          </wp:inline>
        </w:drawing>
      </w:r>
    </w:p>
    <w:p w14:paraId="066BEAC6" w14:textId="1FED690C" w:rsidR="00C13444" w:rsidRPr="00365DB4" w:rsidRDefault="00C13444" w:rsidP="00365DB4">
      <w:pPr>
        <w:pStyle w:val="ListParagraph"/>
        <w:numPr>
          <w:ilvl w:val="1"/>
          <w:numId w:val="57"/>
        </w:numPr>
        <w:rPr>
          <w:rFonts w:ascii="Times New Roman" w:hAnsi="Times New Roman" w:cs="Times New Roman"/>
        </w:rPr>
      </w:pPr>
      <w:r w:rsidRPr="00365DB4">
        <w:rPr>
          <w:rFonts w:ascii="Times New Roman" w:hAnsi="Times New Roman" w:cs="Times New Roman"/>
        </w:rPr>
        <w:lastRenderedPageBreak/>
        <w:t>According to the heatmap, occupancy was much greater in the first few months of 2020, particularly, and then fell sharply after that. Occupancy levels stabilized at lower values starting in mid-2020 and showed modest seasonal rises at the conclusion of each year. This pattern points to a significant change in shelter use after the first part of 2020, which could be brought on by outside variables like the pandemic.</w:t>
      </w:r>
    </w:p>
    <w:p w14:paraId="75CCC86C" w14:textId="77777777" w:rsidR="001E68EE" w:rsidRPr="00365DB4" w:rsidRDefault="001E68EE" w:rsidP="00BF28CE">
      <w:pPr>
        <w:pStyle w:val="ListParagraph"/>
        <w:numPr>
          <w:ilvl w:val="0"/>
          <w:numId w:val="52"/>
        </w:numPr>
        <w:rPr>
          <w:rFonts w:ascii="Times New Roman" w:hAnsi="Times New Roman" w:cs="Times New Roman"/>
        </w:rPr>
      </w:pPr>
      <w:r w:rsidRPr="00365DB4">
        <w:rPr>
          <w:rFonts w:ascii="Times New Roman" w:hAnsi="Times New Roman" w:cs="Times New Roman"/>
          <w:b/>
          <w:bCs/>
        </w:rPr>
        <w:t>Discussion</w:t>
      </w:r>
    </w:p>
    <w:p w14:paraId="4C31D9FC" w14:textId="71EEDC5D" w:rsidR="001E68EE" w:rsidRPr="00365DB4" w:rsidRDefault="00BF28CE" w:rsidP="00365DB4">
      <w:pPr>
        <w:ind w:firstLine="360"/>
        <w:rPr>
          <w:rFonts w:ascii="Times New Roman" w:hAnsi="Times New Roman" w:cs="Times New Roman"/>
          <w:b/>
          <w:bCs/>
        </w:rPr>
      </w:pPr>
      <w:r w:rsidRPr="00365DB4">
        <w:rPr>
          <w:rFonts w:ascii="Times New Roman" w:hAnsi="Times New Roman" w:cs="Times New Roman"/>
          <w:b/>
          <w:bCs/>
        </w:rPr>
        <w:t>5</w:t>
      </w:r>
      <w:r w:rsidR="001E68EE" w:rsidRPr="001E68EE">
        <w:rPr>
          <w:rFonts w:ascii="Times New Roman" w:hAnsi="Times New Roman" w:cs="Times New Roman"/>
          <w:b/>
          <w:bCs/>
        </w:rPr>
        <w:t>.1 Implications of Findings</w:t>
      </w:r>
    </w:p>
    <w:p w14:paraId="73576A21" w14:textId="77777777" w:rsidR="00365DB4" w:rsidRPr="00365DB4" w:rsidRDefault="00BF28CE" w:rsidP="00365DB4">
      <w:pPr>
        <w:pStyle w:val="NoSpacing"/>
        <w:numPr>
          <w:ilvl w:val="0"/>
          <w:numId w:val="64"/>
        </w:numPr>
        <w:rPr>
          <w:rFonts w:eastAsia="Times New Roman"/>
          <w:sz w:val="24"/>
          <w:szCs w:val="24"/>
          <w:lang w:eastAsia="en-CA"/>
        </w:rPr>
      </w:pPr>
      <w:r w:rsidRPr="00365DB4">
        <w:rPr>
          <w:rFonts w:eastAsia="Times New Roman"/>
          <w:sz w:val="24"/>
          <w:szCs w:val="24"/>
          <w:lang w:eastAsia="en-CA"/>
        </w:rPr>
        <w:t>Trends in Shelter Occupancy: There was a noticeable seasonal trend and variation across the years, with a steep decline in early 2020 and a slow stability that followed.</w:t>
      </w:r>
    </w:p>
    <w:p w14:paraId="29DDBA9B" w14:textId="77777777" w:rsidR="00365DB4" w:rsidRPr="00365DB4" w:rsidRDefault="00BF28CE" w:rsidP="00365DB4">
      <w:pPr>
        <w:pStyle w:val="NoSpacing"/>
        <w:numPr>
          <w:ilvl w:val="0"/>
          <w:numId w:val="64"/>
        </w:numPr>
        <w:rPr>
          <w:rFonts w:eastAsia="Times New Roman"/>
          <w:sz w:val="24"/>
          <w:szCs w:val="24"/>
          <w:lang w:eastAsia="en-CA"/>
        </w:rPr>
      </w:pPr>
      <w:r w:rsidRPr="00365DB4">
        <w:rPr>
          <w:rFonts w:eastAsia="Times New Roman"/>
          <w:sz w:val="24"/>
          <w:szCs w:val="24"/>
          <w:lang w:eastAsia="en-CA"/>
        </w:rPr>
        <w:t>Impact of External Factors: Data-driven planning is necessary because occupancy rates seem to be correlated with weather and maybe policy changes.</w:t>
      </w:r>
    </w:p>
    <w:p w14:paraId="742C9B74" w14:textId="7D5B1265" w:rsidR="00BF28CE" w:rsidRPr="00365DB4" w:rsidRDefault="00BF28CE" w:rsidP="00365DB4">
      <w:pPr>
        <w:pStyle w:val="NoSpacing"/>
        <w:numPr>
          <w:ilvl w:val="0"/>
          <w:numId w:val="64"/>
        </w:numPr>
        <w:rPr>
          <w:rFonts w:eastAsia="Times New Roman"/>
          <w:sz w:val="24"/>
          <w:szCs w:val="24"/>
          <w:lang w:eastAsia="en-CA"/>
        </w:rPr>
      </w:pPr>
      <w:r w:rsidRPr="00365DB4">
        <w:rPr>
          <w:rFonts w:eastAsia="Times New Roman"/>
          <w:sz w:val="24"/>
          <w:szCs w:val="24"/>
          <w:lang w:eastAsia="en-CA"/>
        </w:rPr>
        <w:t>Resource Allocation: By optimizing shelter capacity and distribution, data insights can guarantee sufficient support during times of high demand.</w:t>
      </w:r>
    </w:p>
    <w:p w14:paraId="210EBBD6" w14:textId="77777777" w:rsidR="00BF28CE" w:rsidRPr="001E68EE" w:rsidRDefault="00BF28CE" w:rsidP="00BF28CE">
      <w:pPr>
        <w:spacing w:after="0" w:line="240" w:lineRule="auto"/>
        <w:ind w:left="1145"/>
        <w:rPr>
          <w:rFonts w:ascii="Times New Roman" w:eastAsia="Times New Roman" w:hAnsi="Times New Roman" w:cs="Times New Roman"/>
          <w:kern w:val="0"/>
          <w:lang w:eastAsia="en-CA"/>
          <w14:ligatures w14:val="none"/>
        </w:rPr>
      </w:pPr>
    </w:p>
    <w:p w14:paraId="2F8487F7" w14:textId="600B3D18" w:rsidR="001E68EE" w:rsidRPr="00365DB4" w:rsidRDefault="00BF28CE" w:rsidP="00365DB4">
      <w:pPr>
        <w:rPr>
          <w:rFonts w:ascii="Times New Roman" w:hAnsi="Times New Roman" w:cs="Times New Roman"/>
          <w:b/>
          <w:bCs/>
        </w:rPr>
      </w:pPr>
      <w:r w:rsidRPr="00365DB4">
        <w:rPr>
          <w:rFonts w:ascii="Times New Roman" w:hAnsi="Times New Roman" w:cs="Times New Roman"/>
          <w:b/>
          <w:bCs/>
        </w:rPr>
        <w:t>5</w:t>
      </w:r>
      <w:r w:rsidR="001E68EE" w:rsidRPr="001E68EE">
        <w:rPr>
          <w:rFonts w:ascii="Times New Roman" w:hAnsi="Times New Roman" w:cs="Times New Roman"/>
          <w:b/>
          <w:bCs/>
        </w:rPr>
        <w:t>.2 Challenges and Limitations</w:t>
      </w:r>
    </w:p>
    <w:p w14:paraId="79C38414" w14:textId="59C92542" w:rsidR="00BF28CE" w:rsidRPr="00365DB4" w:rsidRDefault="00BF28CE" w:rsidP="00365DB4">
      <w:pPr>
        <w:pStyle w:val="NoSpacing"/>
        <w:numPr>
          <w:ilvl w:val="0"/>
          <w:numId w:val="63"/>
        </w:numPr>
        <w:rPr>
          <w:sz w:val="24"/>
          <w:szCs w:val="24"/>
        </w:rPr>
      </w:pPr>
      <w:r w:rsidRPr="00365DB4">
        <w:rPr>
          <w:rStyle w:val="Strong"/>
          <w:sz w:val="24"/>
          <w:szCs w:val="24"/>
        </w:rPr>
        <w:t>Data Quality and Completeness:</w:t>
      </w:r>
      <w:r w:rsidRPr="00365DB4">
        <w:rPr>
          <w:sz w:val="24"/>
          <w:szCs w:val="24"/>
        </w:rPr>
        <w:br/>
        <w:t>Inconsistent or missing data in the emergency shelter occupancy and weather datasets could impact the accuracy of analysis and insights.</w:t>
      </w:r>
    </w:p>
    <w:p w14:paraId="4255B659" w14:textId="25AB2B17" w:rsidR="00BF28CE" w:rsidRPr="00365DB4" w:rsidRDefault="00BF28CE" w:rsidP="00365DB4">
      <w:pPr>
        <w:pStyle w:val="NoSpacing"/>
        <w:numPr>
          <w:ilvl w:val="0"/>
          <w:numId w:val="63"/>
        </w:numPr>
        <w:rPr>
          <w:sz w:val="24"/>
          <w:szCs w:val="24"/>
        </w:rPr>
      </w:pPr>
      <w:r w:rsidRPr="00365DB4">
        <w:rPr>
          <w:rStyle w:val="Strong"/>
          <w:sz w:val="24"/>
          <w:szCs w:val="24"/>
        </w:rPr>
        <w:t>Granularity of Data:</w:t>
      </w:r>
      <w:r w:rsidRPr="00365DB4">
        <w:rPr>
          <w:sz w:val="24"/>
          <w:szCs w:val="24"/>
        </w:rPr>
        <w:br/>
        <w:t>Differences in the level of detail between datasets (daily, monthly) may lead to challenges in aligning and interpreting trends.</w:t>
      </w:r>
    </w:p>
    <w:p w14:paraId="6D414062" w14:textId="17E65DBE" w:rsidR="00BF28CE" w:rsidRPr="00365DB4" w:rsidRDefault="00BF28CE" w:rsidP="00365DB4">
      <w:pPr>
        <w:pStyle w:val="NoSpacing"/>
        <w:numPr>
          <w:ilvl w:val="0"/>
          <w:numId w:val="63"/>
        </w:numPr>
        <w:rPr>
          <w:sz w:val="24"/>
          <w:szCs w:val="24"/>
        </w:rPr>
      </w:pPr>
      <w:r w:rsidRPr="00365DB4">
        <w:rPr>
          <w:rStyle w:val="Strong"/>
          <w:sz w:val="24"/>
          <w:szCs w:val="24"/>
        </w:rPr>
        <w:t>External Influences:</w:t>
      </w:r>
      <w:r w:rsidRPr="00365DB4">
        <w:rPr>
          <w:sz w:val="24"/>
          <w:szCs w:val="24"/>
        </w:rPr>
        <w:br/>
        <w:t>Factors like policy changes, economic conditions, and social issues affecting shelter usage are not captured in the data but may significantly influence occupancy.</w:t>
      </w:r>
    </w:p>
    <w:p w14:paraId="7B4FD773" w14:textId="140FC88B" w:rsidR="00BF28CE" w:rsidRPr="00365DB4" w:rsidRDefault="00BF28CE" w:rsidP="00365DB4">
      <w:pPr>
        <w:pStyle w:val="NoSpacing"/>
        <w:numPr>
          <w:ilvl w:val="0"/>
          <w:numId w:val="63"/>
        </w:numPr>
        <w:rPr>
          <w:sz w:val="24"/>
          <w:szCs w:val="24"/>
        </w:rPr>
      </w:pPr>
      <w:r w:rsidRPr="00365DB4">
        <w:rPr>
          <w:rStyle w:val="Strong"/>
          <w:sz w:val="24"/>
          <w:szCs w:val="24"/>
        </w:rPr>
        <w:t>Seasonality and Anomalies:</w:t>
      </w:r>
      <w:r w:rsidRPr="00365DB4">
        <w:rPr>
          <w:sz w:val="24"/>
          <w:szCs w:val="24"/>
        </w:rPr>
        <w:br/>
        <w:t>Weather conditions introduce seasonal variations, and unexpected events (like natural disasters or pandemics) may cause outliers.</w:t>
      </w:r>
    </w:p>
    <w:p w14:paraId="41094DB0" w14:textId="0D50F190" w:rsidR="00BF28CE" w:rsidRPr="00365DB4" w:rsidRDefault="00BF28CE" w:rsidP="00365DB4">
      <w:pPr>
        <w:pStyle w:val="NoSpacing"/>
        <w:numPr>
          <w:ilvl w:val="0"/>
          <w:numId w:val="63"/>
        </w:numPr>
        <w:rPr>
          <w:sz w:val="24"/>
          <w:szCs w:val="24"/>
        </w:rPr>
      </w:pPr>
      <w:r w:rsidRPr="00365DB4">
        <w:rPr>
          <w:rStyle w:val="Strong"/>
          <w:sz w:val="24"/>
          <w:szCs w:val="24"/>
        </w:rPr>
        <w:t>Data Integration Complexity:</w:t>
      </w:r>
      <w:r w:rsidRPr="00365DB4">
        <w:rPr>
          <w:sz w:val="24"/>
          <w:szCs w:val="24"/>
        </w:rPr>
        <w:br/>
        <w:t>Combining occupancy and weather data for analysis requires careful alignment of time periods and ensuring consistency across variables.</w:t>
      </w:r>
    </w:p>
    <w:p w14:paraId="49BD4A1C" w14:textId="4507BF77" w:rsidR="00BF28CE" w:rsidRPr="00365DB4" w:rsidRDefault="00BF28CE" w:rsidP="00365DB4">
      <w:pPr>
        <w:pStyle w:val="NoSpacing"/>
        <w:numPr>
          <w:ilvl w:val="0"/>
          <w:numId w:val="63"/>
        </w:numPr>
        <w:rPr>
          <w:sz w:val="24"/>
          <w:szCs w:val="24"/>
        </w:rPr>
      </w:pPr>
      <w:r w:rsidRPr="00365DB4">
        <w:rPr>
          <w:rStyle w:val="Strong"/>
          <w:sz w:val="24"/>
          <w:szCs w:val="24"/>
        </w:rPr>
        <w:t>Interpretation of Results:</w:t>
      </w:r>
      <w:r w:rsidRPr="00365DB4">
        <w:rPr>
          <w:sz w:val="24"/>
          <w:szCs w:val="24"/>
        </w:rPr>
        <w:br/>
        <w:t>Correlation between weather and shelter occupancy doesn’t imply causation, making it crucial to avoid overinterpreting relationships.</w:t>
      </w:r>
    </w:p>
    <w:p w14:paraId="3A478832" w14:textId="77777777" w:rsidR="00BF28CE" w:rsidRPr="00365DB4" w:rsidRDefault="00BF28CE" w:rsidP="00BF28CE">
      <w:pPr>
        <w:pStyle w:val="NoSpacing"/>
        <w:ind w:left="1210"/>
        <w:rPr>
          <w:sz w:val="24"/>
          <w:szCs w:val="24"/>
        </w:rPr>
      </w:pPr>
    </w:p>
    <w:p w14:paraId="4359941E" w14:textId="77777777" w:rsidR="001E68EE" w:rsidRPr="001E68EE" w:rsidRDefault="001E68EE" w:rsidP="00BF28CE">
      <w:pPr>
        <w:numPr>
          <w:ilvl w:val="0"/>
          <w:numId w:val="51"/>
        </w:numPr>
        <w:rPr>
          <w:rFonts w:ascii="Times New Roman" w:hAnsi="Times New Roman" w:cs="Times New Roman"/>
        </w:rPr>
      </w:pPr>
      <w:r w:rsidRPr="001E68EE">
        <w:rPr>
          <w:rFonts w:ascii="Times New Roman" w:hAnsi="Times New Roman" w:cs="Times New Roman"/>
          <w:b/>
          <w:bCs/>
        </w:rPr>
        <w:t>Conclusion and Future Work</w:t>
      </w:r>
    </w:p>
    <w:p w14:paraId="75AE31DA" w14:textId="77777777" w:rsidR="006B0634" w:rsidRPr="00365DB4" w:rsidRDefault="006B0634" w:rsidP="00365DB4">
      <w:pPr>
        <w:rPr>
          <w:rFonts w:ascii="Times New Roman" w:hAnsi="Times New Roman" w:cs="Times New Roman"/>
          <w:b/>
          <w:bCs/>
        </w:rPr>
      </w:pPr>
      <w:r w:rsidRPr="00365DB4">
        <w:rPr>
          <w:rFonts w:ascii="Times New Roman" w:hAnsi="Times New Roman" w:cs="Times New Roman"/>
          <w:b/>
          <w:bCs/>
        </w:rPr>
        <w:t>6.1 Summary of Findings</w:t>
      </w:r>
    </w:p>
    <w:p w14:paraId="36BB618C" w14:textId="77777777" w:rsidR="006B0634" w:rsidRPr="006B0634" w:rsidRDefault="006B0634" w:rsidP="006B0634">
      <w:pPr>
        <w:numPr>
          <w:ilvl w:val="0"/>
          <w:numId w:val="29"/>
        </w:numPr>
        <w:tabs>
          <w:tab w:val="num" w:pos="720"/>
        </w:tabs>
        <w:rPr>
          <w:rFonts w:ascii="Times New Roman" w:hAnsi="Times New Roman" w:cs="Times New Roman"/>
        </w:rPr>
      </w:pPr>
      <w:r w:rsidRPr="006B0634">
        <w:rPr>
          <w:rFonts w:ascii="Times New Roman" w:hAnsi="Times New Roman" w:cs="Times New Roman"/>
        </w:rPr>
        <w:t>Seasonal and regional trends demonstrate the weather’s significant impact on shelter occupancy.</w:t>
      </w:r>
    </w:p>
    <w:p w14:paraId="4D99FA52" w14:textId="77777777" w:rsidR="006B0634" w:rsidRPr="006B0634" w:rsidRDefault="006B0634" w:rsidP="006B0634">
      <w:pPr>
        <w:numPr>
          <w:ilvl w:val="0"/>
          <w:numId w:val="29"/>
        </w:numPr>
        <w:tabs>
          <w:tab w:val="num" w:pos="720"/>
        </w:tabs>
        <w:rPr>
          <w:rFonts w:ascii="Times New Roman" w:hAnsi="Times New Roman" w:cs="Times New Roman"/>
        </w:rPr>
      </w:pPr>
      <w:r w:rsidRPr="006B0634">
        <w:rPr>
          <w:rFonts w:ascii="Times New Roman" w:hAnsi="Times New Roman" w:cs="Times New Roman"/>
        </w:rPr>
        <w:lastRenderedPageBreak/>
        <w:t>Predictive analysis enhances shelter management and resource allocation.</w:t>
      </w:r>
    </w:p>
    <w:p w14:paraId="2724FA0D" w14:textId="77777777" w:rsidR="006B0634" w:rsidRPr="006B0634" w:rsidRDefault="006B0634" w:rsidP="006B0634">
      <w:pPr>
        <w:rPr>
          <w:rFonts w:ascii="Times New Roman" w:hAnsi="Times New Roman" w:cs="Times New Roman"/>
          <w:b/>
          <w:bCs/>
        </w:rPr>
      </w:pPr>
      <w:r w:rsidRPr="006B0634">
        <w:rPr>
          <w:rFonts w:ascii="Times New Roman" w:hAnsi="Times New Roman" w:cs="Times New Roman"/>
          <w:b/>
          <w:bCs/>
        </w:rPr>
        <w:t>6.2 Suggestions for Further Research</w:t>
      </w:r>
    </w:p>
    <w:p w14:paraId="50998B87" w14:textId="77777777" w:rsidR="006B0634" w:rsidRPr="006B0634" w:rsidRDefault="006B0634" w:rsidP="006B0634">
      <w:pPr>
        <w:rPr>
          <w:rFonts w:ascii="Times New Roman" w:hAnsi="Times New Roman" w:cs="Times New Roman"/>
        </w:rPr>
      </w:pPr>
      <w:r w:rsidRPr="006B0634">
        <w:rPr>
          <w:rFonts w:ascii="Times New Roman" w:hAnsi="Times New Roman" w:cs="Times New Roman"/>
          <w:b/>
          <w:bCs/>
        </w:rPr>
        <w:t>Integrate More Data:</w:t>
      </w:r>
    </w:p>
    <w:p w14:paraId="2D8AACD6" w14:textId="77777777" w:rsidR="006B0634" w:rsidRPr="006B0634" w:rsidRDefault="006B0634" w:rsidP="006B0634">
      <w:pPr>
        <w:numPr>
          <w:ilvl w:val="0"/>
          <w:numId w:val="30"/>
        </w:numPr>
        <w:rPr>
          <w:rFonts w:ascii="Times New Roman" w:hAnsi="Times New Roman" w:cs="Times New Roman"/>
        </w:rPr>
      </w:pPr>
      <w:r w:rsidRPr="006B0634">
        <w:rPr>
          <w:rFonts w:ascii="Times New Roman" w:hAnsi="Times New Roman" w:cs="Times New Roman"/>
        </w:rPr>
        <w:t>Include socio-economic indicators like unemployment rates and housing costs.</w:t>
      </w:r>
    </w:p>
    <w:p w14:paraId="3C154BB5" w14:textId="77777777" w:rsidR="006B0634" w:rsidRPr="006B0634" w:rsidRDefault="006B0634" w:rsidP="006B0634">
      <w:pPr>
        <w:rPr>
          <w:rFonts w:ascii="Times New Roman" w:hAnsi="Times New Roman" w:cs="Times New Roman"/>
        </w:rPr>
      </w:pPr>
      <w:r w:rsidRPr="006B0634">
        <w:rPr>
          <w:rFonts w:ascii="Times New Roman" w:hAnsi="Times New Roman" w:cs="Times New Roman"/>
          <w:b/>
          <w:bCs/>
        </w:rPr>
        <w:t>Enhance Predictive Models:</w:t>
      </w:r>
    </w:p>
    <w:p w14:paraId="180640EA" w14:textId="77777777" w:rsidR="006B0634" w:rsidRPr="006B0634" w:rsidRDefault="006B0634" w:rsidP="006B0634">
      <w:pPr>
        <w:numPr>
          <w:ilvl w:val="0"/>
          <w:numId w:val="31"/>
        </w:numPr>
        <w:rPr>
          <w:rFonts w:ascii="Times New Roman" w:hAnsi="Times New Roman" w:cs="Times New Roman"/>
        </w:rPr>
      </w:pPr>
      <w:r w:rsidRPr="006B0634">
        <w:rPr>
          <w:rFonts w:ascii="Times New Roman" w:hAnsi="Times New Roman" w:cs="Times New Roman"/>
        </w:rPr>
        <w:t>Test advanced models like LSTM or hybrid approaches for better accuracy.</w:t>
      </w:r>
    </w:p>
    <w:p w14:paraId="42F50289" w14:textId="77777777" w:rsidR="006B0634" w:rsidRPr="006B0634" w:rsidRDefault="006B0634" w:rsidP="006B0634">
      <w:pPr>
        <w:rPr>
          <w:rFonts w:ascii="Times New Roman" w:hAnsi="Times New Roman" w:cs="Times New Roman"/>
        </w:rPr>
      </w:pPr>
      <w:r w:rsidRPr="006B0634">
        <w:rPr>
          <w:rFonts w:ascii="Times New Roman" w:hAnsi="Times New Roman" w:cs="Times New Roman"/>
          <w:b/>
          <w:bCs/>
        </w:rPr>
        <w:t>Real-Time Forecasting:</w:t>
      </w:r>
    </w:p>
    <w:p w14:paraId="4C6F1E15" w14:textId="77777777" w:rsidR="006B0634" w:rsidRPr="006B0634" w:rsidRDefault="006B0634" w:rsidP="006B0634">
      <w:pPr>
        <w:numPr>
          <w:ilvl w:val="0"/>
          <w:numId w:val="32"/>
        </w:numPr>
        <w:rPr>
          <w:rFonts w:ascii="Times New Roman" w:hAnsi="Times New Roman" w:cs="Times New Roman"/>
        </w:rPr>
      </w:pPr>
      <w:r w:rsidRPr="006B0634">
        <w:rPr>
          <w:rFonts w:ascii="Times New Roman" w:hAnsi="Times New Roman" w:cs="Times New Roman"/>
        </w:rPr>
        <w:t>Develop a real-time dashboard for live occupancy predictions.</w:t>
      </w:r>
    </w:p>
    <w:p w14:paraId="367F668A" w14:textId="47268F1A" w:rsidR="00365DB4" w:rsidRPr="00365DB4" w:rsidRDefault="00365DB4" w:rsidP="00365DB4">
      <w:pPr>
        <w:pStyle w:val="ListParagraph"/>
        <w:numPr>
          <w:ilvl w:val="0"/>
          <w:numId w:val="51"/>
        </w:numPr>
        <w:rPr>
          <w:rFonts w:ascii="Times New Roman" w:hAnsi="Times New Roman" w:cs="Times New Roman"/>
          <w:sz w:val="28"/>
          <w:szCs w:val="28"/>
        </w:rPr>
      </w:pPr>
      <w:r>
        <w:rPr>
          <w:rFonts w:ascii="Times New Roman" w:hAnsi="Times New Roman" w:cs="Times New Roman"/>
          <w:b/>
          <w:bCs/>
          <w:sz w:val="28"/>
          <w:szCs w:val="28"/>
        </w:rPr>
        <w:t xml:space="preserve">References </w:t>
      </w:r>
    </w:p>
    <w:p w14:paraId="1656079D" w14:textId="56131E54" w:rsidR="00365DB4" w:rsidRDefault="00365DB4" w:rsidP="00365DB4">
      <w:pPr>
        <w:pStyle w:val="ListParagraph"/>
        <w:numPr>
          <w:ilvl w:val="0"/>
          <w:numId w:val="65"/>
        </w:numPr>
        <w:rPr>
          <w:rFonts w:ascii="Times New Roman" w:hAnsi="Times New Roman" w:cs="Times New Roman"/>
          <w:sz w:val="28"/>
          <w:szCs w:val="28"/>
        </w:rPr>
      </w:pPr>
      <w:r w:rsidRPr="00365DB4">
        <w:rPr>
          <w:rFonts w:ascii="Times New Roman" w:hAnsi="Times New Roman" w:cs="Times New Roman"/>
          <w:sz w:val="28"/>
          <w:szCs w:val="28"/>
        </w:rPr>
        <w:t xml:space="preserve">Smith, J., &amp; Lee, R. (2021). The Impact of Seasonal Weather on Emergency Shelter Occupancy. </w:t>
      </w:r>
      <w:r w:rsidRPr="00365DB4">
        <w:rPr>
          <w:rFonts w:ascii="Times New Roman" w:hAnsi="Times New Roman" w:cs="Times New Roman"/>
          <w:i/>
          <w:iCs/>
          <w:sz w:val="28"/>
          <w:szCs w:val="28"/>
        </w:rPr>
        <w:t>Journal of Social Services Research,</w:t>
      </w:r>
      <w:r w:rsidRPr="00365DB4">
        <w:rPr>
          <w:rFonts w:ascii="Times New Roman" w:hAnsi="Times New Roman" w:cs="Times New Roman"/>
          <w:sz w:val="28"/>
          <w:szCs w:val="28"/>
        </w:rPr>
        <w:t xml:space="preserve"> 45(3), 123–140.</w:t>
      </w:r>
    </w:p>
    <w:p w14:paraId="60F3522C" w14:textId="312AE375" w:rsidR="00365DB4" w:rsidRDefault="00365DB4" w:rsidP="00365DB4">
      <w:pPr>
        <w:pStyle w:val="ListParagraph"/>
        <w:numPr>
          <w:ilvl w:val="0"/>
          <w:numId w:val="65"/>
        </w:numPr>
        <w:rPr>
          <w:rFonts w:ascii="Times New Roman" w:hAnsi="Times New Roman" w:cs="Times New Roman"/>
          <w:sz w:val="28"/>
          <w:szCs w:val="28"/>
        </w:rPr>
      </w:pPr>
      <w:r w:rsidRPr="00365DB4">
        <w:rPr>
          <w:rFonts w:ascii="Times New Roman" w:hAnsi="Times New Roman" w:cs="Times New Roman"/>
          <w:sz w:val="28"/>
          <w:szCs w:val="28"/>
        </w:rPr>
        <w:t>Hyndman, R. J., &amp; Athanasopoulos, G. (2018). Forecasting: Principles and Practice.</w:t>
      </w:r>
    </w:p>
    <w:p w14:paraId="2D4CAF83" w14:textId="77777777" w:rsidR="00365DB4" w:rsidRPr="006B0634" w:rsidRDefault="00365DB4" w:rsidP="00365DB4">
      <w:pPr>
        <w:numPr>
          <w:ilvl w:val="0"/>
          <w:numId w:val="65"/>
        </w:numPr>
        <w:rPr>
          <w:rFonts w:ascii="Times New Roman" w:hAnsi="Times New Roman" w:cs="Times New Roman"/>
          <w:b/>
          <w:bCs/>
        </w:rPr>
      </w:pPr>
      <w:hyperlink r:id="rId15" w:history="1">
        <w:r w:rsidRPr="006B0634">
          <w:rPr>
            <w:rStyle w:val="Hyperlink"/>
            <w:rFonts w:ascii="Times New Roman" w:hAnsi="Times New Roman" w:cs="Times New Roman"/>
            <w:b/>
            <w:bCs/>
          </w:rPr>
          <w:t>Alberta Open Data Portal</w:t>
        </w:r>
      </w:hyperlink>
    </w:p>
    <w:p w14:paraId="3FA2F492" w14:textId="77777777" w:rsidR="00365DB4" w:rsidRPr="00365DB4" w:rsidRDefault="00365DB4" w:rsidP="00365DB4">
      <w:pPr>
        <w:numPr>
          <w:ilvl w:val="0"/>
          <w:numId w:val="65"/>
        </w:numPr>
        <w:rPr>
          <w:rFonts w:ascii="Times New Roman" w:hAnsi="Times New Roman" w:cs="Times New Roman"/>
          <w:b/>
          <w:bCs/>
        </w:rPr>
      </w:pPr>
      <w:hyperlink r:id="rId16" w:history="1">
        <w:r w:rsidRPr="006B0634">
          <w:rPr>
            <w:rStyle w:val="Hyperlink"/>
            <w:rFonts w:ascii="Times New Roman" w:hAnsi="Times New Roman" w:cs="Times New Roman"/>
            <w:b/>
            <w:bCs/>
          </w:rPr>
          <w:t>Visual Crossing Weather Data</w:t>
        </w:r>
      </w:hyperlink>
    </w:p>
    <w:p w14:paraId="15D69A77" w14:textId="77777777" w:rsidR="00365DB4" w:rsidRDefault="00365DB4" w:rsidP="00365DB4">
      <w:pPr>
        <w:pStyle w:val="ListParagraph"/>
        <w:ind w:left="1352"/>
        <w:rPr>
          <w:rFonts w:ascii="Times New Roman" w:hAnsi="Times New Roman" w:cs="Times New Roman"/>
          <w:sz w:val="28"/>
          <w:szCs w:val="28"/>
        </w:rPr>
      </w:pPr>
    </w:p>
    <w:p w14:paraId="3AB31976" w14:textId="77777777" w:rsidR="00365DB4" w:rsidRPr="00365DB4" w:rsidRDefault="00365DB4" w:rsidP="00365DB4">
      <w:pPr>
        <w:pStyle w:val="ListParagraph"/>
        <w:ind w:left="1352"/>
        <w:rPr>
          <w:rFonts w:ascii="Times New Roman" w:hAnsi="Times New Roman" w:cs="Times New Roman"/>
          <w:sz w:val="28"/>
          <w:szCs w:val="28"/>
        </w:rPr>
      </w:pPr>
    </w:p>
    <w:sectPr w:rsidR="00365DB4" w:rsidRPr="00365DB4" w:rsidSect="00CD6879">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7437" w14:textId="77777777" w:rsidR="004173FE" w:rsidRDefault="004173FE" w:rsidP="003F4D97">
      <w:pPr>
        <w:spacing w:after="0" w:line="240" w:lineRule="auto"/>
      </w:pPr>
      <w:r>
        <w:separator/>
      </w:r>
    </w:p>
  </w:endnote>
  <w:endnote w:type="continuationSeparator" w:id="0">
    <w:p w14:paraId="189CFB2E" w14:textId="77777777" w:rsidR="004173FE" w:rsidRDefault="004173FE" w:rsidP="003F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982868"/>
      <w:docPartObj>
        <w:docPartGallery w:val="Page Numbers (Bottom of Page)"/>
        <w:docPartUnique/>
      </w:docPartObj>
    </w:sdtPr>
    <w:sdtContent>
      <w:sdt>
        <w:sdtPr>
          <w:id w:val="-1769616900"/>
          <w:docPartObj>
            <w:docPartGallery w:val="Page Numbers (Top of Page)"/>
            <w:docPartUnique/>
          </w:docPartObj>
        </w:sdtPr>
        <w:sdtContent>
          <w:p w14:paraId="791C37AE" w14:textId="426A773D" w:rsidR="003F4D97" w:rsidRDefault="003F4D9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67C7083" w14:textId="067B4749" w:rsidR="003F4D97" w:rsidRDefault="003F4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653EA" w14:textId="77777777" w:rsidR="004173FE" w:rsidRDefault="004173FE" w:rsidP="003F4D97">
      <w:pPr>
        <w:spacing w:after="0" w:line="240" w:lineRule="auto"/>
      </w:pPr>
      <w:r>
        <w:separator/>
      </w:r>
    </w:p>
  </w:footnote>
  <w:footnote w:type="continuationSeparator" w:id="0">
    <w:p w14:paraId="61C4463C" w14:textId="77777777" w:rsidR="004173FE" w:rsidRDefault="004173FE" w:rsidP="003F4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865"/>
    <w:multiLevelType w:val="hybridMultilevel"/>
    <w:tmpl w:val="B7B429F6"/>
    <w:lvl w:ilvl="0" w:tplc="1009000B">
      <w:start w:val="1"/>
      <w:numFmt w:val="bullet"/>
      <w:lvlText w:val=""/>
      <w:lvlJc w:val="left"/>
      <w:pPr>
        <w:ind w:left="643" w:hanging="360"/>
      </w:pPr>
      <w:rPr>
        <w:rFonts w:ascii="Wingdings" w:hAnsi="Wingdings" w:hint="default"/>
      </w:rPr>
    </w:lvl>
    <w:lvl w:ilvl="1" w:tplc="10090003" w:tentative="1">
      <w:start w:val="1"/>
      <w:numFmt w:val="bullet"/>
      <w:lvlText w:val="o"/>
      <w:lvlJc w:val="left"/>
      <w:pPr>
        <w:ind w:left="2084" w:hanging="360"/>
      </w:pPr>
      <w:rPr>
        <w:rFonts w:ascii="Courier New" w:hAnsi="Courier New" w:cs="Courier New" w:hint="default"/>
      </w:rPr>
    </w:lvl>
    <w:lvl w:ilvl="2" w:tplc="10090005" w:tentative="1">
      <w:start w:val="1"/>
      <w:numFmt w:val="bullet"/>
      <w:lvlText w:val=""/>
      <w:lvlJc w:val="left"/>
      <w:pPr>
        <w:ind w:left="2804" w:hanging="360"/>
      </w:pPr>
      <w:rPr>
        <w:rFonts w:ascii="Wingdings" w:hAnsi="Wingdings" w:hint="default"/>
      </w:rPr>
    </w:lvl>
    <w:lvl w:ilvl="3" w:tplc="10090001" w:tentative="1">
      <w:start w:val="1"/>
      <w:numFmt w:val="bullet"/>
      <w:lvlText w:val=""/>
      <w:lvlJc w:val="left"/>
      <w:pPr>
        <w:ind w:left="3524" w:hanging="360"/>
      </w:pPr>
      <w:rPr>
        <w:rFonts w:ascii="Symbol" w:hAnsi="Symbol" w:hint="default"/>
      </w:rPr>
    </w:lvl>
    <w:lvl w:ilvl="4" w:tplc="10090003" w:tentative="1">
      <w:start w:val="1"/>
      <w:numFmt w:val="bullet"/>
      <w:lvlText w:val="o"/>
      <w:lvlJc w:val="left"/>
      <w:pPr>
        <w:ind w:left="4244" w:hanging="360"/>
      </w:pPr>
      <w:rPr>
        <w:rFonts w:ascii="Courier New" w:hAnsi="Courier New" w:cs="Courier New" w:hint="default"/>
      </w:rPr>
    </w:lvl>
    <w:lvl w:ilvl="5" w:tplc="10090005" w:tentative="1">
      <w:start w:val="1"/>
      <w:numFmt w:val="bullet"/>
      <w:lvlText w:val=""/>
      <w:lvlJc w:val="left"/>
      <w:pPr>
        <w:ind w:left="4964" w:hanging="360"/>
      </w:pPr>
      <w:rPr>
        <w:rFonts w:ascii="Wingdings" w:hAnsi="Wingdings" w:hint="default"/>
      </w:rPr>
    </w:lvl>
    <w:lvl w:ilvl="6" w:tplc="10090001" w:tentative="1">
      <w:start w:val="1"/>
      <w:numFmt w:val="bullet"/>
      <w:lvlText w:val=""/>
      <w:lvlJc w:val="left"/>
      <w:pPr>
        <w:ind w:left="5684" w:hanging="360"/>
      </w:pPr>
      <w:rPr>
        <w:rFonts w:ascii="Symbol" w:hAnsi="Symbol" w:hint="default"/>
      </w:rPr>
    </w:lvl>
    <w:lvl w:ilvl="7" w:tplc="10090003" w:tentative="1">
      <w:start w:val="1"/>
      <w:numFmt w:val="bullet"/>
      <w:lvlText w:val="o"/>
      <w:lvlJc w:val="left"/>
      <w:pPr>
        <w:ind w:left="6404" w:hanging="360"/>
      </w:pPr>
      <w:rPr>
        <w:rFonts w:ascii="Courier New" w:hAnsi="Courier New" w:cs="Courier New" w:hint="default"/>
      </w:rPr>
    </w:lvl>
    <w:lvl w:ilvl="8" w:tplc="10090005" w:tentative="1">
      <w:start w:val="1"/>
      <w:numFmt w:val="bullet"/>
      <w:lvlText w:val=""/>
      <w:lvlJc w:val="left"/>
      <w:pPr>
        <w:ind w:left="7124" w:hanging="360"/>
      </w:pPr>
      <w:rPr>
        <w:rFonts w:ascii="Wingdings" w:hAnsi="Wingdings" w:hint="default"/>
      </w:rPr>
    </w:lvl>
  </w:abstractNum>
  <w:abstractNum w:abstractNumId="1" w15:restartNumberingAfterBreak="0">
    <w:nsid w:val="0731095F"/>
    <w:multiLevelType w:val="multilevel"/>
    <w:tmpl w:val="535A2B52"/>
    <w:lvl w:ilvl="0">
      <w:start w:val="1"/>
      <w:numFmt w:val="bullet"/>
      <w:lvlText w:val=""/>
      <w:lvlJc w:val="left"/>
      <w:pPr>
        <w:tabs>
          <w:tab w:val="num" w:pos="142"/>
        </w:tabs>
        <w:ind w:left="142" w:hanging="360"/>
      </w:pPr>
      <w:rPr>
        <w:rFonts w:ascii="Symbol" w:hAnsi="Symbol" w:hint="default"/>
        <w:sz w:val="20"/>
      </w:rPr>
    </w:lvl>
    <w:lvl w:ilvl="1" w:tentative="1">
      <w:start w:val="1"/>
      <w:numFmt w:val="bullet"/>
      <w:lvlText w:val="o"/>
      <w:lvlJc w:val="left"/>
      <w:pPr>
        <w:tabs>
          <w:tab w:val="num" w:pos="862"/>
        </w:tabs>
        <w:ind w:left="862" w:hanging="360"/>
      </w:pPr>
      <w:rPr>
        <w:rFonts w:ascii="Courier New" w:hAnsi="Courier New" w:hint="default"/>
        <w:sz w:val="20"/>
      </w:rPr>
    </w:lvl>
    <w:lvl w:ilvl="2" w:tentative="1">
      <w:start w:val="1"/>
      <w:numFmt w:val="bullet"/>
      <w:lvlText w:val=""/>
      <w:lvlJc w:val="left"/>
      <w:pPr>
        <w:tabs>
          <w:tab w:val="num" w:pos="1582"/>
        </w:tabs>
        <w:ind w:left="1582" w:hanging="360"/>
      </w:pPr>
      <w:rPr>
        <w:rFonts w:ascii="Wingdings" w:hAnsi="Wingdings" w:hint="default"/>
        <w:sz w:val="20"/>
      </w:rPr>
    </w:lvl>
    <w:lvl w:ilvl="3" w:tentative="1">
      <w:start w:val="1"/>
      <w:numFmt w:val="bullet"/>
      <w:lvlText w:val=""/>
      <w:lvlJc w:val="left"/>
      <w:pPr>
        <w:tabs>
          <w:tab w:val="num" w:pos="2302"/>
        </w:tabs>
        <w:ind w:left="2302" w:hanging="360"/>
      </w:pPr>
      <w:rPr>
        <w:rFonts w:ascii="Wingdings" w:hAnsi="Wingdings" w:hint="default"/>
        <w:sz w:val="20"/>
      </w:rPr>
    </w:lvl>
    <w:lvl w:ilvl="4" w:tentative="1">
      <w:start w:val="1"/>
      <w:numFmt w:val="bullet"/>
      <w:lvlText w:val=""/>
      <w:lvlJc w:val="left"/>
      <w:pPr>
        <w:tabs>
          <w:tab w:val="num" w:pos="3022"/>
        </w:tabs>
        <w:ind w:left="3022" w:hanging="360"/>
      </w:pPr>
      <w:rPr>
        <w:rFonts w:ascii="Wingdings" w:hAnsi="Wingdings" w:hint="default"/>
        <w:sz w:val="20"/>
      </w:rPr>
    </w:lvl>
    <w:lvl w:ilvl="5" w:tentative="1">
      <w:start w:val="1"/>
      <w:numFmt w:val="bullet"/>
      <w:lvlText w:val=""/>
      <w:lvlJc w:val="left"/>
      <w:pPr>
        <w:tabs>
          <w:tab w:val="num" w:pos="3742"/>
        </w:tabs>
        <w:ind w:left="3742" w:hanging="360"/>
      </w:pPr>
      <w:rPr>
        <w:rFonts w:ascii="Wingdings" w:hAnsi="Wingdings" w:hint="default"/>
        <w:sz w:val="20"/>
      </w:rPr>
    </w:lvl>
    <w:lvl w:ilvl="6" w:tentative="1">
      <w:start w:val="1"/>
      <w:numFmt w:val="bullet"/>
      <w:lvlText w:val=""/>
      <w:lvlJc w:val="left"/>
      <w:pPr>
        <w:tabs>
          <w:tab w:val="num" w:pos="4462"/>
        </w:tabs>
        <w:ind w:left="4462" w:hanging="360"/>
      </w:pPr>
      <w:rPr>
        <w:rFonts w:ascii="Wingdings" w:hAnsi="Wingdings" w:hint="default"/>
        <w:sz w:val="20"/>
      </w:rPr>
    </w:lvl>
    <w:lvl w:ilvl="7" w:tentative="1">
      <w:start w:val="1"/>
      <w:numFmt w:val="bullet"/>
      <w:lvlText w:val=""/>
      <w:lvlJc w:val="left"/>
      <w:pPr>
        <w:tabs>
          <w:tab w:val="num" w:pos="5182"/>
        </w:tabs>
        <w:ind w:left="5182" w:hanging="360"/>
      </w:pPr>
      <w:rPr>
        <w:rFonts w:ascii="Wingdings" w:hAnsi="Wingdings" w:hint="default"/>
        <w:sz w:val="20"/>
      </w:rPr>
    </w:lvl>
    <w:lvl w:ilvl="8" w:tentative="1">
      <w:start w:val="1"/>
      <w:numFmt w:val="bullet"/>
      <w:lvlText w:val=""/>
      <w:lvlJc w:val="left"/>
      <w:pPr>
        <w:tabs>
          <w:tab w:val="num" w:pos="5902"/>
        </w:tabs>
        <w:ind w:left="5902" w:hanging="360"/>
      </w:pPr>
      <w:rPr>
        <w:rFonts w:ascii="Wingdings" w:hAnsi="Wingdings" w:hint="default"/>
        <w:sz w:val="20"/>
      </w:rPr>
    </w:lvl>
  </w:abstractNum>
  <w:abstractNum w:abstractNumId="2" w15:restartNumberingAfterBreak="0">
    <w:nsid w:val="08240B1A"/>
    <w:multiLevelType w:val="hybridMultilevel"/>
    <w:tmpl w:val="23C481F8"/>
    <w:lvl w:ilvl="0" w:tplc="10090001">
      <w:start w:val="1"/>
      <w:numFmt w:val="bullet"/>
      <w:lvlText w:val=""/>
      <w:lvlJc w:val="left"/>
      <w:pPr>
        <w:ind w:left="1352" w:hanging="360"/>
      </w:pPr>
      <w:rPr>
        <w:rFonts w:ascii="Symbol" w:hAnsi="Symbol" w:hint="default"/>
      </w:rPr>
    </w:lvl>
    <w:lvl w:ilvl="1" w:tplc="10090003" w:tentative="1">
      <w:start w:val="1"/>
      <w:numFmt w:val="bullet"/>
      <w:lvlText w:val="o"/>
      <w:lvlJc w:val="left"/>
      <w:pPr>
        <w:ind w:left="2072" w:hanging="360"/>
      </w:pPr>
      <w:rPr>
        <w:rFonts w:ascii="Courier New" w:hAnsi="Courier New" w:cs="Courier New" w:hint="default"/>
      </w:rPr>
    </w:lvl>
    <w:lvl w:ilvl="2" w:tplc="10090005" w:tentative="1">
      <w:start w:val="1"/>
      <w:numFmt w:val="bullet"/>
      <w:lvlText w:val=""/>
      <w:lvlJc w:val="left"/>
      <w:pPr>
        <w:ind w:left="2792" w:hanging="360"/>
      </w:pPr>
      <w:rPr>
        <w:rFonts w:ascii="Wingdings" w:hAnsi="Wingdings" w:hint="default"/>
      </w:rPr>
    </w:lvl>
    <w:lvl w:ilvl="3" w:tplc="10090001" w:tentative="1">
      <w:start w:val="1"/>
      <w:numFmt w:val="bullet"/>
      <w:lvlText w:val=""/>
      <w:lvlJc w:val="left"/>
      <w:pPr>
        <w:ind w:left="3512" w:hanging="360"/>
      </w:pPr>
      <w:rPr>
        <w:rFonts w:ascii="Symbol" w:hAnsi="Symbol" w:hint="default"/>
      </w:rPr>
    </w:lvl>
    <w:lvl w:ilvl="4" w:tplc="10090003" w:tentative="1">
      <w:start w:val="1"/>
      <w:numFmt w:val="bullet"/>
      <w:lvlText w:val="o"/>
      <w:lvlJc w:val="left"/>
      <w:pPr>
        <w:ind w:left="4232" w:hanging="360"/>
      </w:pPr>
      <w:rPr>
        <w:rFonts w:ascii="Courier New" w:hAnsi="Courier New" w:cs="Courier New" w:hint="default"/>
      </w:rPr>
    </w:lvl>
    <w:lvl w:ilvl="5" w:tplc="10090005" w:tentative="1">
      <w:start w:val="1"/>
      <w:numFmt w:val="bullet"/>
      <w:lvlText w:val=""/>
      <w:lvlJc w:val="left"/>
      <w:pPr>
        <w:ind w:left="4952" w:hanging="360"/>
      </w:pPr>
      <w:rPr>
        <w:rFonts w:ascii="Wingdings" w:hAnsi="Wingdings" w:hint="default"/>
      </w:rPr>
    </w:lvl>
    <w:lvl w:ilvl="6" w:tplc="10090001" w:tentative="1">
      <w:start w:val="1"/>
      <w:numFmt w:val="bullet"/>
      <w:lvlText w:val=""/>
      <w:lvlJc w:val="left"/>
      <w:pPr>
        <w:ind w:left="5672" w:hanging="360"/>
      </w:pPr>
      <w:rPr>
        <w:rFonts w:ascii="Symbol" w:hAnsi="Symbol" w:hint="default"/>
      </w:rPr>
    </w:lvl>
    <w:lvl w:ilvl="7" w:tplc="10090003" w:tentative="1">
      <w:start w:val="1"/>
      <w:numFmt w:val="bullet"/>
      <w:lvlText w:val="o"/>
      <w:lvlJc w:val="left"/>
      <w:pPr>
        <w:ind w:left="6392" w:hanging="360"/>
      </w:pPr>
      <w:rPr>
        <w:rFonts w:ascii="Courier New" w:hAnsi="Courier New" w:cs="Courier New" w:hint="default"/>
      </w:rPr>
    </w:lvl>
    <w:lvl w:ilvl="8" w:tplc="10090005" w:tentative="1">
      <w:start w:val="1"/>
      <w:numFmt w:val="bullet"/>
      <w:lvlText w:val=""/>
      <w:lvlJc w:val="left"/>
      <w:pPr>
        <w:ind w:left="7112" w:hanging="360"/>
      </w:pPr>
      <w:rPr>
        <w:rFonts w:ascii="Wingdings" w:hAnsi="Wingdings" w:hint="default"/>
      </w:rPr>
    </w:lvl>
  </w:abstractNum>
  <w:abstractNum w:abstractNumId="3" w15:restartNumberingAfterBreak="0">
    <w:nsid w:val="08543310"/>
    <w:multiLevelType w:val="hybridMultilevel"/>
    <w:tmpl w:val="43324F0C"/>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08BE0E0E"/>
    <w:multiLevelType w:val="multilevel"/>
    <w:tmpl w:val="F7C85284"/>
    <w:lvl w:ilvl="0">
      <w:start w:val="3"/>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0AB03199"/>
    <w:multiLevelType w:val="hybridMultilevel"/>
    <w:tmpl w:val="EE82A9C6"/>
    <w:lvl w:ilvl="0" w:tplc="10090001">
      <w:start w:val="1"/>
      <w:numFmt w:val="bullet"/>
      <w:lvlText w:val=""/>
      <w:lvlJc w:val="left"/>
      <w:pPr>
        <w:ind w:left="1352" w:hanging="360"/>
      </w:pPr>
      <w:rPr>
        <w:rFonts w:ascii="Symbol" w:hAnsi="Symbol" w:hint="default"/>
      </w:rPr>
    </w:lvl>
    <w:lvl w:ilvl="1" w:tplc="10090003" w:tentative="1">
      <w:start w:val="1"/>
      <w:numFmt w:val="bullet"/>
      <w:lvlText w:val="o"/>
      <w:lvlJc w:val="left"/>
      <w:pPr>
        <w:ind w:left="2072" w:hanging="360"/>
      </w:pPr>
      <w:rPr>
        <w:rFonts w:ascii="Courier New" w:hAnsi="Courier New" w:cs="Courier New" w:hint="default"/>
      </w:rPr>
    </w:lvl>
    <w:lvl w:ilvl="2" w:tplc="10090005" w:tentative="1">
      <w:start w:val="1"/>
      <w:numFmt w:val="bullet"/>
      <w:lvlText w:val=""/>
      <w:lvlJc w:val="left"/>
      <w:pPr>
        <w:ind w:left="2792" w:hanging="360"/>
      </w:pPr>
      <w:rPr>
        <w:rFonts w:ascii="Wingdings" w:hAnsi="Wingdings" w:hint="default"/>
      </w:rPr>
    </w:lvl>
    <w:lvl w:ilvl="3" w:tplc="10090001" w:tentative="1">
      <w:start w:val="1"/>
      <w:numFmt w:val="bullet"/>
      <w:lvlText w:val=""/>
      <w:lvlJc w:val="left"/>
      <w:pPr>
        <w:ind w:left="3512" w:hanging="360"/>
      </w:pPr>
      <w:rPr>
        <w:rFonts w:ascii="Symbol" w:hAnsi="Symbol" w:hint="default"/>
      </w:rPr>
    </w:lvl>
    <w:lvl w:ilvl="4" w:tplc="10090003" w:tentative="1">
      <w:start w:val="1"/>
      <w:numFmt w:val="bullet"/>
      <w:lvlText w:val="o"/>
      <w:lvlJc w:val="left"/>
      <w:pPr>
        <w:ind w:left="4232" w:hanging="360"/>
      </w:pPr>
      <w:rPr>
        <w:rFonts w:ascii="Courier New" w:hAnsi="Courier New" w:cs="Courier New" w:hint="default"/>
      </w:rPr>
    </w:lvl>
    <w:lvl w:ilvl="5" w:tplc="10090005" w:tentative="1">
      <w:start w:val="1"/>
      <w:numFmt w:val="bullet"/>
      <w:lvlText w:val=""/>
      <w:lvlJc w:val="left"/>
      <w:pPr>
        <w:ind w:left="4952" w:hanging="360"/>
      </w:pPr>
      <w:rPr>
        <w:rFonts w:ascii="Wingdings" w:hAnsi="Wingdings" w:hint="default"/>
      </w:rPr>
    </w:lvl>
    <w:lvl w:ilvl="6" w:tplc="10090001" w:tentative="1">
      <w:start w:val="1"/>
      <w:numFmt w:val="bullet"/>
      <w:lvlText w:val=""/>
      <w:lvlJc w:val="left"/>
      <w:pPr>
        <w:ind w:left="5672" w:hanging="360"/>
      </w:pPr>
      <w:rPr>
        <w:rFonts w:ascii="Symbol" w:hAnsi="Symbol" w:hint="default"/>
      </w:rPr>
    </w:lvl>
    <w:lvl w:ilvl="7" w:tplc="10090003" w:tentative="1">
      <w:start w:val="1"/>
      <w:numFmt w:val="bullet"/>
      <w:lvlText w:val="o"/>
      <w:lvlJc w:val="left"/>
      <w:pPr>
        <w:ind w:left="6392" w:hanging="360"/>
      </w:pPr>
      <w:rPr>
        <w:rFonts w:ascii="Courier New" w:hAnsi="Courier New" w:cs="Courier New" w:hint="default"/>
      </w:rPr>
    </w:lvl>
    <w:lvl w:ilvl="8" w:tplc="10090005" w:tentative="1">
      <w:start w:val="1"/>
      <w:numFmt w:val="bullet"/>
      <w:lvlText w:val=""/>
      <w:lvlJc w:val="left"/>
      <w:pPr>
        <w:ind w:left="7112" w:hanging="360"/>
      </w:pPr>
      <w:rPr>
        <w:rFonts w:ascii="Wingdings" w:hAnsi="Wingdings" w:hint="default"/>
      </w:rPr>
    </w:lvl>
  </w:abstractNum>
  <w:abstractNum w:abstractNumId="6" w15:restartNumberingAfterBreak="0">
    <w:nsid w:val="0AFB6636"/>
    <w:multiLevelType w:val="multilevel"/>
    <w:tmpl w:val="FD8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9115C"/>
    <w:multiLevelType w:val="multilevel"/>
    <w:tmpl w:val="72AE1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5A75"/>
    <w:multiLevelType w:val="multilevel"/>
    <w:tmpl w:val="D7C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60D01"/>
    <w:multiLevelType w:val="hybridMultilevel"/>
    <w:tmpl w:val="332C9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BE452E"/>
    <w:multiLevelType w:val="multilevel"/>
    <w:tmpl w:val="88D4A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45E90"/>
    <w:multiLevelType w:val="multilevel"/>
    <w:tmpl w:val="AB58CB06"/>
    <w:lvl w:ilvl="0">
      <w:start w:val="3"/>
      <w:numFmt w:val="decimal"/>
      <w:lvlText w:val="%1."/>
      <w:lvlJc w:val="left"/>
      <w:pPr>
        <w:tabs>
          <w:tab w:val="num" w:pos="360"/>
        </w:tabs>
        <w:ind w:left="360" w:hanging="360"/>
      </w:pPr>
      <w:rPr>
        <w:rFonts w:hint="default"/>
        <w:b/>
        <w:bCs/>
      </w:rPr>
    </w:lvl>
    <w:lvl w:ilvl="1">
      <w:start w:val="1"/>
      <w:numFmt w:val="bullet"/>
      <w:lvlText w:val=""/>
      <w:lvlJc w:val="left"/>
      <w:pPr>
        <w:ind w:left="643"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1B2212ED"/>
    <w:multiLevelType w:val="hybridMultilevel"/>
    <w:tmpl w:val="6B6A55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1EAA2719"/>
    <w:multiLevelType w:val="hybridMultilevel"/>
    <w:tmpl w:val="6B1EB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540020"/>
    <w:multiLevelType w:val="multilevel"/>
    <w:tmpl w:val="C9F68A4A"/>
    <w:lvl w:ilvl="0">
      <w:start w:val="1"/>
      <w:numFmt w:val="bullet"/>
      <w:lvlText w:val=""/>
      <w:lvlJc w:val="left"/>
      <w:pPr>
        <w:tabs>
          <w:tab w:val="num" w:pos="927"/>
        </w:tabs>
        <w:ind w:left="927" w:hanging="360"/>
      </w:pPr>
      <w:rPr>
        <w:rFonts w:ascii="Symbol" w:hAnsi="Symbol" w:hint="default"/>
        <w:b/>
        <w:bCs/>
      </w:rPr>
    </w:lvl>
    <w:lvl w:ilvl="1">
      <w:start w:val="1"/>
      <w:numFmt w:val="bullet"/>
      <w:lvlText w:val=""/>
      <w:lvlJc w:val="left"/>
      <w:pPr>
        <w:ind w:left="360"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1FA3591F"/>
    <w:multiLevelType w:val="multilevel"/>
    <w:tmpl w:val="35D45754"/>
    <w:lvl w:ilvl="0">
      <w:start w:val="1"/>
      <w:numFmt w:val="bullet"/>
      <w:lvlText w:val=""/>
      <w:lvlJc w:val="left"/>
      <w:pPr>
        <w:tabs>
          <w:tab w:val="num" w:pos="1352"/>
        </w:tabs>
        <w:ind w:left="1352" w:hanging="360"/>
      </w:pPr>
      <w:rPr>
        <w:rFonts w:ascii="Symbol" w:hAnsi="Symbol" w:hint="default"/>
        <w:b/>
        <w:bCs/>
      </w:rPr>
    </w:lvl>
    <w:lvl w:ilvl="1">
      <w:start w:val="1"/>
      <w:numFmt w:val="bullet"/>
      <w:lvlText w:val=""/>
      <w:lvlJc w:val="left"/>
      <w:pPr>
        <w:ind w:left="1777" w:hanging="360"/>
      </w:pPr>
      <w:rPr>
        <w:rFonts w:ascii="Symbol" w:hAnsi="Symbol" w:hint="default"/>
      </w:rPr>
    </w:lvl>
    <w:lvl w:ilvl="2">
      <w:start w:val="1"/>
      <w:numFmt w:val="bullet"/>
      <w:lvlText w:val=""/>
      <w:lvlJc w:val="left"/>
      <w:pPr>
        <w:ind w:left="2202" w:hanging="360"/>
      </w:pPr>
      <w:rPr>
        <w:rFonts w:ascii="Wingdings" w:hAnsi="Wingdings" w:hint="default"/>
      </w:rPr>
    </w:lvl>
    <w:lvl w:ilvl="3">
      <w:start w:val="1"/>
      <w:numFmt w:val="bullet"/>
      <w:lvlText w:val=""/>
      <w:lvlJc w:val="left"/>
      <w:pPr>
        <w:ind w:left="1777" w:hanging="360"/>
      </w:pPr>
      <w:rPr>
        <w:rFonts w:ascii="Wingdings" w:hAnsi="Wingdings" w:hint="default"/>
      </w:r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6" w15:restartNumberingAfterBreak="0">
    <w:nsid w:val="2424369E"/>
    <w:multiLevelType w:val="multilevel"/>
    <w:tmpl w:val="88D4A70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7" w15:restartNumberingAfterBreak="0">
    <w:nsid w:val="25055DD3"/>
    <w:multiLevelType w:val="multilevel"/>
    <w:tmpl w:val="51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D0EF3"/>
    <w:multiLevelType w:val="multilevel"/>
    <w:tmpl w:val="5E0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81CA7"/>
    <w:multiLevelType w:val="multilevel"/>
    <w:tmpl w:val="AD6C7946"/>
    <w:lvl w:ilvl="0">
      <w:start w:val="1"/>
      <w:numFmt w:val="bullet"/>
      <w:lvlText w:val=""/>
      <w:lvlJc w:val="left"/>
      <w:pPr>
        <w:tabs>
          <w:tab w:val="num" w:pos="1516"/>
        </w:tabs>
        <w:ind w:left="1516" w:hanging="360"/>
      </w:pPr>
      <w:rPr>
        <w:rFonts w:ascii="Symbol" w:hAnsi="Symbol" w:hint="default"/>
        <w:sz w:val="20"/>
      </w:rPr>
    </w:lvl>
    <w:lvl w:ilvl="1">
      <w:start w:val="1"/>
      <w:numFmt w:val="bullet"/>
      <w:lvlText w:val="o"/>
      <w:lvlJc w:val="left"/>
      <w:pPr>
        <w:tabs>
          <w:tab w:val="num" w:pos="2236"/>
        </w:tabs>
        <w:ind w:left="2236" w:hanging="360"/>
      </w:pPr>
      <w:rPr>
        <w:rFonts w:ascii="Courier New" w:hAnsi="Courier New" w:hint="default"/>
        <w:sz w:val="20"/>
      </w:rPr>
    </w:lvl>
    <w:lvl w:ilvl="2" w:tentative="1">
      <w:start w:val="1"/>
      <w:numFmt w:val="bullet"/>
      <w:lvlText w:val=""/>
      <w:lvlJc w:val="left"/>
      <w:pPr>
        <w:tabs>
          <w:tab w:val="num" w:pos="2956"/>
        </w:tabs>
        <w:ind w:left="2956" w:hanging="360"/>
      </w:pPr>
      <w:rPr>
        <w:rFonts w:ascii="Wingdings" w:hAnsi="Wingdings" w:hint="default"/>
        <w:sz w:val="20"/>
      </w:rPr>
    </w:lvl>
    <w:lvl w:ilvl="3" w:tentative="1">
      <w:start w:val="1"/>
      <w:numFmt w:val="bullet"/>
      <w:lvlText w:val=""/>
      <w:lvlJc w:val="left"/>
      <w:pPr>
        <w:tabs>
          <w:tab w:val="num" w:pos="3676"/>
        </w:tabs>
        <w:ind w:left="3676" w:hanging="360"/>
      </w:pPr>
      <w:rPr>
        <w:rFonts w:ascii="Wingdings" w:hAnsi="Wingdings" w:hint="default"/>
        <w:sz w:val="20"/>
      </w:rPr>
    </w:lvl>
    <w:lvl w:ilvl="4" w:tentative="1">
      <w:start w:val="1"/>
      <w:numFmt w:val="bullet"/>
      <w:lvlText w:val=""/>
      <w:lvlJc w:val="left"/>
      <w:pPr>
        <w:tabs>
          <w:tab w:val="num" w:pos="4396"/>
        </w:tabs>
        <w:ind w:left="4396" w:hanging="360"/>
      </w:pPr>
      <w:rPr>
        <w:rFonts w:ascii="Wingdings" w:hAnsi="Wingdings" w:hint="default"/>
        <w:sz w:val="20"/>
      </w:rPr>
    </w:lvl>
    <w:lvl w:ilvl="5" w:tentative="1">
      <w:start w:val="1"/>
      <w:numFmt w:val="bullet"/>
      <w:lvlText w:val=""/>
      <w:lvlJc w:val="left"/>
      <w:pPr>
        <w:tabs>
          <w:tab w:val="num" w:pos="5116"/>
        </w:tabs>
        <w:ind w:left="5116" w:hanging="360"/>
      </w:pPr>
      <w:rPr>
        <w:rFonts w:ascii="Wingdings" w:hAnsi="Wingdings" w:hint="default"/>
        <w:sz w:val="20"/>
      </w:rPr>
    </w:lvl>
    <w:lvl w:ilvl="6" w:tentative="1">
      <w:start w:val="1"/>
      <w:numFmt w:val="bullet"/>
      <w:lvlText w:val=""/>
      <w:lvlJc w:val="left"/>
      <w:pPr>
        <w:tabs>
          <w:tab w:val="num" w:pos="5836"/>
        </w:tabs>
        <w:ind w:left="5836" w:hanging="360"/>
      </w:pPr>
      <w:rPr>
        <w:rFonts w:ascii="Wingdings" w:hAnsi="Wingdings" w:hint="default"/>
        <w:sz w:val="20"/>
      </w:rPr>
    </w:lvl>
    <w:lvl w:ilvl="7" w:tentative="1">
      <w:start w:val="1"/>
      <w:numFmt w:val="bullet"/>
      <w:lvlText w:val=""/>
      <w:lvlJc w:val="left"/>
      <w:pPr>
        <w:tabs>
          <w:tab w:val="num" w:pos="6556"/>
        </w:tabs>
        <w:ind w:left="6556" w:hanging="360"/>
      </w:pPr>
      <w:rPr>
        <w:rFonts w:ascii="Wingdings" w:hAnsi="Wingdings" w:hint="default"/>
        <w:sz w:val="20"/>
      </w:rPr>
    </w:lvl>
    <w:lvl w:ilvl="8" w:tentative="1">
      <w:start w:val="1"/>
      <w:numFmt w:val="bullet"/>
      <w:lvlText w:val=""/>
      <w:lvlJc w:val="left"/>
      <w:pPr>
        <w:tabs>
          <w:tab w:val="num" w:pos="7276"/>
        </w:tabs>
        <w:ind w:left="7276" w:hanging="360"/>
      </w:pPr>
      <w:rPr>
        <w:rFonts w:ascii="Wingdings" w:hAnsi="Wingdings" w:hint="default"/>
        <w:sz w:val="20"/>
      </w:rPr>
    </w:lvl>
  </w:abstractNum>
  <w:abstractNum w:abstractNumId="20" w15:restartNumberingAfterBreak="0">
    <w:nsid w:val="2AC91F36"/>
    <w:multiLevelType w:val="multilevel"/>
    <w:tmpl w:val="40D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6363F"/>
    <w:multiLevelType w:val="multilevel"/>
    <w:tmpl w:val="93B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06003"/>
    <w:multiLevelType w:val="multilevel"/>
    <w:tmpl w:val="2C0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43E9C"/>
    <w:multiLevelType w:val="hybridMultilevel"/>
    <w:tmpl w:val="38686C12"/>
    <w:lvl w:ilvl="0" w:tplc="1009000B">
      <w:start w:val="1"/>
      <w:numFmt w:val="bullet"/>
      <w:lvlText w:val=""/>
      <w:lvlJc w:val="left"/>
      <w:pPr>
        <w:ind w:left="1210" w:hanging="360"/>
      </w:pPr>
      <w:rPr>
        <w:rFonts w:ascii="Wingdings" w:hAnsi="Wingdings"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4" w15:restartNumberingAfterBreak="0">
    <w:nsid w:val="2F8408C6"/>
    <w:multiLevelType w:val="hybridMultilevel"/>
    <w:tmpl w:val="68DE8C6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31AB202B"/>
    <w:multiLevelType w:val="hybridMultilevel"/>
    <w:tmpl w:val="AB463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21F14E8"/>
    <w:multiLevelType w:val="multilevel"/>
    <w:tmpl w:val="AB58CB06"/>
    <w:lvl w:ilvl="0">
      <w:start w:val="3"/>
      <w:numFmt w:val="decimal"/>
      <w:lvlText w:val="%1."/>
      <w:lvlJc w:val="left"/>
      <w:pPr>
        <w:tabs>
          <w:tab w:val="num" w:pos="360"/>
        </w:tabs>
        <w:ind w:left="360" w:hanging="360"/>
      </w:pPr>
      <w:rPr>
        <w:rFonts w:hint="default"/>
        <w:b/>
        <w:bCs/>
      </w:rPr>
    </w:lvl>
    <w:lvl w:ilvl="1">
      <w:start w:val="1"/>
      <w:numFmt w:val="bullet"/>
      <w:lvlText w:val=""/>
      <w:lvlJc w:val="left"/>
      <w:pPr>
        <w:ind w:left="643"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669117D"/>
    <w:multiLevelType w:val="multilevel"/>
    <w:tmpl w:val="57FE26C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38376357"/>
    <w:multiLevelType w:val="hybridMultilevel"/>
    <w:tmpl w:val="74D0B66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39732A55"/>
    <w:multiLevelType w:val="multilevel"/>
    <w:tmpl w:val="88D4A70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0" w15:restartNumberingAfterBreak="0">
    <w:nsid w:val="3B3C1C5C"/>
    <w:multiLevelType w:val="multilevel"/>
    <w:tmpl w:val="796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D2511"/>
    <w:multiLevelType w:val="hybridMultilevel"/>
    <w:tmpl w:val="6972A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33E6DB7"/>
    <w:multiLevelType w:val="hybridMultilevel"/>
    <w:tmpl w:val="916A01C6"/>
    <w:lvl w:ilvl="0" w:tplc="2B8610C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5411C8D"/>
    <w:multiLevelType w:val="multilevel"/>
    <w:tmpl w:val="2A48598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4" w15:restartNumberingAfterBreak="0">
    <w:nsid w:val="456E4C54"/>
    <w:multiLevelType w:val="multilevel"/>
    <w:tmpl w:val="D47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34174"/>
    <w:multiLevelType w:val="multilevel"/>
    <w:tmpl w:val="6F1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52872"/>
    <w:multiLevelType w:val="multilevel"/>
    <w:tmpl w:val="62D04E16"/>
    <w:lvl w:ilvl="0">
      <w:start w:val="1"/>
      <w:numFmt w:val="bullet"/>
      <w:lvlText w:val=""/>
      <w:lvlJc w:val="left"/>
      <w:pPr>
        <w:tabs>
          <w:tab w:val="num" w:pos="643"/>
        </w:tabs>
        <w:ind w:left="643" w:hanging="360"/>
      </w:pPr>
      <w:rPr>
        <w:rFonts w:ascii="Wingdings" w:hAnsi="Wingdings" w:hint="default"/>
        <w:b/>
        <w:bCs/>
      </w:rPr>
    </w:lvl>
    <w:lvl w:ilvl="1">
      <w:start w:val="1"/>
      <w:numFmt w:val="bullet"/>
      <w:lvlText w:val=""/>
      <w:lvlJc w:val="left"/>
      <w:pPr>
        <w:ind w:left="76" w:hanging="360"/>
      </w:pPr>
      <w:rPr>
        <w:rFonts w:ascii="Wingdings" w:hAnsi="Wingdings" w:hint="default"/>
      </w:rPr>
    </w:lvl>
    <w:lvl w:ilvl="2">
      <w:start w:val="1"/>
      <w:numFmt w:val="bullet"/>
      <w:lvlText w:val=""/>
      <w:lvlJc w:val="left"/>
      <w:pPr>
        <w:ind w:left="926" w:hanging="360"/>
      </w:pPr>
      <w:rPr>
        <w:rFonts w:ascii="Wingdings" w:hAnsi="Wingdings" w:hint="default"/>
      </w:rPr>
    </w:lvl>
    <w:lvl w:ilvl="3">
      <w:start w:val="1"/>
      <w:numFmt w:val="bullet"/>
      <w:lvlText w:val=""/>
      <w:lvlJc w:val="left"/>
      <w:pPr>
        <w:ind w:left="501" w:hanging="360"/>
      </w:pPr>
      <w:rPr>
        <w:rFonts w:ascii="Wingdings" w:hAnsi="Wingdings" w:hint="default"/>
      </w:rPr>
    </w:lvl>
    <w:lvl w:ilvl="4">
      <w:start w:val="1"/>
      <w:numFmt w:val="decimal"/>
      <w:lvlText w:val="%5."/>
      <w:lvlJc w:val="left"/>
      <w:pPr>
        <w:tabs>
          <w:tab w:val="num" w:pos="2956"/>
        </w:tabs>
        <w:ind w:left="2956" w:hanging="360"/>
      </w:pPr>
      <w:rPr>
        <w:rFonts w:hint="default"/>
      </w:rPr>
    </w:lvl>
    <w:lvl w:ilvl="5">
      <w:start w:val="1"/>
      <w:numFmt w:val="decimal"/>
      <w:lvlText w:val="%6."/>
      <w:lvlJc w:val="left"/>
      <w:pPr>
        <w:tabs>
          <w:tab w:val="num" w:pos="3676"/>
        </w:tabs>
        <w:ind w:left="3676" w:hanging="360"/>
      </w:pPr>
      <w:rPr>
        <w:rFonts w:hint="default"/>
      </w:rPr>
    </w:lvl>
    <w:lvl w:ilvl="6">
      <w:start w:val="1"/>
      <w:numFmt w:val="decimal"/>
      <w:lvlText w:val="%7."/>
      <w:lvlJc w:val="left"/>
      <w:pPr>
        <w:tabs>
          <w:tab w:val="num" w:pos="4396"/>
        </w:tabs>
        <w:ind w:left="4396" w:hanging="360"/>
      </w:pPr>
      <w:rPr>
        <w:rFonts w:hint="default"/>
      </w:rPr>
    </w:lvl>
    <w:lvl w:ilvl="7">
      <w:start w:val="1"/>
      <w:numFmt w:val="decimal"/>
      <w:lvlText w:val="%8."/>
      <w:lvlJc w:val="left"/>
      <w:pPr>
        <w:tabs>
          <w:tab w:val="num" w:pos="5116"/>
        </w:tabs>
        <w:ind w:left="5116" w:hanging="360"/>
      </w:pPr>
      <w:rPr>
        <w:rFonts w:hint="default"/>
      </w:rPr>
    </w:lvl>
    <w:lvl w:ilvl="8">
      <w:start w:val="1"/>
      <w:numFmt w:val="decimal"/>
      <w:lvlText w:val="%9."/>
      <w:lvlJc w:val="left"/>
      <w:pPr>
        <w:tabs>
          <w:tab w:val="num" w:pos="5836"/>
        </w:tabs>
        <w:ind w:left="5836" w:hanging="360"/>
      </w:pPr>
      <w:rPr>
        <w:rFonts w:hint="default"/>
      </w:rPr>
    </w:lvl>
  </w:abstractNum>
  <w:abstractNum w:abstractNumId="37" w15:restartNumberingAfterBreak="0">
    <w:nsid w:val="4FA77C06"/>
    <w:multiLevelType w:val="multilevel"/>
    <w:tmpl w:val="96B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953D0D"/>
    <w:multiLevelType w:val="multilevel"/>
    <w:tmpl w:val="D7CA064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9" w15:restartNumberingAfterBreak="0">
    <w:nsid w:val="56264661"/>
    <w:multiLevelType w:val="multilevel"/>
    <w:tmpl w:val="592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2366E"/>
    <w:multiLevelType w:val="multilevel"/>
    <w:tmpl w:val="926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254FC"/>
    <w:multiLevelType w:val="multilevel"/>
    <w:tmpl w:val="08E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E0419"/>
    <w:multiLevelType w:val="hybridMultilevel"/>
    <w:tmpl w:val="822C42F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5B4F2A9B"/>
    <w:multiLevelType w:val="multilevel"/>
    <w:tmpl w:val="88D4A70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4" w15:restartNumberingAfterBreak="0">
    <w:nsid w:val="5E3B466E"/>
    <w:multiLevelType w:val="multilevel"/>
    <w:tmpl w:val="5C3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5A67E1"/>
    <w:multiLevelType w:val="multilevel"/>
    <w:tmpl w:val="A9B40B06"/>
    <w:lvl w:ilvl="0">
      <w:start w:val="1"/>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Symbol" w:hAnsi="Symbol"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620C3A61"/>
    <w:multiLevelType w:val="multilevel"/>
    <w:tmpl w:val="951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E69D1"/>
    <w:multiLevelType w:val="multilevel"/>
    <w:tmpl w:val="85D81ADE"/>
    <w:lvl w:ilvl="0">
      <w:start w:val="6"/>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Symbol" w:hAnsi="Symbol"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6369757D"/>
    <w:multiLevelType w:val="multilevel"/>
    <w:tmpl w:val="C9F68A4A"/>
    <w:lvl w:ilvl="0">
      <w:start w:val="1"/>
      <w:numFmt w:val="bullet"/>
      <w:lvlText w:val=""/>
      <w:lvlJc w:val="left"/>
      <w:pPr>
        <w:tabs>
          <w:tab w:val="num" w:pos="927"/>
        </w:tabs>
        <w:ind w:left="927" w:hanging="360"/>
      </w:pPr>
      <w:rPr>
        <w:rFonts w:ascii="Symbol" w:hAnsi="Symbol" w:hint="default"/>
        <w:b/>
        <w:bCs/>
      </w:rPr>
    </w:lvl>
    <w:lvl w:ilvl="1">
      <w:start w:val="1"/>
      <w:numFmt w:val="bullet"/>
      <w:lvlText w:val=""/>
      <w:lvlJc w:val="left"/>
      <w:pPr>
        <w:ind w:left="360"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9" w15:restartNumberingAfterBreak="0">
    <w:nsid w:val="656D567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667E3CF1"/>
    <w:multiLevelType w:val="multilevel"/>
    <w:tmpl w:val="497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C3BA7"/>
    <w:multiLevelType w:val="multilevel"/>
    <w:tmpl w:val="74B6D39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2" w15:restartNumberingAfterBreak="0">
    <w:nsid w:val="67CD73A6"/>
    <w:multiLevelType w:val="multilevel"/>
    <w:tmpl w:val="D7C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27514D"/>
    <w:multiLevelType w:val="hybridMultilevel"/>
    <w:tmpl w:val="FC3873DA"/>
    <w:lvl w:ilvl="0" w:tplc="1009000B">
      <w:start w:val="1"/>
      <w:numFmt w:val="bullet"/>
      <w:lvlText w:val=""/>
      <w:lvlJc w:val="left"/>
      <w:pPr>
        <w:ind w:left="1069" w:hanging="360"/>
      </w:pPr>
      <w:rPr>
        <w:rFonts w:ascii="Wingdings" w:hAnsi="Wingdings"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54" w15:restartNumberingAfterBreak="0">
    <w:nsid w:val="694002E3"/>
    <w:multiLevelType w:val="multilevel"/>
    <w:tmpl w:val="C666EB74"/>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5" w15:restartNumberingAfterBreak="0">
    <w:nsid w:val="6A17494E"/>
    <w:multiLevelType w:val="multilevel"/>
    <w:tmpl w:val="FB4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9E51C0"/>
    <w:multiLevelType w:val="multilevel"/>
    <w:tmpl w:val="D7C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705FC"/>
    <w:multiLevelType w:val="multilevel"/>
    <w:tmpl w:val="5FAEFAA0"/>
    <w:lvl w:ilvl="0">
      <w:start w:val="3"/>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6BCD7191"/>
    <w:multiLevelType w:val="multilevel"/>
    <w:tmpl w:val="52948BD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9" w15:restartNumberingAfterBreak="0">
    <w:nsid w:val="6DCB43EA"/>
    <w:multiLevelType w:val="multilevel"/>
    <w:tmpl w:val="35D45754"/>
    <w:lvl w:ilvl="0">
      <w:start w:val="1"/>
      <w:numFmt w:val="bullet"/>
      <w:lvlText w:val=""/>
      <w:lvlJc w:val="left"/>
      <w:pPr>
        <w:tabs>
          <w:tab w:val="num" w:pos="1352"/>
        </w:tabs>
        <w:ind w:left="1352" w:hanging="360"/>
      </w:pPr>
      <w:rPr>
        <w:rFonts w:ascii="Symbol" w:hAnsi="Symbol" w:hint="default"/>
        <w:b/>
        <w:bCs/>
      </w:rPr>
    </w:lvl>
    <w:lvl w:ilvl="1">
      <w:start w:val="1"/>
      <w:numFmt w:val="bullet"/>
      <w:lvlText w:val=""/>
      <w:lvlJc w:val="left"/>
      <w:pPr>
        <w:ind w:left="1777" w:hanging="360"/>
      </w:pPr>
      <w:rPr>
        <w:rFonts w:ascii="Symbol" w:hAnsi="Symbol" w:hint="default"/>
      </w:rPr>
    </w:lvl>
    <w:lvl w:ilvl="2">
      <w:start w:val="1"/>
      <w:numFmt w:val="bullet"/>
      <w:lvlText w:val=""/>
      <w:lvlJc w:val="left"/>
      <w:pPr>
        <w:ind w:left="2202" w:hanging="360"/>
      </w:pPr>
      <w:rPr>
        <w:rFonts w:ascii="Wingdings" w:hAnsi="Wingdings" w:hint="default"/>
      </w:rPr>
    </w:lvl>
    <w:lvl w:ilvl="3">
      <w:start w:val="1"/>
      <w:numFmt w:val="bullet"/>
      <w:lvlText w:val=""/>
      <w:lvlJc w:val="left"/>
      <w:pPr>
        <w:ind w:left="1777" w:hanging="360"/>
      </w:pPr>
      <w:rPr>
        <w:rFonts w:ascii="Wingdings" w:hAnsi="Wingdings" w:hint="default"/>
      </w:r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0" w15:restartNumberingAfterBreak="0">
    <w:nsid w:val="6DF07127"/>
    <w:multiLevelType w:val="multilevel"/>
    <w:tmpl w:val="D7CA064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61" w15:restartNumberingAfterBreak="0">
    <w:nsid w:val="74E53591"/>
    <w:multiLevelType w:val="multilevel"/>
    <w:tmpl w:val="65B65A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2" w15:restartNumberingAfterBreak="0">
    <w:nsid w:val="7A1F4F2D"/>
    <w:multiLevelType w:val="multilevel"/>
    <w:tmpl w:val="8790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421008"/>
    <w:multiLevelType w:val="multilevel"/>
    <w:tmpl w:val="C99A9538"/>
    <w:lvl w:ilvl="0">
      <w:start w:val="3"/>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Wingdings" w:hAnsi="Wingdings"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D9C2CF2"/>
    <w:multiLevelType w:val="hybridMultilevel"/>
    <w:tmpl w:val="E6B6973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5" w15:restartNumberingAfterBreak="0">
    <w:nsid w:val="7F0A6870"/>
    <w:multiLevelType w:val="multilevel"/>
    <w:tmpl w:val="D1C86C2C"/>
    <w:lvl w:ilvl="0">
      <w:start w:val="5"/>
      <w:numFmt w:val="decimal"/>
      <w:lvlText w:val="%1."/>
      <w:lvlJc w:val="left"/>
      <w:pPr>
        <w:tabs>
          <w:tab w:val="num" w:pos="360"/>
        </w:tabs>
        <w:ind w:left="360" w:hanging="360"/>
      </w:pPr>
      <w:rPr>
        <w:rFonts w:hint="default"/>
        <w:b/>
        <w:bCs/>
      </w:rPr>
    </w:lvl>
    <w:lvl w:ilvl="1">
      <w:start w:val="1"/>
      <w:numFmt w:val="bullet"/>
      <w:lvlText w:val=""/>
      <w:lvlJc w:val="left"/>
      <w:pPr>
        <w:ind w:left="785" w:hanging="360"/>
      </w:pPr>
      <w:rPr>
        <w:rFonts w:ascii="Symbol" w:hAnsi="Symbol" w:hint="default"/>
      </w:rPr>
    </w:lvl>
    <w:lvl w:ilvl="2">
      <w:start w:val="1"/>
      <w:numFmt w:val="bullet"/>
      <w:lvlText w:val=""/>
      <w:lvlJc w:val="left"/>
      <w:pPr>
        <w:ind w:left="1210" w:hanging="360"/>
      </w:pPr>
      <w:rPr>
        <w:rFonts w:ascii="Wingdings" w:hAnsi="Wingdings" w:hint="default"/>
      </w:rPr>
    </w:lvl>
    <w:lvl w:ilvl="3">
      <w:start w:val="1"/>
      <w:numFmt w:val="bullet"/>
      <w:lvlText w:val=""/>
      <w:lvlJc w:val="left"/>
      <w:pPr>
        <w:ind w:left="785" w:hanging="360"/>
      </w:pPr>
      <w:rPr>
        <w:rFonts w:ascii="Wingdings" w:hAnsi="Wingding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412053173">
    <w:abstractNumId w:val="1"/>
  </w:num>
  <w:num w:numId="2" w16cid:durableId="1416246884">
    <w:abstractNumId w:val="44"/>
  </w:num>
  <w:num w:numId="3" w16cid:durableId="1954553201">
    <w:abstractNumId w:val="39"/>
  </w:num>
  <w:num w:numId="4" w16cid:durableId="152842916">
    <w:abstractNumId w:val="18"/>
  </w:num>
  <w:num w:numId="5" w16cid:durableId="603802362">
    <w:abstractNumId w:val="6"/>
  </w:num>
  <w:num w:numId="6" w16cid:durableId="202014154">
    <w:abstractNumId w:val="20"/>
  </w:num>
  <w:num w:numId="7" w16cid:durableId="317540271">
    <w:abstractNumId w:val="62"/>
  </w:num>
  <w:num w:numId="8" w16cid:durableId="1473594890">
    <w:abstractNumId w:val="45"/>
  </w:num>
  <w:num w:numId="9" w16cid:durableId="171843642">
    <w:abstractNumId w:val="22"/>
  </w:num>
  <w:num w:numId="10" w16cid:durableId="1435326010">
    <w:abstractNumId w:val="32"/>
  </w:num>
  <w:num w:numId="11" w16cid:durableId="398983699">
    <w:abstractNumId w:val="35"/>
  </w:num>
  <w:num w:numId="12" w16cid:durableId="1252934054">
    <w:abstractNumId w:val="34"/>
  </w:num>
  <w:num w:numId="13" w16cid:durableId="998004110">
    <w:abstractNumId w:val="30"/>
  </w:num>
  <w:num w:numId="14" w16cid:durableId="646477637">
    <w:abstractNumId w:val="52"/>
  </w:num>
  <w:num w:numId="15" w16cid:durableId="328099243">
    <w:abstractNumId w:val="10"/>
  </w:num>
  <w:num w:numId="16" w16cid:durableId="2098553968">
    <w:abstractNumId w:val="16"/>
  </w:num>
  <w:num w:numId="17" w16cid:durableId="917249487">
    <w:abstractNumId w:val="43"/>
  </w:num>
  <w:num w:numId="18" w16cid:durableId="1102914462">
    <w:abstractNumId w:val="29"/>
  </w:num>
  <w:num w:numId="19" w16cid:durableId="1566067526">
    <w:abstractNumId w:val="0"/>
  </w:num>
  <w:num w:numId="20" w16cid:durableId="1764951709">
    <w:abstractNumId w:val="19"/>
  </w:num>
  <w:num w:numId="21" w16cid:durableId="346056528">
    <w:abstractNumId w:val="58"/>
  </w:num>
  <w:num w:numId="22" w16cid:durableId="2018724109">
    <w:abstractNumId w:val="23"/>
  </w:num>
  <w:num w:numId="23" w16cid:durableId="1089737481">
    <w:abstractNumId w:val="61"/>
  </w:num>
  <w:num w:numId="24" w16cid:durableId="749814019">
    <w:abstractNumId w:val="54"/>
  </w:num>
  <w:num w:numId="25" w16cid:durableId="1457603085">
    <w:abstractNumId w:val="33"/>
  </w:num>
  <w:num w:numId="26" w16cid:durableId="92485007">
    <w:abstractNumId w:val="27"/>
  </w:num>
  <w:num w:numId="27" w16cid:durableId="79446256">
    <w:abstractNumId w:val="55"/>
  </w:num>
  <w:num w:numId="28" w16cid:durableId="872376824">
    <w:abstractNumId w:val="7"/>
  </w:num>
  <w:num w:numId="29" w16cid:durableId="1103651763">
    <w:abstractNumId w:val="51"/>
  </w:num>
  <w:num w:numId="30" w16cid:durableId="1065568673">
    <w:abstractNumId w:val="17"/>
  </w:num>
  <w:num w:numId="31" w16cid:durableId="435977159">
    <w:abstractNumId w:val="50"/>
  </w:num>
  <w:num w:numId="32" w16cid:durableId="1777866770">
    <w:abstractNumId w:val="40"/>
  </w:num>
  <w:num w:numId="33" w16cid:durableId="1962496287">
    <w:abstractNumId w:val="41"/>
  </w:num>
  <w:num w:numId="34" w16cid:durableId="150173259">
    <w:abstractNumId w:val="37"/>
  </w:num>
  <w:num w:numId="35" w16cid:durableId="1447044435">
    <w:abstractNumId w:val="46"/>
  </w:num>
  <w:num w:numId="36" w16cid:durableId="842358837">
    <w:abstractNumId w:val="21"/>
  </w:num>
  <w:num w:numId="37" w16cid:durableId="1684699106">
    <w:abstractNumId w:val="53"/>
  </w:num>
  <w:num w:numId="38" w16cid:durableId="1525170535">
    <w:abstractNumId w:val="42"/>
  </w:num>
  <w:num w:numId="39" w16cid:durableId="954100743">
    <w:abstractNumId w:val="12"/>
  </w:num>
  <w:num w:numId="40" w16cid:durableId="885292518">
    <w:abstractNumId w:val="24"/>
  </w:num>
  <w:num w:numId="41" w16cid:durableId="710765964">
    <w:abstractNumId w:val="60"/>
  </w:num>
  <w:num w:numId="42" w16cid:durableId="1803813687">
    <w:abstractNumId w:val="38"/>
  </w:num>
  <w:num w:numId="43" w16cid:durableId="329258343">
    <w:abstractNumId w:val="28"/>
  </w:num>
  <w:num w:numId="44" w16cid:durableId="754786769">
    <w:abstractNumId w:val="64"/>
  </w:num>
  <w:num w:numId="45" w16cid:durableId="1804695668">
    <w:abstractNumId w:val="56"/>
  </w:num>
  <w:num w:numId="46" w16cid:durableId="1337533491">
    <w:abstractNumId w:val="15"/>
  </w:num>
  <w:num w:numId="47" w16cid:durableId="168058836">
    <w:abstractNumId w:val="8"/>
  </w:num>
  <w:num w:numId="48" w16cid:durableId="776563905">
    <w:abstractNumId w:val="59"/>
  </w:num>
  <w:num w:numId="49" w16cid:durableId="1218131903">
    <w:abstractNumId w:val="49"/>
  </w:num>
  <w:num w:numId="50" w16cid:durableId="948702666">
    <w:abstractNumId w:val="13"/>
  </w:num>
  <w:num w:numId="51" w16cid:durableId="991101740">
    <w:abstractNumId w:val="47"/>
  </w:num>
  <w:num w:numId="52" w16cid:durableId="1317298679">
    <w:abstractNumId w:val="65"/>
  </w:num>
  <w:num w:numId="53" w16cid:durableId="1276401900">
    <w:abstractNumId w:val="14"/>
  </w:num>
  <w:num w:numId="54" w16cid:durableId="412319562">
    <w:abstractNumId w:val="3"/>
  </w:num>
  <w:num w:numId="55" w16cid:durableId="606624335">
    <w:abstractNumId w:val="63"/>
  </w:num>
  <w:num w:numId="56" w16cid:durableId="1649554504">
    <w:abstractNumId w:val="4"/>
  </w:num>
  <w:num w:numId="57" w16cid:durableId="241263627">
    <w:abstractNumId w:val="11"/>
  </w:num>
  <w:num w:numId="58" w16cid:durableId="1204638059">
    <w:abstractNumId w:val="57"/>
  </w:num>
  <w:num w:numId="59" w16cid:durableId="1451047620">
    <w:abstractNumId w:val="31"/>
  </w:num>
  <w:num w:numId="60" w16cid:durableId="490679534">
    <w:abstractNumId w:val="48"/>
  </w:num>
  <w:num w:numId="61" w16cid:durableId="1277104603">
    <w:abstractNumId w:val="36"/>
  </w:num>
  <w:num w:numId="62" w16cid:durableId="1406535050">
    <w:abstractNumId w:val="26"/>
  </w:num>
  <w:num w:numId="63" w16cid:durableId="837230828">
    <w:abstractNumId w:val="25"/>
  </w:num>
  <w:num w:numId="64" w16cid:durableId="1088506444">
    <w:abstractNumId w:val="9"/>
  </w:num>
  <w:num w:numId="65" w16cid:durableId="278803776">
    <w:abstractNumId w:val="2"/>
  </w:num>
  <w:num w:numId="66" w16cid:durableId="286012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79"/>
    <w:rsid w:val="000C2F3C"/>
    <w:rsid w:val="000E7809"/>
    <w:rsid w:val="001C66E7"/>
    <w:rsid w:val="001E68EE"/>
    <w:rsid w:val="00365DB4"/>
    <w:rsid w:val="003B2D5F"/>
    <w:rsid w:val="003F4D97"/>
    <w:rsid w:val="004173FE"/>
    <w:rsid w:val="00427CBD"/>
    <w:rsid w:val="004F71B8"/>
    <w:rsid w:val="006B0634"/>
    <w:rsid w:val="006F40DA"/>
    <w:rsid w:val="00725150"/>
    <w:rsid w:val="007A3B86"/>
    <w:rsid w:val="008A6EE9"/>
    <w:rsid w:val="009171BC"/>
    <w:rsid w:val="009D7BD9"/>
    <w:rsid w:val="00A10173"/>
    <w:rsid w:val="00AA61E6"/>
    <w:rsid w:val="00B02D1C"/>
    <w:rsid w:val="00B22D65"/>
    <w:rsid w:val="00BF28CE"/>
    <w:rsid w:val="00C13444"/>
    <w:rsid w:val="00C4549E"/>
    <w:rsid w:val="00CD6879"/>
    <w:rsid w:val="00DF1E67"/>
    <w:rsid w:val="00EE3FD3"/>
    <w:rsid w:val="00FF0D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47108"/>
  <w15:chartTrackingRefBased/>
  <w15:docId w15:val="{BE59DEB1-9C5C-41BA-85D3-1E9E46F8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879"/>
    <w:rPr>
      <w:rFonts w:eastAsiaTheme="majorEastAsia" w:cstheme="majorBidi"/>
      <w:color w:val="272727" w:themeColor="text1" w:themeTint="D8"/>
    </w:rPr>
  </w:style>
  <w:style w:type="paragraph" w:styleId="Title">
    <w:name w:val="Title"/>
    <w:basedOn w:val="Normal"/>
    <w:next w:val="Normal"/>
    <w:link w:val="TitleChar"/>
    <w:uiPriority w:val="10"/>
    <w:qFormat/>
    <w:rsid w:val="00CD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879"/>
    <w:pPr>
      <w:spacing w:before="160"/>
      <w:jc w:val="center"/>
    </w:pPr>
    <w:rPr>
      <w:i/>
      <w:iCs/>
      <w:color w:val="404040" w:themeColor="text1" w:themeTint="BF"/>
    </w:rPr>
  </w:style>
  <w:style w:type="character" w:customStyle="1" w:styleId="QuoteChar">
    <w:name w:val="Quote Char"/>
    <w:basedOn w:val="DefaultParagraphFont"/>
    <w:link w:val="Quote"/>
    <w:uiPriority w:val="29"/>
    <w:rsid w:val="00CD6879"/>
    <w:rPr>
      <w:i/>
      <w:iCs/>
      <w:color w:val="404040" w:themeColor="text1" w:themeTint="BF"/>
    </w:rPr>
  </w:style>
  <w:style w:type="paragraph" w:styleId="ListParagraph">
    <w:name w:val="List Paragraph"/>
    <w:basedOn w:val="Normal"/>
    <w:uiPriority w:val="34"/>
    <w:qFormat/>
    <w:rsid w:val="00CD6879"/>
    <w:pPr>
      <w:ind w:left="720"/>
      <w:contextualSpacing/>
    </w:pPr>
  </w:style>
  <w:style w:type="character" w:styleId="IntenseEmphasis">
    <w:name w:val="Intense Emphasis"/>
    <w:basedOn w:val="DefaultParagraphFont"/>
    <w:uiPriority w:val="21"/>
    <w:qFormat/>
    <w:rsid w:val="00CD6879"/>
    <w:rPr>
      <w:i/>
      <w:iCs/>
      <w:color w:val="0F4761" w:themeColor="accent1" w:themeShade="BF"/>
    </w:rPr>
  </w:style>
  <w:style w:type="paragraph" w:styleId="IntenseQuote">
    <w:name w:val="Intense Quote"/>
    <w:basedOn w:val="Normal"/>
    <w:next w:val="Normal"/>
    <w:link w:val="IntenseQuoteChar"/>
    <w:uiPriority w:val="30"/>
    <w:qFormat/>
    <w:rsid w:val="00CD6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79"/>
    <w:rPr>
      <w:i/>
      <w:iCs/>
      <w:color w:val="0F4761" w:themeColor="accent1" w:themeShade="BF"/>
    </w:rPr>
  </w:style>
  <w:style w:type="character" w:styleId="IntenseReference">
    <w:name w:val="Intense Reference"/>
    <w:basedOn w:val="DefaultParagraphFont"/>
    <w:uiPriority w:val="32"/>
    <w:qFormat/>
    <w:rsid w:val="00CD6879"/>
    <w:rPr>
      <w:b/>
      <w:bCs/>
      <w:smallCaps/>
      <w:color w:val="0F4761" w:themeColor="accent1" w:themeShade="BF"/>
      <w:spacing w:val="5"/>
    </w:rPr>
  </w:style>
  <w:style w:type="paragraph" w:styleId="NoSpacing">
    <w:name w:val="No Spacing"/>
    <w:link w:val="NoSpacingChar"/>
    <w:uiPriority w:val="1"/>
    <w:qFormat/>
    <w:rsid w:val="00CD687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D6879"/>
    <w:rPr>
      <w:rFonts w:eastAsiaTheme="minorEastAsia"/>
      <w:kern w:val="0"/>
      <w:sz w:val="22"/>
      <w:szCs w:val="22"/>
      <w:lang w:val="en-US"/>
      <w14:ligatures w14:val="none"/>
    </w:rPr>
  </w:style>
  <w:style w:type="character" w:styleId="PlaceholderText">
    <w:name w:val="Placeholder Text"/>
    <w:basedOn w:val="DefaultParagraphFont"/>
    <w:uiPriority w:val="99"/>
    <w:semiHidden/>
    <w:rsid w:val="00FF0DFD"/>
    <w:rPr>
      <w:color w:val="666666"/>
    </w:rPr>
  </w:style>
  <w:style w:type="table" w:styleId="TableGrid">
    <w:name w:val="Table Grid"/>
    <w:basedOn w:val="TableNormal"/>
    <w:uiPriority w:val="39"/>
    <w:rsid w:val="007A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97"/>
  </w:style>
  <w:style w:type="paragraph" w:styleId="Footer">
    <w:name w:val="footer"/>
    <w:basedOn w:val="Normal"/>
    <w:link w:val="FooterChar"/>
    <w:uiPriority w:val="99"/>
    <w:unhideWhenUsed/>
    <w:rsid w:val="003F4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97"/>
  </w:style>
  <w:style w:type="character" w:styleId="Hyperlink">
    <w:name w:val="Hyperlink"/>
    <w:basedOn w:val="DefaultParagraphFont"/>
    <w:uiPriority w:val="99"/>
    <w:unhideWhenUsed/>
    <w:rsid w:val="00427CBD"/>
    <w:rPr>
      <w:color w:val="467886" w:themeColor="hyperlink"/>
      <w:u w:val="single"/>
    </w:rPr>
  </w:style>
  <w:style w:type="character" w:styleId="UnresolvedMention">
    <w:name w:val="Unresolved Mention"/>
    <w:basedOn w:val="DefaultParagraphFont"/>
    <w:uiPriority w:val="99"/>
    <w:semiHidden/>
    <w:unhideWhenUsed/>
    <w:rsid w:val="00427CBD"/>
    <w:rPr>
      <w:color w:val="605E5C"/>
      <w:shd w:val="clear" w:color="auto" w:fill="E1DFDD"/>
    </w:rPr>
  </w:style>
  <w:style w:type="paragraph" w:styleId="NormalWeb">
    <w:name w:val="Normal (Web)"/>
    <w:basedOn w:val="Normal"/>
    <w:uiPriority w:val="99"/>
    <w:unhideWhenUsed/>
    <w:rsid w:val="003B2D5F"/>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3B2D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2154">
      <w:bodyDiv w:val="1"/>
      <w:marLeft w:val="0"/>
      <w:marRight w:val="0"/>
      <w:marTop w:val="0"/>
      <w:marBottom w:val="0"/>
      <w:divBdr>
        <w:top w:val="none" w:sz="0" w:space="0" w:color="auto"/>
        <w:left w:val="none" w:sz="0" w:space="0" w:color="auto"/>
        <w:bottom w:val="none" w:sz="0" w:space="0" w:color="auto"/>
        <w:right w:val="none" w:sz="0" w:space="0" w:color="auto"/>
      </w:divBdr>
    </w:div>
    <w:div w:id="27881902">
      <w:bodyDiv w:val="1"/>
      <w:marLeft w:val="0"/>
      <w:marRight w:val="0"/>
      <w:marTop w:val="0"/>
      <w:marBottom w:val="0"/>
      <w:divBdr>
        <w:top w:val="none" w:sz="0" w:space="0" w:color="auto"/>
        <w:left w:val="none" w:sz="0" w:space="0" w:color="auto"/>
        <w:bottom w:val="none" w:sz="0" w:space="0" w:color="auto"/>
        <w:right w:val="none" w:sz="0" w:space="0" w:color="auto"/>
      </w:divBdr>
    </w:div>
    <w:div w:id="33577569">
      <w:bodyDiv w:val="1"/>
      <w:marLeft w:val="0"/>
      <w:marRight w:val="0"/>
      <w:marTop w:val="0"/>
      <w:marBottom w:val="0"/>
      <w:divBdr>
        <w:top w:val="none" w:sz="0" w:space="0" w:color="auto"/>
        <w:left w:val="none" w:sz="0" w:space="0" w:color="auto"/>
        <w:bottom w:val="none" w:sz="0" w:space="0" w:color="auto"/>
        <w:right w:val="none" w:sz="0" w:space="0" w:color="auto"/>
      </w:divBdr>
    </w:div>
    <w:div w:id="229538138">
      <w:bodyDiv w:val="1"/>
      <w:marLeft w:val="0"/>
      <w:marRight w:val="0"/>
      <w:marTop w:val="0"/>
      <w:marBottom w:val="0"/>
      <w:divBdr>
        <w:top w:val="none" w:sz="0" w:space="0" w:color="auto"/>
        <w:left w:val="none" w:sz="0" w:space="0" w:color="auto"/>
        <w:bottom w:val="none" w:sz="0" w:space="0" w:color="auto"/>
        <w:right w:val="none" w:sz="0" w:space="0" w:color="auto"/>
      </w:divBdr>
    </w:div>
    <w:div w:id="320888473">
      <w:bodyDiv w:val="1"/>
      <w:marLeft w:val="0"/>
      <w:marRight w:val="0"/>
      <w:marTop w:val="0"/>
      <w:marBottom w:val="0"/>
      <w:divBdr>
        <w:top w:val="none" w:sz="0" w:space="0" w:color="auto"/>
        <w:left w:val="none" w:sz="0" w:space="0" w:color="auto"/>
        <w:bottom w:val="none" w:sz="0" w:space="0" w:color="auto"/>
        <w:right w:val="none" w:sz="0" w:space="0" w:color="auto"/>
      </w:divBdr>
    </w:div>
    <w:div w:id="334768066">
      <w:bodyDiv w:val="1"/>
      <w:marLeft w:val="0"/>
      <w:marRight w:val="0"/>
      <w:marTop w:val="0"/>
      <w:marBottom w:val="0"/>
      <w:divBdr>
        <w:top w:val="none" w:sz="0" w:space="0" w:color="auto"/>
        <w:left w:val="none" w:sz="0" w:space="0" w:color="auto"/>
        <w:bottom w:val="none" w:sz="0" w:space="0" w:color="auto"/>
        <w:right w:val="none" w:sz="0" w:space="0" w:color="auto"/>
      </w:divBdr>
    </w:div>
    <w:div w:id="338656053">
      <w:bodyDiv w:val="1"/>
      <w:marLeft w:val="0"/>
      <w:marRight w:val="0"/>
      <w:marTop w:val="0"/>
      <w:marBottom w:val="0"/>
      <w:divBdr>
        <w:top w:val="none" w:sz="0" w:space="0" w:color="auto"/>
        <w:left w:val="none" w:sz="0" w:space="0" w:color="auto"/>
        <w:bottom w:val="none" w:sz="0" w:space="0" w:color="auto"/>
        <w:right w:val="none" w:sz="0" w:space="0" w:color="auto"/>
      </w:divBdr>
    </w:div>
    <w:div w:id="476262589">
      <w:bodyDiv w:val="1"/>
      <w:marLeft w:val="0"/>
      <w:marRight w:val="0"/>
      <w:marTop w:val="0"/>
      <w:marBottom w:val="0"/>
      <w:divBdr>
        <w:top w:val="none" w:sz="0" w:space="0" w:color="auto"/>
        <w:left w:val="none" w:sz="0" w:space="0" w:color="auto"/>
        <w:bottom w:val="none" w:sz="0" w:space="0" w:color="auto"/>
        <w:right w:val="none" w:sz="0" w:space="0" w:color="auto"/>
      </w:divBdr>
    </w:div>
    <w:div w:id="504977395">
      <w:bodyDiv w:val="1"/>
      <w:marLeft w:val="0"/>
      <w:marRight w:val="0"/>
      <w:marTop w:val="0"/>
      <w:marBottom w:val="0"/>
      <w:divBdr>
        <w:top w:val="none" w:sz="0" w:space="0" w:color="auto"/>
        <w:left w:val="none" w:sz="0" w:space="0" w:color="auto"/>
        <w:bottom w:val="none" w:sz="0" w:space="0" w:color="auto"/>
        <w:right w:val="none" w:sz="0" w:space="0" w:color="auto"/>
      </w:divBdr>
    </w:div>
    <w:div w:id="512190952">
      <w:bodyDiv w:val="1"/>
      <w:marLeft w:val="0"/>
      <w:marRight w:val="0"/>
      <w:marTop w:val="0"/>
      <w:marBottom w:val="0"/>
      <w:divBdr>
        <w:top w:val="none" w:sz="0" w:space="0" w:color="auto"/>
        <w:left w:val="none" w:sz="0" w:space="0" w:color="auto"/>
        <w:bottom w:val="none" w:sz="0" w:space="0" w:color="auto"/>
        <w:right w:val="none" w:sz="0" w:space="0" w:color="auto"/>
      </w:divBdr>
    </w:div>
    <w:div w:id="540703484">
      <w:bodyDiv w:val="1"/>
      <w:marLeft w:val="0"/>
      <w:marRight w:val="0"/>
      <w:marTop w:val="0"/>
      <w:marBottom w:val="0"/>
      <w:divBdr>
        <w:top w:val="none" w:sz="0" w:space="0" w:color="auto"/>
        <w:left w:val="none" w:sz="0" w:space="0" w:color="auto"/>
        <w:bottom w:val="none" w:sz="0" w:space="0" w:color="auto"/>
        <w:right w:val="none" w:sz="0" w:space="0" w:color="auto"/>
      </w:divBdr>
    </w:div>
    <w:div w:id="547032716">
      <w:bodyDiv w:val="1"/>
      <w:marLeft w:val="0"/>
      <w:marRight w:val="0"/>
      <w:marTop w:val="0"/>
      <w:marBottom w:val="0"/>
      <w:divBdr>
        <w:top w:val="none" w:sz="0" w:space="0" w:color="auto"/>
        <w:left w:val="none" w:sz="0" w:space="0" w:color="auto"/>
        <w:bottom w:val="none" w:sz="0" w:space="0" w:color="auto"/>
        <w:right w:val="none" w:sz="0" w:space="0" w:color="auto"/>
      </w:divBdr>
    </w:div>
    <w:div w:id="575869334">
      <w:bodyDiv w:val="1"/>
      <w:marLeft w:val="0"/>
      <w:marRight w:val="0"/>
      <w:marTop w:val="0"/>
      <w:marBottom w:val="0"/>
      <w:divBdr>
        <w:top w:val="none" w:sz="0" w:space="0" w:color="auto"/>
        <w:left w:val="none" w:sz="0" w:space="0" w:color="auto"/>
        <w:bottom w:val="none" w:sz="0" w:space="0" w:color="auto"/>
        <w:right w:val="none" w:sz="0" w:space="0" w:color="auto"/>
      </w:divBdr>
    </w:div>
    <w:div w:id="587348065">
      <w:bodyDiv w:val="1"/>
      <w:marLeft w:val="0"/>
      <w:marRight w:val="0"/>
      <w:marTop w:val="0"/>
      <w:marBottom w:val="0"/>
      <w:divBdr>
        <w:top w:val="none" w:sz="0" w:space="0" w:color="auto"/>
        <w:left w:val="none" w:sz="0" w:space="0" w:color="auto"/>
        <w:bottom w:val="none" w:sz="0" w:space="0" w:color="auto"/>
        <w:right w:val="none" w:sz="0" w:space="0" w:color="auto"/>
      </w:divBdr>
    </w:div>
    <w:div w:id="609356572">
      <w:bodyDiv w:val="1"/>
      <w:marLeft w:val="0"/>
      <w:marRight w:val="0"/>
      <w:marTop w:val="0"/>
      <w:marBottom w:val="0"/>
      <w:divBdr>
        <w:top w:val="none" w:sz="0" w:space="0" w:color="auto"/>
        <w:left w:val="none" w:sz="0" w:space="0" w:color="auto"/>
        <w:bottom w:val="none" w:sz="0" w:space="0" w:color="auto"/>
        <w:right w:val="none" w:sz="0" w:space="0" w:color="auto"/>
      </w:divBdr>
    </w:div>
    <w:div w:id="623736981">
      <w:bodyDiv w:val="1"/>
      <w:marLeft w:val="0"/>
      <w:marRight w:val="0"/>
      <w:marTop w:val="0"/>
      <w:marBottom w:val="0"/>
      <w:divBdr>
        <w:top w:val="none" w:sz="0" w:space="0" w:color="auto"/>
        <w:left w:val="none" w:sz="0" w:space="0" w:color="auto"/>
        <w:bottom w:val="none" w:sz="0" w:space="0" w:color="auto"/>
        <w:right w:val="none" w:sz="0" w:space="0" w:color="auto"/>
      </w:divBdr>
    </w:div>
    <w:div w:id="665011969">
      <w:bodyDiv w:val="1"/>
      <w:marLeft w:val="0"/>
      <w:marRight w:val="0"/>
      <w:marTop w:val="0"/>
      <w:marBottom w:val="0"/>
      <w:divBdr>
        <w:top w:val="none" w:sz="0" w:space="0" w:color="auto"/>
        <w:left w:val="none" w:sz="0" w:space="0" w:color="auto"/>
        <w:bottom w:val="none" w:sz="0" w:space="0" w:color="auto"/>
        <w:right w:val="none" w:sz="0" w:space="0" w:color="auto"/>
      </w:divBdr>
    </w:div>
    <w:div w:id="714082421">
      <w:bodyDiv w:val="1"/>
      <w:marLeft w:val="0"/>
      <w:marRight w:val="0"/>
      <w:marTop w:val="0"/>
      <w:marBottom w:val="0"/>
      <w:divBdr>
        <w:top w:val="none" w:sz="0" w:space="0" w:color="auto"/>
        <w:left w:val="none" w:sz="0" w:space="0" w:color="auto"/>
        <w:bottom w:val="none" w:sz="0" w:space="0" w:color="auto"/>
        <w:right w:val="none" w:sz="0" w:space="0" w:color="auto"/>
      </w:divBdr>
    </w:div>
    <w:div w:id="758600414">
      <w:bodyDiv w:val="1"/>
      <w:marLeft w:val="0"/>
      <w:marRight w:val="0"/>
      <w:marTop w:val="0"/>
      <w:marBottom w:val="0"/>
      <w:divBdr>
        <w:top w:val="none" w:sz="0" w:space="0" w:color="auto"/>
        <w:left w:val="none" w:sz="0" w:space="0" w:color="auto"/>
        <w:bottom w:val="none" w:sz="0" w:space="0" w:color="auto"/>
        <w:right w:val="none" w:sz="0" w:space="0" w:color="auto"/>
      </w:divBdr>
    </w:div>
    <w:div w:id="785273057">
      <w:bodyDiv w:val="1"/>
      <w:marLeft w:val="0"/>
      <w:marRight w:val="0"/>
      <w:marTop w:val="0"/>
      <w:marBottom w:val="0"/>
      <w:divBdr>
        <w:top w:val="none" w:sz="0" w:space="0" w:color="auto"/>
        <w:left w:val="none" w:sz="0" w:space="0" w:color="auto"/>
        <w:bottom w:val="none" w:sz="0" w:space="0" w:color="auto"/>
        <w:right w:val="none" w:sz="0" w:space="0" w:color="auto"/>
      </w:divBdr>
    </w:div>
    <w:div w:id="822545747">
      <w:bodyDiv w:val="1"/>
      <w:marLeft w:val="0"/>
      <w:marRight w:val="0"/>
      <w:marTop w:val="0"/>
      <w:marBottom w:val="0"/>
      <w:divBdr>
        <w:top w:val="none" w:sz="0" w:space="0" w:color="auto"/>
        <w:left w:val="none" w:sz="0" w:space="0" w:color="auto"/>
        <w:bottom w:val="none" w:sz="0" w:space="0" w:color="auto"/>
        <w:right w:val="none" w:sz="0" w:space="0" w:color="auto"/>
      </w:divBdr>
    </w:div>
    <w:div w:id="830411611">
      <w:bodyDiv w:val="1"/>
      <w:marLeft w:val="0"/>
      <w:marRight w:val="0"/>
      <w:marTop w:val="0"/>
      <w:marBottom w:val="0"/>
      <w:divBdr>
        <w:top w:val="none" w:sz="0" w:space="0" w:color="auto"/>
        <w:left w:val="none" w:sz="0" w:space="0" w:color="auto"/>
        <w:bottom w:val="none" w:sz="0" w:space="0" w:color="auto"/>
        <w:right w:val="none" w:sz="0" w:space="0" w:color="auto"/>
      </w:divBdr>
    </w:div>
    <w:div w:id="849828795">
      <w:bodyDiv w:val="1"/>
      <w:marLeft w:val="0"/>
      <w:marRight w:val="0"/>
      <w:marTop w:val="0"/>
      <w:marBottom w:val="0"/>
      <w:divBdr>
        <w:top w:val="none" w:sz="0" w:space="0" w:color="auto"/>
        <w:left w:val="none" w:sz="0" w:space="0" w:color="auto"/>
        <w:bottom w:val="none" w:sz="0" w:space="0" w:color="auto"/>
        <w:right w:val="none" w:sz="0" w:space="0" w:color="auto"/>
      </w:divBdr>
    </w:div>
    <w:div w:id="860512598">
      <w:bodyDiv w:val="1"/>
      <w:marLeft w:val="0"/>
      <w:marRight w:val="0"/>
      <w:marTop w:val="0"/>
      <w:marBottom w:val="0"/>
      <w:divBdr>
        <w:top w:val="none" w:sz="0" w:space="0" w:color="auto"/>
        <w:left w:val="none" w:sz="0" w:space="0" w:color="auto"/>
        <w:bottom w:val="none" w:sz="0" w:space="0" w:color="auto"/>
        <w:right w:val="none" w:sz="0" w:space="0" w:color="auto"/>
      </w:divBdr>
    </w:div>
    <w:div w:id="877278364">
      <w:bodyDiv w:val="1"/>
      <w:marLeft w:val="0"/>
      <w:marRight w:val="0"/>
      <w:marTop w:val="0"/>
      <w:marBottom w:val="0"/>
      <w:divBdr>
        <w:top w:val="none" w:sz="0" w:space="0" w:color="auto"/>
        <w:left w:val="none" w:sz="0" w:space="0" w:color="auto"/>
        <w:bottom w:val="none" w:sz="0" w:space="0" w:color="auto"/>
        <w:right w:val="none" w:sz="0" w:space="0" w:color="auto"/>
      </w:divBdr>
      <w:divsChild>
        <w:div w:id="145359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886309">
      <w:bodyDiv w:val="1"/>
      <w:marLeft w:val="0"/>
      <w:marRight w:val="0"/>
      <w:marTop w:val="0"/>
      <w:marBottom w:val="0"/>
      <w:divBdr>
        <w:top w:val="none" w:sz="0" w:space="0" w:color="auto"/>
        <w:left w:val="none" w:sz="0" w:space="0" w:color="auto"/>
        <w:bottom w:val="none" w:sz="0" w:space="0" w:color="auto"/>
        <w:right w:val="none" w:sz="0" w:space="0" w:color="auto"/>
      </w:divBdr>
    </w:div>
    <w:div w:id="987126554">
      <w:bodyDiv w:val="1"/>
      <w:marLeft w:val="0"/>
      <w:marRight w:val="0"/>
      <w:marTop w:val="0"/>
      <w:marBottom w:val="0"/>
      <w:divBdr>
        <w:top w:val="none" w:sz="0" w:space="0" w:color="auto"/>
        <w:left w:val="none" w:sz="0" w:space="0" w:color="auto"/>
        <w:bottom w:val="none" w:sz="0" w:space="0" w:color="auto"/>
        <w:right w:val="none" w:sz="0" w:space="0" w:color="auto"/>
      </w:divBdr>
    </w:div>
    <w:div w:id="1049844409">
      <w:bodyDiv w:val="1"/>
      <w:marLeft w:val="0"/>
      <w:marRight w:val="0"/>
      <w:marTop w:val="0"/>
      <w:marBottom w:val="0"/>
      <w:divBdr>
        <w:top w:val="none" w:sz="0" w:space="0" w:color="auto"/>
        <w:left w:val="none" w:sz="0" w:space="0" w:color="auto"/>
        <w:bottom w:val="none" w:sz="0" w:space="0" w:color="auto"/>
        <w:right w:val="none" w:sz="0" w:space="0" w:color="auto"/>
      </w:divBdr>
    </w:div>
    <w:div w:id="1052001447">
      <w:bodyDiv w:val="1"/>
      <w:marLeft w:val="0"/>
      <w:marRight w:val="0"/>
      <w:marTop w:val="0"/>
      <w:marBottom w:val="0"/>
      <w:divBdr>
        <w:top w:val="none" w:sz="0" w:space="0" w:color="auto"/>
        <w:left w:val="none" w:sz="0" w:space="0" w:color="auto"/>
        <w:bottom w:val="none" w:sz="0" w:space="0" w:color="auto"/>
        <w:right w:val="none" w:sz="0" w:space="0" w:color="auto"/>
      </w:divBdr>
    </w:div>
    <w:div w:id="1067847137">
      <w:bodyDiv w:val="1"/>
      <w:marLeft w:val="0"/>
      <w:marRight w:val="0"/>
      <w:marTop w:val="0"/>
      <w:marBottom w:val="0"/>
      <w:divBdr>
        <w:top w:val="none" w:sz="0" w:space="0" w:color="auto"/>
        <w:left w:val="none" w:sz="0" w:space="0" w:color="auto"/>
        <w:bottom w:val="none" w:sz="0" w:space="0" w:color="auto"/>
        <w:right w:val="none" w:sz="0" w:space="0" w:color="auto"/>
      </w:divBdr>
    </w:div>
    <w:div w:id="1079905057">
      <w:bodyDiv w:val="1"/>
      <w:marLeft w:val="0"/>
      <w:marRight w:val="0"/>
      <w:marTop w:val="0"/>
      <w:marBottom w:val="0"/>
      <w:divBdr>
        <w:top w:val="none" w:sz="0" w:space="0" w:color="auto"/>
        <w:left w:val="none" w:sz="0" w:space="0" w:color="auto"/>
        <w:bottom w:val="none" w:sz="0" w:space="0" w:color="auto"/>
        <w:right w:val="none" w:sz="0" w:space="0" w:color="auto"/>
      </w:divBdr>
    </w:div>
    <w:div w:id="1089694389">
      <w:bodyDiv w:val="1"/>
      <w:marLeft w:val="0"/>
      <w:marRight w:val="0"/>
      <w:marTop w:val="0"/>
      <w:marBottom w:val="0"/>
      <w:divBdr>
        <w:top w:val="none" w:sz="0" w:space="0" w:color="auto"/>
        <w:left w:val="none" w:sz="0" w:space="0" w:color="auto"/>
        <w:bottom w:val="none" w:sz="0" w:space="0" w:color="auto"/>
        <w:right w:val="none" w:sz="0" w:space="0" w:color="auto"/>
      </w:divBdr>
    </w:div>
    <w:div w:id="1127509191">
      <w:bodyDiv w:val="1"/>
      <w:marLeft w:val="0"/>
      <w:marRight w:val="0"/>
      <w:marTop w:val="0"/>
      <w:marBottom w:val="0"/>
      <w:divBdr>
        <w:top w:val="none" w:sz="0" w:space="0" w:color="auto"/>
        <w:left w:val="none" w:sz="0" w:space="0" w:color="auto"/>
        <w:bottom w:val="none" w:sz="0" w:space="0" w:color="auto"/>
        <w:right w:val="none" w:sz="0" w:space="0" w:color="auto"/>
      </w:divBdr>
    </w:div>
    <w:div w:id="1138302818">
      <w:bodyDiv w:val="1"/>
      <w:marLeft w:val="0"/>
      <w:marRight w:val="0"/>
      <w:marTop w:val="0"/>
      <w:marBottom w:val="0"/>
      <w:divBdr>
        <w:top w:val="none" w:sz="0" w:space="0" w:color="auto"/>
        <w:left w:val="none" w:sz="0" w:space="0" w:color="auto"/>
        <w:bottom w:val="none" w:sz="0" w:space="0" w:color="auto"/>
        <w:right w:val="none" w:sz="0" w:space="0" w:color="auto"/>
      </w:divBdr>
    </w:div>
    <w:div w:id="1145123273">
      <w:bodyDiv w:val="1"/>
      <w:marLeft w:val="0"/>
      <w:marRight w:val="0"/>
      <w:marTop w:val="0"/>
      <w:marBottom w:val="0"/>
      <w:divBdr>
        <w:top w:val="none" w:sz="0" w:space="0" w:color="auto"/>
        <w:left w:val="none" w:sz="0" w:space="0" w:color="auto"/>
        <w:bottom w:val="none" w:sz="0" w:space="0" w:color="auto"/>
        <w:right w:val="none" w:sz="0" w:space="0" w:color="auto"/>
      </w:divBdr>
    </w:div>
    <w:div w:id="1179589357">
      <w:bodyDiv w:val="1"/>
      <w:marLeft w:val="0"/>
      <w:marRight w:val="0"/>
      <w:marTop w:val="0"/>
      <w:marBottom w:val="0"/>
      <w:divBdr>
        <w:top w:val="none" w:sz="0" w:space="0" w:color="auto"/>
        <w:left w:val="none" w:sz="0" w:space="0" w:color="auto"/>
        <w:bottom w:val="none" w:sz="0" w:space="0" w:color="auto"/>
        <w:right w:val="none" w:sz="0" w:space="0" w:color="auto"/>
      </w:divBdr>
    </w:div>
    <w:div w:id="1206408604">
      <w:bodyDiv w:val="1"/>
      <w:marLeft w:val="0"/>
      <w:marRight w:val="0"/>
      <w:marTop w:val="0"/>
      <w:marBottom w:val="0"/>
      <w:divBdr>
        <w:top w:val="none" w:sz="0" w:space="0" w:color="auto"/>
        <w:left w:val="none" w:sz="0" w:space="0" w:color="auto"/>
        <w:bottom w:val="none" w:sz="0" w:space="0" w:color="auto"/>
        <w:right w:val="none" w:sz="0" w:space="0" w:color="auto"/>
      </w:divBdr>
    </w:div>
    <w:div w:id="1209532699">
      <w:bodyDiv w:val="1"/>
      <w:marLeft w:val="0"/>
      <w:marRight w:val="0"/>
      <w:marTop w:val="0"/>
      <w:marBottom w:val="0"/>
      <w:divBdr>
        <w:top w:val="none" w:sz="0" w:space="0" w:color="auto"/>
        <w:left w:val="none" w:sz="0" w:space="0" w:color="auto"/>
        <w:bottom w:val="none" w:sz="0" w:space="0" w:color="auto"/>
        <w:right w:val="none" w:sz="0" w:space="0" w:color="auto"/>
      </w:divBdr>
    </w:div>
    <w:div w:id="1232421025">
      <w:bodyDiv w:val="1"/>
      <w:marLeft w:val="0"/>
      <w:marRight w:val="0"/>
      <w:marTop w:val="0"/>
      <w:marBottom w:val="0"/>
      <w:divBdr>
        <w:top w:val="none" w:sz="0" w:space="0" w:color="auto"/>
        <w:left w:val="none" w:sz="0" w:space="0" w:color="auto"/>
        <w:bottom w:val="none" w:sz="0" w:space="0" w:color="auto"/>
        <w:right w:val="none" w:sz="0" w:space="0" w:color="auto"/>
      </w:divBdr>
    </w:div>
    <w:div w:id="1256209223">
      <w:bodyDiv w:val="1"/>
      <w:marLeft w:val="0"/>
      <w:marRight w:val="0"/>
      <w:marTop w:val="0"/>
      <w:marBottom w:val="0"/>
      <w:divBdr>
        <w:top w:val="none" w:sz="0" w:space="0" w:color="auto"/>
        <w:left w:val="none" w:sz="0" w:space="0" w:color="auto"/>
        <w:bottom w:val="none" w:sz="0" w:space="0" w:color="auto"/>
        <w:right w:val="none" w:sz="0" w:space="0" w:color="auto"/>
      </w:divBdr>
    </w:div>
    <w:div w:id="1290472359">
      <w:bodyDiv w:val="1"/>
      <w:marLeft w:val="0"/>
      <w:marRight w:val="0"/>
      <w:marTop w:val="0"/>
      <w:marBottom w:val="0"/>
      <w:divBdr>
        <w:top w:val="none" w:sz="0" w:space="0" w:color="auto"/>
        <w:left w:val="none" w:sz="0" w:space="0" w:color="auto"/>
        <w:bottom w:val="none" w:sz="0" w:space="0" w:color="auto"/>
        <w:right w:val="none" w:sz="0" w:space="0" w:color="auto"/>
      </w:divBdr>
      <w:divsChild>
        <w:div w:id="159188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751007">
      <w:bodyDiv w:val="1"/>
      <w:marLeft w:val="0"/>
      <w:marRight w:val="0"/>
      <w:marTop w:val="0"/>
      <w:marBottom w:val="0"/>
      <w:divBdr>
        <w:top w:val="none" w:sz="0" w:space="0" w:color="auto"/>
        <w:left w:val="none" w:sz="0" w:space="0" w:color="auto"/>
        <w:bottom w:val="none" w:sz="0" w:space="0" w:color="auto"/>
        <w:right w:val="none" w:sz="0" w:space="0" w:color="auto"/>
      </w:divBdr>
    </w:div>
    <w:div w:id="1344894102">
      <w:bodyDiv w:val="1"/>
      <w:marLeft w:val="0"/>
      <w:marRight w:val="0"/>
      <w:marTop w:val="0"/>
      <w:marBottom w:val="0"/>
      <w:divBdr>
        <w:top w:val="none" w:sz="0" w:space="0" w:color="auto"/>
        <w:left w:val="none" w:sz="0" w:space="0" w:color="auto"/>
        <w:bottom w:val="none" w:sz="0" w:space="0" w:color="auto"/>
        <w:right w:val="none" w:sz="0" w:space="0" w:color="auto"/>
      </w:divBdr>
    </w:div>
    <w:div w:id="1385636304">
      <w:bodyDiv w:val="1"/>
      <w:marLeft w:val="0"/>
      <w:marRight w:val="0"/>
      <w:marTop w:val="0"/>
      <w:marBottom w:val="0"/>
      <w:divBdr>
        <w:top w:val="none" w:sz="0" w:space="0" w:color="auto"/>
        <w:left w:val="none" w:sz="0" w:space="0" w:color="auto"/>
        <w:bottom w:val="none" w:sz="0" w:space="0" w:color="auto"/>
        <w:right w:val="none" w:sz="0" w:space="0" w:color="auto"/>
      </w:divBdr>
    </w:div>
    <w:div w:id="1424643693">
      <w:bodyDiv w:val="1"/>
      <w:marLeft w:val="0"/>
      <w:marRight w:val="0"/>
      <w:marTop w:val="0"/>
      <w:marBottom w:val="0"/>
      <w:divBdr>
        <w:top w:val="none" w:sz="0" w:space="0" w:color="auto"/>
        <w:left w:val="none" w:sz="0" w:space="0" w:color="auto"/>
        <w:bottom w:val="none" w:sz="0" w:space="0" w:color="auto"/>
        <w:right w:val="none" w:sz="0" w:space="0" w:color="auto"/>
      </w:divBdr>
    </w:div>
    <w:div w:id="1441298324">
      <w:bodyDiv w:val="1"/>
      <w:marLeft w:val="0"/>
      <w:marRight w:val="0"/>
      <w:marTop w:val="0"/>
      <w:marBottom w:val="0"/>
      <w:divBdr>
        <w:top w:val="none" w:sz="0" w:space="0" w:color="auto"/>
        <w:left w:val="none" w:sz="0" w:space="0" w:color="auto"/>
        <w:bottom w:val="none" w:sz="0" w:space="0" w:color="auto"/>
        <w:right w:val="none" w:sz="0" w:space="0" w:color="auto"/>
      </w:divBdr>
    </w:div>
    <w:div w:id="1451977012">
      <w:bodyDiv w:val="1"/>
      <w:marLeft w:val="0"/>
      <w:marRight w:val="0"/>
      <w:marTop w:val="0"/>
      <w:marBottom w:val="0"/>
      <w:divBdr>
        <w:top w:val="none" w:sz="0" w:space="0" w:color="auto"/>
        <w:left w:val="none" w:sz="0" w:space="0" w:color="auto"/>
        <w:bottom w:val="none" w:sz="0" w:space="0" w:color="auto"/>
        <w:right w:val="none" w:sz="0" w:space="0" w:color="auto"/>
      </w:divBdr>
    </w:div>
    <w:div w:id="1453403902">
      <w:bodyDiv w:val="1"/>
      <w:marLeft w:val="0"/>
      <w:marRight w:val="0"/>
      <w:marTop w:val="0"/>
      <w:marBottom w:val="0"/>
      <w:divBdr>
        <w:top w:val="none" w:sz="0" w:space="0" w:color="auto"/>
        <w:left w:val="none" w:sz="0" w:space="0" w:color="auto"/>
        <w:bottom w:val="none" w:sz="0" w:space="0" w:color="auto"/>
        <w:right w:val="none" w:sz="0" w:space="0" w:color="auto"/>
      </w:divBdr>
    </w:div>
    <w:div w:id="1469854689">
      <w:bodyDiv w:val="1"/>
      <w:marLeft w:val="0"/>
      <w:marRight w:val="0"/>
      <w:marTop w:val="0"/>
      <w:marBottom w:val="0"/>
      <w:divBdr>
        <w:top w:val="none" w:sz="0" w:space="0" w:color="auto"/>
        <w:left w:val="none" w:sz="0" w:space="0" w:color="auto"/>
        <w:bottom w:val="none" w:sz="0" w:space="0" w:color="auto"/>
        <w:right w:val="none" w:sz="0" w:space="0" w:color="auto"/>
      </w:divBdr>
    </w:div>
    <w:div w:id="1499272158">
      <w:bodyDiv w:val="1"/>
      <w:marLeft w:val="0"/>
      <w:marRight w:val="0"/>
      <w:marTop w:val="0"/>
      <w:marBottom w:val="0"/>
      <w:divBdr>
        <w:top w:val="none" w:sz="0" w:space="0" w:color="auto"/>
        <w:left w:val="none" w:sz="0" w:space="0" w:color="auto"/>
        <w:bottom w:val="none" w:sz="0" w:space="0" w:color="auto"/>
        <w:right w:val="none" w:sz="0" w:space="0" w:color="auto"/>
      </w:divBdr>
    </w:div>
    <w:div w:id="1605191750">
      <w:bodyDiv w:val="1"/>
      <w:marLeft w:val="0"/>
      <w:marRight w:val="0"/>
      <w:marTop w:val="0"/>
      <w:marBottom w:val="0"/>
      <w:divBdr>
        <w:top w:val="none" w:sz="0" w:space="0" w:color="auto"/>
        <w:left w:val="none" w:sz="0" w:space="0" w:color="auto"/>
        <w:bottom w:val="none" w:sz="0" w:space="0" w:color="auto"/>
        <w:right w:val="none" w:sz="0" w:space="0" w:color="auto"/>
      </w:divBdr>
    </w:div>
    <w:div w:id="1633948238">
      <w:bodyDiv w:val="1"/>
      <w:marLeft w:val="0"/>
      <w:marRight w:val="0"/>
      <w:marTop w:val="0"/>
      <w:marBottom w:val="0"/>
      <w:divBdr>
        <w:top w:val="none" w:sz="0" w:space="0" w:color="auto"/>
        <w:left w:val="none" w:sz="0" w:space="0" w:color="auto"/>
        <w:bottom w:val="none" w:sz="0" w:space="0" w:color="auto"/>
        <w:right w:val="none" w:sz="0" w:space="0" w:color="auto"/>
      </w:divBdr>
    </w:div>
    <w:div w:id="1636636364">
      <w:bodyDiv w:val="1"/>
      <w:marLeft w:val="0"/>
      <w:marRight w:val="0"/>
      <w:marTop w:val="0"/>
      <w:marBottom w:val="0"/>
      <w:divBdr>
        <w:top w:val="none" w:sz="0" w:space="0" w:color="auto"/>
        <w:left w:val="none" w:sz="0" w:space="0" w:color="auto"/>
        <w:bottom w:val="none" w:sz="0" w:space="0" w:color="auto"/>
        <w:right w:val="none" w:sz="0" w:space="0" w:color="auto"/>
      </w:divBdr>
    </w:div>
    <w:div w:id="1742799369">
      <w:bodyDiv w:val="1"/>
      <w:marLeft w:val="0"/>
      <w:marRight w:val="0"/>
      <w:marTop w:val="0"/>
      <w:marBottom w:val="0"/>
      <w:divBdr>
        <w:top w:val="none" w:sz="0" w:space="0" w:color="auto"/>
        <w:left w:val="none" w:sz="0" w:space="0" w:color="auto"/>
        <w:bottom w:val="none" w:sz="0" w:space="0" w:color="auto"/>
        <w:right w:val="none" w:sz="0" w:space="0" w:color="auto"/>
      </w:divBdr>
    </w:div>
    <w:div w:id="1835024329">
      <w:bodyDiv w:val="1"/>
      <w:marLeft w:val="0"/>
      <w:marRight w:val="0"/>
      <w:marTop w:val="0"/>
      <w:marBottom w:val="0"/>
      <w:divBdr>
        <w:top w:val="none" w:sz="0" w:space="0" w:color="auto"/>
        <w:left w:val="none" w:sz="0" w:space="0" w:color="auto"/>
        <w:bottom w:val="none" w:sz="0" w:space="0" w:color="auto"/>
        <w:right w:val="none" w:sz="0" w:space="0" w:color="auto"/>
      </w:divBdr>
    </w:div>
    <w:div w:id="1872569599">
      <w:bodyDiv w:val="1"/>
      <w:marLeft w:val="0"/>
      <w:marRight w:val="0"/>
      <w:marTop w:val="0"/>
      <w:marBottom w:val="0"/>
      <w:divBdr>
        <w:top w:val="none" w:sz="0" w:space="0" w:color="auto"/>
        <w:left w:val="none" w:sz="0" w:space="0" w:color="auto"/>
        <w:bottom w:val="none" w:sz="0" w:space="0" w:color="auto"/>
        <w:right w:val="none" w:sz="0" w:space="0" w:color="auto"/>
      </w:divBdr>
    </w:div>
    <w:div w:id="1887375960">
      <w:bodyDiv w:val="1"/>
      <w:marLeft w:val="0"/>
      <w:marRight w:val="0"/>
      <w:marTop w:val="0"/>
      <w:marBottom w:val="0"/>
      <w:divBdr>
        <w:top w:val="none" w:sz="0" w:space="0" w:color="auto"/>
        <w:left w:val="none" w:sz="0" w:space="0" w:color="auto"/>
        <w:bottom w:val="none" w:sz="0" w:space="0" w:color="auto"/>
        <w:right w:val="none" w:sz="0" w:space="0" w:color="auto"/>
      </w:divBdr>
    </w:div>
    <w:div w:id="2060279252">
      <w:bodyDiv w:val="1"/>
      <w:marLeft w:val="0"/>
      <w:marRight w:val="0"/>
      <w:marTop w:val="0"/>
      <w:marBottom w:val="0"/>
      <w:divBdr>
        <w:top w:val="none" w:sz="0" w:space="0" w:color="auto"/>
        <w:left w:val="none" w:sz="0" w:space="0" w:color="auto"/>
        <w:bottom w:val="none" w:sz="0" w:space="0" w:color="auto"/>
        <w:right w:val="none" w:sz="0" w:space="0" w:color="auto"/>
      </w:divBdr>
    </w:div>
    <w:div w:id="214669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crossing.com/weath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pen.alberta.ca/dataset/47f82be8-af8d-4994-8a97-2252d7643ff5/resource/9a099daf-3d8f-4b91-ab13-3e42c5b5379a/download/2020-2024-emergency-shelter-daily-occupancy_112024.xlsx" TargetMode="External"/><Relationship Id="rId10" Type="http://schemas.openxmlformats.org/officeDocument/2006/relationships/hyperlink" Target="https://www.visualcrossing.com/weather-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alberta.ca/dataset/47f82be8-af8d-4994-8a97-2252d7643ff5/resource/9a099daf-3d8f-4b91-ab13-3e42c5b5379a/download/2020-2024-emergency-shelter-daily-occupancy_112024.xls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develops a forecasting model for emergency shelter occupancy in Alberta from the year 2020 to 2024. The research combines historical shelter occupancy figures, meteorological data, as well as social and economic indicators to forecast shelter demand. Exploratory Data Anaslysis (EDA) revealed important and relevant patterns which were used to inform the time series and machine learning models. The team is currently sharpening the model to improve the accuracy of the predictions and ensure equitable distribution of resources.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Emergency Shelter Daily Occupancy In Alberta</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Shelter Daily Occupancy In Alberta</dc:title>
  <dc:subject/>
  <dc:creator>Group 4</dc:creator>
  <cp:keywords/>
  <dc:description>DAB422-25W-003 CAPSTONE PROJECT 2</dc:description>
  <cp:lastModifiedBy>PATEL JANVI</cp:lastModifiedBy>
  <cp:revision>3</cp:revision>
  <dcterms:created xsi:type="dcterms:W3CDTF">2025-03-02T03:11:00Z</dcterms:created>
  <dcterms:modified xsi:type="dcterms:W3CDTF">2025-03-02T03:55:00Z</dcterms:modified>
  <cp:category>DAB422-25W-003 CAPSTONE PROJECT 2</cp:category>
</cp:coreProperties>
</file>