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AA3A84" w:rsidRDefault="00580C49" w14:paraId="30BA7DF9" w14:textId="77777777">
      <w:pPr>
        <w:spacing w:after="0"/>
        <w:jc w:val="center"/>
      </w:pPr>
      <w:r>
        <w:rPr>
          <w:rFonts w:cs="Calibri"/>
          <w:b/>
          <w:color w:val="FFFFFF"/>
          <w:sz w:val="52"/>
          <w:szCs w:val="52"/>
        </w:rPr>
        <w:t xml:space="preserve">t                                                            </w:t>
      </w:r>
      <w:r>
        <w:rPr>
          <w:rFonts w:cs="Calibri"/>
          <w:b/>
          <w:color w:val="FFFFFF"/>
          <w:sz w:val="48"/>
          <w:szCs w:val="52"/>
        </w:rPr>
        <w:t>-Retail</w:t>
      </w:r>
    </w:p>
    <w:p w:rsidR="00AA3A84" w:rsidRDefault="00AA3A84" w14:paraId="7D7F7446" w14:textId="77777777">
      <w:pPr>
        <w:spacing w:after="0"/>
        <w:rPr>
          <w:rFonts w:cs="Calibri"/>
          <w:b/>
          <w:sz w:val="48"/>
          <w:szCs w:val="52"/>
        </w:rPr>
      </w:pPr>
    </w:p>
    <w:p w:rsidR="00AA3A84" w:rsidRDefault="00580C49" w14:paraId="1D9C91D3" w14:textId="77777777">
      <w:pPr>
        <w:ind w:left="-360" w:right="389"/>
        <w:jc w:val="center"/>
      </w:pPr>
      <w:r>
        <w:rPr>
          <w:rFonts w:cs="Calibri"/>
          <w:b/>
          <w:noProof/>
          <w:sz w:val="20"/>
          <w:szCs w:val="20"/>
          <w:lang w:bidi="ar-SA"/>
        </w:rPr>
        <mc:AlternateContent>
          <mc:Choice Requires="wps">
            <w:drawing>
              <wp:anchor distT="0" distB="0" distL="114300" distR="114300" simplePos="0" relativeHeight="251659264" behindDoc="0" locked="0" layoutInCell="1" allowOverlap="1" wp14:anchorId="2B45DAB8" wp14:editId="31E49C36">
                <wp:simplePos x="0" y="0"/>
                <wp:positionH relativeFrom="margin">
                  <wp:posOffset>-739136</wp:posOffset>
                </wp:positionH>
                <wp:positionV relativeFrom="paragraph">
                  <wp:posOffset>509906</wp:posOffset>
                </wp:positionV>
                <wp:extent cx="7847966" cy="433709"/>
                <wp:effectExtent l="0" t="0" r="0" b="4441"/>
                <wp:wrapNone/>
                <wp:docPr id="4" name="Text Box 4"/>
                <wp:cNvGraphicFramePr/>
                <a:graphic xmlns:a="http://schemas.openxmlformats.org/drawingml/2006/main">
                  <a:graphicData uri="http://schemas.microsoft.com/office/word/2010/wordprocessingShape">
                    <wps:wsp>
                      <wps:cNvSpPr txBox="1"/>
                      <wps:spPr>
                        <a:xfrm>
                          <a:off x="0" y="0"/>
                          <a:ext cx="7847966" cy="433709"/>
                        </a:xfrm>
                        <a:prstGeom prst="rect">
                          <a:avLst/>
                        </a:prstGeom>
                        <a:noFill/>
                        <a:ln>
                          <a:noFill/>
                          <a:prstDash/>
                        </a:ln>
                      </wps:spPr>
                      <wps:txbx>
                        <w:txbxContent>
                          <w:p w:rsidR="00AA3A84" w:rsidRDefault="00580C49" w14:paraId="20761EF4" w14:textId="77777777">
                            <w:pPr>
                              <w:spacing w:after="0"/>
                              <w:jc w:val="center"/>
                            </w:pPr>
                            <w:r>
                              <w:rPr>
                                <w:b/>
                                <w:color w:val="FFFFFF"/>
                                <w:sz w:val="48"/>
                                <w:szCs w:val="52"/>
                              </w:rPr>
                              <w:t xml:space="preserve">                                   Digital Banking</w:t>
                            </w:r>
                            <w:r>
                              <w:rPr>
                                <w:b/>
                                <w:color w:val="FFFFFF"/>
                                <w:sz w:val="52"/>
                                <w:szCs w:val="52"/>
                              </w:rPr>
                              <w:t xml:space="preserve"> </w:t>
                            </w:r>
                          </w:p>
                          <w:p w:rsidR="00AA3A84" w:rsidRDefault="00AA3A84" w14:paraId="6E8E27A4" w14:textId="77777777">
                            <w:pPr>
                              <w:rPr>
                                <w:szCs w:val="52"/>
                              </w:rPr>
                            </w:pPr>
                          </w:p>
                        </w:txbxContent>
                      </wps:txbx>
                      <wps:bodyPr vert="horz" wrap="square" lIns="91440" tIns="45720" rIns="91440" bIns="45720" anchor="t" anchorCtr="0" compatLnSpc="0">
                        <a:noAutofit/>
                      </wps:bodyPr>
                    </wps:wsp>
                  </a:graphicData>
                </a:graphic>
              </wp:anchor>
            </w:drawing>
          </mc:Choice>
          <mc:Fallback>
            <w:pict w14:anchorId="47956C50">
              <v:shapetype id="_x0000_t202" coordsize="21600,21600" o:spt="202" path="m,l,21600r21600,l21600,xe" w14:anchorId="2B45DAB8">
                <v:stroke joinstyle="miter"/>
                <v:path gradientshapeok="t" o:connecttype="rect"/>
              </v:shapetype>
              <v:shape id="Text Box 4" style="position:absolute;left:0;text-align:left;margin-left:-58.2pt;margin-top:40.15pt;width:617.95pt;height:34.15pt;z-index:251659264;visibility:visible;mso-wrap-style:square;mso-wrap-distance-left:9pt;mso-wrap-distance-top:0;mso-wrap-distance-right:9pt;mso-wrap-distance-bottom:0;mso-position-horizontal:absolute;mso-position-horizontal-relative:margin;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">
                <v:textbox>
                  <w:txbxContent>
                    <w:p w:rsidR="00AA3A84" w:rsidRDefault="00580C49" w14:paraId="454F4D9C" w14:textId="77777777">
                      <w:pPr>
                        <w:spacing w:after="0"/>
                        <w:jc w:val="center"/>
                      </w:pPr>
                      <w:r>
                        <w:rPr>
                          <w:b/>
                          <w:color w:val="FFFFFF"/>
                          <w:sz w:val="48"/>
                          <w:szCs w:val="52"/>
                        </w:rPr>
                        <w:t xml:space="preserve">                                   Digital Banking</w:t>
                      </w:r>
                      <w:r>
                        <w:rPr>
                          <w:b/>
                          <w:color w:val="FFFFFF"/>
                          <w:sz w:val="52"/>
                          <w:szCs w:val="52"/>
                        </w:rPr>
                        <w:t xml:space="preserve"> </w:t>
                      </w:r>
                    </w:p>
                    <w:p w:rsidR="00AA3A84" w:rsidRDefault="00AA3A84" w14:paraId="672A6659" w14:textId="77777777">
                      <w:pPr>
                        <w:rPr>
                          <w:szCs w:val="52"/>
                        </w:rPr>
                      </w:pPr>
                    </w:p>
                  </w:txbxContent>
                </v:textbox>
                <w10:wrap anchorx="margin"/>
              </v:shape>
            </w:pict>
          </mc:Fallback>
        </mc:AlternateContent>
      </w:r>
    </w:p>
    <w:p w:rsidR="00AA3A84" w:rsidRDefault="00580C49" w14:paraId="1A9310D0" w14:textId="77777777">
      <w:pPr>
        <w:ind w:left="540" w:right="389"/>
        <w:jc w:val="center"/>
      </w:pPr>
      <w:r>
        <w:rPr>
          <w:rFonts w:cs="Calibri"/>
          <w:b/>
          <w:noProof/>
          <w:sz w:val="20"/>
          <w:szCs w:val="20"/>
          <w:lang w:bidi="ar-SA"/>
        </w:rPr>
        <w:drawing>
          <wp:anchor distT="0" distB="0" distL="114300" distR="114300" simplePos="0" relativeHeight="251661312" behindDoc="1" locked="0" layoutInCell="1" allowOverlap="1" wp14:anchorId="2A499584" wp14:editId="63F9B0E2">
            <wp:simplePos x="0" y="0"/>
            <wp:positionH relativeFrom="page">
              <wp:align>left</wp:align>
            </wp:positionH>
            <wp:positionV relativeFrom="paragraph">
              <wp:posOffset>307979</wp:posOffset>
            </wp:positionV>
            <wp:extent cx="7832722" cy="1454152"/>
            <wp:effectExtent l="0" t="0" r="0" b="0"/>
            <wp:wrapNone/>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7832722" cy="1454152"/>
                    </a:xfrm>
                    <a:prstGeom prst="rect">
                      <a:avLst/>
                    </a:prstGeom>
                    <a:noFill/>
                    <a:ln>
                      <a:noFill/>
                      <a:prstDash/>
                    </a:ln>
                  </pic:spPr>
                </pic:pic>
              </a:graphicData>
            </a:graphic>
          </wp:anchor>
        </w:drawing>
      </w:r>
    </w:p>
    <w:p w:rsidR="00AA3A84" w:rsidRDefault="00580C49" w14:paraId="16F8C824" w14:textId="77777777">
      <w:pPr>
        <w:ind w:left="540" w:right="389"/>
        <w:jc w:val="center"/>
      </w:pPr>
      <w:r>
        <w:rPr>
          <w:rFonts w:cs="Calibri"/>
          <w:b/>
          <w:noProof/>
          <w:sz w:val="20"/>
          <w:szCs w:val="20"/>
          <w:lang w:bidi="ar-SA"/>
        </w:rPr>
        <mc:AlternateContent>
          <mc:Choice Requires="wps">
            <w:drawing>
              <wp:anchor distT="0" distB="0" distL="114300" distR="114300" simplePos="0" relativeHeight="251660288" behindDoc="0" locked="0" layoutInCell="1" allowOverlap="1" wp14:anchorId="7D03B653" wp14:editId="12768165">
                <wp:simplePos x="0" y="0"/>
                <wp:positionH relativeFrom="margin">
                  <wp:align>right</wp:align>
                </wp:positionH>
                <wp:positionV relativeFrom="paragraph">
                  <wp:posOffset>266703</wp:posOffset>
                </wp:positionV>
                <wp:extent cx="5731514" cy="899797"/>
                <wp:effectExtent l="0" t="0" r="0" b="0"/>
                <wp:wrapNone/>
                <wp:docPr id="6" name="Text Box 3"/>
                <wp:cNvGraphicFramePr/>
                <a:graphic xmlns:a="http://schemas.openxmlformats.org/drawingml/2006/main">
                  <a:graphicData uri="http://schemas.microsoft.com/office/word/2010/wordprocessingShape">
                    <wps:wsp>
                      <wps:cNvSpPr txBox="1"/>
                      <wps:spPr>
                        <a:xfrm>
                          <a:off x="0" y="0"/>
                          <a:ext cx="5731514" cy="899797"/>
                        </a:xfrm>
                        <a:prstGeom prst="rect">
                          <a:avLst/>
                        </a:prstGeom>
                        <a:noFill/>
                        <a:ln>
                          <a:noFill/>
                          <a:prstDash/>
                        </a:ln>
                      </wps:spPr>
                      <wps:txbx>
                        <w:txbxContent>
                          <w:p w:rsidR="00AA3A84" w:rsidRDefault="00580C49" w14:paraId="63DA1E1C" w14:textId="77777777">
                            <w:pPr>
                              <w:spacing w:after="0"/>
                              <w:jc w:val="right"/>
                              <w:rPr>
                                <w:b/>
                                <w:color w:val="FFFFFF"/>
                                <w:sz w:val="48"/>
                                <w:szCs w:val="52"/>
                              </w:rPr>
                            </w:pPr>
                            <w:r>
                              <w:rPr>
                                <w:b/>
                                <w:color w:val="FFFFFF"/>
                                <w:sz w:val="48"/>
                                <w:szCs w:val="52"/>
                              </w:rPr>
                              <w:t xml:space="preserve">                             HR ORBIT</w:t>
                            </w:r>
                          </w:p>
                          <w:p w:rsidR="00AA3A84" w:rsidRDefault="00580C49" w14:paraId="41C2075E" w14:textId="77777777">
                            <w:pPr>
                              <w:spacing w:after="0"/>
                              <w:jc w:val="right"/>
                            </w:pPr>
                            <w:r>
                              <w:rPr>
                                <w:b/>
                                <w:color w:val="FFFFFF"/>
                                <w:sz w:val="48"/>
                                <w:szCs w:val="52"/>
                              </w:rPr>
                              <w:t>Sonali Intellect Limited</w:t>
                            </w:r>
                          </w:p>
                          <w:p w:rsidR="00AA3A84" w:rsidRDefault="00580C49" w14:paraId="4BA169E7" w14:textId="77777777">
                            <w:pPr>
                              <w:jc w:val="right"/>
                              <w:rPr>
                                <w:b/>
                                <w:color w:val="FFFFFF"/>
                                <w:sz w:val="44"/>
                                <w:szCs w:val="52"/>
                              </w:rPr>
                            </w:pPr>
                            <w:r>
                              <w:rPr>
                                <w:b/>
                                <w:color w:val="FFFFFF"/>
                                <w:sz w:val="44"/>
                                <w:szCs w:val="52"/>
                              </w:rPr>
                              <w:t>, Bangladesh</w:t>
                            </w:r>
                          </w:p>
                          <w:p w:rsidR="00AA3A84" w:rsidRDefault="00AA3A84" w14:paraId="0A68AB12" w14:textId="77777777">
                            <w:pPr>
                              <w:jc w:val="right"/>
                              <w:rPr>
                                <w:sz w:val="20"/>
                                <w:szCs w:val="52"/>
                              </w:rPr>
                            </w:pPr>
                          </w:p>
                          <w:p w:rsidR="00AA3A84" w:rsidRDefault="00AA3A84" w14:paraId="6C779772" w14:textId="77777777">
                            <w:pPr>
                              <w:jc w:val="right"/>
                              <w:rPr>
                                <w:sz w:val="20"/>
                                <w:szCs w:val="52"/>
                              </w:rPr>
                            </w:pPr>
                          </w:p>
                        </w:txbxContent>
                      </wps:txbx>
                      <wps:bodyPr vert="horz" wrap="square" lIns="91440" tIns="45720" rIns="91440" bIns="45720" anchor="t" anchorCtr="0" compatLnSpc="0">
                        <a:noAutofit/>
                      </wps:bodyPr>
                    </wps:wsp>
                  </a:graphicData>
                </a:graphic>
              </wp:anchor>
            </w:drawing>
          </mc:Choice>
          <mc:Fallback>
            <w:pict w14:anchorId="1A43FA27">
              <v:shape id="Text Box 3" style="position:absolute;left:0;text-align:left;margin-left:400.1pt;margin-top:21pt;width:451.3pt;height:70.85pt;z-index:251660288;visibility:visible;mso-wrap-style:square;mso-wrap-distance-left:9pt;mso-wrap-distance-top:0;mso-wrap-distance-right:9pt;mso-wrap-distance-bottom:0;mso-position-horizontal:right;mso-position-horizontal-relative:margin;mso-position-vertical:absolute;mso-position-vertical-relative:text;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" w14:anchorId="7D03B653">
                <v:textbox>
                  <w:txbxContent>
                    <w:p w:rsidR="00AA3A84" w:rsidRDefault="00580C49" w14:paraId="4F68B289" w14:textId="77777777">
                      <w:pPr>
                        <w:spacing w:after="0"/>
                        <w:jc w:val="right"/>
                        <w:rPr>
                          <w:b/>
                          <w:color w:val="FFFFFF"/>
                          <w:sz w:val="48"/>
                          <w:szCs w:val="52"/>
                        </w:rPr>
                      </w:pPr>
                      <w:r>
                        <w:rPr>
                          <w:b/>
                          <w:color w:val="FFFFFF"/>
                          <w:sz w:val="48"/>
                          <w:szCs w:val="52"/>
                        </w:rPr>
                        <w:t xml:space="preserve">                             HR ORBIT</w:t>
                      </w:r>
                    </w:p>
                    <w:p w:rsidR="00AA3A84" w:rsidRDefault="00580C49" w14:paraId="0FC6B0E5" w14:textId="77777777">
                      <w:pPr>
                        <w:spacing w:after="0"/>
                        <w:jc w:val="right"/>
                      </w:pPr>
                      <w:r>
                        <w:rPr>
                          <w:b/>
                          <w:color w:val="FFFFFF"/>
                          <w:sz w:val="48"/>
                          <w:szCs w:val="52"/>
                        </w:rPr>
                        <w:t>Sonali Intellect Limited</w:t>
                      </w:r>
                    </w:p>
                    <w:p w:rsidR="00AA3A84" w:rsidRDefault="00580C49" w14:paraId="6075FDB1" w14:textId="77777777">
                      <w:pPr>
                        <w:jc w:val="right"/>
                        <w:rPr>
                          <w:b/>
                          <w:color w:val="FFFFFF"/>
                          <w:sz w:val="44"/>
                          <w:szCs w:val="52"/>
                        </w:rPr>
                      </w:pPr>
                      <w:r>
                        <w:rPr>
                          <w:b/>
                          <w:color w:val="FFFFFF"/>
                          <w:sz w:val="44"/>
                          <w:szCs w:val="52"/>
                        </w:rPr>
                        <w:t>, Bangladesh</w:t>
                      </w:r>
                    </w:p>
                    <w:p w:rsidR="00AA3A84" w:rsidRDefault="00AA3A84" w14:paraId="0A37501D" w14:textId="77777777">
                      <w:pPr>
                        <w:jc w:val="right"/>
                        <w:rPr>
                          <w:sz w:val="20"/>
                          <w:szCs w:val="52"/>
                        </w:rPr>
                      </w:pPr>
                    </w:p>
                    <w:p w:rsidR="00AA3A84" w:rsidRDefault="00AA3A84" w14:paraId="5DAB6C7B" w14:textId="77777777">
                      <w:pPr>
                        <w:jc w:val="right"/>
                        <w:rPr>
                          <w:sz w:val="20"/>
                          <w:szCs w:val="52"/>
                        </w:rPr>
                      </w:pPr>
                    </w:p>
                  </w:txbxContent>
                </v:textbox>
                <w10:wrap anchorx="margin"/>
              </v:shape>
            </w:pict>
          </mc:Fallback>
        </mc:AlternateContent>
      </w:r>
    </w:p>
    <w:p w:rsidR="00AA3A84" w:rsidRDefault="00AA3A84" w14:paraId="6122D8FB" w14:textId="77777777">
      <w:pPr>
        <w:jc w:val="center"/>
        <w:rPr>
          <w:rFonts w:cs="Calibri"/>
          <w:b/>
          <w:sz w:val="28"/>
        </w:rPr>
      </w:pPr>
    </w:p>
    <w:p w:rsidR="00AA3A84" w:rsidRDefault="00AA3A84" w14:paraId="10EAEF1A" w14:textId="77777777">
      <w:pPr>
        <w:jc w:val="center"/>
        <w:rPr>
          <w:rFonts w:cs="Calibri"/>
          <w:b/>
          <w:sz w:val="28"/>
        </w:rPr>
      </w:pPr>
    </w:p>
    <w:p w:rsidR="00AA3A84" w:rsidRDefault="00AA3A84" w14:paraId="1FE36AB9" w14:textId="77777777">
      <w:pPr>
        <w:jc w:val="center"/>
        <w:rPr>
          <w:rFonts w:cs="Calibri"/>
          <w:b/>
          <w:sz w:val="28"/>
        </w:rPr>
      </w:pPr>
    </w:p>
    <w:p w:rsidR="00AA3A84" w:rsidRDefault="00AA3A84" w14:paraId="72821079" w14:textId="77777777">
      <w:pPr>
        <w:jc w:val="center"/>
        <w:rPr>
          <w:rFonts w:cs="Calibri"/>
          <w:b/>
          <w:sz w:val="28"/>
        </w:rPr>
      </w:pPr>
    </w:p>
    <w:p w:rsidR="00AA3A84" w:rsidRDefault="00580C49" w14:paraId="02BEE6ED" w14:textId="77777777" w14:noSpellErr="1">
      <w:pPr>
        <w:jc w:val="center"/>
      </w:pPr>
      <w:r>
        <w:rPr>
          <w:rFonts w:cs="Calibri"/>
          <w:b/>
          <w:noProof/>
          <w:sz w:val="20"/>
          <w:szCs w:val="20"/>
          <w:lang w:bidi="ar-SA"/>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3360" behindDoc="0" locked="0" layoutInCell="1" allowOverlap="1" wp14:anchorId="674EC140" wp14:editId="5358B1FB">
                <wp:simplePos x="0" y="0"/>
                <wp:positionH relativeFrom="margin">
                  <wp:align>left</wp:align>
                </wp:positionH>
                <wp:positionV relativeFrom="paragraph">
                  <wp:posOffset>7891</wp:posOffset>
                </wp:positionV>
                <wp:extent cx="6046469" cy="1931669"/>
                <wp:effectExtent l="0" t="0" r="0" b="0"/>
                <wp:wrapNone/>
                <wp:docPr id="7" name="Text Box 7"/>
                <wp:cNvGraphicFramePr/>
                <a:graphic xmlns:a="http://schemas.openxmlformats.org/drawingml/2006/main">
                  <a:graphicData uri="http://schemas.microsoft.com/office/word/2010/wordprocessingShape">
                    <wps:wsp xmlns:wps="http://schemas.microsoft.com/office/word/2010/wordprocessingShape">
                      <wps:cNvSpPr txBox="1"/>
                      <wps:spPr>
                        <a:xfrm>
                          <a:off x="0" y="0"/>
                          <a:ext cx="6046469" cy="1931669"/>
                        </a:xfrm>
                        <a:prstGeom prst="rect">
                          <a:avLst/>
                        </a:prstGeom>
                        <a:noFill/>
                        <a:ln>
                          <a:noFill/>
                          <a:prstDash/>
                        </a:ln>
                      </wps:spPr>
                      <wps:txbx>
                        <w:txbxContent>
                          <w:p xmlns:w14="http://schemas.microsoft.com/office/word/2010/wordml" w:rsidR="00AA3A84" w:rsidRDefault="00580C49" w14:paraId="0685B21F" w14:textId="77777777">
                            <w:pPr>
                              <w:pStyle w:val="Title"/>
                              <w:ind w:right="-110"/>
                            </w:pPr>
                            <w:r>
                              <w:t xml:space="preserve">BUSINESS </w:t>
                            </w:r>
                            <w:r>
                              <w:t xml:space="preserve">PROCESS DOCUMENT </w:t>
                            </w:r>
                            <w:proofErr w:type="gramStart"/>
                            <w:r>
                              <w:t>OF  PERFORMANCE</w:t>
                            </w:r>
                            <w:proofErr w:type="gramEnd"/>
                            <w:r>
                              <w:t xml:space="preserve"> APPRAISAL </w:t>
                            </w:r>
                          </w:p>
                          <w:p xmlns:w14="http://schemas.microsoft.com/office/word/2010/wordml" w:rsidR="00AA3A84" w:rsidRDefault="00580C49" w14:paraId="520F068F" w14:textId="77777777">
                            <w:pPr>
                              <w:pStyle w:val="Title"/>
                              <w:ind w:right="-110"/>
                              <w:jc w:val="center"/>
                            </w:pPr>
                            <w:r>
                              <w:t xml:space="preserve">                               </w:t>
                            </w:r>
                          </w:p>
                          <w:p xmlns:w14="http://schemas.microsoft.com/office/word/2010/wordml" w:rsidR="00AA3A84" w:rsidRDefault="00AA3A84" w14:paraId="257B77BD" w14:textId="77777777">
                            <w:pPr>
                              <w:jc w:val="right"/>
                              <w:rPr>
                                <w:color w:val="000000"/>
                                <w:sz w:val="20"/>
                                <w:szCs w:val="52"/>
                              </w:rPr>
                            </w:pPr>
                          </w:p>
                        </w:txbxContent>
                      </wps:txbx>
                      <wps:bodyPr vert="horz" wrap="square" lIns="91440" tIns="45720" rIns="91440" bIns="45720" anchor="t" anchorCtr="0" compatLnSpc="0">
                        <a:noAutofit/>
                      </wps:bodyPr>
                    </wps:wsp>
                  </a:graphicData>
                </a:graphic>
              </wp:anchor>
            </w:drawing>
          </mc:Choice>
          <mc:Fallback>
            <w:pict xmlns:w14="http://schemas.microsoft.com/office/word/2010/wordml" xmlns:w="http://schemas.openxmlformats.org/wordprocessingml/2006/main" w14:anchorId="6F816F23">
              <v:shape xmlns:o="urn:schemas-microsoft-com:office:office" xmlns:v="urn:schemas-microsoft-com:vml" id="Text Box 7" style="position:absolute;left:0;text-align:left;margin-left:0;margin-top:.6pt;width:476.1pt;height:152.1pt;z-index:251663360;visibility:visible;mso-wrap-style:square;mso-wrap-distance-left:9pt;mso-wrap-distance-top:0;mso-wrap-distance-right:9pt;mso-wrap-distance-bottom:0;mso-position-horizontal:left;mso-position-horizontal-relative:margin;mso-position-vertical:absolute;mso-position-vertical-relative:text;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" w14:anchorId="674EC140">
                <v:textbox>
                  <w:txbxContent>
                    <w:p w:rsidR="00AA3A84" w:rsidRDefault="00580C49" w14:paraId="75B74189" w14:textId="77777777">
                      <w:pPr>
                        <w:pStyle w:val="Title"/>
                        <w:ind w:right="-110"/>
                      </w:pPr>
                      <w:r>
                        <w:t xml:space="preserve">BUSINESS </w:t>
                      </w:r>
                      <w:r>
                        <w:t xml:space="preserve">PROCESS DOCUMENT </w:t>
                      </w:r>
                      <w:proofErr w:type="gramStart"/>
                      <w:r>
                        <w:t>OF  PERFORMANCE</w:t>
                      </w:r>
                      <w:proofErr w:type="gramEnd"/>
                      <w:r>
                        <w:t xml:space="preserve"> APPRAISAL </w:t>
                      </w:r>
                    </w:p>
                    <w:p w:rsidR="00AA3A84" w:rsidRDefault="00580C49" w14:paraId="235D5B2A" w14:textId="77777777">
                      <w:pPr>
                        <w:pStyle w:val="Title"/>
                        <w:ind w:right="-110"/>
                        <w:jc w:val="center"/>
                      </w:pPr>
                      <w:r>
                        <w:t xml:space="preserve">                               </w:t>
                      </w:r>
                    </w:p>
                    <w:p w:rsidR="00AA3A84" w:rsidRDefault="00AA3A84" w14:paraId="02EB378F" w14:textId="77777777">
                      <w:pPr>
                        <w:jc w:val="right"/>
                        <w:rPr>
                          <w:color w:val="000000"/>
                          <w:sz w:val="20"/>
                          <w:szCs w:val="52"/>
                        </w:rPr>
                      </w:pPr>
                    </w:p>
                  </w:txbxContent>
                </v:textbox>
                <w10:wrap xmlns:w10="urn:schemas-microsoft-com:office:word" anchorx="margin"/>
              </v:shape>
            </w:pict>
          </mc:Fallback>
        </mc:AlternateContent>
      </w:r>
    </w:p>
    <w:p w:rsidR="00AA3A84" w:rsidRDefault="00AA3A84" w14:paraId="70ADB40A" w14:textId="77777777">
      <w:pPr>
        <w:jc w:val="center"/>
        <w:rPr>
          <w:rFonts w:cs="Calibri"/>
        </w:rPr>
      </w:pPr>
    </w:p>
    <w:p w:rsidR="00AA3A84" w:rsidRDefault="00AA3A84" w14:paraId="52E0C857" w14:textId="77777777">
      <w:pPr>
        <w:jc w:val="center"/>
        <w:rPr>
          <w:rFonts w:cs="Calibri"/>
        </w:rPr>
      </w:pPr>
    </w:p>
    <w:p w:rsidR="00AA3A84" w:rsidRDefault="00AA3A84" w14:paraId="147280F5" w14:textId="77777777">
      <w:pPr>
        <w:jc w:val="center"/>
        <w:rPr>
          <w:rFonts w:cs="Calibri"/>
        </w:rPr>
      </w:pPr>
    </w:p>
    <w:p w:rsidR="00AA3A84" w:rsidRDefault="00AA3A84" w14:paraId="07C9F832" w14:textId="77777777">
      <w:pPr>
        <w:jc w:val="center"/>
        <w:rPr>
          <w:rFonts w:cs="Calibri"/>
        </w:rPr>
      </w:pPr>
    </w:p>
    <w:p w:rsidR="00AA3A84" w:rsidRDefault="00AA3A84" w14:paraId="6A434AB0" w14:textId="77777777">
      <w:pPr>
        <w:jc w:val="center"/>
        <w:rPr>
          <w:rFonts w:cs="Calibri"/>
        </w:rPr>
      </w:pPr>
    </w:p>
    <w:p w:rsidR="00AA3A84" w:rsidRDefault="00AA3A84" w14:paraId="32952871" w14:textId="77777777">
      <w:pPr>
        <w:ind w:left="540" w:right="389"/>
        <w:rPr>
          <w:rFonts w:cs="Calibri"/>
        </w:rPr>
      </w:pPr>
    </w:p>
    <w:p w:rsidR="00AA3A84" w:rsidRDefault="00AA3A84" w14:paraId="1F3D3D1C" w14:textId="77777777">
      <w:pPr>
        <w:ind w:left="540" w:right="389"/>
        <w:rPr>
          <w:rFonts w:cs="Calibri"/>
        </w:rPr>
      </w:pPr>
    </w:p>
    <w:p w:rsidR="00AA3A84" w:rsidRDefault="00580C49" w14:paraId="0B5E2EA5" w14:textId="77777777">
      <w:pPr>
        <w:sectPr w:rsidR="00AA3A84">
          <w:headerReference w:type="default" r:id="rId8"/>
          <w:footerReference w:type="default" r:id="rId9"/>
          <w:pgSz w:w="11906" w:h="16838" w:orient="portrait"/>
          <w:pgMar w:top="1440" w:right="1440" w:bottom="1440" w:left="1440" w:header="720" w:footer="720" w:gutter="0"/>
          <w:cols w:space="720"/>
        </w:sectPr>
      </w:pPr>
      <w:r>
        <w:rPr>
          <w:rFonts w:cs="Calibri"/>
          <w:noProof/>
        </w:rPr>
        <mc:AlternateContent>
          <mc:Choice Requires="wps">
            <w:drawing>
              <wp:anchor distT="0" distB="0" distL="114300" distR="114300" simplePos="0" relativeHeight="251662336" behindDoc="0" locked="0" layoutInCell="1" allowOverlap="1" wp14:anchorId="0CB0BC15" wp14:editId="732C398F">
                <wp:simplePos x="0" y="0"/>
                <wp:positionH relativeFrom="margin">
                  <wp:align>right</wp:align>
                </wp:positionH>
                <wp:positionV relativeFrom="paragraph">
                  <wp:posOffset>417825</wp:posOffset>
                </wp:positionV>
                <wp:extent cx="5728972" cy="1586868"/>
                <wp:effectExtent l="0" t="0" r="5078" b="0"/>
                <wp:wrapSquare wrapText="bothSides"/>
                <wp:docPr id="8" name="Text Box 2"/>
                <wp:cNvGraphicFramePr/>
                <a:graphic xmlns:a="http://schemas.openxmlformats.org/drawingml/2006/main">
                  <a:graphicData uri="http://schemas.microsoft.com/office/word/2010/wordprocessingShape">
                    <wps:wsp>
                      <wps:cNvSpPr txBox="1"/>
                      <wps:spPr>
                        <a:xfrm>
                          <a:off x="0" y="0"/>
                          <a:ext cx="5728972" cy="1586868"/>
                        </a:xfrm>
                        <a:prstGeom prst="rect">
                          <a:avLst/>
                        </a:prstGeom>
                        <a:solidFill>
                          <a:srgbClr val="FFFFFF"/>
                        </a:solidFill>
                        <a:ln>
                          <a:noFill/>
                          <a:prstDash/>
                        </a:ln>
                      </wps:spPr>
                      <wps:txbx>
                        <w:txbxContent>
                          <w:p w:rsidR="00AA3A84" w:rsidRDefault="00580C49" w14:paraId="7096EBA1" w14:textId="77777777">
                            <w:pPr>
                              <w:spacing w:after="0"/>
                              <w:jc w:val="center"/>
                              <w:rPr>
                                <w:rFonts w:ascii="Times New Roman" w:hAnsi="Times New Roman" w:cs="Times New Roman"/>
                                <w:b/>
                              </w:rPr>
                            </w:pPr>
                            <w:r>
                              <w:rPr>
                                <w:rFonts w:ascii="Times New Roman" w:hAnsi="Times New Roman" w:cs="Times New Roman"/>
                                <w:b/>
                              </w:rPr>
                              <w:t>COPYRIGHT NOTICE</w:t>
                            </w:r>
                          </w:p>
                          <w:p w:rsidR="00AA3A84" w:rsidRDefault="00580C49" w14:paraId="68DA7DD1" w14:textId="77777777">
                            <w:pPr>
                              <w:spacing w:after="0"/>
                              <w:jc w:val="center"/>
                              <w:rPr>
                                <w:rFonts w:ascii="Times New Roman" w:hAnsi="Times New Roman" w:cs="Times New Roman"/>
                                <w:b/>
                              </w:rPr>
                            </w:pPr>
                            <w:r>
                              <w:rPr>
                                <w:rFonts w:ascii="Times New Roman" w:hAnsi="Times New Roman" w:cs="Times New Roman"/>
                                <w:b/>
                              </w:rPr>
                              <w:t>Copyright © 2024, Sonali Intellect Limited</w:t>
                            </w:r>
                          </w:p>
                          <w:p w:rsidR="00AA3A84" w:rsidRDefault="00580C49" w14:paraId="21199E5C" w14:textId="77777777">
                            <w:pPr>
                              <w:spacing w:after="0"/>
                              <w:jc w:val="center"/>
                              <w:rPr>
                                <w:rFonts w:ascii="Times New Roman" w:hAnsi="Times New Roman" w:cs="Times New Roman"/>
                                <w:b/>
                              </w:rPr>
                            </w:pPr>
                            <w:r>
                              <w:rPr>
                                <w:rFonts w:ascii="Times New Roman" w:hAnsi="Times New Roman" w:cs="Times New Roman"/>
                                <w:b/>
                              </w:rPr>
                              <w:t>All rights reserved.</w:t>
                            </w:r>
                          </w:p>
                          <w:p w:rsidR="00AA3A84" w:rsidRDefault="00580C49" w14:paraId="6EDCE452" w14:textId="77777777">
                            <w:pPr>
                              <w:ind w:left="142" w:right="-60"/>
                              <w:jc w:val="both"/>
                              <w:rPr>
                                <w:rFonts w:ascii="Times New Roman" w:hAnsi="Times New Roman" w:cs="Times New Roman"/>
                                <w:sz w:val="18"/>
                              </w:rPr>
                            </w:pPr>
                            <w:r>
                              <w:rPr>
                                <w:rFonts w:ascii="Times New Roman" w:hAnsi="Times New Roman" w:cs="Times New Roman"/>
                                <w:sz w:val="18"/>
                              </w:rPr>
                              <w:t xml:space="preserve">These materials are confidential and proprietary to Sonali Intellect Limited and no </w:t>
                            </w:r>
                            <w:r>
                              <w:rPr>
                                <w:rFonts w:ascii="Times New Roman" w:hAnsi="Times New Roman" w:cs="Times New Roman"/>
                                <w:sz w:val="18"/>
                              </w:rPr>
                              <w:t>part of these materials should be reproduced, published, transmitted or distributed in any form or by any means, electronic, mechanical, photocopying, recording or otherwise, or stored in any information storage or retrieval system of any nature nor should</w:t>
                            </w:r>
                            <w:r>
                              <w:rPr>
                                <w:rFonts w:ascii="Times New Roman" w:hAnsi="Times New Roman" w:cs="Times New Roman"/>
                                <w:sz w:val="18"/>
                              </w:rPr>
                              <w:t xml:space="preserve"> the materials be disclosed to third parties without the prior express written authorization of Sonali Intellect.</w:t>
                            </w:r>
                          </w:p>
                          <w:p w:rsidR="00AA3A84" w:rsidRDefault="00AA3A84" w14:paraId="2B3000C5" w14:textId="77777777"/>
                        </w:txbxContent>
                      </wps:txbx>
                      <wps:bodyPr vert="horz" wrap="square" lIns="91440" tIns="45720" rIns="91440" bIns="45720" anchor="t" anchorCtr="0" compatLnSpc="0">
                        <a:noAutofit/>
                      </wps:bodyPr>
                    </wps:wsp>
                  </a:graphicData>
                </a:graphic>
              </wp:anchor>
            </w:drawing>
          </mc:Choice>
          <mc:Fallback>
            <w:pict w14:anchorId="76A51F47">
              <v:shape id="Text Box 2" style="position:absolute;margin-left:399.9pt;margin-top:32.9pt;width:451.1pt;height:124.95pt;z-index:251662336;visibility:visible;mso-wrap-style:square;mso-wrap-distance-left:9pt;mso-wrap-distance-top:0;mso-wrap-distance-right:9pt;mso-wrap-distance-bottom:0;mso-position-horizontal:right;mso-position-horizontal-relative:margin;mso-position-vertical:absolute;mso-position-vertical-relative:text;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" w14:anchorId="0CB0BC15">
                <v:textbox>
                  <w:txbxContent>
                    <w:p w:rsidR="00AA3A84" w:rsidRDefault="00580C49" w14:paraId="2F6AEB5B" w14:textId="77777777">
                      <w:pPr>
                        <w:spacing w:after="0"/>
                        <w:jc w:val="center"/>
                        <w:rPr>
                          <w:rFonts w:ascii="Times New Roman" w:hAnsi="Times New Roman" w:cs="Times New Roman"/>
                          <w:b/>
                        </w:rPr>
                      </w:pPr>
                      <w:r>
                        <w:rPr>
                          <w:rFonts w:ascii="Times New Roman" w:hAnsi="Times New Roman" w:cs="Times New Roman"/>
                          <w:b/>
                        </w:rPr>
                        <w:t>COPYRIGHT NOTICE</w:t>
                      </w:r>
                    </w:p>
                    <w:p w:rsidR="00AA3A84" w:rsidRDefault="00580C49" w14:paraId="09360C6E" w14:textId="77777777">
                      <w:pPr>
                        <w:spacing w:after="0"/>
                        <w:jc w:val="center"/>
                        <w:rPr>
                          <w:rFonts w:ascii="Times New Roman" w:hAnsi="Times New Roman" w:cs="Times New Roman"/>
                          <w:b/>
                        </w:rPr>
                      </w:pPr>
                      <w:r>
                        <w:rPr>
                          <w:rFonts w:ascii="Times New Roman" w:hAnsi="Times New Roman" w:cs="Times New Roman"/>
                          <w:b/>
                        </w:rPr>
                        <w:t>Copyright © 2024, Sonali Intellect Limited</w:t>
                      </w:r>
                    </w:p>
                    <w:p w:rsidR="00AA3A84" w:rsidRDefault="00580C49" w14:paraId="0C345A61" w14:textId="77777777">
                      <w:pPr>
                        <w:spacing w:after="0"/>
                        <w:jc w:val="center"/>
                        <w:rPr>
                          <w:rFonts w:ascii="Times New Roman" w:hAnsi="Times New Roman" w:cs="Times New Roman"/>
                          <w:b/>
                        </w:rPr>
                      </w:pPr>
                      <w:r>
                        <w:rPr>
                          <w:rFonts w:ascii="Times New Roman" w:hAnsi="Times New Roman" w:cs="Times New Roman"/>
                          <w:b/>
                        </w:rPr>
                        <w:t>All rights reserved.</w:t>
                      </w:r>
                    </w:p>
                    <w:p w:rsidR="00AA3A84" w:rsidRDefault="00580C49" w14:paraId="187B73CA" w14:textId="77777777">
                      <w:pPr>
                        <w:ind w:left="142" w:right="-60"/>
                        <w:jc w:val="both"/>
                        <w:rPr>
                          <w:rFonts w:ascii="Times New Roman" w:hAnsi="Times New Roman" w:cs="Times New Roman"/>
                          <w:sz w:val="18"/>
                        </w:rPr>
                      </w:pPr>
                      <w:r>
                        <w:rPr>
                          <w:rFonts w:ascii="Times New Roman" w:hAnsi="Times New Roman" w:cs="Times New Roman"/>
                          <w:sz w:val="18"/>
                        </w:rPr>
                        <w:t xml:space="preserve">These materials are confidential and proprietary to Sonali Intellect Limited and no </w:t>
                      </w:r>
                      <w:r>
                        <w:rPr>
                          <w:rFonts w:ascii="Times New Roman" w:hAnsi="Times New Roman" w:cs="Times New Roman"/>
                          <w:sz w:val="18"/>
                        </w:rPr>
                        <w:t>part of these materials should be reproduced, published, transmitted or distributed in any form or by any means, electronic, mechanical, photocopying, recording or otherwise, or stored in any information storage or retrieval system of any nature nor should</w:t>
                      </w:r>
                      <w:r>
                        <w:rPr>
                          <w:rFonts w:ascii="Times New Roman" w:hAnsi="Times New Roman" w:cs="Times New Roman"/>
                          <w:sz w:val="18"/>
                        </w:rPr>
                        <w:t xml:space="preserve"> the materials be disclosed to third parties without the prior express written authorization of Sonali Intellect.</w:t>
                      </w:r>
                    </w:p>
                    <w:p w:rsidR="00AA3A84" w:rsidRDefault="00AA3A84" w14:paraId="6A05A809" w14:textId="77777777"/>
                  </w:txbxContent>
                </v:textbox>
                <w10:wrap type="square" anchorx="margin"/>
              </v:shape>
            </w:pict>
          </mc:Fallback>
        </mc:AlternateContent>
      </w:r>
    </w:p>
    <w:p w:rsidR="00AA3A84" w:rsidRDefault="00580C49" w14:paraId="373030C1" w14:textId="77777777">
      <w:pPr>
        <w:jc w:val="both"/>
        <w:rPr>
          <w:rFonts w:ascii="Times New Roman" w:hAnsi="Times New Roman" w:cs="Times New Roman"/>
          <w:b/>
          <w:color w:val="002060"/>
          <w:sz w:val="24"/>
          <w:szCs w:val="24"/>
        </w:rPr>
      </w:pPr>
      <w:r>
        <w:rPr>
          <w:rFonts w:ascii="Times New Roman" w:hAnsi="Times New Roman" w:cs="Times New Roman"/>
          <w:b/>
          <w:color w:val="002060"/>
          <w:sz w:val="24"/>
          <w:szCs w:val="24"/>
        </w:rPr>
        <w:t>Revision History</w:t>
      </w:r>
    </w:p>
    <w:tbl>
      <w:tblPr>
        <w:tblW w:w="4925" w:type="pct"/>
        <w:tblCellMar>
          <w:left w:w="10" w:type="dxa"/>
          <w:right w:w="10" w:type="dxa"/>
        </w:tblCellMar>
        <w:tblLook w:val="04A0" w:firstRow="1" w:lastRow="0" w:firstColumn="1" w:lastColumn="0" w:noHBand="0" w:noVBand="1"/>
      </w:tblPr>
      <w:tblGrid>
        <w:gridCol w:w="1018"/>
        <w:gridCol w:w="1460"/>
        <w:gridCol w:w="2284"/>
        <w:gridCol w:w="1623"/>
        <w:gridCol w:w="1249"/>
        <w:gridCol w:w="1247"/>
      </w:tblGrid>
      <w:tr w:rsidR="00AA3A84" w:rsidTr="04E92E37" w14:paraId="4537567F" w14:textId="77777777">
        <w:tblPrEx>
          <w:tblCellMar>
            <w:top w:w="0" w:type="dxa"/>
            <w:bottom w:w="0" w:type="dxa"/>
          </w:tblCellMar>
        </w:tblPrEx>
        <w:tc>
          <w:tcPr>
            <w:tcW w:w="101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595959" w:themeFill="text1" w:themeFillTint="A6"/>
            <w:tcMar>
              <w:top w:w="0" w:type="dxa"/>
              <w:left w:w="108" w:type="dxa"/>
              <w:bottom w:w="0" w:type="dxa"/>
              <w:right w:w="108" w:type="dxa"/>
            </w:tcMar>
            <w:vAlign w:val="center"/>
          </w:tcPr>
          <w:p w:rsidR="00AA3A84" w:rsidRDefault="00580C49" w14:paraId="4ECB3A86" w14:textId="77777777">
            <w:pPr>
              <w:snapToGrid w:val="0"/>
              <w:spacing w:after="0"/>
              <w:jc w:val="both"/>
              <w:rPr>
                <w:rFonts w:ascii="Times New Roman" w:hAnsi="Times New Roman" w:cs="Times New Roman"/>
                <w:b/>
                <w:bCs/>
                <w:color w:val="FFFFFF"/>
                <w:sz w:val="24"/>
                <w:szCs w:val="24"/>
              </w:rPr>
            </w:pPr>
            <w:r>
              <w:rPr>
                <w:rFonts w:ascii="Times New Roman" w:hAnsi="Times New Roman" w:cs="Times New Roman"/>
                <w:b/>
                <w:bCs/>
                <w:color w:val="FFFFFF"/>
                <w:sz w:val="24"/>
                <w:szCs w:val="24"/>
              </w:rPr>
              <w:t>Version</w:t>
            </w:r>
          </w:p>
        </w:tc>
        <w:tc>
          <w:tcPr>
            <w:tcW w:w="14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595959" w:themeFill="text1" w:themeFillTint="A6"/>
            <w:tcMar>
              <w:top w:w="0" w:type="dxa"/>
              <w:left w:w="108" w:type="dxa"/>
              <w:bottom w:w="0" w:type="dxa"/>
              <w:right w:w="108" w:type="dxa"/>
            </w:tcMar>
            <w:vAlign w:val="center"/>
          </w:tcPr>
          <w:p w:rsidR="00AA3A84" w:rsidRDefault="00580C49" w14:paraId="6590FB6C" w14:textId="77777777">
            <w:pPr>
              <w:snapToGrid w:val="0"/>
              <w:spacing w:after="0"/>
              <w:jc w:val="both"/>
              <w:rPr>
                <w:rFonts w:ascii="Times New Roman" w:hAnsi="Times New Roman" w:cs="Times New Roman"/>
                <w:b/>
                <w:bCs/>
                <w:color w:val="FFFFFF"/>
                <w:sz w:val="24"/>
                <w:szCs w:val="24"/>
              </w:rPr>
            </w:pPr>
            <w:r>
              <w:rPr>
                <w:rFonts w:ascii="Times New Roman" w:hAnsi="Times New Roman" w:cs="Times New Roman"/>
                <w:b/>
                <w:bCs/>
                <w:color w:val="FFFFFF"/>
                <w:sz w:val="24"/>
                <w:szCs w:val="24"/>
              </w:rPr>
              <w:t>Published Date</w:t>
            </w:r>
          </w:p>
        </w:tc>
        <w:tc>
          <w:tcPr>
            <w:tcW w:w="228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595959" w:themeFill="text1" w:themeFillTint="A6"/>
            <w:tcMar>
              <w:top w:w="0" w:type="dxa"/>
              <w:left w:w="108" w:type="dxa"/>
              <w:bottom w:w="0" w:type="dxa"/>
              <w:right w:w="108" w:type="dxa"/>
            </w:tcMar>
            <w:vAlign w:val="center"/>
          </w:tcPr>
          <w:p w:rsidR="00AA3A84" w:rsidRDefault="00580C49" w14:paraId="060A48C9" w14:textId="77777777">
            <w:pPr>
              <w:snapToGrid w:val="0"/>
              <w:spacing w:after="0"/>
              <w:jc w:val="both"/>
              <w:rPr>
                <w:rFonts w:ascii="Times New Roman" w:hAnsi="Times New Roman" w:cs="Times New Roman"/>
                <w:b/>
                <w:bCs/>
                <w:color w:val="FFFFFF"/>
                <w:sz w:val="24"/>
                <w:szCs w:val="24"/>
              </w:rPr>
            </w:pPr>
            <w:r>
              <w:rPr>
                <w:rFonts w:ascii="Times New Roman" w:hAnsi="Times New Roman" w:cs="Times New Roman"/>
                <w:b/>
                <w:bCs/>
                <w:color w:val="FFFFFF"/>
                <w:sz w:val="24"/>
                <w:szCs w:val="24"/>
              </w:rPr>
              <w:t>Description of changes</w:t>
            </w:r>
          </w:p>
        </w:tc>
        <w:tc>
          <w:tcPr>
            <w:tcW w:w="16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595959" w:themeFill="text1" w:themeFillTint="A6"/>
            <w:tcMar>
              <w:top w:w="0" w:type="dxa"/>
              <w:left w:w="108" w:type="dxa"/>
              <w:bottom w:w="0" w:type="dxa"/>
              <w:right w:w="108" w:type="dxa"/>
            </w:tcMar>
            <w:vAlign w:val="center"/>
          </w:tcPr>
          <w:p w:rsidR="00AA3A84" w:rsidRDefault="00580C49" w14:paraId="539705BC" w14:textId="77777777">
            <w:pPr>
              <w:snapToGrid w:val="0"/>
              <w:spacing w:after="0"/>
              <w:jc w:val="both"/>
              <w:rPr>
                <w:rFonts w:ascii="Times New Roman" w:hAnsi="Times New Roman" w:cs="Times New Roman"/>
                <w:b/>
                <w:bCs/>
                <w:color w:val="FFFFFF"/>
                <w:sz w:val="24"/>
                <w:szCs w:val="24"/>
              </w:rPr>
            </w:pPr>
            <w:r>
              <w:rPr>
                <w:rFonts w:ascii="Times New Roman" w:hAnsi="Times New Roman" w:cs="Times New Roman"/>
                <w:b/>
                <w:bCs/>
                <w:color w:val="FFFFFF"/>
                <w:sz w:val="24"/>
                <w:szCs w:val="24"/>
              </w:rPr>
              <w:t>Author</w:t>
            </w:r>
          </w:p>
        </w:tc>
        <w:tc>
          <w:tcPr>
            <w:tcW w:w="12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595959" w:themeFill="text1" w:themeFillTint="A6"/>
            <w:tcMar>
              <w:top w:w="0" w:type="dxa"/>
              <w:left w:w="108" w:type="dxa"/>
              <w:bottom w:w="0" w:type="dxa"/>
              <w:right w:w="108" w:type="dxa"/>
            </w:tcMar>
            <w:vAlign w:val="center"/>
          </w:tcPr>
          <w:p w:rsidR="00AA3A84" w:rsidRDefault="00580C49" w14:paraId="63C3D868" w14:textId="77777777">
            <w:pPr>
              <w:snapToGrid w:val="0"/>
              <w:spacing w:after="0"/>
              <w:jc w:val="both"/>
              <w:rPr>
                <w:rFonts w:ascii="Times New Roman" w:hAnsi="Times New Roman" w:cs="Times New Roman"/>
                <w:b/>
                <w:bCs/>
                <w:color w:val="FFFFFF"/>
                <w:sz w:val="24"/>
                <w:szCs w:val="24"/>
              </w:rPr>
            </w:pPr>
            <w:r>
              <w:rPr>
                <w:rFonts w:ascii="Times New Roman" w:hAnsi="Times New Roman" w:cs="Times New Roman"/>
                <w:b/>
                <w:bCs/>
                <w:color w:val="FFFFFF"/>
                <w:sz w:val="24"/>
                <w:szCs w:val="24"/>
              </w:rPr>
              <w:t>Reviewed By</w:t>
            </w:r>
          </w:p>
        </w:tc>
        <w:tc>
          <w:tcPr>
            <w:tcW w:w="12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595959" w:themeFill="text1" w:themeFillTint="A6"/>
            <w:tcMar>
              <w:top w:w="0" w:type="dxa"/>
              <w:left w:w="108" w:type="dxa"/>
              <w:bottom w:w="0" w:type="dxa"/>
              <w:right w:w="108" w:type="dxa"/>
            </w:tcMar>
            <w:vAlign w:val="center"/>
          </w:tcPr>
          <w:p w:rsidR="00AA3A84" w:rsidRDefault="00580C49" w14:paraId="6B520930" w14:textId="77777777">
            <w:pPr>
              <w:snapToGrid w:val="0"/>
              <w:spacing w:after="0"/>
              <w:jc w:val="both"/>
              <w:rPr>
                <w:rFonts w:ascii="Times New Roman" w:hAnsi="Times New Roman" w:cs="Times New Roman"/>
                <w:b/>
                <w:bCs/>
                <w:color w:val="FFFFFF"/>
                <w:sz w:val="24"/>
                <w:szCs w:val="24"/>
              </w:rPr>
            </w:pPr>
            <w:r>
              <w:rPr>
                <w:rFonts w:ascii="Times New Roman" w:hAnsi="Times New Roman" w:cs="Times New Roman"/>
                <w:b/>
                <w:bCs/>
                <w:color w:val="FFFFFF"/>
                <w:sz w:val="24"/>
                <w:szCs w:val="24"/>
              </w:rPr>
              <w:t>Approved By</w:t>
            </w:r>
          </w:p>
        </w:tc>
      </w:tr>
      <w:tr w:rsidR="00AA3A84" w:rsidTr="04E92E37" w14:paraId="753FEBE4" w14:textId="77777777">
        <w:tblPrEx>
          <w:tblCellMar>
            <w:top w:w="0" w:type="dxa"/>
            <w:bottom w:w="0" w:type="dxa"/>
          </w:tblCellMar>
        </w:tblPrEx>
        <w:tc>
          <w:tcPr>
            <w:tcW w:w="101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AA3A84" w:rsidRDefault="00580C49" w14:paraId="76FE1AE1" w14:textId="77777777">
            <w:pPr>
              <w:spacing w:after="0"/>
              <w:jc w:val="both"/>
              <w:rPr>
                <w:rFonts w:ascii="Times New Roman" w:hAnsi="Times New Roman" w:cs="Times New Roman"/>
                <w:sz w:val="24"/>
                <w:szCs w:val="24"/>
              </w:rPr>
            </w:pPr>
            <w:r>
              <w:rPr>
                <w:rFonts w:ascii="Times New Roman" w:hAnsi="Times New Roman" w:cs="Times New Roman"/>
                <w:sz w:val="24"/>
                <w:szCs w:val="24"/>
              </w:rPr>
              <w:t>1.0.0</w:t>
            </w:r>
          </w:p>
        </w:tc>
        <w:tc>
          <w:tcPr>
            <w:tcW w:w="14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AA3A84" w:rsidRDefault="00580C49" w14:paraId="0D5A144A" w14:textId="4034E93F">
            <w:pPr>
              <w:spacing w:after="0"/>
              <w:jc w:val="both"/>
              <w:rPr>
                <w:rFonts w:ascii="Times New Roman" w:hAnsi="Times New Roman" w:cs="Times New Roman"/>
                <w:sz w:val="24"/>
                <w:szCs w:val="24"/>
                <w:lang w:val="en-IN"/>
              </w:rPr>
            </w:pPr>
            <w:r w:rsidRPr="04E92E37" w:rsidR="04E92E37">
              <w:rPr>
                <w:rFonts w:ascii="Times New Roman" w:hAnsi="Times New Roman" w:cs="Times New Roman"/>
                <w:sz w:val="24"/>
                <w:szCs w:val="24"/>
                <w:lang w:val="en-IN"/>
              </w:rPr>
              <w:t>09-08-2025</w:t>
            </w:r>
          </w:p>
        </w:tc>
        <w:tc>
          <w:tcPr>
            <w:tcW w:w="228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AA3A84" w:rsidRDefault="00AA3A84" w14:paraId="53C919BF" w14:textId="77777777">
            <w:pPr>
              <w:spacing w:after="0"/>
              <w:jc w:val="both"/>
              <w:rPr>
                <w:rFonts w:ascii="Times New Roman" w:hAnsi="Times New Roman" w:cs="Times New Roman"/>
                <w:sz w:val="24"/>
                <w:szCs w:val="24"/>
                <w:lang w:val="en-IN"/>
              </w:rPr>
            </w:pPr>
          </w:p>
        </w:tc>
        <w:tc>
          <w:tcPr>
            <w:tcW w:w="16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AA3A84" w:rsidRDefault="00580C49" w14:paraId="64ED9D6F" w14:textId="77777777">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Nafisa Ahmed </w:t>
            </w:r>
            <w:proofErr w:type="spellStart"/>
            <w:r>
              <w:rPr>
                <w:rFonts w:ascii="Times New Roman" w:hAnsi="Times New Roman" w:cs="Times New Roman"/>
                <w:sz w:val="24"/>
                <w:szCs w:val="24"/>
                <w:lang w:val="en-IN"/>
              </w:rPr>
              <w:t>Progga</w:t>
            </w:r>
            <w:proofErr w:type="spellEnd"/>
          </w:p>
        </w:tc>
        <w:tc>
          <w:tcPr>
            <w:tcW w:w="12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AA3A84" w:rsidRDefault="00AA3A84" w14:paraId="0ABD9E7E" w14:textId="77777777">
            <w:pPr>
              <w:spacing w:after="0"/>
              <w:jc w:val="both"/>
              <w:rPr>
                <w:rFonts w:ascii="Times New Roman" w:hAnsi="Times New Roman" w:cs="Times New Roman"/>
                <w:sz w:val="24"/>
                <w:szCs w:val="24"/>
                <w:lang w:val="en-IN"/>
              </w:rPr>
            </w:pPr>
          </w:p>
        </w:tc>
        <w:tc>
          <w:tcPr>
            <w:tcW w:w="12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AA3A84" w:rsidRDefault="00AA3A84" w14:paraId="27760238" w14:textId="77777777">
            <w:pPr>
              <w:spacing w:after="0"/>
              <w:jc w:val="both"/>
              <w:rPr>
                <w:rFonts w:ascii="Times New Roman" w:hAnsi="Times New Roman" w:cs="Times New Roman"/>
                <w:sz w:val="24"/>
                <w:szCs w:val="24"/>
                <w:lang w:val="en-IN"/>
              </w:rPr>
            </w:pPr>
          </w:p>
        </w:tc>
      </w:tr>
    </w:tbl>
    <w:p w:rsidR="00AA3A84" w:rsidRDefault="00AA3A84" w14:paraId="304989F5" w14:textId="77777777">
      <w:pPr>
        <w:jc w:val="both"/>
        <w:rPr>
          <w:rFonts w:ascii="Times New Roman" w:hAnsi="Times New Roman" w:cs="Times New Roman"/>
          <w:sz w:val="24"/>
          <w:szCs w:val="24"/>
        </w:rPr>
      </w:pPr>
    </w:p>
    <w:p w:rsidR="00AA3A84" w:rsidRDefault="00580C49" w14:paraId="103E46DC" w14:textId="77777777">
      <w:pPr>
        <w:jc w:val="both"/>
      </w:pPr>
      <w:r>
        <w:rPr>
          <w:rStyle w:val="Hyperlink"/>
          <w:rFonts w:ascii="Times New Roman" w:hAnsi="Times New Roman" w:cs="Times New Roman"/>
          <w:b/>
          <w:sz w:val="24"/>
          <w:szCs w:val="24"/>
        </w:rPr>
        <w:softHyphen/>
      </w:r>
      <w:r>
        <w:rPr>
          <w:rStyle w:val="Hyperlink"/>
          <w:rFonts w:ascii="Times New Roman" w:hAnsi="Times New Roman" w:cs="Times New Roman"/>
          <w:b/>
          <w:sz w:val="24"/>
          <w:szCs w:val="24"/>
        </w:rPr>
        <w:softHyphen/>
      </w:r>
      <w:r>
        <w:rPr>
          <w:rStyle w:val="Hyperlink"/>
          <w:rFonts w:ascii="Times New Roman" w:hAnsi="Times New Roman" w:cs="Times New Roman"/>
          <w:b/>
          <w:sz w:val="24"/>
          <w:szCs w:val="24"/>
        </w:rPr>
        <w:softHyphen/>
      </w:r>
    </w:p>
    <w:p w:rsidR="00AA3A84" w:rsidRDefault="00580C49" w14:paraId="40312B02" w14:textId="77777777">
      <w:pPr>
        <w:jc w:val="both"/>
      </w:pPr>
      <w:r>
        <w:rPr>
          <w:rStyle w:val="Hyperlink"/>
          <w:rFonts w:ascii="Times New Roman" w:hAnsi="Times New Roman" w:cs="Times New Roman"/>
          <w:b/>
          <w:sz w:val="24"/>
          <w:szCs w:val="24"/>
        </w:rPr>
        <w:softHyphen/>
      </w:r>
      <w:r>
        <w:rPr>
          <w:rStyle w:val="Hyperlink"/>
          <w:rFonts w:ascii="Times New Roman" w:hAnsi="Times New Roman" w:cs="Times New Roman"/>
          <w:b/>
          <w:sz w:val="24"/>
          <w:szCs w:val="24"/>
        </w:rPr>
        <w:softHyphen/>
      </w:r>
    </w:p>
    <w:p w:rsidR="00AA3A84" w:rsidRDefault="00AA3A84" w14:paraId="394BB156" w14:textId="77777777">
      <w:pPr>
        <w:jc w:val="both"/>
        <w:rPr>
          <w:rFonts w:ascii="Times New Roman" w:hAnsi="Times New Roman" w:cs="Times New Roman"/>
          <w:sz w:val="24"/>
          <w:szCs w:val="24"/>
        </w:rPr>
      </w:pPr>
    </w:p>
    <w:p w:rsidR="00AA3A84" w:rsidRDefault="00AA3A84" w14:paraId="27DF0044" w14:textId="77777777">
      <w:pPr>
        <w:jc w:val="both"/>
        <w:rPr>
          <w:rFonts w:ascii="Times New Roman" w:hAnsi="Times New Roman" w:cs="Times New Roman"/>
          <w:sz w:val="24"/>
          <w:szCs w:val="24"/>
        </w:rPr>
      </w:pPr>
    </w:p>
    <w:p w:rsidR="00AA3A84" w:rsidRDefault="00AA3A84" w14:paraId="311A0A3E" w14:textId="77777777">
      <w:pPr>
        <w:jc w:val="both"/>
        <w:rPr>
          <w:rFonts w:ascii="Times New Roman" w:hAnsi="Times New Roman" w:cs="Times New Roman"/>
          <w:sz w:val="24"/>
          <w:szCs w:val="24"/>
        </w:rPr>
      </w:pPr>
    </w:p>
    <w:p w:rsidR="00AA3A84" w:rsidRDefault="00AA3A84" w14:paraId="4F07C8AF" w14:textId="77777777">
      <w:pPr>
        <w:jc w:val="both"/>
        <w:rPr>
          <w:rFonts w:ascii="Times New Roman" w:hAnsi="Times New Roman" w:cs="Times New Roman"/>
          <w:sz w:val="24"/>
          <w:szCs w:val="24"/>
        </w:rPr>
      </w:pPr>
    </w:p>
    <w:p w:rsidR="00AA3A84" w:rsidRDefault="00AA3A84" w14:paraId="78AACB72" w14:textId="77777777">
      <w:pPr>
        <w:jc w:val="both"/>
        <w:rPr>
          <w:rFonts w:ascii="Times New Roman" w:hAnsi="Times New Roman" w:cs="Times New Roman"/>
          <w:sz w:val="24"/>
          <w:szCs w:val="24"/>
        </w:rPr>
      </w:pPr>
    </w:p>
    <w:p w:rsidR="00AA3A84" w:rsidRDefault="00AA3A84" w14:paraId="4B4BC781" w14:textId="77777777">
      <w:pPr>
        <w:jc w:val="both"/>
        <w:rPr>
          <w:rFonts w:ascii="Times New Roman" w:hAnsi="Times New Roman" w:cs="Times New Roman"/>
          <w:sz w:val="24"/>
          <w:szCs w:val="24"/>
        </w:rPr>
      </w:pPr>
    </w:p>
    <w:p w:rsidR="00AA3A84" w:rsidRDefault="00AA3A84" w14:paraId="353179B4" w14:textId="77777777">
      <w:pPr>
        <w:jc w:val="both"/>
        <w:rPr>
          <w:rFonts w:ascii="Times New Roman" w:hAnsi="Times New Roman" w:cs="Times New Roman"/>
          <w:sz w:val="24"/>
          <w:szCs w:val="24"/>
        </w:rPr>
      </w:pPr>
    </w:p>
    <w:p w:rsidR="00AA3A84" w:rsidRDefault="00AA3A84" w14:paraId="4616C010" w14:textId="77777777">
      <w:pPr>
        <w:jc w:val="both"/>
        <w:rPr>
          <w:rFonts w:ascii="Times New Roman" w:hAnsi="Times New Roman" w:cs="Times New Roman"/>
          <w:sz w:val="24"/>
          <w:szCs w:val="24"/>
        </w:rPr>
      </w:pPr>
    </w:p>
    <w:p w:rsidR="00AA3A84" w:rsidRDefault="00AA3A84" w14:paraId="71D2FF33" w14:textId="77777777">
      <w:pPr>
        <w:jc w:val="both"/>
        <w:rPr>
          <w:rFonts w:ascii="Times New Roman" w:hAnsi="Times New Roman" w:cs="Times New Roman"/>
          <w:sz w:val="24"/>
          <w:szCs w:val="24"/>
        </w:rPr>
      </w:pPr>
    </w:p>
    <w:p w:rsidR="00AA3A84" w:rsidRDefault="00AA3A84" w14:paraId="46953C1E" w14:textId="77777777">
      <w:pPr>
        <w:jc w:val="both"/>
        <w:rPr>
          <w:rFonts w:ascii="Times New Roman" w:hAnsi="Times New Roman" w:cs="Times New Roman"/>
          <w:sz w:val="24"/>
          <w:szCs w:val="24"/>
        </w:rPr>
      </w:pPr>
    </w:p>
    <w:p w:rsidR="00AA3A84" w:rsidRDefault="00AA3A84" w14:paraId="663016A6" w14:textId="77777777">
      <w:pPr>
        <w:jc w:val="both"/>
        <w:rPr>
          <w:rFonts w:ascii="Times New Roman" w:hAnsi="Times New Roman" w:cs="Times New Roman"/>
          <w:sz w:val="24"/>
          <w:szCs w:val="24"/>
        </w:rPr>
      </w:pPr>
    </w:p>
    <w:p w:rsidR="00AA3A84" w:rsidRDefault="00AA3A84" w14:paraId="5DE1D0A5" w14:textId="77777777">
      <w:pPr>
        <w:jc w:val="both"/>
        <w:rPr>
          <w:rFonts w:ascii="Times New Roman" w:hAnsi="Times New Roman" w:cs="Times New Roman"/>
          <w:sz w:val="24"/>
          <w:szCs w:val="24"/>
        </w:rPr>
      </w:pPr>
    </w:p>
    <w:p w:rsidR="00AA3A84" w:rsidRDefault="00AA3A84" w14:paraId="3B0E2AD3" w14:textId="77777777">
      <w:pPr>
        <w:jc w:val="both"/>
        <w:rPr>
          <w:rFonts w:ascii="Times New Roman" w:hAnsi="Times New Roman" w:cs="Times New Roman"/>
          <w:sz w:val="24"/>
          <w:szCs w:val="24"/>
        </w:rPr>
      </w:pPr>
    </w:p>
    <w:p w:rsidR="00AA3A84" w:rsidRDefault="00AA3A84" w14:paraId="298DB52C" w14:textId="77777777">
      <w:pPr>
        <w:jc w:val="both"/>
        <w:rPr>
          <w:rFonts w:ascii="Times New Roman" w:hAnsi="Times New Roman" w:cs="Times New Roman"/>
          <w:sz w:val="24"/>
          <w:szCs w:val="24"/>
        </w:rPr>
      </w:pPr>
    </w:p>
    <w:p w:rsidR="00AA3A84" w:rsidRDefault="00AA3A84" w14:paraId="3C6C2EA1" w14:textId="77777777">
      <w:pPr>
        <w:jc w:val="both"/>
        <w:rPr>
          <w:rFonts w:ascii="Times New Roman" w:hAnsi="Times New Roman" w:cs="Times New Roman"/>
          <w:sz w:val="24"/>
          <w:szCs w:val="24"/>
        </w:rPr>
      </w:pPr>
    </w:p>
    <w:p w:rsidR="00AA3A84" w:rsidRDefault="00AA3A84" w14:paraId="1D45A192" w14:textId="77777777">
      <w:pPr>
        <w:jc w:val="both"/>
        <w:rPr>
          <w:rFonts w:ascii="Times New Roman" w:hAnsi="Times New Roman" w:cs="Times New Roman"/>
          <w:sz w:val="24"/>
          <w:szCs w:val="24"/>
        </w:rPr>
      </w:pPr>
    </w:p>
    <w:p w:rsidR="00AA3A84" w:rsidRDefault="00AA3A84" w14:paraId="135411AB" w14:textId="77777777">
      <w:pPr>
        <w:jc w:val="both"/>
        <w:rPr>
          <w:rFonts w:ascii="Times New Roman" w:hAnsi="Times New Roman" w:cs="Times New Roman"/>
          <w:sz w:val="24"/>
          <w:szCs w:val="24"/>
        </w:rPr>
      </w:pPr>
    </w:p>
    <w:p w:rsidR="00AA3A84" w:rsidRDefault="00AA3A84" w14:paraId="1B36865E" w14:textId="77777777">
      <w:pPr>
        <w:jc w:val="both"/>
        <w:rPr>
          <w:rFonts w:ascii="Times New Roman" w:hAnsi="Times New Roman" w:cs="Times New Roman"/>
          <w:sz w:val="24"/>
          <w:szCs w:val="24"/>
        </w:rPr>
      </w:pPr>
    </w:p>
    <w:p w:rsidR="00AA3A84" w:rsidRDefault="00AA3A84" w14:paraId="15CD954C" w14:textId="77777777">
      <w:pPr>
        <w:jc w:val="both"/>
        <w:rPr>
          <w:rFonts w:ascii="Times New Roman" w:hAnsi="Times New Roman" w:cs="Times New Roman"/>
          <w:sz w:val="24"/>
          <w:szCs w:val="24"/>
        </w:rPr>
      </w:pPr>
    </w:p>
    <w:p w:rsidR="00AA3A84" w:rsidRDefault="00AA3A84" w14:paraId="0AE55396" w14:textId="77777777">
      <w:pPr>
        <w:jc w:val="both"/>
        <w:rPr>
          <w:rFonts w:ascii="Times New Roman" w:hAnsi="Times New Roman" w:cs="Times New Roman"/>
          <w:sz w:val="24"/>
          <w:szCs w:val="24"/>
        </w:rPr>
      </w:pPr>
    </w:p>
    <w:p w:rsidR="00AA3A84" w:rsidRDefault="00AA3A84" w14:paraId="1AC46634" w14:textId="77777777">
      <w:pPr>
        <w:jc w:val="both"/>
        <w:rPr>
          <w:rFonts w:ascii="Times New Roman" w:hAnsi="Times New Roman" w:cs="Times New Roman"/>
          <w:sz w:val="24"/>
          <w:szCs w:val="24"/>
        </w:rPr>
      </w:pPr>
    </w:p>
    <w:p w:rsidR="00AA3A84" w:rsidRDefault="00AA3A84" w14:paraId="7B91A204" w14:textId="77777777">
      <w:pPr>
        <w:jc w:val="both"/>
        <w:rPr>
          <w:rFonts w:ascii="Times New Roman" w:hAnsi="Times New Roman" w:cs="Times New Roman"/>
          <w:sz w:val="24"/>
          <w:szCs w:val="24"/>
        </w:rPr>
      </w:pPr>
    </w:p>
    <w:p w:rsidR="00AA3A84" w:rsidRDefault="00AA3A84" w14:paraId="1D017E73" w14:textId="77777777">
      <w:pPr>
        <w:jc w:val="both"/>
        <w:rPr>
          <w:rFonts w:ascii="Times New Roman" w:hAnsi="Times New Roman" w:cs="Times New Roman"/>
          <w:sz w:val="24"/>
          <w:szCs w:val="24"/>
        </w:rPr>
      </w:pPr>
    </w:p>
    <w:p w:rsidR="00AA3A84" w:rsidRDefault="00AA3A84" w14:paraId="5D5CB327" w14:textId="77777777">
      <w:pPr>
        <w:pStyle w:val="ListParagraph"/>
        <w:spacing w:after="0"/>
        <w:ind w:left="0"/>
        <w:jc w:val="both"/>
        <w:rPr>
          <w:rFonts w:ascii="Times New Roman" w:hAnsi="Times New Roman"/>
          <w:b/>
          <w:bCs/>
          <w:sz w:val="24"/>
          <w:szCs w:val="24"/>
        </w:rPr>
      </w:pPr>
    </w:p>
    <w:p w:rsidR="00AA3A84" w:rsidRDefault="00AA3A84" w14:paraId="4851D3E8" w14:textId="77777777">
      <w:pPr>
        <w:pStyle w:val="ListParagraph"/>
        <w:spacing w:after="0"/>
        <w:ind w:left="0"/>
        <w:jc w:val="both"/>
        <w:rPr>
          <w:rFonts w:ascii="Times New Roman" w:hAnsi="Times New Roman"/>
          <w:b/>
          <w:bCs/>
          <w:sz w:val="24"/>
          <w:szCs w:val="24"/>
        </w:rPr>
      </w:pPr>
    </w:p>
    <w:p w:rsidR="00AA3A84" w:rsidRDefault="00580C49" w14:paraId="063B44F9" w14:textId="77777777">
      <w:pPr>
        <w:jc w:val="both"/>
      </w:pPr>
      <w:r>
        <w:rPr>
          <w:rFonts w:ascii="Times New Roman" w:hAnsi="Times New Roman" w:cs="Times New Roman"/>
          <w:b/>
          <w:color w:val="002060"/>
          <w:sz w:val="24"/>
          <w:szCs w:val="24"/>
        </w:rPr>
        <w:t>TABLE OF CONTENTS</w:t>
      </w:r>
    </w:p>
    <w:p w:rsidR="00AA3A84" w:rsidRDefault="00AA3A84" w14:paraId="2AD1C832" w14:textId="77777777">
      <w:pPr>
        <w:jc w:val="both"/>
        <w:rPr>
          <w:rFonts w:ascii="Times New Roman" w:hAnsi="Times New Roman" w:cs="Times New Roman"/>
          <w:sz w:val="24"/>
          <w:szCs w:val="24"/>
          <w:lang w:bidi="ar-SA"/>
        </w:rPr>
      </w:pPr>
    </w:p>
    <w:p w:rsidR="00AA3A84" w:rsidP="2E2F592C" w:rsidRDefault="00580C49" w14:paraId="4CF9E16F" w14:textId="5F5B330E">
      <w:pPr>
        <w:pStyle w:val="TOC2"/>
        <w:tabs>
          <w:tab w:val="right" w:leader="dot" w:pos="9015"/>
        </w:tabs>
      </w:pPr>
      <w:r>
        <w:fldChar w:fldCharType="begin"/>
      </w:r>
      <w:r>
        <w:instrText xml:space="preserve">TOC \o "1-3" \z \u \h</w:instrText>
      </w:r>
      <w:r>
        <w:fldChar w:fldCharType="separate"/>
      </w:r>
      <w:hyperlink w:anchor="_Toc207567657">
        <w:r w:rsidRPr="2E2F592C" w:rsidR="2E2F592C">
          <w:rPr>
            <w:rStyle w:val="Hyperlink"/>
          </w:rPr>
          <w:t>1. Introduction</w:t>
        </w:r>
        <w:r>
          <w:tab/>
        </w:r>
        <w:r>
          <w:fldChar w:fldCharType="begin"/>
        </w:r>
        <w:r>
          <w:instrText xml:space="preserve">PAGEREF _Toc207567657 \h</w:instrText>
        </w:r>
        <w:r>
          <w:fldChar w:fldCharType="separate"/>
        </w:r>
        <w:r w:rsidRPr="2E2F592C" w:rsidR="2E2F592C">
          <w:rPr>
            <w:rStyle w:val="Hyperlink"/>
          </w:rPr>
          <w:t>3</w:t>
        </w:r>
        <w:r>
          <w:fldChar w:fldCharType="end"/>
        </w:r>
      </w:hyperlink>
    </w:p>
    <w:p w:rsidR="00AA3A84" w:rsidP="2E2F592C" w:rsidRDefault="00580C49" w14:paraId="294A2CCD" w14:textId="105D519D">
      <w:pPr>
        <w:pStyle w:val="TOC2"/>
        <w:tabs>
          <w:tab w:val="right" w:leader="dot" w:pos="9015"/>
        </w:tabs>
      </w:pPr>
      <w:hyperlink w:anchor="_Toc851913709">
        <w:r w:rsidRPr="2E2F592C" w:rsidR="2E2F592C">
          <w:rPr>
            <w:rStyle w:val="Hyperlink"/>
          </w:rPr>
          <w:t>2. Roles and Responsibilities</w:t>
        </w:r>
        <w:r>
          <w:tab/>
        </w:r>
        <w:r>
          <w:fldChar w:fldCharType="begin"/>
        </w:r>
        <w:r>
          <w:instrText xml:space="preserve">PAGEREF _Toc851913709 \h</w:instrText>
        </w:r>
        <w:r>
          <w:fldChar w:fldCharType="separate"/>
        </w:r>
        <w:r w:rsidRPr="2E2F592C" w:rsidR="2E2F592C">
          <w:rPr>
            <w:rStyle w:val="Hyperlink"/>
          </w:rPr>
          <w:t>4</w:t>
        </w:r>
        <w:r>
          <w:fldChar w:fldCharType="end"/>
        </w:r>
      </w:hyperlink>
    </w:p>
    <w:p w:rsidR="00AA3A84" w:rsidP="2E2F592C" w:rsidRDefault="00580C49" w14:paraId="1DA58745" w14:textId="6B76040D">
      <w:pPr>
        <w:pStyle w:val="TOC2"/>
        <w:tabs>
          <w:tab w:val="right" w:leader="dot" w:pos="9015"/>
        </w:tabs>
      </w:pPr>
      <w:hyperlink w:anchor="_Toc557502262">
        <w:r w:rsidRPr="2E2F592C" w:rsidR="2E2F592C">
          <w:rPr>
            <w:rStyle w:val="Hyperlink"/>
          </w:rPr>
          <w:t>3. Current Business Process (Manual)</w:t>
        </w:r>
        <w:r>
          <w:tab/>
        </w:r>
        <w:r>
          <w:fldChar w:fldCharType="begin"/>
        </w:r>
        <w:r>
          <w:instrText xml:space="preserve">PAGEREF _Toc557502262 \h</w:instrText>
        </w:r>
        <w:r>
          <w:fldChar w:fldCharType="separate"/>
        </w:r>
        <w:r w:rsidRPr="2E2F592C" w:rsidR="2E2F592C">
          <w:rPr>
            <w:rStyle w:val="Hyperlink"/>
          </w:rPr>
          <w:t>4</w:t>
        </w:r>
        <w:r>
          <w:fldChar w:fldCharType="end"/>
        </w:r>
      </w:hyperlink>
    </w:p>
    <w:p w:rsidR="00AA3A84" w:rsidP="2E2F592C" w:rsidRDefault="00580C49" w14:paraId="724330E3" w14:textId="7AF968B4">
      <w:pPr>
        <w:pStyle w:val="TOC2"/>
        <w:tabs>
          <w:tab w:val="right" w:leader="dot" w:pos="9015"/>
        </w:tabs>
      </w:pPr>
      <w:hyperlink w:anchor="_Toc1647815493">
        <w:r w:rsidRPr="2E2F592C" w:rsidR="2E2F592C">
          <w:rPr>
            <w:rStyle w:val="Hyperlink"/>
          </w:rPr>
          <w:t>4. Proposed Business Process (Automated)</w:t>
        </w:r>
        <w:r>
          <w:tab/>
        </w:r>
        <w:r>
          <w:fldChar w:fldCharType="begin"/>
        </w:r>
        <w:r>
          <w:instrText xml:space="preserve">PAGEREF _Toc1647815493 \h</w:instrText>
        </w:r>
        <w:r>
          <w:fldChar w:fldCharType="separate"/>
        </w:r>
        <w:r w:rsidRPr="2E2F592C" w:rsidR="2E2F592C">
          <w:rPr>
            <w:rStyle w:val="Hyperlink"/>
          </w:rPr>
          <w:t>5</w:t>
        </w:r>
        <w:r>
          <w:fldChar w:fldCharType="end"/>
        </w:r>
      </w:hyperlink>
    </w:p>
    <w:p w:rsidR="00AA3A84" w:rsidP="2E2F592C" w:rsidRDefault="00580C49" w14:paraId="16B777F8" w14:textId="5F5BE432">
      <w:pPr>
        <w:pStyle w:val="TOC2"/>
        <w:tabs>
          <w:tab w:val="right" w:leader="dot" w:pos="9015"/>
        </w:tabs>
      </w:pPr>
      <w:hyperlink w:anchor="_Toc416809195">
        <w:r w:rsidRPr="2E2F592C" w:rsidR="2E2F592C">
          <w:rPr>
            <w:rStyle w:val="Hyperlink"/>
          </w:rPr>
          <w:t>5. User Journeys (A User Guide)</w:t>
        </w:r>
        <w:r>
          <w:tab/>
        </w:r>
        <w:r>
          <w:fldChar w:fldCharType="begin"/>
        </w:r>
        <w:r>
          <w:instrText xml:space="preserve">PAGEREF _Toc416809195 \h</w:instrText>
        </w:r>
        <w:r>
          <w:fldChar w:fldCharType="separate"/>
        </w:r>
        <w:r w:rsidRPr="2E2F592C" w:rsidR="2E2F592C">
          <w:rPr>
            <w:rStyle w:val="Hyperlink"/>
          </w:rPr>
          <w:t>6</w:t>
        </w:r>
        <w:r>
          <w:fldChar w:fldCharType="end"/>
        </w:r>
      </w:hyperlink>
    </w:p>
    <w:p w:rsidR="00AA3A84" w:rsidP="2E2F592C" w:rsidRDefault="00580C49" w14:paraId="1782102E" w14:textId="4E7BDE40">
      <w:pPr>
        <w:pStyle w:val="TOC3"/>
        <w:tabs>
          <w:tab w:val="right" w:leader="dot" w:pos="9015"/>
        </w:tabs>
      </w:pPr>
      <w:hyperlink w:anchor="_Toc2139946423">
        <w:r w:rsidRPr="2E2F592C" w:rsidR="2E2F592C">
          <w:rPr>
            <w:rStyle w:val="Hyperlink"/>
          </w:rPr>
          <w:t>A. Admin (HR) Journey</w:t>
        </w:r>
        <w:r>
          <w:tab/>
        </w:r>
        <w:r>
          <w:fldChar w:fldCharType="begin"/>
        </w:r>
        <w:r>
          <w:instrText xml:space="preserve">PAGEREF _Toc2139946423 \h</w:instrText>
        </w:r>
        <w:r>
          <w:fldChar w:fldCharType="separate"/>
        </w:r>
        <w:r w:rsidRPr="2E2F592C" w:rsidR="2E2F592C">
          <w:rPr>
            <w:rStyle w:val="Hyperlink"/>
          </w:rPr>
          <w:t>6</w:t>
        </w:r>
        <w:r>
          <w:fldChar w:fldCharType="end"/>
        </w:r>
      </w:hyperlink>
    </w:p>
    <w:p w:rsidR="00AA3A84" w:rsidP="2E2F592C" w:rsidRDefault="00580C49" w14:paraId="73B37931" w14:textId="50A7A99B">
      <w:pPr>
        <w:pStyle w:val="TOC3"/>
        <w:tabs>
          <w:tab w:val="right" w:leader="dot" w:pos="9015"/>
        </w:tabs>
      </w:pPr>
      <w:hyperlink w:anchor="_Toc153073906">
        <w:r w:rsidRPr="2E2F592C" w:rsidR="2E2F592C">
          <w:rPr>
            <w:rStyle w:val="Hyperlink"/>
          </w:rPr>
          <w:t>B. Employee Journey</w:t>
        </w:r>
        <w:r>
          <w:tab/>
        </w:r>
        <w:r>
          <w:fldChar w:fldCharType="begin"/>
        </w:r>
        <w:r>
          <w:instrText xml:space="preserve">PAGEREF _Toc153073906 \h</w:instrText>
        </w:r>
        <w:r>
          <w:fldChar w:fldCharType="separate"/>
        </w:r>
        <w:r w:rsidRPr="2E2F592C" w:rsidR="2E2F592C">
          <w:rPr>
            <w:rStyle w:val="Hyperlink"/>
          </w:rPr>
          <w:t>6</w:t>
        </w:r>
        <w:r>
          <w:fldChar w:fldCharType="end"/>
        </w:r>
      </w:hyperlink>
    </w:p>
    <w:p w:rsidR="00AA3A84" w:rsidP="2E2F592C" w:rsidRDefault="00580C49" w14:paraId="473D4DC1" w14:textId="47611AD8">
      <w:pPr>
        <w:pStyle w:val="TOC3"/>
        <w:tabs>
          <w:tab w:val="right" w:leader="dot" w:pos="9015"/>
        </w:tabs>
      </w:pPr>
      <w:hyperlink w:anchor="_Toc611542284">
        <w:r w:rsidRPr="2E2F592C" w:rsidR="2E2F592C">
          <w:rPr>
            <w:rStyle w:val="Hyperlink"/>
          </w:rPr>
          <w:t>C. Reporting Manager Journey</w:t>
        </w:r>
        <w:r>
          <w:tab/>
        </w:r>
        <w:r>
          <w:fldChar w:fldCharType="begin"/>
        </w:r>
        <w:r>
          <w:instrText xml:space="preserve">PAGEREF _Toc611542284 \h</w:instrText>
        </w:r>
        <w:r>
          <w:fldChar w:fldCharType="separate"/>
        </w:r>
        <w:r w:rsidRPr="2E2F592C" w:rsidR="2E2F592C">
          <w:rPr>
            <w:rStyle w:val="Hyperlink"/>
          </w:rPr>
          <w:t>7</w:t>
        </w:r>
        <w:r>
          <w:fldChar w:fldCharType="end"/>
        </w:r>
      </w:hyperlink>
    </w:p>
    <w:p w:rsidR="00AA3A84" w:rsidP="2E2F592C" w:rsidRDefault="00580C49" w14:paraId="15DCAFD2" w14:textId="748103F1">
      <w:pPr>
        <w:pStyle w:val="TOC3"/>
        <w:tabs>
          <w:tab w:val="right" w:leader="dot" w:pos="9015"/>
        </w:tabs>
      </w:pPr>
      <w:hyperlink w:anchor="_Toc1092781774">
        <w:r w:rsidRPr="2E2F592C" w:rsidR="2E2F592C">
          <w:rPr>
            <w:rStyle w:val="Hyperlink"/>
          </w:rPr>
          <w:t>D. HR Journey</w:t>
        </w:r>
        <w:r>
          <w:tab/>
        </w:r>
        <w:r>
          <w:fldChar w:fldCharType="begin"/>
        </w:r>
        <w:r>
          <w:instrText xml:space="preserve">PAGEREF _Toc1092781774 \h</w:instrText>
        </w:r>
        <w:r>
          <w:fldChar w:fldCharType="separate"/>
        </w:r>
        <w:r w:rsidRPr="2E2F592C" w:rsidR="2E2F592C">
          <w:rPr>
            <w:rStyle w:val="Hyperlink"/>
          </w:rPr>
          <w:t>8</w:t>
        </w:r>
        <w:r>
          <w:fldChar w:fldCharType="end"/>
        </w:r>
      </w:hyperlink>
    </w:p>
    <w:p w:rsidR="00AA3A84" w:rsidP="2E2F592C" w:rsidRDefault="00580C49" w14:paraId="4E51C270" w14:textId="2E36BB2F">
      <w:pPr>
        <w:pStyle w:val="TOC3"/>
        <w:tabs>
          <w:tab w:val="right" w:leader="dot" w:pos="9015"/>
        </w:tabs>
      </w:pPr>
      <w:hyperlink w:anchor="_Toc214904028">
        <w:r w:rsidRPr="2E2F592C" w:rsidR="2E2F592C">
          <w:rPr>
            <w:rStyle w:val="Hyperlink"/>
          </w:rPr>
          <w:t>E. HOD, COO, and CEO Journey</w:t>
        </w:r>
        <w:r>
          <w:tab/>
        </w:r>
        <w:r>
          <w:fldChar w:fldCharType="begin"/>
        </w:r>
        <w:r>
          <w:instrText xml:space="preserve">PAGEREF _Toc214904028 \h</w:instrText>
        </w:r>
        <w:r>
          <w:fldChar w:fldCharType="separate"/>
        </w:r>
        <w:r w:rsidRPr="2E2F592C" w:rsidR="2E2F592C">
          <w:rPr>
            <w:rStyle w:val="Hyperlink"/>
          </w:rPr>
          <w:t>8</w:t>
        </w:r>
        <w:r>
          <w:fldChar w:fldCharType="end"/>
        </w:r>
      </w:hyperlink>
    </w:p>
    <w:p w:rsidR="00AA3A84" w:rsidP="2E2F592C" w:rsidRDefault="00580C49" w14:paraId="319D108A" w14:textId="3AF44A7F">
      <w:pPr>
        <w:pStyle w:val="TOC2"/>
        <w:tabs>
          <w:tab w:val="right" w:leader="dot" w:pos="9015"/>
        </w:tabs>
      </w:pPr>
      <w:hyperlink w:anchor="_Toc1988369271">
        <w:r w:rsidRPr="2E2F592C" w:rsidR="2E2F592C">
          <w:rPr>
            <w:rStyle w:val="Hyperlink"/>
          </w:rPr>
          <w:t>6. System Interfaces and Data Fields</w:t>
        </w:r>
        <w:r>
          <w:tab/>
        </w:r>
        <w:r>
          <w:fldChar w:fldCharType="begin"/>
        </w:r>
        <w:r>
          <w:instrText xml:space="preserve">PAGEREF _Toc1988369271 \h</w:instrText>
        </w:r>
        <w:r>
          <w:fldChar w:fldCharType="separate"/>
        </w:r>
        <w:r w:rsidRPr="2E2F592C" w:rsidR="2E2F592C">
          <w:rPr>
            <w:rStyle w:val="Hyperlink"/>
          </w:rPr>
          <w:t>9</w:t>
        </w:r>
        <w:r>
          <w:fldChar w:fldCharType="end"/>
        </w:r>
      </w:hyperlink>
    </w:p>
    <w:p w:rsidR="00AA3A84" w:rsidP="2E2F592C" w:rsidRDefault="00580C49" w14:paraId="71904D67" w14:textId="333DE593">
      <w:pPr>
        <w:pStyle w:val="TOC2"/>
        <w:tabs>
          <w:tab w:val="right" w:leader="dot" w:pos="9015"/>
        </w:tabs>
      </w:pPr>
      <w:hyperlink w:anchor="_Toc1327456882">
        <w:r w:rsidRPr="2E2F592C" w:rsidR="2E2F592C">
          <w:rPr>
            <w:rStyle w:val="Hyperlink"/>
          </w:rPr>
          <w:t>7. Notifications and Deadlines</w:t>
        </w:r>
        <w:r>
          <w:tab/>
        </w:r>
        <w:r>
          <w:fldChar w:fldCharType="begin"/>
        </w:r>
        <w:r>
          <w:instrText xml:space="preserve">PAGEREF _Toc1327456882 \h</w:instrText>
        </w:r>
        <w:r>
          <w:fldChar w:fldCharType="separate"/>
        </w:r>
        <w:r w:rsidRPr="2E2F592C" w:rsidR="2E2F592C">
          <w:rPr>
            <w:rStyle w:val="Hyperlink"/>
          </w:rPr>
          <w:t>9</w:t>
        </w:r>
        <w:r>
          <w:fldChar w:fldCharType="end"/>
        </w:r>
      </w:hyperlink>
    </w:p>
    <w:p w:rsidR="2E2F592C" w:rsidP="2E2F592C" w:rsidRDefault="2E2F592C" w14:paraId="75C24ECE" w14:textId="1E4916CB">
      <w:pPr>
        <w:pStyle w:val="TOC2"/>
        <w:tabs>
          <w:tab w:val="right" w:leader="dot" w:pos="9015"/>
        </w:tabs>
        <w:sectPr w:rsidR="00AA3A84">
          <w:headerReference w:type="default" r:id="rId37"/>
          <w:footerReference w:type="default" r:id="rId38"/>
          <w:pgSz w:w="11906" w:h="16838" w:orient="portrait"/>
          <w:pgMar w:top="1440" w:right="1440" w:bottom="1440" w:left="1440" w:header="720" w:footer="720" w:gutter="0"/>
          <w:pgNumType w:fmt="lowerRoman" w:start="2"/>
          <w:cols w:space="720"/>
        </w:sectPr>
      </w:pPr>
      <w:hyperlink w:anchor="_Toc1102333379">
        <w:r w:rsidRPr="2E2F592C" w:rsidR="2E2F592C">
          <w:rPr>
            <w:rStyle w:val="Hyperlink"/>
          </w:rPr>
          <w:t>8. Conclusion</w:t>
        </w:r>
        <w:r>
          <w:tab/>
        </w:r>
        <w:r>
          <w:fldChar w:fldCharType="begin"/>
        </w:r>
        <w:r>
          <w:instrText xml:space="preserve">PAGEREF _Toc1102333379 \h</w:instrText>
        </w:r>
        <w:r>
          <w:fldChar w:fldCharType="separate"/>
        </w:r>
        <w:r w:rsidRPr="2E2F592C" w:rsidR="2E2F592C">
          <w:rPr>
            <w:rStyle w:val="Hyperlink"/>
          </w:rPr>
          <w:t>9</w:t>
        </w:r>
        <w:r>
          <w:fldChar w:fldCharType="end"/>
        </w:r>
      </w:hyperlink>
      <w:r>
        <w:fldChar w:fldCharType="end"/>
      </w:r>
    </w:p>
    <w:p w:rsidR="00AA3A84" w:rsidP="2E2F592C" w:rsidRDefault="00580C49" w14:paraId="7ECE66DE" w14:textId="4A0F2B1C">
      <w:pPr>
        <w:suppressAutoHyphens w:val="0"/>
        <w:spacing w:before="100" w:after="100" w:line="240" w:lineRule="auto"/>
        <w:ind w:left="0"/>
        <w:jc w:val="both"/>
        <w:textAlignment w:val="auto"/>
        <w:rPr>
          <w:rFonts w:ascii="Times New Roman" w:hAnsi="Times New Roman" w:eastAsia="Times New Roman" w:cs="Times New Roman"/>
          <w:b w:val="1"/>
          <w:bCs w:val="1"/>
          <w:color w:val="4472C4" w:themeColor="accent1" w:themeTint="FF" w:themeShade="FF"/>
          <w:sz w:val="28"/>
          <w:szCs w:val="28"/>
          <w:lang w:bidi="ar-SA"/>
        </w:rPr>
      </w:pPr>
      <w:bookmarkStart w:name="_Toc97291777" w:id="909916379"/>
      <w:bookmarkStart w:name="_Toc207567657" w:id="1220934298"/>
      <w:r w:rsidRPr="2E2F592C" w:rsidR="214D2781">
        <w:rPr>
          <w:rFonts w:ascii="Times New Roman" w:hAnsi="Times New Roman" w:eastAsia="Times New Roman" w:cs="Times New Roman"/>
          <w:b w:val="1"/>
          <w:bCs w:val="1"/>
          <w:color w:val="4472C4" w:themeColor="accent1" w:themeTint="FF" w:themeShade="FF"/>
          <w:sz w:val="28"/>
          <w:szCs w:val="28"/>
          <w:lang w:bidi="ar-SA"/>
        </w:rPr>
        <w:t>1.</w:t>
      </w:r>
      <w:r w:rsidRPr="2E2F592C" w:rsidR="00580C49">
        <w:rPr>
          <w:rFonts w:ascii="Times New Roman" w:hAnsi="Times New Roman" w:eastAsia="Times New Roman" w:cs="Times New Roman"/>
          <w:b w:val="1"/>
          <w:bCs w:val="1"/>
          <w:color w:val="4472C4" w:themeColor="accent1" w:themeTint="FF" w:themeShade="FF"/>
          <w:sz w:val="28"/>
          <w:szCs w:val="28"/>
          <w:lang w:bidi="ar-SA"/>
        </w:rPr>
        <w:t xml:space="preserve"> Introduction</w:t>
      </w:r>
      <w:bookmarkEnd w:id="909916379"/>
      <w:bookmarkEnd w:id="1220934298"/>
    </w:p>
    <w:p w:rsidR="00AA3A84" w:rsidRDefault="00580C49" w14:paraId="4F4D58B2" w14:textId="77777777">
      <w:pPr>
        <w:numPr>
          <w:ilvl w:val="0"/>
          <w:numId w:val="5"/>
        </w:numPr>
        <w:suppressAutoHyphens w:val="0"/>
        <w:spacing w:before="100" w:after="100" w:line="240" w:lineRule="auto"/>
        <w:jc w:val="both"/>
        <w:textAlignment w:val="auto"/>
      </w:pPr>
      <w:r>
        <w:rPr>
          <w:rFonts w:ascii="Times New Roman" w:hAnsi="Times New Roman" w:eastAsia="Times New Roman" w:cs="Times New Roman"/>
          <w:b/>
          <w:bCs/>
          <w:color w:val="4472C4"/>
          <w:sz w:val="24"/>
          <w:szCs w:val="24"/>
          <w:lang w:bidi="ar-SA"/>
        </w:rPr>
        <w:t>Purpose:</w:t>
      </w:r>
      <w:r>
        <w:rPr>
          <w:rFonts w:ascii="Times New Roman" w:hAnsi="Times New Roman" w:eastAsia="Times New Roman" w:cs="Times New Roman"/>
          <w:sz w:val="24"/>
          <w:szCs w:val="24"/>
          <w:lang w:bidi="ar-SA"/>
        </w:rPr>
        <w:t xml:space="preserve"> The purpose of </w:t>
      </w:r>
      <w:r>
        <w:rPr>
          <w:rFonts w:ascii="Times New Roman" w:hAnsi="Times New Roman" w:eastAsia="Times New Roman" w:cs="Times New Roman"/>
          <w:sz w:val="24"/>
          <w:szCs w:val="24"/>
          <w:lang w:bidi="ar-SA"/>
        </w:rPr>
        <w:t xml:space="preserve">this document is to outline the business process for the Performance Appraisal system for Sonali Intellect Limited. It details the current (manual) and proposed (automated) workflows to ensure clarity, efficiency, and consistency in the performance review </w:t>
      </w:r>
      <w:r>
        <w:rPr>
          <w:rFonts w:ascii="Times New Roman" w:hAnsi="Times New Roman" w:eastAsia="Times New Roman" w:cs="Times New Roman"/>
          <w:sz w:val="24"/>
          <w:szCs w:val="24"/>
          <w:lang w:bidi="ar-SA"/>
        </w:rPr>
        <w:t>process.</w:t>
      </w:r>
    </w:p>
    <w:p w:rsidR="00AA3A84" w:rsidRDefault="00580C49" w14:paraId="65507CDA" w14:textId="77777777">
      <w:pPr>
        <w:numPr>
          <w:ilvl w:val="0"/>
          <w:numId w:val="5"/>
        </w:numPr>
        <w:suppressAutoHyphens w:val="0"/>
        <w:spacing w:before="100" w:after="100" w:line="240" w:lineRule="auto"/>
        <w:jc w:val="both"/>
        <w:textAlignment w:val="auto"/>
      </w:pPr>
      <w:r>
        <w:rPr>
          <w:rFonts w:ascii="Times New Roman" w:hAnsi="Times New Roman" w:eastAsia="Times New Roman" w:cs="Times New Roman"/>
          <w:b/>
          <w:bCs/>
          <w:color w:val="4472C4"/>
          <w:sz w:val="24"/>
          <w:szCs w:val="24"/>
          <w:lang w:bidi="ar-SA"/>
        </w:rPr>
        <w:t>Scope:</w:t>
      </w:r>
      <w:r>
        <w:rPr>
          <w:rFonts w:ascii="Times New Roman" w:hAnsi="Times New Roman" w:eastAsia="Times New Roman" w:cs="Times New Roman"/>
          <w:sz w:val="24"/>
          <w:szCs w:val="24"/>
          <w:lang w:bidi="ar-SA"/>
        </w:rPr>
        <w:t xml:space="preserve"> This BPD covers the entire performance appraisal lifecycle, from the employee's self-assessment to the final approval by the CEO. It includes the roles of the employee, reporting manager, HR, HOD, COO, and CEO.</w:t>
      </w:r>
    </w:p>
    <w:p w:rsidR="00AA3A84" w:rsidP="2E2F592C" w:rsidRDefault="00580C49" w14:paraId="5BD2AF61" w14:textId="77777777" w14:noSpellErr="1">
      <w:pPr>
        <w:pStyle w:val="Heading2"/>
        <w:numPr>
          <w:ilvl w:val="0"/>
          <w:numId w:val="0"/>
        </w:numPr>
        <w:ind w:left="0"/>
        <w:rPr>
          <w:color w:val="4472C4" w:themeColor="accent1" w:themeTint="FF" w:themeShade="FF"/>
        </w:rPr>
      </w:pPr>
      <w:bookmarkStart w:name="_Toc2129678490" w:id="2146828398"/>
      <w:bookmarkStart w:name="_Toc851913709" w:id="151142118"/>
      <w:r w:rsidRPr="2E2F592C" w:rsidR="00580C49">
        <w:rPr>
          <w:color w:val="4472C4" w:themeColor="accent1" w:themeTint="FF" w:themeShade="FF"/>
        </w:rPr>
        <w:t xml:space="preserve">2. Roles and </w:t>
      </w:r>
      <w:r w:rsidRPr="2E2F592C" w:rsidR="00580C49">
        <w:rPr>
          <w:color w:val="4472C4" w:themeColor="accent1" w:themeTint="FF" w:themeShade="FF"/>
        </w:rPr>
        <w:t>Responsibilities</w:t>
      </w:r>
      <w:bookmarkEnd w:id="2146828398"/>
      <w:bookmarkEnd w:id="151142118"/>
    </w:p>
    <w:p w:rsidR="00AA3A84" w:rsidRDefault="00580C49" w14:paraId="3C9F0391" w14:textId="77777777">
      <w:pPr>
        <w:numPr>
          <w:ilvl w:val="0"/>
          <w:numId w:val="6"/>
        </w:numPr>
        <w:suppressAutoHyphens w:val="0"/>
        <w:spacing w:before="100" w:after="100" w:line="240" w:lineRule="auto"/>
        <w:jc w:val="both"/>
        <w:textAlignment w:val="auto"/>
      </w:pPr>
      <w:r>
        <w:rPr>
          <w:rFonts w:ascii="Times New Roman" w:hAnsi="Times New Roman" w:eastAsia="Times New Roman" w:cs="Times New Roman"/>
          <w:b/>
          <w:bCs/>
          <w:color w:val="4472C4"/>
          <w:sz w:val="24"/>
          <w:szCs w:val="24"/>
          <w:lang w:bidi="ar-SA"/>
        </w:rPr>
        <w:t>Admin (HR):</w:t>
      </w:r>
      <w:r>
        <w:rPr>
          <w:rFonts w:ascii="Times New Roman" w:hAnsi="Times New Roman" w:eastAsia="Times New Roman" w:cs="Times New Roman"/>
          <w:color w:val="4472C4"/>
          <w:sz w:val="24"/>
          <w:szCs w:val="24"/>
          <w:lang w:bidi="ar-SA"/>
        </w:rPr>
        <w:t xml:space="preserve"> </w:t>
      </w:r>
      <w:r>
        <w:rPr>
          <w:rFonts w:ascii="Times New Roman" w:hAnsi="Times New Roman" w:eastAsia="Times New Roman" w:cs="Times New Roman"/>
          <w:sz w:val="24"/>
          <w:szCs w:val="24"/>
          <w:lang w:bidi="ar-SA"/>
        </w:rPr>
        <w:t>Manages the system, creates user accounts, sets employee hierarchies, and has the capability to download employee details and completed forms. They also have access to the administrative panel to manage departments, designation</w:t>
      </w:r>
      <w:r>
        <w:rPr>
          <w:rFonts w:ascii="Times New Roman" w:hAnsi="Times New Roman" w:eastAsia="Times New Roman" w:cs="Times New Roman"/>
          <w:sz w:val="24"/>
          <w:szCs w:val="24"/>
          <w:lang w:bidi="ar-SA"/>
        </w:rPr>
        <w:t>s, and grades.</w:t>
      </w:r>
    </w:p>
    <w:p w:rsidR="00AA3A84" w:rsidRDefault="00580C49" w14:paraId="3B5897A9" w14:textId="77777777">
      <w:pPr>
        <w:numPr>
          <w:ilvl w:val="0"/>
          <w:numId w:val="6"/>
        </w:numPr>
        <w:suppressAutoHyphens w:val="0"/>
        <w:spacing w:before="100" w:after="100" w:line="240" w:lineRule="auto"/>
        <w:jc w:val="both"/>
        <w:textAlignment w:val="auto"/>
      </w:pPr>
      <w:r>
        <w:rPr>
          <w:rFonts w:ascii="Times New Roman" w:hAnsi="Times New Roman" w:eastAsia="Times New Roman" w:cs="Times New Roman"/>
          <w:b/>
          <w:bCs/>
          <w:color w:val="4472C4"/>
          <w:sz w:val="24"/>
          <w:szCs w:val="24"/>
          <w:lang w:bidi="ar-SA"/>
        </w:rPr>
        <w:t>Employee:</w:t>
      </w:r>
      <w:r>
        <w:rPr>
          <w:rFonts w:ascii="Times New Roman" w:hAnsi="Times New Roman" w:eastAsia="Times New Roman" w:cs="Times New Roman"/>
          <w:sz w:val="24"/>
          <w:szCs w:val="24"/>
          <w:lang w:bidi="ar-SA"/>
        </w:rPr>
        <w:t xml:space="preserve"> Fills out their self-appraisal form, can update their profile information, and can view the remarks from all subsequent reviewers.</w:t>
      </w:r>
    </w:p>
    <w:p w:rsidR="00AA3A84" w:rsidRDefault="00580C49" w14:paraId="50BEFAE5" w14:textId="77777777">
      <w:pPr>
        <w:numPr>
          <w:ilvl w:val="0"/>
          <w:numId w:val="6"/>
        </w:numPr>
        <w:suppressAutoHyphens w:val="0"/>
        <w:spacing w:before="100" w:after="100" w:line="240" w:lineRule="auto"/>
        <w:jc w:val="both"/>
        <w:textAlignment w:val="auto"/>
      </w:pPr>
      <w:r>
        <w:rPr>
          <w:rFonts w:ascii="Times New Roman" w:hAnsi="Times New Roman" w:eastAsia="Times New Roman" w:cs="Times New Roman"/>
          <w:b/>
          <w:bCs/>
          <w:color w:val="4472C4"/>
          <w:sz w:val="24"/>
          <w:szCs w:val="24"/>
          <w:lang w:bidi="ar-SA"/>
        </w:rPr>
        <w:t>Reporting Manager:</w:t>
      </w:r>
      <w:r>
        <w:rPr>
          <w:rFonts w:ascii="Times New Roman" w:hAnsi="Times New Roman" w:eastAsia="Times New Roman" w:cs="Times New Roman"/>
          <w:color w:val="4472C4"/>
          <w:sz w:val="24"/>
          <w:szCs w:val="24"/>
          <w:lang w:bidi="ar-SA"/>
        </w:rPr>
        <w:t xml:space="preserve"> </w:t>
      </w:r>
      <w:r>
        <w:rPr>
          <w:rFonts w:ascii="Times New Roman" w:hAnsi="Times New Roman" w:eastAsia="Times New Roman" w:cs="Times New Roman"/>
          <w:sz w:val="24"/>
          <w:szCs w:val="24"/>
          <w:lang w:bidi="ar-SA"/>
        </w:rPr>
        <w:t>Reviews and provides feedback on the employee's performance and sets goals for th</w:t>
      </w:r>
      <w:r>
        <w:rPr>
          <w:rFonts w:ascii="Times New Roman" w:hAnsi="Times New Roman" w:eastAsia="Times New Roman" w:cs="Times New Roman"/>
          <w:sz w:val="24"/>
          <w:szCs w:val="24"/>
          <w:lang w:bidi="ar-SA"/>
        </w:rPr>
        <w:t>e next year. They can also view their own appraisal form.</w:t>
      </w:r>
    </w:p>
    <w:p w:rsidR="00AA3A84" w:rsidRDefault="00580C49" w14:paraId="49AC0E7D" w14:textId="77777777">
      <w:pPr>
        <w:numPr>
          <w:ilvl w:val="0"/>
          <w:numId w:val="6"/>
        </w:numPr>
        <w:suppressAutoHyphens w:val="0"/>
        <w:spacing w:before="100" w:after="100" w:line="240" w:lineRule="auto"/>
        <w:jc w:val="both"/>
        <w:textAlignment w:val="auto"/>
      </w:pPr>
      <w:r>
        <w:rPr>
          <w:rFonts w:ascii="Times New Roman" w:hAnsi="Times New Roman" w:eastAsia="Times New Roman" w:cs="Times New Roman"/>
          <w:b/>
          <w:bCs/>
          <w:color w:val="4472C4"/>
          <w:sz w:val="24"/>
          <w:szCs w:val="24"/>
          <w:lang w:bidi="ar-SA"/>
        </w:rPr>
        <w:t>HR:</w:t>
      </w:r>
      <w:r>
        <w:rPr>
          <w:rFonts w:ascii="Times New Roman" w:hAnsi="Times New Roman" w:eastAsia="Times New Roman" w:cs="Times New Roman"/>
          <w:sz w:val="24"/>
          <w:szCs w:val="24"/>
          <w:lang w:bidi="ar-SA"/>
        </w:rPr>
        <w:t xml:space="preserve"> Validates the reviews, inputs salary details which are auto-calculated, and makes promotion/increment recommendations using a decision table. They also have access to the administration panel.</w:t>
      </w:r>
    </w:p>
    <w:p w:rsidR="00AA3A84" w:rsidRDefault="00580C49" w14:paraId="68B4AF71" w14:textId="77777777">
      <w:pPr>
        <w:numPr>
          <w:ilvl w:val="0"/>
          <w:numId w:val="6"/>
        </w:numPr>
        <w:suppressAutoHyphens w:val="0"/>
        <w:spacing w:before="100" w:after="100" w:line="240" w:lineRule="auto"/>
        <w:jc w:val="both"/>
        <w:textAlignment w:val="auto"/>
      </w:pPr>
      <w:r>
        <w:rPr>
          <w:rFonts w:ascii="Times New Roman" w:hAnsi="Times New Roman" w:eastAsia="Times New Roman" w:cs="Times New Roman"/>
          <w:b/>
          <w:bCs/>
          <w:color w:val="4472C4"/>
          <w:sz w:val="24"/>
          <w:szCs w:val="24"/>
          <w:lang w:bidi="ar-SA"/>
        </w:rPr>
        <w:t>H</w:t>
      </w:r>
      <w:r>
        <w:rPr>
          <w:rFonts w:ascii="Times New Roman" w:hAnsi="Times New Roman" w:eastAsia="Times New Roman" w:cs="Times New Roman"/>
          <w:b/>
          <w:bCs/>
          <w:color w:val="4472C4"/>
          <w:sz w:val="24"/>
          <w:szCs w:val="24"/>
          <w:lang w:bidi="ar-SA"/>
        </w:rPr>
        <w:t>OD, COO, CEO:</w:t>
      </w:r>
      <w:r>
        <w:rPr>
          <w:rFonts w:ascii="Times New Roman" w:hAnsi="Times New Roman" w:eastAsia="Times New Roman" w:cs="Times New Roman"/>
          <w:color w:val="4472C4"/>
          <w:sz w:val="24"/>
          <w:szCs w:val="24"/>
          <w:lang w:bidi="ar-SA"/>
        </w:rPr>
        <w:t xml:space="preserve"> </w:t>
      </w:r>
      <w:r>
        <w:rPr>
          <w:rFonts w:ascii="Times New Roman" w:hAnsi="Times New Roman" w:eastAsia="Times New Roman" w:cs="Times New Roman"/>
          <w:sz w:val="24"/>
          <w:szCs w:val="24"/>
          <w:lang w:bidi="ar-SA"/>
        </w:rPr>
        <w:t>These are subsequent levels of approval in the hierarchy. They review the form, provide remarks, and make decisions regarding promotion or increment.</w:t>
      </w:r>
    </w:p>
    <w:p w:rsidR="00AA3A84" w:rsidP="2E2F592C" w:rsidRDefault="00580C49" w14:paraId="76BB80AD" w14:textId="77777777" w14:noSpellErr="1">
      <w:pPr>
        <w:pStyle w:val="Heading2"/>
        <w:numPr>
          <w:ilvl w:val="0"/>
          <w:numId w:val="0"/>
        </w:numPr>
        <w:ind w:left="0"/>
        <w:rPr>
          <w:color w:val="4472C4" w:themeColor="accent1" w:themeTint="FF" w:themeShade="FF"/>
        </w:rPr>
      </w:pPr>
      <w:bookmarkStart w:name="_Toc1455380911" w:id="1108000727"/>
      <w:bookmarkStart w:name="_Toc557502262" w:id="1638848659"/>
      <w:r w:rsidRPr="2E2F592C" w:rsidR="00580C49">
        <w:rPr>
          <w:color w:val="4472C4" w:themeColor="accent1" w:themeTint="FF" w:themeShade="FF"/>
        </w:rPr>
        <w:t>3. Current Business Process (Manual)</w:t>
      </w:r>
      <w:bookmarkEnd w:id="1108000727"/>
      <w:bookmarkEnd w:id="1638848659"/>
    </w:p>
    <w:p w:rsidR="00AA3A84" w:rsidRDefault="00580C49" w14:paraId="12446C01" w14:textId="77777777">
      <w:pPr>
        <w:numPr>
          <w:ilvl w:val="0"/>
          <w:numId w:val="7"/>
        </w:numPr>
        <w:suppressAutoHyphens w:val="0"/>
        <w:spacing w:before="100" w:after="100" w:line="240" w:lineRule="auto"/>
        <w:jc w:val="both"/>
        <w:textAlignment w:val="auto"/>
      </w:pPr>
      <w:r>
        <w:rPr>
          <w:rFonts w:ascii="Times New Roman" w:hAnsi="Times New Roman" w:eastAsia="Times New Roman" w:cs="Times New Roman"/>
          <w:b/>
          <w:bCs/>
          <w:color w:val="4472C4"/>
          <w:sz w:val="24"/>
          <w:szCs w:val="24"/>
          <w:lang w:bidi="ar-SA"/>
        </w:rPr>
        <w:t>Process Description:</w:t>
      </w:r>
      <w:r>
        <w:rPr>
          <w:rFonts w:ascii="Times New Roman" w:hAnsi="Times New Roman" w:eastAsia="Times New Roman" w:cs="Times New Roman"/>
          <w:color w:val="4472C4"/>
          <w:sz w:val="24"/>
          <w:szCs w:val="24"/>
          <w:lang w:bidi="ar-SA"/>
        </w:rPr>
        <w:t xml:space="preserve"> </w:t>
      </w:r>
      <w:r>
        <w:rPr>
          <w:rFonts w:ascii="Times New Roman" w:hAnsi="Times New Roman" w:eastAsia="Times New Roman" w:cs="Times New Roman"/>
          <w:sz w:val="24"/>
          <w:szCs w:val="24"/>
          <w:lang w:bidi="ar-SA"/>
        </w:rPr>
        <w:t>The current process for performanc</w:t>
      </w:r>
      <w:r>
        <w:rPr>
          <w:rFonts w:ascii="Times New Roman" w:hAnsi="Times New Roman" w:eastAsia="Times New Roman" w:cs="Times New Roman"/>
          <w:sz w:val="24"/>
          <w:szCs w:val="24"/>
          <w:lang w:bidi="ar-SA"/>
        </w:rPr>
        <w:t>e appraisal is manual, likely involving physical forms. The workflow is sequential, with forms being physically handed off from one person to the next.</w:t>
      </w:r>
    </w:p>
    <w:p w:rsidR="00AA3A84" w:rsidRDefault="00580C49" w14:paraId="65F01F47" w14:textId="77777777">
      <w:pPr>
        <w:numPr>
          <w:ilvl w:val="0"/>
          <w:numId w:val="7"/>
        </w:numPr>
        <w:suppressAutoHyphens w:val="0"/>
        <w:spacing w:before="100" w:after="100" w:line="240" w:lineRule="auto"/>
        <w:jc w:val="both"/>
        <w:textAlignment w:val="auto"/>
      </w:pPr>
      <w:r>
        <w:rPr>
          <w:rFonts w:ascii="Times New Roman" w:hAnsi="Times New Roman" w:eastAsia="Times New Roman" w:cs="Times New Roman"/>
          <w:b/>
          <w:bCs/>
          <w:color w:val="4472C4"/>
          <w:sz w:val="24"/>
          <w:szCs w:val="24"/>
          <w:lang w:bidi="ar-SA"/>
        </w:rPr>
        <w:t>Problem with current process:</w:t>
      </w:r>
      <w:r>
        <w:rPr>
          <w:rFonts w:ascii="Times New Roman" w:hAnsi="Times New Roman" w:eastAsia="Times New Roman" w:cs="Times New Roman"/>
          <w:sz w:val="24"/>
          <w:szCs w:val="24"/>
          <w:lang w:bidi="ar-SA"/>
        </w:rPr>
        <w:t xml:space="preserve"> This manual process is prone to delays, data entry errors, and a lack of t</w:t>
      </w:r>
      <w:r>
        <w:rPr>
          <w:rFonts w:ascii="Times New Roman" w:hAnsi="Times New Roman" w:eastAsia="Times New Roman" w:cs="Times New Roman"/>
          <w:sz w:val="24"/>
          <w:szCs w:val="24"/>
          <w:lang w:bidi="ar-SA"/>
        </w:rPr>
        <w:t>ransparency. Tracking the status of an appraisal form is difficult.</w:t>
      </w:r>
    </w:p>
    <w:p w:rsidR="00AA3A84" w:rsidRDefault="00580C49" w14:paraId="47ECDA7B" w14:textId="77777777">
      <w:pPr>
        <w:numPr>
          <w:ilvl w:val="0"/>
          <w:numId w:val="7"/>
        </w:numPr>
        <w:suppressAutoHyphens w:val="0"/>
        <w:spacing w:before="100" w:after="100" w:line="240" w:lineRule="auto"/>
        <w:jc w:val="both"/>
        <w:textAlignment w:val="auto"/>
      </w:pPr>
      <w:r>
        <w:rPr>
          <w:rFonts w:ascii="Times New Roman" w:hAnsi="Times New Roman" w:eastAsia="Times New Roman" w:cs="Times New Roman"/>
          <w:b/>
          <w:bCs/>
          <w:color w:val="4472C4"/>
          <w:sz w:val="24"/>
          <w:szCs w:val="24"/>
          <w:lang w:bidi="ar-SA"/>
        </w:rPr>
        <w:t>Workflow:</w:t>
      </w:r>
    </w:p>
    <w:p w:rsidR="00AA3A84" w:rsidRDefault="00580C49" w14:paraId="64868BE7" w14:textId="77777777">
      <w:pPr>
        <w:numPr>
          <w:ilvl w:val="1"/>
          <w:numId w:val="7"/>
        </w:numPr>
        <w:suppressAutoHyphens w:val="0"/>
        <w:spacing w:before="100" w:after="100" w:line="240" w:lineRule="auto"/>
        <w:jc w:val="both"/>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HR distributes physical or digital appraisal forms to employees.</w:t>
      </w:r>
    </w:p>
    <w:p w:rsidR="00AA3A84" w:rsidRDefault="00580C49" w14:paraId="18B21A5A" w14:textId="77777777">
      <w:pPr>
        <w:numPr>
          <w:ilvl w:val="1"/>
          <w:numId w:val="7"/>
        </w:numPr>
        <w:suppressAutoHyphens w:val="0"/>
        <w:spacing w:before="100" w:after="100" w:line="240" w:lineRule="auto"/>
        <w:jc w:val="both"/>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Employee fills out the self-appraisal form.</w:t>
      </w:r>
    </w:p>
    <w:p w:rsidR="00AA3A84" w:rsidRDefault="00580C49" w14:paraId="03A9A4B9" w14:textId="77777777">
      <w:pPr>
        <w:numPr>
          <w:ilvl w:val="1"/>
          <w:numId w:val="7"/>
        </w:numPr>
        <w:suppressAutoHyphens w:val="0"/>
        <w:spacing w:before="100" w:after="100" w:line="240" w:lineRule="auto"/>
        <w:jc w:val="both"/>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Employee submits the form to the Reporting Manager.</w:t>
      </w:r>
    </w:p>
    <w:p w:rsidR="00AA3A84" w:rsidRDefault="00580C49" w14:paraId="1E20FF43" w14:textId="77777777">
      <w:pPr>
        <w:numPr>
          <w:ilvl w:val="1"/>
          <w:numId w:val="7"/>
        </w:numPr>
        <w:suppressAutoHyphens w:val="0"/>
        <w:spacing w:before="100" w:after="100" w:line="240" w:lineRule="auto"/>
        <w:jc w:val="both"/>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Reporting Manager</w:t>
      </w:r>
      <w:r>
        <w:rPr>
          <w:rFonts w:ascii="Times New Roman" w:hAnsi="Times New Roman" w:eastAsia="Times New Roman" w:cs="Times New Roman"/>
          <w:sz w:val="24"/>
          <w:szCs w:val="24"/>
          <w:lang w:bidi="ar-SA"/>
        </w:rPr>
        <w:t xml:space="preserve"> reviews the form, adds their comments, and forwards it to HR.</w:t>
      </w:r>
    </w:p>
    <w:p w:rsidR="00AA3A84" w:rsidRDefault="00580C49" w14:paraId="72ED6DB3" w14:textId="77777777">
      <w:pPr>
        <w:numPr>
          <w:ilvl w:val="1"/>
          <w:numId w:val="7"/>
        </w:numPr>
        <w:suppressAutoHyphens w:val="0"/>
        <w:spacing w:before="100" w:after="100" w:line="240" w:lineRule="auto"/>
        <w:jc w:val="both"/>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HR reviews the form, manually calculates salary details, and forwards it to HOD.</w:t>
      </w:r>
    </w:p>
    <w:p w:rsidR="00AA3A84" w:rsidRDefault="00580C49" w14:paraId="19966D5B" w14:textId="77777777">
      <w:pPr>
        <w:numPr>
          <w:ilvl w:val="1"/>
          <w:numId w:val="7"/>
        </w:numPr>
        <w:suppressAutoHyphens w:val="0"/>
        <w:spacing w:before="100" w:after="100" w:line="240" w:lineRule="auto"/>
        <w:jc w:val="both"/>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The form goes through subsequent approvals from HOD, COO, and CEO.</w:t>
      </w:r>
    </w:p>
    <w:p w:rsidR="00AA3A84" w:rsidRDefault="00580C49" w14:paraId="3AEE0351" w14:textId="77777777">
      <w:pPr>
        <w:numPr>
          <w:ilvl w:val="1"/>
          <w:numId w:val="7"/>
        </w:numPr>
        <w:suppressAutoHyphens w:val="0"/>
        <w:spacing w:before="100" w:after="100" w:line="240" w:lineRule="auto"/>
        <w:jc w:val="both"/>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After final approval, HR manually updates the</w:t>
      </w:r>
      <w:r>
        <w:rPr>
          <w:rFonts w:ascii="Times New Roman" w:hAnsi="Times New Roman" w:eastAsia="Times New Roman" w:cs="Times New Roman"/>
          <w:sz w:val="24"/>
          <w:szCs w:val="24"/>
          <w:lang w:bidi="ar-SA"/>
        </w:rPr>
        <w:t xml:space="preserve"> employee's records and payroll.</w:t>
      </w:r>
    </w:p>
    <w:p w:rsidR="00AA3A84" w:rsidRDefault="00AA3A84" w14:paraId="58020A4C" w14:textId="77777777">
      <w:pPr>
        <w:suppressAutoHyphens w:val="0"/>
        <w:spacing w:before="100" w:after="100" w:line="240" w:lineRule="auto"/>
        <w:ind w:left="1440"/>
        <w:jc w:val="both"/>
        <w:textAlignment w:val="auto"/>
        <w:rPr>
          <w:rFonts w:ascii="Times New Roman" w:hAnsi="Times New Roman" w:eastAsia="Times New Roman" w:cs="Times New Roman"/>
          <w:sz w:val="24"/>
          <w:szCs w:val="24"/>
          <w:lang w:bidi="ar-SA"/>
        </w:rPr>
      </w:pPr>
    </w:p>
    <w:p w:rsidR="00AA3A84" w:rsidP="2E2F592C" w:rsidRDefault="00580C49" w14:paraId="6151F793" w14:textId="77777777" w14:noSpellErr="1">
      <w:pPr>
        <w:pStyle w:val="Heading2"/>
        <w:numPr>
          <w:ilvl w:val="0"/>
          <w:numId w:val="0"/>
        </w:numPr>
        <w:ind w:left="0"/>
        <w:rPr>
          <w:color w:val="4472C4" w:themeColor="accent1" w:themeTint="FF" w:themeShade="FF"/>
        </w:rPr>
      </w:pPr>
      <w:bookmarkStart w:name="_Toc815287368" w:id="1183508328"/>
      <w:bookmarkStart w:name="_Toc1647815493" w:id="261260824"/>
      <w:r w:rsidRPr="2E2F592C" w:rsidR="00580C49">
        <w:rPr>
          <w:color w:val="4472C4" w:themeColor="accent1" w:themeTint="FF" w:themeShade="FF"/>
        </w:rPr>
        <w:t>4. Proposed Business Process (Automated)</w:t>
      </w:r>
      <w:bookmarkEnd w:id="1183508328"/>
      <w:bookmarkEnd w:id="261260824"/>
    </w:p>
    <w:p w:rsidR="00AA3A84" w:rsidRDefault="00580C49" w14:paraId="2093A6CF" w14:textId="77777777">
      <w:pPr>
        <w:numPr>
          <w:ilvl w:val="0"/>
          <w:numId w:val="8"/>
        </w:numPr>
        <w:suppressAutoHyphens w:val="0"/>
        <w:spacing w:before="100" w:after="100" w:line="240" w:lineRule="auto"/>
        <w:jc w:val="both"/>
        <w:textAlignment w:val="auto"/>
      </w:pPr>
      <w:r>
        <w:rPr>
          <w:rFonts w:ascii="Times New Roman" w:hAnsi="Times New Roman" w:eastAsia="Times New Roman" w:cs="Times New Roman"/>
          <w:b/>
          <w:bCs/>
          <w:color w:val="4472C4"/>
          <w:sz w:val="24"/>
          <w:szCs w:val="24"/>
          <w:lang w:bidi="ar-SA"/>
        </w:rPr>
        <w:t>Process Description:</w:t>
      </w:r>
      <w:r>
        <w:rPr>
          <w:rFonts w:ascii="Times New Roman" w:hAnsi="Times New Roman" w:eastAsia="Times New Roman" w:cs="Times New Roman"/>
          <w:color w:val="4472C4"/>
          <w:sz w:val="24"/>
          <w:szCs w:val="24"/>
          <w:lang w:bidi="ar-SA"/>
        </w:rPr>
        <w:t xml:space="preserve"> </w:t>
      </w:r>
      <w:r>
        <w:rPr>
          <w:rFonts w:ascii="Times New Roman" w:hAnsi="Times New Roman" w:eastAsia="Times New Roman" w:cs="Times New Roman"/>
          <w:sz w:val="24"/>
          <w:szCs w:val="24"/>
          <w:lang w:bidi="ar-SA"/>
        </w:rPr>
        <w:t xml:space="preserve">The proposed process automates the performance appraisal workflow using a web-based system, HR Orbit. This system ensures a standardized process, </w:t>
      </w:r>
      <w:r>
        <w:rPr>
          <w:rFonts w:ascii="Times New Roman" w:hAnsi="Times New Roman" w:eastAsia="Times New Roman" w:cs="Times New Roman"/>
          <w:sz w:val="24"/>
          <w:szCs w:val="24"/>
          <w:lang w:bidi="ar-SA"/>
        </w:rPr>
        <w:t>provides real-time tracking, and automates calculations and notifications. The entire system is built on a web application with role-based access control to ensure that users can only access information and functionalities relevant to their roles.</w:t>
      </w:r>
    </w:p>
    <w:p w:rsidR="00AA3A84" w:rsidRDefault="00580C49" w14:paraId="5B7315F5" w14:textId="77777777">
      <w:pPr>
        <w:numPr>
          <w:ilvl w:val="0"/>
          <w:numId w:val="8"/>
        </w:numPr>
        <w:suppressAutoHyphens w:val="0"/>
        <w:spacing w:before="100" w:after="100" w:line="240" w:lineRule="auto"/>
        <w:jc w:val="both"/>
        <w:textAlignment w:val="auto"/>
      </w:pPr>
      <w:r>
        <w:rPr>
          <w:rFonts w:ascii="Times New Roman" w:hAnsi="Times New Roman" w:eastAsia="Times New Roman" w:cs="Times New Roman"/>
          <w:b/>
          <w:bCs/>
          <w:color w:val="4472C4"/>
          <w:sz w:val="24"/>
          <w:szCs w:val="24"/>
          <w:lang w:bidi="ar-SA"/>
        </w:rPr>
        <w:t>Key Impr</w:t>
      </w:r>
      <w:r>
        <w:rPr>
          <w:rFonts w:ascii="Times New Roman" w:hAnsi="Times New Roman" w:eastAsia="Times New Roman" w:cs="Times New Roman"/>
          <w:b/>
          <w:bCs/>
          <w:color w:val="4472C4"/>
          <w:sz w:val="24"/>
          <w:szCs w:val="24"/>
          <w:lang w:bidi="ar-SA"/>
        </w:rPr>
        <w:t>ovements:</w:t>
      </w:r>
    </w:p>
    <w:p w:rsidR="00AA3A84" w:rsidRDefault="00580C49" w14:paraId="691E5223" w14:textId="77777777">
      <w:pPr>
        <w:numPr>
          <w:ilvl w:val="1"/>
          <w:numId w:val="8"/>
        </w:numPr>
        <w:suppressAutoHyphens w:val="0"/>
        <w:spacing w:before="100" w:after="100" w:line="240" w:lineRule="auto"/>
        <w:jc w:val="both"/>
        <w:textAlignment w:val="auto"/>
      </w:pPr>
      <w:r>
        <w:rPr>
          <w:rFonts w:ascii="Times New Roman" w:hAnsi="Times New Roman" w:eastAsia="Times New Roman" w:cs="Times New Roman"/>
          <w:b/>
          <w:bCs/>
          <w:color w:val="4472C4"/>
          <w:sz w:val="24"/>
          <w:szCs w:val="24"/>
          <w:lang w:bidi="ar-SA"/>
        </w:rPr>
        <w:t>Automation:</w:t>
      </w:r>
      <w:r>
        <w:rPr>
          <w:rFonts w:ascii="Times New Roman" w:hAnsi="Times New Roman" w:eastAsia="Times New Roman" w:cs="Times New Roman"/>
          <w:sz w:val="24"/>
          <w:szCs w:val="24"/>
          <w:lang w:bidi="ar-SA"/>
        </w:rPr>
        <w:t xml:space="preserve"> The system automatically calculates gross salary and increment based on the basic salary entered by HR. It also auto-generates remarks on leave and late attendance.</w:t>
      </w:r>
    </w:p>
    <w:p w:rsidR="00AA3A84" w:rsidRDefault="00580C49" w14:paraId="4B41E567" w14:textId="77777777">
      <w:pPr>
        <w:numPr>
          <w:ilvl w:val="1"/>
          <w:numId w:val="8"/>
        </w:numPr>
        <w:suppressAutoHyphens w:val="0"/>
        <w:spacing w:before="100" w:after="100" w:line="240" w:lineRule="auto"/>
        <w:jc w:val="both"/>
        <w:textAlignment w:val="auto"/>
      </w:pPr>
      <w:r>
        <w:rPr>
          <w:rFonts w:ascii="Times New Roman" w:hAnsi="Times New Roman" w:eastAsia="Times New Roman" w:cs="Times New Roman"/>
          <w:b/>
          <w:bCs/>
          <w:color w:val="4472C4"/>
          <w:sz w:val="24"/>
          <w:szCs w:val="24"/>
          <w:lang w:bidi="ar-SA"/>
        </w:rPr>
        <w:t>Notifications:</w:t>
      </w:r>
      <w:r>
        <w:rPr>
          <w:rFonts w:ascii="Times New Roman" w:hAnsi="Times New Roman" w:eastAsia="Times New Roman" w:cs="Times New Roman"/>
          <w:sz w:val="24"/>
          <w:szCs w:val="24"/>
          <w:lang w:bidi="ar-SA"/>
        </w:rPr>
        <w:t xml:space="preserve"> Automated notifications are sent to the next reviewer </w:t>
      </w:r>
      <w:r>
        <w:rPr>
          <w:rFonts w:ascii="Times New Roman" w:hAnsi="Times New Roman" w:eastAsia="Times New Roman" w:cs="Times New Roman"/>
          <w:sz w:val="24"/>
          <w:szCs w:val="24"/>
          <w:lang w:bidi="ar-SA"/>
        </w:rPr>
        <w:t>in the hierarchy when a form is submitted. Notifications are also sent one week before the form submission deadline to remind employees and managers.</w:t>
      </w:r>
    </w:p>
    <w:p w:rsidR="00AA3A84" w:rsidRDefault="00580C49" w14:paraId="3A0A6E58" w14:textId="77777777">
      <w:pPr>
        <w:numPr>
          <w:ilvl w:val="1"/>
          <w:numId w:val="8"/>
        </w:numPr>
        <w:suppressAutoHyphens w:val="0"/>
        <w:spacing w:before="100" w:after="100" w:line="240" w:lineRule="auto"/>
        <w:jc w:val="both"/>
        <w:textAlignment w:val="auto"/>
      </w:pPr>
      <w:r>
        <w:rPr>
          <w:rFonts w:ascii="Times New Roman" w:hAnsi="Times New Roman" w:eastAsia="Times New Roman" w:cs="Times New Roman"/>
          <w:b/>
          <w:bCs/>
          <w:color w:val="4472C4"/>
          <w:sz w:val="24"/>
          <w:szCs w:val="24"/>
          <w:lang w:bidi="ar-SA"/>
        </w:rPr>
        <w:t>Access Control:</w:t>
      </w:r>
      <w:r>
        <w:rPr>
          <w:rFonts w:ascii="Times New Roman" w:hAnsi="Times New Roman" w:eastAsia="Times New Roman" w:cs="Times New Roman"/>
          <w:color w:val="4472C4"/>
          <w:sz w:val="24"/>
          <w:szCs w:val="24"/>
          <w:lang w:bidi="ar-SA"/>
        </w:rPr>
        <w:t xml:space="preserve"> </w:t>
      </w:r>
      <w:r>
        <w:rPr>
          <w:rFonts w:ascii="Times New Roman" w:hAnsi="Times New Roman" w:eastAsia="Times New Roman" w:cs="Times New Roman"/>
          <w:sz w:val="24"/>
          <w:szCs w:val="24"/>
          <w:lang w:bidi="ar-SA"/>
        </w:rPr>
        <w:t xml:space="preserve">Access is strictly role-based. The </w:t>
      </w:r>
      <w:proofErr w:type="gramStart"/>
      <w:r>
        <w:rPr>
          <w:rFonts w:ascii="Times New Roman" w:hAnsi="Times New Roman" w:eastAsia="Times New Roman" w:cs="Times New Roman"/>
          <w:sz w:val="24"/>
          <w:szCs w:val="24"/>
          <w:lang w:bidi="ar-SA"/>
        </w:rPr>
        <w:t>Admin</w:t>
      </w:r>
      <w:proofErr w:type="gramEnd"/>
      <w:r>
        <w:rPr>
          <w:rFonts w:ascii="Times New Roman" w:hAnsi="Times New Roman" w:eastAsia="Times New Roman" w:cs="Times New Roman"/>
          <w:sz w:val="24"/>
          <w:szCs w:val="24"/>
          <w:lang w:bidi="ar-SA"/>
        </w:rPr>
        <w:t xml:space="preserve"> has full administrative control, while employees </w:t>
      </w:r>
      <w:r>
        <w:rPr>
          <w:rFonts w:ascii="Times New Roman" w:hAnsi="Times New Roman" w:eastAsia="Times New Roman" w:cs="Times New Roman"/>
          <w:sz w:val="24"/>
          <w:szCs w:val="24"/>
          <w:lang w:bidi="ar-SA"/>
        </w:rPr>
        <w:t>and managers have limited access to their own information and the forms they are responsible for. After a form is submitted, it becomes read-only for the submitting user.</w:t>
      </w:r>
    </w:p>
    <w:p w:rsidR="00AA3A84" w:rsidRDefault="00580C49" w14:paraId="3D37FC36" w14:textId="77777777">
      <w:pPr>
        <w:numPr>
          <w:ilvl w:val="1"/>
          <w:numId w:val="8"/>
        </w:numPr>
        <w:suppressAutoHyphens w:val="0"/>
        <w:spacing w:before="100" w:after="100" w:line="240" w:lineRule="auto"/>
        <w:jc w:val="both"/>
        <w:textAlignment w:val="auto"/>
      </w:pPr>
      <w:r>
        <w:rPr>
          <w:rFonts w:ascii="Times New Roman" w:hAnsi="Times New Roman" w:eastAsia="Times New Roman" w:cs="Times New Roman"/>
          <w:b/>
          <w:bCs/>
          <w:color w:val="4472C4"/>
          <w:sz w:val="24"/>
          <w:szCs w:val="24"/>
          <w:lang w:bidi="ar-SA"/>
        </w:rPr>
        <w:t>Audit Trail:</w:t>
      </w:r>
      <w:r>
        <w:rPr>
          <w:rFonts w:ascii="Times New Roman" w:hAnsi="Times New Roman" w:eastAsia="Times New Roman" w:cs="Times New Roman"/>
          <w:color w:val="4472C4"/>
          <w:sz w:val="24"/>
          <w:szCs w:val="24"/>
          <w:lang w:bidi="ar-SA"/>
        </w:rPr>
        <w:t xml:space="preserve"> </w:t>
      </w:r>
      <w:r>
        <w:rPr>
          <w:rFonts w:ascii="Times New Roman" w:hAnsi="Times New Roman" w:eastAsia="Times New Roman" w:cs="Times New Roman"/>
          <w:sz w:val="24"/>
          <w:szCs w:val="24"/>
          <w:lang w:bidi="ar-SA"/>
        </w:rPr>
        <w:t>The system maintains a complete history of all reviews, decisions, and d</w:t>
      </w:r>
      <w:r>
        <w:rPr>
          <w:rFonts w:ascii="Times New Roman" w:hAnsi="Times New Roman" w:eastAsia="Times New Roman" w:cs="Times New Roman"/>
          <w:sz w:val="24"/>
          <w:szCs w:val="24"/>
          <w:lang w:bidi="ar-SA"/>
        </w:rPr>
        <w:t>ata modifications, ensuring transparency and accountability.</w:t>
      </w:r>
    </w:p>
    <w:p w:rsidR="00AA3A84" w:rsidRDefault="00580C49" w14:paraId="27D38015" w14:textId="77777777">
      <w:pPr>
        <w:numPr>
          <w:ilvl w:val="1"/>
          <w:numId w:val="8"/>
        </w:numPr>
        <w:suppressAutoHyphens w:val="0"/>
        <w:spacing w:before="100" w:after="100" w:line="240" w:lineRule="auto"/>
        <w:jc w:val="both"/>
        <w:textAlignment w:val="auto"/>
      </w:pPr>
      <w:r>
        <w:rPr>
          <w:rFonts w:ascii="Times New Roman" w:hAnsi="Times New Roman" w:eastAsia="Times New Roman" w:cs="Times New Roman"/>
          <w:b/>
          <w:bCs/>
          <w:color w:val="4472C4"/>
          <w:sz w:val="24"/>
          <w:szCs w:val="24"/>
          <w:lang w:bidi="ar-SA"/>
        </w:rPr>
        <w:t>Data Accuracy:</w:t>
      </w:r>
      <w:r>
        <w:rPr>
          <w:rFonts w:ascii="Times New Roman" w:hAnsi="Times New Roman" w:eastAsia="Times New Roman" w:cs="Times New Roman"/>
          <w:color w:val="4472C4"/>
          <w:sz w:val="24"/>
          <w:szCs w:val="24"/>
          <w:lang w:bidi="ar-SA"/>
        </w:rPr>
        <w:t xml:space="preserve"> </w:t>
      </w:r>
      <w:r>
        <w:rPr>
          <w:rFonts w:ascii="Times New Roman" w:hAnsi="Times New Roman" w:eastAsia="Times New Roman" w:cs="Times New Roman"/>
          <w:sz w:val="24"/>
          <w:szCs w:val="24"/>
          <w:lang w:bidi="ar-SA"/>
        </w:rPr>
        <w:t>Minimizes data entry errors with automated calculations and pre-filled fields from the employee repository.</w:t>
      </w:r>
    </w:p>
    <w:p w:rsidR="00AA3A84" w:rsidRDefault="00580C49" w14:paraId="77E55EA5" w14:textId="77777777">
      <w:p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General Workflow:</w:t>
      </w:r>
    </w:p>
    <w:p w:rsidR="00AA3A84" w:rsidRDefault="00580C49" w14:paraId="356CE8E9" w14:textId="77777777">
      <w:pPr>
        <w:numPr>
          <w:ilvl w:val="0"/>
          <w:numId w:val="9"/>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System Initialization:</w:t>
      </w:r>
      <w:r>
        <w:rPr>
          <w:rFonts w:ascii="Times New Roman" w:hAnsi="Times New Roman" w:eastAsia="Times New Roman" w:cs="Times New Roman"/>
          <w:sz w:val="24"/>
          <w:szCs w:val="24"/>
          <w:lang w:bidi="ar-SA"/>
        </w:rPr>
        <w:t xml:space="preserve"> The Admin (HR) sets up employee</w:t>
      </w:r>
      <w:r>
        <w:rPr>
          <w:rFonts w:ascii="Times New Roman" w:hAnsi="Times New Roman" w:eastAsia="Times New Roman" w:cs="Times New Roman"/>
          <w:sz w:val="24"/>
          <w:szCs w:val="24"/>
          <w:lang w:bidi="ar-SA"/>
        </w:rPr>
        <w:t xml:space="preserve"> accounts and defines the appraisal hierarchy for each employee.</w:t>
      </w:r>
    </w:p>
    <w:p w:rsidR="00AA3A84" w:rsidRDefault="00580C49" w14:paraId="2E300DFC" w14:textId="77777777">
      <w:pPr>
        <w:numPr>
          <w:ilvl w:val="0"/>
          <w:numId w:val="9"/>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Employee Self-Appraisal:</w:t>
      </w:r>
      <w:r>
        <w:rPr>
          <w:rFonts w:ascii="Times New Roman" w:hAnsi="Times New Roman" w:eastAsia="Times New Roman" w:cs="Times New Roman"/>
          <w:color w:val="4472C4"/>
          <w:sz w:val="24"/>
          <w:szCs w:val="24"/>
          <w:lang w:bidi="ar-SA"/>
        </w:rPr>
        <w:t xml:space="preserve"> </w:t>
      </w:r>
      <w:r>
        <w:rPr>
          <w:rFonts w:ascii="Times New Roman" w:hAnsi="Times New Roman" w:eastAsia="Times New Roman" w:cs="Times New Roman"/>
          <w:sz w:val="24"/>
          <w:szCs w:val="24"/>
          <w:lang w:bidi="ar-SA"/>
        </w:rPr>
        <w:t>The employee logs in updates their profile and completes their self-appraisal form.</w:t>
      </w:r>
    </w:p>
    <w:p w:rsidR="00AA3A84" w:rsidRDefault="00580C49" w14:paraId="04954023" w14:textId="77777777">
      <w:pPr>
        <w:numPr>
          <w:ilvl w:val="0"/>
          <w:numId w:val="9"/>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Manager Review:</w:t>
      </w:r>
      <w:r>
        <w:rPr>
          <w:rFonts w:ascii="Times New Roman" w:hAnsi="Times New Roman" w:eastAsia="Times New Roman" w:cs="Times New Roman"/>
          <w:color w:val="4472C4"/>
          <w:sz w:val="24"/>
          <w:szCs w:val="24"/>
          <w:lang w:bidi="ar-SA"/>
        </w:rPr>
        <w:t xml:space="preserve"> </w:t>
      </w:r>
      <w:r>
        <w:rPr>
          <w:rFonts w:ascii="Times New Roman" w:hAnsi="Times New Roman" w:eastAsia="Times New Roman" w:cs="Times New Roman"/>
          <w:sz w:val="24"/>
          <w:szCs w:val="24"/>
          <w:lang w:bidi="ar-SA"/>
        </w:rPr>
        <w:t>The Reporting Manager receives a notification, logs in, reviews th</w:t>
      </w:r>
      <w:r>
        <w:rPr>
          <w:rFonts w:ascii="Times New Roman" w:hAnsi="Times New Roman" w:eastAsia="Times New Roman" w:cs="Times New Roman"/>
          <w:sz w:val="24"/>
          <w:szCs w:val="24"/>
          <w:lang w:bidi="ar-SA"/>
        </w:rPr>
        <w:t>e employee's self-appraisal, and provides their feedback and ratings.</w:t>
      </w:r>
    </w:p>
    <w:p w:rsidR="00AA3A84" w:rsidRDefault="00580C49" w14:paraId="6CCA2C0B" w14:textId="77777777">
      <w:pPr>
        <w:numPr>
          <w:ilvl w:val="0"/>
          <w:numId w:val="9"/>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HR Review:</w:t>
      </w:r>
      <w:r>
        <w:rPr>
          <w:rFonts w:ascii="Times New Roman" w:hAnsi="Times New Roman" w:eastAsia="Times New Roman" w:cs="Times New Roman"/>
          <w:sz w:val="24"/>
          <w:szCs w:val="24"/>
          <w:lang w:bidi="ar-SA"/>
        </w:rPr>
        <w:t xml:space="preserve"> HR receives the form, validates the review, and inputs salary data, triggering automated calculations. They also make promotion/increment recommendations.</w:t>
      </w:r>
    </w:p>
    <w:p w:rsidR="00AA3A84" w:rsidRDefault="00580C49" w14:paraId="23089E14" w14:textId="77777777">
      <w:pPr>
        <w:numPr>
          <w:ilvl w:val="0"/>
          <w:numId w:val="9"/>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Hierarchical Approva</w:t>
      </w:r>
      <w:r>
        <w:rPr>
          <w:rFonts w:ascii="Times New Roman" w:hAnsi="Times New Roman" w:eastAsia="Times New Roman" w:cs="Times New Roman"/>
          <w:b/>
          <w:bCs/>
          <w:color w:val="4472C4"/>
          <w:sz w:val="24"/>
          <w:szCs w:val="24"/>
          <w:lang w:bidi="ar-SA"/>
        </w:rPr>
        <w:t>l:</w:t>
      </w:r>
      <w:r>
        <w:rPr>
          <w:rFonts w:ascii="Times New Roman" w:hAnsi="Times New Roman" w:eastAsia="Times New Roman" w:cs="Times New Roman"/>
          <w:color w:val="4472C4"/>
          <w:sz w:val="24"/>
          <w:szCs w:val="24"/>
          <w:lang w:bidi="ar-SA"/>
        </w:rPr>
        <w:t xml:space="preserve"> </w:t>
      </w:r>
      <w:r>
        <w:rPr>
          <w:rFonts w:ascii="Times New Roman" w:hAnsi="Times New Roman" w:eastAsia="Times New Roman" w:cs="Times New Roman"/>
          <w:sz w:val="24"/>
          <w:szCs w:val="24"/>
          <w:lang w:bidi="ar-SA"/>
        </w:rPr>
        <w:t>The form progresses sequentially through the HOD, COO, and CEO for final review and approval.</w:t>
      </w:r>
    </w:p>
    <w:p w:rsidR="00AA3A84" w:rsidRDefault="00580C49" w14:paraId="1CA53751" w14:textId="77777777">
      <w:pPr>
        <w:numPr>
          <w:ilvl w:val="0"/>
          <w:numId w:val="9"/>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Finalization:</w:t>
      </w:r>
      <w:r>
        <w:rPr>
          <w:rFonts w:ascii="Times New Roman" w:hAnsi="Times New Roman" w:eastAsia="Times New Roman" w:cs="Times New Roman"/>
          <w:sz w:val="24"/>
          <w:szCs w:val="24"/>
          <w:lang w:bidi="ar-SA"/>
        </w:rPr>
        <w:t xml:space="preserve"> After the CEO's final approval, the process is complete. The HR can then download the finalized form as a PDF document.</w:t>
      </w:r>
    </w:p>
    <w:p w:rsidR="00AA3A84" w:rsidP="2E2F592C" w:rsidRDefault="00580C49" w14:paraId="0947CDEF" w14:textId="77777777" w14:noSpellErr="1">
      <w:pPr>
        <w:pStyle w:val="Heading2"/>
        <w:numPr>
          <w:ilvl w:val="0"/>
          <w:numId w:val="0"/>
        </w:numPr>
        <w:ind w:left="0"/>
        <w:rPr>
          <w:color w:val="4472C4" w:themeColor="accent1" w:themeTint="FF" w:themeShade="FF"/>
        </w:rPr>
      </w:pPr>
      <w:bookmarkStart w:name="_Toc1759268669" w:id="740072709"/>
      <w:bookmarkStart w:name="_Toc416809195" w:id="1019262551"/>
      <w:r w:rsidRPr="2E2F592C" w:rsidR="00580C49">
        <w:rPr>
          <w:color w:val="4472C4" w:themeColor="accent1" w:themeTint="FF" w:themeShade="FF"/>
        </w:rPr>
        <w:t xml:space="preserve">5. User Journeys (A User </w:t>
      </w:r>
      <w:r w:rsidRPr="2E2F592C" w:rsidR="00580C49">
        <w:rPr>
          <w:color w:val="4472C4" w:themeColor="accent1" w:themeTint="FF" w:themeShade="FF"/>
        </w:rPr>
        <w:t>Guide)</w:t>
      </w:r>
      <w:bookmarkEnd w:id="740072709"/>
      <w:bookmarkEnd w:id="1019262551"/>
    </w:p>
    <w:p w:rsidR="00AA3A84" w:rsidRDefault="00580C49" w14:paraId="22B40372" w14:textId="77777777">
      <w:p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This section provides a detailed, step-by-step guide for each user role, outlining their interactions with the HR Orbit system.</w:t>
      </w:r>
    </w:p>
    <w:p w:rsidR="00AA3A84" w:rsidP="2E2F592C" w:rsidRDefault="00580C49" w14:paraId="6EF4FA0A" w14:textId="77777777" w14:noSpellErr="1">
      <w:pPr>
        <w:pStyle w:val="Heading3"/>
        <w:numPr>
          <w:ilvl w:val="0"/>
          <w:numId w:val="0"/>
        </w:numPr>
        <w:ind w:left="0"/>
      </w:pPr>
      <w:bookmarkStart w:name="_Toc1103809034" w:id="331406845"/>
      <w:bookmarkStart w:name="_Toc2139946423" w:id="235381147"/>
      <w:r w:rsidR="00580C49">
        <w:rPr/>
        <w:t>A. Admin (HR) Journey</w:t>
      </w:r>
      <w:bookmarkEnd w:id="331406845"/>
      <w:bookmarkEnd w:id="235381147"/>
    </w:p>
    <w:p w:rsidR="00AA3A84" w:rsidRDefault="00580C49" w14:paraId="4729325D" w14:textId="77777777">
      <w:p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This guide outlines how an Admin uses the system for initial setup and management.</w:t>
      </w:r>
    </w:p>
    <w:p w:rsidR="00AA3A84" w:rsidRDefault="00580C49" w14:paraId="127E06CF" w14:textId="77777777">
      <w:pPr>
        <w:numPr>
          <w:ilvl w:val="0"/>
          <w:numId w:val="10"/>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 xml:space="preserve">Step 1: </w:t>
      </w:r>
      <w:r>
        <w:rPr>
          <w:rFonts w:ascii="Times New Roman" w:hAnsi="Times New Roman" w:eastAsia="Times New Roman" w:cs="Times New Roman"/>
          <w:b/>
          <w:bCs/>
          <w:color w:val="4472C4"/>
          <w:sz w:val="24"/>
          <w:szCs w:val="24"/>
          <w:lang w:bidi="ar-SA"/>
        </w:rPr>
        <w:t>Login</w:t>
      </w:r>
    </w:p>
    <w:p w:rsidR="00AA3A84" w:rsidRDefault="00580C49" w14:paraId="07D7F1B1" w14:textId="77777777">
      <w:pPr>
        <w:numPr>
          <w:ilvl w:val="1"/>
          <w:numId w:val="10"/>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Navigate to the HR Orbit login page.</w:t>
      </w:r>
    </w:p>
    <w:p w:rsidR="00AA3A84" w:rsidRDefault="00580C49" w14:paraId="025FD983" w14:textId="77777777">
      <w:pPr>
        <w:numPr>
          <w:ilvl w:val="1"/>
          <w:numId w:val="10"/>
        </w:numPr>
        <w:suppressAutoHyphens w:val="0"/>
        <w:spacing w:before="100" w:after="100" w:line="240" w:lineRule="auto"/>
        <w:textAlignment w:val="auto"/>
      </w:pPr>
      <w:r>
        <w:rPr>
          <w:rFonts w:ascii="Times New Roman" w:hAnsi="Times New Roman" w:eastAsia="Times New Roman" w:cs="Times New Roman"/>
          <w:sz w:val="24"/>
          <w:szCs w:val="24"/>
          <w:lang w:bidi="ar-SA"/>
        </w:rPr>
        <w:t xml:space="preserve">Enter your </w:t>
      </w:r>
      <w:r>
        <w:rPr>
          <w:rFonts w:ascii="Times New Roman" w:hAnsi="Times New Roman" w:eastAsia="Times New Roman" w:cs="Times New Roman"/>
          <w:b/>
          <w:bCs/>
          <w:sz w:val="24"/>
          <w:szCs w:val="24"/>
          <w:lang w:bidi="ar-SA"/>
        </w:rPr>
        <w:t>Username</w:t>
      </w:r>
      <w:r>
        <w:rPr>
          <w:rFonts w:ascii="Times New Roman" w:hAnsi="Times New Roman" w:eastAsia="Times New Roman" w:cs="Times New Roman"/>
          <w:sz w:val="24"/>
          <w:szCs w:val="24"/>
          <w:lang w:bidi="ar-SA"/>
        </w:rPr>
        <w:t xml:space="preserve"> and </w:t>
      </w:r>
      <w:r>
        <w:rPr>
          <w:rFonts w:ascii="Times New Roman" w:hAnsi="Times New Roman" w:eastAsia="Times New Roman" w:cs="Times New Roman"/>
          <w:b/>
          <w:bCs/>
          <w:sz w:val="24"/>
          <w:szCs w:val="24"/>
          <w:lang w:bidi="ar-SA"/>
        </w:rPr>
        <w:t>Password</w:t>
      </w:r>
      <w:r>
        <w:rPr>
          <w:rFonts w:ascii="Times New Roman" w:hAnsi="Times New Roman" w:eastAsia="Times New Roman" w:cs="Times New Roman"/>
          <w:sz w:val="24"/>
          <w:szCs w:val="24"/>
          <w:lang w:bidi="ar-SA"/>
        </w:rPr>
        <w:t>.</w:t>
      </w:r>
    </w:p>
    <w:p w:rsidR="00AA3A84" w:rsidRDefault="00580C49" w14:paraId="322831A2" w14:textId="77777777">
      <w:pPr>
        <w:numPr>
          <w:ilvl w:val="0"/>
          <w:numId w:val="10"/>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2: Access the Admin Panel</w:t>
      </w:r>
    </w:p>
    <w:p w:rsidR="00AA3A84" w:rsidRDefault="00580C49" w14:paraId="4B04F2CA" w14:textId="77777777">
      <w:pPr>
        <w:numPr>
          <w:ilvl w:val="1"/>
          <w:numId w:val="10"/>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From the dashboard, locate and click the "Admin Panel" link. This panel is exclusive to this role.</w:t>
      </w:r>
    </w:p>
    <w:p w:rsidR="00AA3A84" w:rsidRDefault="00580C49" w14:paraId="17E2FF2F" w14:textId="77777777">
      <w:pPr>
        <w:numPr>
          <w:ilvl w:val="0"/>
          <w:numId w:val="10"/>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3: Create a New Employee</w:t>
      </w:r>
    </w:p>
    <w:p w:rsidR="00AA3A84" w:rsidRDefault="00580C49" w14:paraId="7A6472B5" w14:textId="77777777">
      <w:pPr>
        <w:numPr>
          <w:ilvl w:val="1"/>
          <w:numId w:val="10"/>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 xml:space="preserve">Select the </w:t>
      </w:r>
      <w:r>
        <w:rPr>
          <w:rFonts w:ascii="Times New Roman" w:hAnsi="Times New Roman" w:eastAsia="Times New Roman" w:cs="Times New Roman"/>
          <w:sz w:val="24"/>
          <w:szCs w:val="24"/>
          <w:lang w:bidi="ar-SA"/>
        </w:rPr>
        <w:t>"Create Employee" option.</w:t>
      </w:r>
    </w:p>
    <w:p w:rsidR="00AA3A84" w:rsidRDefault="00580C49" w14:paraId="7A917247" w14:textId="77777777">
      <w:pPr>
        <w:numPr>
          <w:ilvl w:val="1"/>
          <w:numId w:val="10"/>
        </w:numPr>
        <w:suppressAutoHyphens w:val="0"/>
        <w:spacing w:before="100" w:after="100" w:line="240" w:lineRule="auto"/>
        <w:textAlignment w:val="auto"/>
      </w:pPr>
      <w:r>
        <w:rPr>
          <w:rFonts w:ascii="Times New Roman" w:hAnsi="Times New Roman" w:eastAsia="Times New Roman" w:cs="Times New Roman"/>
          <w:sz w:val="24"/>
          <w:szCs w:val="24"/>
          <w:lang w:bidi="ar-SA"/>
        </w:rPr>
        <w:t xml:space="preserve">Fill in all mandatory data fields: </w:t>
      </w:r>
      <w:r>
        <w:rPr>
          <w:rFonts w:ascii="Times New Roman" w:hAnsi="Times New Roman" w:eastAsia="Times New Roman" w:cs="Times New Roman"/>
          <w:b/>
          <w:bCs/>
          <w:sz w:val="24"/>
          <w:szCs w:val="24"/>
          <w:lang w:bidi="ar-SA"/>
        </w:rPr>
        <w:t>Employee ID, Name, Designation, Department, Joining Date, Grade, Salary, Reporting Manager,</w:t>
      </w:r>
      <w:r>
        <w:rPr>
          <w:rFonts w:ascii="Times New Roman" w:hAnsi="Times New Roman" w:eastAsia="Times New Roman" w:cs="Times New Roman"/>
          <w:sz w:val="24"/>
          <w:szCs w:val="24"/>
          <w:lang w:bidi="ar-SA"/>
        </w:rPr>
        <w:t xml:space="preserve"> and </w:t>
      </w:r>
      <w:r>
        <w:rPr>
          <w:rFonts w:ascii="Times New Roman" w:hAnsi="Times New Roman" w:eastAsia="Times New Roman" w:cs="Times New Roman"/>
          <w:b/>
          <w:bCs/>
          <w:sz w:val="24"/>
          <w:szCs w:val="24"/>
          <w:lang w:bidi="ar-SA"/>
        </w:rPr>
        <w:t>Password</w:t>
      </w:r>
      <w:r>
        <w:rPr>
          <w:rFonts w:ascii="Times New Roman" w:hAnsi="Times New Roman" w:eastAsia="Times New Roman" w:cs="Times New Roman"/>
          <w:sz w:val="24"/>
          <w:szCs w:val="24"/>
          <w:lang w:bidi="ar-SA"/>
        </w:rPr>
        <w:t>.</w:t>
      </w:r>
    </w:p>
    <w:p w:rsidR="00AA3A84" w:rsidRDefault="00580C49" w14:paraId="38D9F69E" w14:textId="77777777">
      <w:pPr>
        <w:numPr>
          <w:ilvl w:val="0"/>
          <w:numId w:val="10"/>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4: Set Appraisal Hierarchy</w:t>
      </w:r>
    </w:p>
    <w:p w:rsidR="00AA3A84" w:rsidRDefault="00580C49" w14:paraId="1CD6E9BC" w14:textId="77777777">
      <w:pPr>
        <w:numPr>
          <w:ilvl w:val="1"/>
          <w:numId w:val="10"/>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For each new employee, define their specific appraisal hi</w:t>
      </w:r>
      <w:r>
        <w:rPr>
          <w:rFonts w:ascii="Times New Roman" w:hAnsi="Times New Roman" w:eastAsia="Times New Roman" w:cs="Times New Roman"/>
          <w:sz w:val="24"/>
          <w:szCs w:val="24"/>
          <w:lang w:bidi="ar-SA"/>
        </w:rPr>
        <w:t>erarchy. This sets the sequence for all future review and approval steps (e.g., Employee -&gt; Reporting Manager -&gt; HR -&gt; HOD -&gt; COO -&gt; CEO).</w:t>
      </w:r>
    </w:p>
    <w:p w:rsidR="00AA3A84" w:rsidRDefault="00580C49" w14:paraId="7BD19F12" w14:textId="77777777">
      <w:pPr>
        <w:numPr>
          <w:ilvl w:val="0"/>
          <w:numId w:val="10"/>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5: Manage Organizational Data</w:t>
      </w:r>
    </w:p>
    <w:p w:rsidR="00AA3A84" w:rsidRDefault="00580C49" w14:paraId="33D06436" w14:textId="77777777">
      <w:pPr>
        <w:numPr>
          <w:ilvl w:val="1"/>
          <w:numId w:val="10"/>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Use the Admin Panel to manage and update master data like departments, designation</w:t>
      </w:r>
      <w:r>
        <w:rPr>
          <w:rFonts w:ascii="Times New Roman" w:hAnsi="Times New Roman" w:eastAsia="Times New Roman" w:cs="Times New Roman"/>
          <w:sz w:val="24"/>
          <w:szCs w:val="24"/>
          <w:lang w:bidi="ar-SA"/>
        </w:rPr>
        <w:t>s, and grades as needed.</w:t>
      </w:r>
    </w:p>
    <w:p w:rsidR="00AA3A84" w:rsidRDefault="00580C49" w14:paraId="5CA12A08" w14:textId="77777777">
      <w:pPr>
        <w:numPr>
          <w:ilvl w:val="0"/>
          <w:numId w:val="10"/>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6: Download Documents</w:t>
      </w:r>
    </w:p>
    <w:p w:rsidR="00AA3A84" w:rsidRDefault="00580C49" w14:paraId="2DD65A83" w14:textId="77777777">
      <w:pPr>
        <w:numPr>
          <w:ilvl w:val="1"/>
          <w:numId w:val="10"/>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Once an appraisal cycle is complete, you can download the final, signed-off appraisal form as a PDF document for your records.</w:t>
      </w:r>
    </w:p>
    <w:p w:rsidR="00AA3A84" w:rsidP="2E2F592C" w:rsidRDefault="00580C49" w14:paraId="135B12C2" w14:textId="77777777" w14:noSpellErr="1">
      <w:pPr>
        <w:pStyle w:val="Heading3"/>
        <w:numPr>
          <w:ilvl w:val="0"/>
          <w:numId w:val="0"/>
        </w:numPr>
        <w:ind w:left="0"/>
      </w:pPr>
      <w:bookmarkStart w:name="_Toc606936813" w:id="1464974529"/>
      <w:bookmarkStart w:name="_Toc153073906" w:id="680166239"/>
      <w:r w:rsidR="00580C49">
        <w:rPr/>
        <w:t>B. Employee Journey</w:t>
      </w:r>
      <w:bookmarkEnd w:id="1464974529"/>
      <w:bookmarkEnd w:id="680166239"/>
    </w:p>
    <w:p w:rsidR="00AA3A84" w:rsidRDefault="00580C49" w14:paraId="27EB54AD" w14:textId="77777777">
      <w:p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This guide outlines how an employee completes their annua</w:t>
      </w:r>
      <w:r>
        <w:rPr>
          <w:rFonts w:ascii="Times New Roman" w:hAnsi="Times New Roman" w:eastAsia="Times New Roman" w:cs="Times New Roman"/>
          <w:sz w:val="24"/>
          <w:szCs w:val="24"/>
          <w:lang w:bidi="ar-SA"/>
        </w:rPr>
        <w:t>l self-appraisal.</w:t>
      </w:r>
    </w:p>
    <w:p w:rsidR="00AA3A84" w:rsidRDefault="00580C49" w14:paraId="0A1C2D2B" w14:textId="77777777">
      <w:pPr>
        <w:numPr>
          <w:ilvl w:val="0"/>
          <w:numId w:val="11"/>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1: Login</w:t>
      </w:r>
    </w:p>
    <w:p w:rsidR="00AA3A84" w:rsidRDefault="00580C49" w14:paraId="75FD8690" w14:textId="77777777">
      <w:pPr>
        <w:numPr>
          <w:ilvl w:val="1"/>
          <w:numId w:val="11"/>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Log in to the HR Orbit system using the credentials provided by your HR Admin.</w:t>
      </w:r>
    </w:p>
    <w:p w:rsidR="00AA3A84" w:rsidRDefault="00580C49" w14:paraId="1A202825" w14:textId="77777777">
      <w:pPr>
        <w:numPr>
          <w:ilvl w:val="0"/>
          <w:numId w:val="11"/>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2: View Dashboard</w:t>
      </w:r>
    </w:p>
    <w:p w:rsidR="00AA3A84" w:rsidRDefault="00580C49" w14:paraId="5EB0C139" w14:textId="77777777">
      <w:pPr>
        <w:numPr>
          <w:ilvl w:val="1"/>
          <w:numId w:val="11"/>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The dashboard will display employee’s personal profile and the Performance Appraisal form.</w:t>
      </w:r>
    </w:p>
    <w:p w:rsidR="00AA3A84" w:rsidRDefault="00580C49" w14:paraId="3DF180DF" w14:textId="77777777">
      <w:pPr>
        <w:numPr>
          <w:ilvl w:val="0"/>
          <w:numId w:val="11"/>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 xml:space="preserve">Step 3: Update Profile </w:t>
      </w:r>
      <w:r>
        <w:rPr>
          <w:rFonts w:ascii="Times New Roman" w:hAnsi="Times New Roman" w:eastAsia="Times New Roman" w:cs="Times New Roman"/>
          <w:b/>
          <w:bCs/>
          <w:color w:val="4472C4"/>
          <w:sz w:val="24"/>
          <w:szCs w:val="24"/>
          <w:lang w:bidi="ar-SA"/>
        </w:rPr>
        <w:t>Information</w:t>
      </w:r>
    </w:p>
    <w:p w:rsidR="00AA3A84" w:rsidRDefault="00580C49" w14:paraId="74E9CAB1" w14:textId="77777777">
      <w:pPr>
        <w:numPr>
          <w:ilvl w:val="1"/>
          <w:numId w:val="11"/>
        </w:numPr>
        <w:suppressAutoHyphens w:val="0"/>
        <w:spacing w:before="100" w:after="100" w:line="240" w:lineRule="auto"/>
        <w:textAlignment w:val="auto"/>
      </w:pPr>
      <w:r>
        <w:rPr>
          <w:rFonts w:ascii="Times New Roman" w:hAnsi="Times New Roman" w:eastAsia="Times New Roman" w:cs="Times New Roman"/>
          <w:sz w:val="24"/>
          <w:szCs w:val="24"/>
          <w:lang w:bidi="ar-SA"/>
        </w:rPr>
        <w:t xml:space="preserve">Click on the profile to edit specific fields such as </w:t>
      </w:r>
      <w:r>
        <w:rPr>
          <w:rFonts w:ascii="Times New Roman" w:hAnsi="Times New Roman" w:eastAsia="Times New Roman" w:cs="Times New Roman"/>
          <w:b/>
          <w:bCs/>
          <w:sz w:val="24"/>
          <w:szCs w:val="24"/>
          <w:lang w:bidi="ar-SA"/>
        </w:rPr>
        <w:t>Responsibilities, Previous Work Experience, Educational Qualifications,</w:t>
      </w:r>
      <w:r>
        <w:rPr>
          <w:rFonts w:ascii="Times New Roman" w:hAnsi="Times New Roman" w:eastAsia="Times New Roman" w:cs="Times New Roman"/>
          <w:sz w:val="24"/>
          <w:szCs w:val="24"/>
          <w:lang w:bidi="ar-SA"/>
        </w:rPr>
        <w:t xml:space="preserve"> and </w:t>
      </w:r>
      <w:r>
        <w:rPr>
          <w:rFonts w:ascii="Times New Roman" w:hAnsi="Times New Roman" w:eastAsia="Times New Roman" w:cs="Times New Roman"/>
          <w:b/>
          <w:bCs/>
          <w:sz w:val="24"/>
          <w:szCs w:val="24"/>
          <w:lang w:bidi="ar-SA"/>
        </w:rPr>
        <w:t xml:space="preserve">Professional </w:t>
      </w:r>
      <w:proofErr w:type="gramStart"/>
      <w:r>
        <w:rPr>
          <w:rFonts w:ascii="Times New Roman" w:hAnsi="Times New Roman" w:eastAsia="Times New Roman" w:cs="Times New Roman"/>
          <w:b/>
          <w:bCs/>
          <w:sz w:val="24"/>
          <w:szCs w:val="24"/>
          <w:lang w:bidi="ar-SA"/>
        </w:rPr>
        <w:t>Certificates</w:t>
      </w:r>
      <w:r>
        <w:rPr>
          <w:rFonts w:ascii="Times New Roman" w:hAnsi="Times New Roman" w:eastAsia="Times New Roman" w:cs="Times New Roman"/>
          <w:sz w:val="24"/>
          <w:szCs w:val="24"/>
          <w:lang w:bidi="ar-SA"/>
        </w:rPr>
        <w:t>,  can</w:t>
      </w:r>
      <w:proofErr w:type="gramEnd"/>
      <w:r>
        <w:rPr>
          <w:rFonts w:ascii="Times New Roman" w:hAnsi="Times New Roman" w:eastAsia="Times New Roman" w:cs="Times New Roman"/>
          <w:sz w:val="24"/>
          <w:szCs w:val="24"/>
          <w:lang w:bidi="ar-SA"/>
        </w:rPr>
        <w:t xml:space="preserve"> also upload signature and a profile picture. The system will automatically calculat</w:t>
      </w:r>
      <w:r>
        <w:rPr>
          <w:rFonts w:ascii="Times New Roman" w:hAnsi="Times New Roman" w:eastAsia="Times New Roman" w:cs="Times New Roman"/>
          <w:sz w:val="24"/>
          <w:szCs w:val="24"/>
          <w:lang w:bidi="ar-SA"/>
        </w:rPr>
        <w:t>e the total work experience.</w:t>
      </w:r>
    </w:p>
    <w:p w:rsidR="00AA3A84" w:rsidRDefault="00580C49" w14:paraId="4811E6C8" w14:textId="77777777">
      <w:pPr>
        <w:numPr>
          <w:ilvl w:val="0"/>
          <w:numId w:val="11"/>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4: Fill Out Employee Self Appraisal Form</w:t>
      </w:r>
    </w:p>
    <w:p w:rsidR="00AA3A84" w:rsidRDefault="00580C49" w14:paraId="71CF5182" w14:textId="77777777">
      <w:pPr>
        <w:numPr>
          <w:ilvl w:val="1"/>
          <w:numId w:val="11"/>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Click to open the performance appraisal form, which is auto-generated for the current year.</w:t>
      </w:r>
    </w:p>
    <w:p w:rsidR="00AA3A84" w:rsidRDefault="00580C49" w14:paraId="3976D3AD" w14:textId="77777777">
      <w:pPr>
        <w:numPr>
          <w:ilvl w:val="1"/>
          <w:numId w:val="11"/>
        </w:numPr>
        <w:suppressAutoHyphens w:val="0"/>
        <w:spacing w:before="100" w:after="100" w:line="240" w:lineRule="auto"/>
        <w:textAlignment w:val="auto"/>
      </w:pPr>
      <w:r>
        <w:rPr>
          <w:rFonts w:ascii="Times New Roman" w:hAnsi="Times New Roman" w:eastAsia="Times New Roman" w:cs="Times New Roman"/>
          <w:sz w:val="24"/>
          <w:szCs w:val="24"/>
          <w:lang w:bidi="ar-SA"/>
        </w:rPr>
        <w:t xml:space="preserve">Complete the self-appraisal section, detailing your </w:t>
      </w:r>
      <w:r>
        <w:rPr>
          <w:rFonts w:ascii="Times New Roman" w:hAnsi="Times New Roman" w:eastAsia="Times New Roman" w:cs="Times New Roman"/>
          <w:b/>
          <w:bCs/>
          <w:sz w:val="24"/>
          <w:szCs w:val="24"/>
          <w:lang w:bidi="ar-SA"/>
        </w:rPr>
        <w:t>achievements, goal completion,</w:t>
      </w:r>
      <w:r>
        <w:rPr>
          <w:rFonts w:ascii="Times New Roman" w:hAnsi="Times New Roman" w:eastAsia="Times New Roman" w:cs="Times New Roman"/>
          <w:sz w:val="24"/>
          <w:szCs w:val="24"/>
          <w:lang w:bidi="ar-SA"/>
        </w:rPr>
        <w:t xml:space="preserve"> and pr</w:t>
      </w:r>
      <w:r>
        <w:rPr>
          <w:rFonts w:ascii="Times New Roman" w:hAnsi="Times New Roman" w:eastAsia="Times New Roman" w:cs="Times New Roman"/>
          <w:sz w:val="24"/>
          <w:szCs w:val="24"/>
          <w:lang w:bidi="ar-SA"/>
        </w:rPr>
        <w:t xml:space="preserve">oposed </w:t>
      </w:r>
      <w:r>
        <w:rPr>
          <w:rFonts w:ascii="Times New Roman" w:hAnsi="Times New Roman" w:eastAsia="Times New Roman" w:cs="Times New Roman"/>
          <w:b/>
          <w:bCs/>
          <w:sz w:val="24"/>
          <w:szCs w:val="24"/>
          <w:lang w:bidi="ar-SA"/>
        </w:rPr>
        <w:t>training and development plan</w:t>
      </w:r>
      <w:r>
        <w:rPr>
          <w:rFonts w:ascii="Times New Roman" w:hAnsi="Times New Roman" w:eastAsia="Times New Roman" w:cs="Times New Roman"/>
          <w:sz w:val="24"/>
          <w:szCs w:val="24"/>
          <w:lang w:bidi="ar-SA"/>
        </w:rPr>
        <w:t>.</w:t>
      </w:r>
    </w:p>
    <w:p w:rsidR="00AA3A84" w:rsidRDefault="00580C49" w14:paraId="1EA3599C" w14:textId="77777777">
      <w:pPr>
        <w:numPr>
          <w:ilvl w:val="0"/>
          <w:numId w:val="11"/>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5: Submit the Form</w:t>
      </w:r>
    </w:p>
    <w:p w:rsidR="00AA3A84" w:rsidRDefault="00580C49" w14:paraId="7BB16D44" w14:textId="77777777">
      <w:pPr>
        <w:numPr>
          <w:ilvl w:val="1"/>
          <w:numId w:val="11"/>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Once submitted, the form becomes read-only for the employee, and a notification is sent to your Reporting Manager.</w:t>
      </w:r>
    </w:p>
    <w:p w:rsidR="00AA3A84" w:rsidRDefault="00580C49" w14:paraId="60B9C15D" w14:textId="77777777">
      <w:pPr>
        <w:numPr>
          <w:ilvl w:val="0"/>
          <w:numId w:val="11"/>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6: View Final Results</w:t>
      </w:r>
    </w:p>
    <w:p w:rsidR="00AA3A84" w:rsidRDefault="00580C49" w14:paraId="513BE9C5" w14:textId="77777777">
      <w:pPr>
        <w:numPr>
          <w:ilvl w:val="1"/>
          <w:numId w:val="11"/>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 xml:space="preserve">After the entire review process is complete and </w:t>
      </w:r>
      <w:r>
        <w:rPr>
          <w:rFonts w:ascii="Times New Roman" w:hAnsi="Times New Roman" w:eastAsia="Times New Roman" w:cs="Times New Roman"/>
          <w:sz w:val="24"/>
          <w:szCs w:val="24"/>
          <w:lang w:bidi="ar-SA"/>
        </w:rPr>
        <w:t>the CEO has approved the form, the employee can log in to view the final, completed form and all reviewer remarks.</w:t>
      </w:r>
    </w:p>
    <w:p w:rsidR="00AA3A84" w:rsidP="2E2F592C" w:rsidRDefault="00580C49" w14:paraId="0284145F" w14:textId="77777777" w14:noSpellErr="1">
      <w:pPr>
        <w:pStyle w:val="Heading3"/>
        <w:numPr>
          <w:ilvl w:val="0"/>
          <w:numId w:val="0"/>
        </w:numPr>
        <w:ind w:left="0"/>
      </w:pPr>
      <w:bookmarkStart w:name="_Toc862611840" w:id="1337714775"/>
      <w:bookmarkStart w:name="_Toc611542284" w:id="62395167"/>
      <w:r w:rsidR="00580C49">
        <w:rPr/>
        <w:t>C. Reporting Manager Journey</w:t>
      </w:r>
      <w:bookmarkEnd w:id="1337714775"/>
      <w:bookmarkEnd w:id="62395167"/>
    </w:p>
    <w:p w:rsidR="00AA3A84" w:rsidRDefault="00580C49" w14:paraId="200E1FE9" w14:textId="77777777">
      <w:p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This guide outlines how a manager reviews and provides feedback on their direct report's performance.</w:t>
      </w:r>
    </w:p>
    <w:p w:rsidR="00AA3A84" w:rsidRDefault="00580C49" w14:paraId="58EAE53E" w14:textId="77777777">
      <w:pPr>
        <w:numPr>
          <w:ilvl w:val="0"/>
          <w:numId w:val="12"/>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1: Re</w:t>
      </w:r>
      <w:r>
        <w:rPr>
          <w:rFonts w:ascii="Times New Roman" w:hAnsi="Times New Roman" w:eastAsia="Times New Roman" w:cs="Times New Roman"/>
          <w:b/>
          <w:bCs/>
          <w:color w:val="4472C4"/>
          <w:sz w:val="24"/>
          <w:szCs w:val="24"/>
          <w:lang w:bidi="ar-SA"/>
        </w:rPr>
        <w:t>ceive Notification</w:t>
      </w:r>
    </w:p>
    <w:p w:rsidR="00AA3A84" w:rsidRDefault="00580C49" w14:paraId="466963D3" w14:textId="77777777">
      <w:pPr>
        <w:numPr>
          <w:ilvl w:val="1"/>
          <w:numId w:val="12"/>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 xml:space="preserve">Reporting Manager will receive </w:t>
      </w:r>
      <w:proofErr w:type="gramStart"/>
      <w:r>
        <w:rPr>
          <w:rFonts w:ascii="Times New Roman" w:hAnsi="Times New Roman" w:eastAsia="Times New Roman" w:cs="Times New Roman"/>
          <w:sz w:val="24"/>
          <w:szCs w:val="24"/>
          <w:lang w:bidi="ar-SA"/>
        </w:rPr>
        <w:t>an</w:t>
      </w:r>
      <w:proofErr w:type="gramEnd"/>
      <w:r>
        <w:rPr>
          <w:rFonts w:ascii="Times New Roman" w:hAnsi="Times New Roman" w:eastAsia="Times New Roman" w:cs="Times New Roman"/>
          <w:sz w:val="24"/>
          <w:szCs w:val="24"/>
          <w:lang w:bidi="ar-SA"/>
        </w:rPr>
        <w:t xml:space="preserve"> notification when one of his/her direct reports submits their appraisal form.</w:t>
      </w:r>
    </w:p>
    <w:p w:rsidR="00AA3A84" w:rsidRDefault="00580C49" w14:paraId="5427697F" w14:textId="77777777">
      <w:pPr>
        <w:numPr>
          <w:ilvl w:val="0"/>
          <w:numId w:val="12"/>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2: Access the Review Form</w:t>
      </w:r>
    </w:p>
    <w:p w:rsidR="00AA3A84" w:rsidRDefault="00580C49" w14:paraId="070710CC" w14:textId="77777777">
      <w:pPr>
        <w:numPr>
          <w:ilvl w:val="1"/>
          <w:numId w:val="12"/>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 xml:space="preserve">Log in to the dashboard. The right-hand panel will display a list of pending review forms for </w:t>
      </w:r>
      <w:r>
        <w:rPr>
          <w:rFonts w:ascii="Times New Roman" w:hAnsi="Times New Roman" w:eastAsia="Times New Roman" w:cs="Times New Roman"/>
          <w:sz w:val="24"/>
          <w:szCs w:val="24"/>
          <w:lang w:bidi="ar-SA"/>
        </w:rPr>
        <w:t>the supervisees.</w:t>
      </w:r>
    </w:p>
    <w:p w:rsidR="00AA3A84" w:rsidRDefault="00580C49" w14:paraId="351C058D" w14:textId="77777777">
      <w:pPr>
        <w:numPr>
          <w:ilvl w:val="1"/>
          <w:numId w:val="12"/>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Click on the relevant form to open it.</w:t>
      </w:r>
    </w:p>
    <w:p w:rsidR="00AA3A84" w:rsidRDefault="00580C49" w14:paraId="0F0DC8D8" w14:textId="77777777">
      <w:pPr>
        <w:numPr>
          <w:ilvl w:val="0"/>
          <w:numId w:val="12"/>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3: Provide Feedback</w:t>
      </w:r>
    </w:p>
    <w:p w:rsidR="00AA3A84" w:rsidRDefault="00580C49" w14:paraId="1EDEB90C" w14:textId="77777777">
      <w:pPr>
        <w:numPr>
          <w:ilvl w:val="1"/>
          <w:numId w:val="12"/>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Review the employee's self-appraisal. Reporting Manager can only edit the sections designated for this role.</w:t>
      </w:r>
    </w:p>
    <w:p w:rsidR="00AA3A84" w:rsidRDefault="00580C49" w14:paraId="616DCC23" w14:textId="77777777">
      <w:pPr>
        <w:numPr>
          <w:ilvl w:val="1"/>
          <w:numId w:val="12"/>
        </w:numPr>
        <w:suppressAutoHyphens w:val="0"/>
        <w:spacing w:before="100" w:after="100" w:line="240" w:lineRule="auto"/>
        <w:textAlignment w:val="auto"/>
      </w:pPr>
      <w:r>
        <w:rPr>
          <w:rFonts w:ascii="Times New Roman" w:hAnsi="Times New Roman" w:eastAsia="Times New Roman" w:cs="Times New Roman"/>
          <w:sz w:val="24"/>
          <w:szCs w:val="24"/>
          <w:lang w:bidi="ar-SA"/>
        </w:rPr>
        <w:t xml:space="preserve">Provide comments on the employee's </w:t>
      </w:r>
      <w:r>
        <w:rPr>
          <w:rFonts w:ascii="Times New Roman" w:hAnsi="Times New Roman" w:eastAsia="Times New Roman" w:cs="Times New Roman"/>
          <w:b/>
          <w:bCs/>
          <w:sz w:val="24"/>
          <w:szCs w:val="24"/>
          <w:lang w:bidi="ar-SA"/>
        </w:rPr>
        <w:t>achievements, goals,</w:t>
      </w:r>
      <w:r>
        <w:rPr>
          <w:rFonts w:ascii="Times New Roman" w:hAnsi="Times New Roman" w:eastAsia="Times New Roman" w:cs="Times New Roman"/>
          <w:sz w:val="24"/>
          <w:szCs w:val="24"/>
          <w:lang w:bidi="ar-SA"/>
        </w:rPr>
        <w:t xml:space="preserve"> and </w:t>
      </w:r>
      <w:r>
        <w:rPr>
          <w:rFonts w:ascii="Times New Roman" w:hAnsi="Times New Roman" w:eastAsia="Times New Roman" w:cs="Times New Roman"/>
          <w:b/>
          <w:bCs/>
          <w:sz w:val="24"/>
          <w:szCs w:val="24"/>
          <w:lang w:bidi="ar-SA"/>
        </w:rPr>
        <w:t>training plans</w:t>
      </w:r>
      <w:r>
        <w:rPr>
          <w:rFonts w:ascii="Times New Roman" w:hAnsi="Times New Roman" w:eastAsia="Times New Roman" w:cs="Times New Roman"/>
          <w:sz w:val="24"/>
          <w:szCs w:val="24"/>
          <w:lang w:bidi="ar-SA"/>
        </w:rPr>
        <w:t>.</w:t>
      </w:r>
    </w:p>
    <w:p w:rsidR="00AA3A84" w:rsidRDefault="00580C49" w14:paraId="4C3D3F31" w14:textId="77777777">
      <w:pPr>
        <w:numPr>
          <w:ilvl w:val="1"/>
          <w:numId w:val="12"/>
        </w:numPr>
        <w:suppressAutoHyphens w:val="0"/>
        <w:spacing w:before="100" w:after="100" w:line="240" w:lineRule="auto"/>
        <w:textAlignment w:val="auto"/>
      </w:pPr>
      <w:r>
        <w:rPr>
          <w:rFonts w:ascii="Times New Roman" w:hAnsi="Times New Roman" w:eastAsia="Times New Roman" w:cs="Times New Roman"/>
          <w:sz w:val="24"/>
          <w:szCs w:val="24"/>
          <w:lang w:bidi="ar-SA"/>
        </w:rPr>
        <w:t xml:space="preserve">Provide an </w:t>
      </w:r>
      <w:r>
        <w:rPr>
          <w:rFonts w:ascii="Times New Roman" w:hAnsi="Times New Roman" w:eastAsia="Times New Roman" w:cs="Times New Roman"/>
          <w:b/>
          <w:bCs/>
          <w:sz w:val="24"/>
          <w:szCs w:val="24"/>
          <w:lang w:bidi="ar-SA"/>
        </w:rPr>
        <w:t>overall assessment</w:t>
      </w:r>
      <w:r>
        <w:rPr>
          <w:rFonts w:ascii="Times New Roman" w:hAnsi="Times New Roman" w:eastAsia="Times New Roman" w:cs="Times New Roman"/>
          <w:sz w:val="24"/>
          <w:szCs w:val="24"/>
          <w:lang w:bidi="ar-SA"/>
        </w:rPr>
        <w:t xml:space="preserve"> and </w:t>
      </w:r>
      <w:r>
        <w:rPr>
          <w:rFonts w:ascii="Times New Roman" w:hAnsi="Times New Roman" w:eastAsia="Times New Roman" w:cs="Times New Roman"/>
          <w:b/>
          <w:bCs/>
          <w:sz w:val="24"/>
          <w:szCs w:val="24"/>
          <w:lang w:bidi="ar-SA"/>
        </w:rPr>
        <w:t>remarks</w:t>
      </w:r>
      <w:r>
        <w:rPr>
          <w:rFonts w:ascii="Times New Roman" w:hAnsi="Times New Roman" w:eastAsia="Times New Roman" w:cs="Times New Roman"/>
          <w:sz w:val="24"/>
          <w:szCs w:val="24"/>
          <w:lang w:bidi="ar-SA"/>
        </w:rPr>
        <w:t xml:space="preserve"> on the employee's performance and potential.</w:t>
      </w:r>
    </w:p>
    <w:p w:rsidR="00AA3A84" w:rsidRDefault="00580C49" w14:paraId="64AE2AE4" w14:textId="77777777">
      <w:pPr>
        <w:numPr>
          <w:ilvl w:val="0"/>
          <w:numId w:val="12"/>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4: Submit the Form</w:t>
      </w:r>
    </w:p>
    <w:p w:rsidR="00AA3A84" w:rsidRDefault="00580C49" w14:paraId="08B062D8" w14:textId="77777777">
      <w:pPr>
        <w:numPr>
          <w:ilvl w:val="1"/>
          <w:numId w:val="12"/>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Click the "Submit" button. The form will then be sent to the HR department for the next stage of review, and an email notificatio</w:t>
      </w:r>
      <w:r>
        <w:rPr>
          <w:rFonts w:ascii="Times New Roman" w:hAnsi="Times New Roman" w:eastAsia="Times New Roman" w:cs="Times New Roman"/>
          <w:sz w:val="24"/>
          <w:szCs w:val="24"/>
          <w:lang w:bidi="ar-SA"/>
        </w:rPr>
        <w:t>n will be sent.</w:t>
      </w:r>
    </w:p>
    <w:p w:rsidR="00AA3A84" w:rsidP="2E2F592C" w:rsidRDefault="00580C49" w14:paraId="71CCAF2A" w14:textId="77777777" w14:noSpellErr="1">
      <w:pPr>
        <w:pStyle w:val="Heading3"/>
        <w:numPr>
          <w:ilvl w:val="0"/>
          <w:numId w:val="0"/>
        </w:numPr>
        <w:ind w:left="0"/>
      </w:pPr>
      <w:bookmarkStart w:name="_Toc751465632" w:id="348542704"/>
      <w:bookmarkStart w:name="_Toc1092781774" w:id="538793925"/>
      <w:r w:rsidR="00580C49">
        <w:rPr/>
        <w:t>D. HR Journey</w:t>
      </w:r>
      <w:bookmarkEnd w:id="348542704"/>
      <w:bookmarkEnd w:id="538793925"/>
    </w:p>
    <w:p w:rsidR="00AA3A84" w:rsidRDefault="00580C49" w14:paraId="5468CF06" w14:textId="77777777">
      <w:p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This guide outlines the steps for the HR role in validating and finalizing the review.</w:t>
      </w:r>
    </w:p>
    <w:p w:rsidR="00AA3A84" w:rsidRDefault="00580C49" w14:paraId="53DB0141" w14:textId="77777777">
      <w:pPr>
        <w:numPr>
          <w:ilvl w:val="0"/>
          <w:numId w:val="13"/>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1: Receive Notification</w:t>
      </w:r>
    </w:p>
    <w:p w:rsidR="00AA3A84" w:rsidRDefault="00580C49" w14:paraId="13CBFFEB" w14:textId="77777777">
      <w:pPr>
        <w:numPr>
          <w:ilvl w:val="1"/>
          <w:numId w:val="13"/>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 xml:space="preserve">HR will receive an email notification when a form is submitted for </w:t>
      </w:r>
      <w:proofErr w:type="spellStart"/>
      <w:r>
        <w:rPr>
          <w:rFonts w:ascii="Times New Roman" w:hAnsi="Times New Roman" w:eastAsia="Times New Roman" w:cs="Times New Roman"/>
          <w:sz w:val="24"/>
          <w:szCs w:val="24"/>
          <w:lang w:bidi="ar-SA"/>
        </w:rPr>
        <w:t>hr</w:t>
      </w:r>
      <w:proofErr w:type="spellEnd"/>
      <w:r>
        <w:rPr>
          <w:rFonts w:ascii="Times New Roman" w:hAnsi="Times New Roman" w:eastAsia="Times New Roman" w:cs="Times New Roman"/>
          <w:sz w:val="24"/>
          <w:szCs w:val="24"/>
          <w:lang w:bidi="ar-SA"/>
        </w:rPr>
        <w:t xml:space="preserve"> review.</w:t>
      </w:r>
    </w:p>
    <w:p w:rsidR="00AA3A84" w:rsidRDefault="00580C49" w14:paraId="1425A407" w14:textId="77777777">
      <w:pPr>
        <w:numPr>
          <w:ilvl w:val="0"/>
          <w:numId w:val="13"/>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2: Access the Review Form</w:t>
      </w:r>
    </w:p>
    <w:p w:rsidR="00AA3A84" w:rsidRDefault="00580C49" w14:paraId="0312693A" w14:textId="77777777">
      <w:pPr>
        <w:numPr>
          <w:ilvl w:val="1"/>
          <w:numId w:val="13"/>
        </w:numPr>
        <w:suppressAutoHyphens w:val="0"/>
        <w:spacing w:before="100" w:after="100" w:line="240" w:lineRule="auto"/>
        <w:textAlignment w:val="auto"/>
      </w:pPr>
      <w:r>
        <w:rPr>
          <w:rFonts w:ascii="Times New Roman" w:hAnsi="Times New Roman" w:eastAsia="Times New Roman" w:cs="Times New Roman"/>
          <w:sz w:val="24"/>
          <w:szCs w:val="24"/>
          <w:lang w:bidi="ar-SA"/>
        </w:rPr>
        <w:t>L</w:t>
      </w:r>
      <w:r>
        <w:rPr>
          <w:rFonts w:ascii="Times New Roman" w:hAnsi="Times New Roman" w:eastAsia="Times New Roman" w:cs="Times New Roman"/>
          <w:sz w:val="24"/>
          <w:szCs w:val="24"/>
          <w:lang w:bidi="ar-SA"/>
        </w:rPr>
        <w:t xml:space="preserve">og in and access the review form from the dashboard. The form will be pre-filled by both the employee and their Reporting Manager. The system will also automatically populate data for </w:t>
      </w:r>
      <w:r>
        <w:rPr>
          <w:rFonts w:ascii="Times New Roman" w:hAnsi="Times New Roman" w:eastAsia="Times New Roman" w:cs="Times New Roman"/>
          <w:b/>
          <w:bCs/>
          <w:sz w:val="24"/>
          <w:szCs w:val="24"/>
          <w:lang w:bidi="ar-SA"/>
        </w:rPr>
        <w:t>total leave taken</w:t>
      </w:r>
      <w:r>
        <w:rPr>
          <w:rFonts w:ascii="Times New Roman" w:hAnsi="Times New Roman" w:eastAsia="Times New Roman" w:cs="Times New Roman"/>
          <w:sz w:val="24"/>
          <w:szCs w:val="24"/>
          <w:lang w:bidi="ar-SA"/>
        </w:rPr>
        <w:t xml:space="preserve"> and </w:t>
      </w:r>
      <w:r>
        <w:rPr>
          <w:rFonts w:ascii="Times New Roman" w:hAnsi="Times New Roman" w:eastAsia="Times New Roman" w:cs="Times New Roman"/>
          <w:b/>
          <w:bCs/>
          <w:sz w:val="24"/>
          <w:szCs w:val="24"/>
          <w:lang w:bidi="ar-SA"/>
        </w:rPr>
        <w:t>late attendance</w:t>
      </w:r>
      <w:r>
        <w:rPr>
          <w:rFonts w:ascii="Times New Roman" w:hAnsi="Times New Roman" w:eastAsia="Times New Roman" w:cs="Times New Roman"/>
          <w:sz w:val="24"/>
          <w:szCs w:val="24"/>
          <w:lang w:bidi="ar-SA"/>
        </w:rPr>
        <w:t>.</w:t>
      </w:r>
    </w:p>
    <w:p w:rsidR="00AA3A84" w:rsidRDefault="00580C49" w14:paraId="745B90E3" w14:textId="77777777">
      <w:pPr>
        <w:numPr>
          <w:ilvl w:val="0"/>
          <w:numId w:val="13"/>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3: Input Salary Data</w:t>
      </w:r>
    </w:p>
    <w:p w:rsidR="00AA3A84" w:rsidRDefault="00580C49" w14:paraId="77D244DB" w14:textId="77777777">
      <w:pPr>
        <w:numPr>
          <w:ilvl w:val="1"/>
          <w:numId w:val="13"/>
        </w:numPr>
        <w:suppressAutoHyphens w:val="0"/>
        <w:spacing w:before="100" w:after="100" w:line="240" w:lineRule="auto"/>
        <w:textAlignment w:val="auto"/>
      </w:pPr>
      <w:r>
        <w:rPr>
          <w:rFonts w:ascii="Times New Roman" w:hAnsi="Times New Roman" w:eastAsia="Times New Roman" w:cs="Times New Roman"/>
          <w:sz w:val="24"/>
          <w:szCs w:val="24"/>
          <w:lang w:bidi="ar-SA"/>
        </w:rPr>
        <w:t xml:space="preserve">Enter the employee's </w:t>
      </w:r>
      <w:r>
        <w:rPr>
          <w:rFonts w:ascii="Times New Roman" w:hAnsi="Times New Roman" w:eastAsia="Times New Roman" w:cs="Times New Roman"/>
          <w:b/>
          <w:bCs/>
          <w:sz w:val="24"/>
          <w:szCs w:val="24"/>
          <w:lang w:bidi="ar-SA"/>
        </w:rPr>
        <w:t>basic salary</w:t>
      </w:r>
      <w:r>
        <w:rPr>
          <w:rFonts w:ascii="Times New Roman" w:hAnsi="Times New Roman" w:eastAsia="Times New Roman" w:cs="Times New Roman"/>
          <w:sz w:val="24"/>
          <w:szCs w:val="24"/>
          <w:lang w:bidi="ar-SA"/>
        </w:rPr>
        <w:t xml:space="preserve">. The system will automatically calculate the </w:t>
      </w:r>
      <w:r>
        <w:rPr>
          <w:rFonts w:ascii="Times New Roman" w:hAnsi="Times New Roman" w:eastAsia="Times New Roman" w:cs="Times New Roman"/>
          <w:b/>
          <w:bCs/>
          <w:sz w:val="24"/>
          <w:szCs w:val="24"/>
          <w:lang w:bidi="ar-SA"/>
        </w:rPr>
        <w:t>gross salary</w:t>
      </w:r>
      <w:r>
        <w:rPr>
          <w:rFonts w:ascii="Times New Roman" w:hAnsi="Times New Roman" w:eastAsia="Times New Roman" w:cs="Times New Roman"/>
          <w:sz w:val="24"/>
          <w:szCs w:val="24"/>
          <w:lang w:bidi="ar-SA"/>
        </w:rPr>
        <w:t xml:space="preserve"> and </w:t>
      </w:r>
      <w:r>
        <w:rPr>
          <w:rFonts w:ascii="Times New Roman" w:hAnsi="Times New Roman" w:eastAsia="Times New Roman" w:cs="Times New Roman"/>
          <w:b/>
          <w:bCs/>
          <w:sz w:val="24"/>
          <w:szCs w:val="24"/>
          <w:lang w:bidi="ar-SA"/>
        </w:rPr>
        <w:t>increment</w:t>
      </w:r>
      <w:r>
        <w:rPr>
          <w:rFonts w:ascii="Times New Roman" w:hAnsi="Times New Roman" w:eastAsia="Times New Roman" w:cs="Times New Roman"/>
          <w:sz w:val="24"/>
          <w:szCs w:val="24"/>
          <w:lang w:bidi="ar-SA"/>
        </w:rPr>
        <w:t xml:space="preserve"> based on this input.</w:t>
      </w:r>
    </w:p>
    <w:p w:rsidR="00AA3A84" w:rsidRDefault="00580C49" w14:paraId="58A88828" w14:textId="77777777">
      <w:pPr>
        <w:numPr>
          <w:ilvl w:val="0"/>
          <w:numId w:val="13"/>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4: Make Recommendations</w:t>
      </w:r>
    </w:p>
    <w:p w:rsidR="00AA3A84" w:rsidRDefault="00580C49" w14:paraId="547C5772" w14:textId="77777777">
      <w:pPr>
        <w:numPr>
          <w:ilvl w:val="1"/>
          <w:numId w:val="13"/>
        </w:numPr>
        <w:suppressAutoHyphens w:val="0"/>
        <w:spacing w:before="100" w:after="100" w:line="240" w:lineRule="auto"/>
        <w:textAlignment w:val="auto"/>
      </w:pPr>
      <w:r>
        <w:rPr>
          <w:rFonts w:ascii="Times New Roman" w:hAnsi="Times New Roman" w:eastAsia="Times New Roman" w:cs="Times New Roman"/>
          <w:sz w:val="24"/>
          <w:szCs w:val="24"/>
          <w:lang w:bidi="ar-SA"/>
        </w:rPr>
        <w:t xml:space="preserve">Use the </w:t>
      </w:r>
      <w:r>
        <w:rPr>
          <w:rFonts w:ascii="Times New Roman" w:hAnsi="Times New Roman" w:eastAsia="Times New Roman" w:cs="Times New Roman"/>
          <w:b/>
          <w:bCs/>
          <w:sz w:val="24"/>
          <w:szCs w:val="24"/>
          <w:lang w:bidi="ar-SA"/>
        </w:rPr>
        <w:t>decision table</w:t>
      </w:r>
      <w:r>
        <w:rPr>
          <w:rFonts w:ascii="Times New Roman" w:hAnsi="Times New Roman" w:eastAsia="Times New Roman" w:cs="Times New Roman"/>
          <w:sz w:val="24"/>
          <w:szCs w:val="24"/>
          <w:lang w:bidi="ar-SA"/>
        </w:rPr>
        <w:t xml:space="preserve"> on the form to make recommendations for promotion or increment.</w:t>
      </w:r>
    </w:p>
    <w:p w:rsidR="00AA3A84" w:rsidRDefault="00580C49" w14:paraId="4133A65A" w14:textId="77777777">
      <w:pPr>
        <w:numPr>
          <w:ilvl w:val="0"/>
          <w:numId w:val="13"/>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5: Submi</w:t>
      </w:r>
      <w:r>
        <w:rPr>
          <w:rFonts w:ascii="Times New Roman" w:hAnsi="Times New Roman" w:eastAsia="Times New Roman" w:cs="Times New Roman"/>
          <w:b/>
          <w:bCs/>
          <w:color w:val="4472C4"/>
          <w:sz w:val="24"/>
          <w:szCs w:val="24"/>
          <w:lang w:bidi="ar-SA"/>
        </w:rPr>
        <w:t>t the Form</w:t>
      </w:r>
    </w:p>
    <w:p w:rsidR="00AA3A84" w:rsidRDefault="00580C49" w14:paraId="7581A0C9" w14:textId="77777777">
      <w:pPr>
        <w:numPr>
          <w:ilvl w:val="1"/>
          <w:numId w:val="13"/>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Submit the form to send it to the next reviewer in the hierarchy (e.g., the HOD).</w:t>
      </w:r>
    </w:p>
    <w:p w:rsidR="00AA3A84" w:rsidP="2E2F592C" w:rsidRDefault="00580C49" w14:paraId="090233E9" w14:textId="77777777" w14:noSpellErr="1">
      <w:pPr>
        <w:pStyle w:val="Heading3"/>
        <w:numPr>
          <w:ilvl w:val="0"/>
          <w:numId w:val="0"/>
        </w:numPr>
        <w:ind w:left="0"/>
      </w:pPr>
      <w:bookmarkStart w:name="_Toc768636716" w:id="410062915"/>
      <w:bookmarkStart w:name="_Toc214904028" w:id="1103092699"/>
      <w:r w:rsidR="00580C49">
        <w:rPr/>
        <w:t>E. HOD, COO, and CEO Journey</w:t>
      </w:r>
      <w:bookmarkEnd w:id="410062915"/>
      <w:bookmarkEnd w:id="1103092699"/>
    </w:p>
    <w:p w:rsidR="00AA3A84" w:rsidRDefault="00580C49" w14:paraId="348E32E8" w14:textId="77777777">
      <w:p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This guide outlines the final steps for senior management in the approval process.</w:t>
      </w:r>
    </w:p>
    <w:p w:rsidR="00AA3A84" w:rsidRDefault="00580C49" w14:paraId="4E43D023" w14:textId="77777777">
      <w:pPr>
        <w:numPr>
          <w:ilvl w:val="0"/>
          <w:numId w:val="14"/>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1: Receive Notification</w:t>
      </w:r>
    </w:p>
    <w:p w:rsidR="00AA3A84" w:rsidRDefault="00580C49" w14:paraId="1A94B119" w14:textId="77777777">
      <w:pPr>
        <w:numPr>
          <w:ilvl w:val="1"/>
          <w:numId w:val="14"/>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 xml:space="preserve">Each reviewer </w:t>
      </w:r>
      <w:r>
        <w:rPr>
          <w:rFonts w:ascii="Times New Roman" w:hAnsi="Times New Roman" w:eastAsia="Times New Roman" w:cs="Times New Roman"/>
          <w:sz w:val="24"/>
          <w:szCs w:val="24"/>
          <w:lang w:bidi="ar-SA"/>
        </w:rPr>
        <w:t xml:space="preserve">receives </w:t>
      </w:r>
      <w:proofErr w:type="gramStart"/>
      <w:r>
        <w:rPr>
          <w:rFonts w:ascii="Times New Roman" w:hAnsi="Times New Roman" w:eastAsia="Times New Roman" w:cs="Times New Roman"/>
          <w:sz w:val="24"/>
          <w:szCs w:val="24"/>
          <w:lang w:bidi="ar-SA"/>
        </w:rPr>
        <w:t>an</w:t>
      </w:r>
      <w:proofErr w:type="gramEnd"/>
      <w:r>
        <w:rPr>
          <w:rFonts w:ascii="Times New Roman" w:hAnsi="Times New Roman" w:eastAsia="Times New Roman" w:cs="Times New Roman"/>
          <w:sz w:val="24"/>
          <w:szCs w:val="24"/>
          <w:lang w:bidi="ar-SA"/>
        </w:rPr>
        <w:t xml:space="preserve"> notification when the form is submitted to them.</w:t>
      </w:r>
    </w:p>
    <w:p w:rsidR="00AA3A84" w:rsidRDefault="00580C49" w14:paraId="555AD283" w14:textId="77777777">
      <w:pPr>
        <w:numPr>
          <w:ilvl w:val="0"/>
          <w:numId w:val="14"/>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2: Review the Form</w:t>
      </w:r>
    </w:p>
    <w:p w:rsidR="00AA3A84" w:rsidRDefault="00580C49" w14:paraId="184AE1E8" w14:textId="77777777">
      <w:pPr>
        <w:numPr>
          <w:ilvl w:val="1"/>
          <w:numId w:val="14"/>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Log in and open the form. Reviewer can view all previous sections and remarks from the employee, manager, and HR.</w:t>
      </w:r>
    </w:p>
    <w:p w:rsidR="00AA3A84" w:rsidRDefault="00580C49" w14:paraId="0BC92D7E" w14:textId="77777777">
      <w:pPr>
        <w:numPr>
          <w:ilvl w:val="0"/>
          <w:numId w:val="14"/>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3: Finalize Decision</w:t>
      </w:r>
    </w:p>
    <w:p w:rsidR="00AA3A84" w:rsidRDefault="00580C49" w14:paraId="3FE2F4B1" w14:textId="77777777">
      <w:pPr>
        <w:numPr>
          <w:ilvl w:val="1"/>
          <w:numId w:val="14"/>
        </w:numPr>
        <w:suppressAutoHyphens w:val="0"/>
        <w:spacing w:before="100" w:after="100" w:line="240" w:lineRule="auto"/>
        <w:textAlignment w:val="auto"/>
      </w:pPr>
      <w:r>
        <w:rPr>
          <w:rFonts w:ascii="Times New Roman" w:hAnsi="Times New Roman" w:eastAsia="Times New Roman" w:cs="Times New Roman"/>
          <w:sz w:val="24"/>
          <w:szCs w:val="24"/>
          <w:lang w:bidi="ar-SA"/>
        </w:rPr>
        <w:t>Reviewer can only add their own</w:t>
      </w:r>
      <w:r>
        <w:rPr>
          <w:rFonts w:ascii="Times New Roman" w:hAnsi="Times New Roman" w:eastAsia="Times New Roman" w:cs="Times New Roman"/>
          <w:sz w:val="24"/>
          <w:szCs w:val="24"/>
          <w:lang w:bidi="ar-SA"/>
        </w:rPr>
        <w:t xml:space="preserve"> comments and use the </w:t>
      </w:r>
      <w:r>
        <w:rPr>
          <w:rFonts w:ascii="Times New Roman" w:hAnsi="Times New Roman" w:eastAsia="Times New Roman" w:cs="Times New Roman"/>
          <w:b/>
          <w:bCs/>
          <w:sz w:val="24"/>
          <w:szCs w:val="24"/>
          <w:lang w:bidi="ar-SA"/>
        </w:rPr>
        <w:t>decision table</w:t>
      </w:r>
      <w:r>
        <w:rPr>
          <w:rFonts w:ascii="Times New Roman" w:hAnsi="Times New Roman" w:eastAsia="Times New Roman" w:cs="Times New Roman"/>
          <w:sz w:val="24"/>
          <w:szCs w:val="24"/>
          <w:lang w:bidi="ar-SA"/>
        </w:rPr>
        <w:t xml:space="preserve"> to make final decisions on promotion and increment.</w:t>
      </w:r>
    </w:p>
    <w:p w:rsidR="00AA3A84" w:rsidRDefault="00580C49" w14:paraId="00D213CE" w14:textId="77777777">
      <w:pPr>
        <w:numPr>
          <w:ilvl w:val="0"/>
          <w:numId w:val="14"/>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Step 4: Approve</w:t>
      </w:r>
    </w:p>
    <w:p w:rsidR="00AA3A84" w:rsidRDefault="00580C49" w14:paraId="164E6FB9" w14:textId="77777777">
      <w:pPr>
        <w:numPr>
          <w:ilvl w:val="1"/>
          <w:numId w:val="14"/>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The CEO's final approval marks the completion of the appraisal process.</w:t>
      </w:r>
    </w:p>
    <w:p w:rsidR="00AA3A84" w:rsidRDefault="00AA3A84" w14:paraId="5A20D44A" w14:textId="77777777">
      <w:pPr>
        <w:suppressAutoHyphens w:val="0"/>
        <w:spacing w:after="0" w:line="240" w:lineRule="auto"/>
        <w:textAlignment w:val="auto"/>
        <w:rPr>
          <w:rFonts w:ascii="Times New Roman" w:hAnsi="Times New Roman" w:eastAsia="Times New Roman" w:cs="Times New Roman"/>
          <w:sz w:val="24"/>
          <w:szCs w:val="24"/>
          <w:lang w:bidi="ar-SA"/>
        </w:rPr>
      </w:pPr>
    </w:p>
    <w:p w:rsidR="00AA3A84" w:rsidP="2E2F592C" w:rsidRDefault="00580C49" w14:paraId="387CF62F" w14:textId="77777777" w14:noSpellErr="1">
      <w:pPr>
        <w:pStyle w:val="Heading2"/>
        <w:numPr>
          <w:ilvl w:val="0"/>
          <w:numId w:val="0"/>
        </w:numPr>
        <w:ind w:left="0"/>
        <w:rPr>
          <w:color w:val="4472C4" w:themeColor="accent1" w:themeTint="FF" w:themeShade="FF"/>
        </w:rPr>
      </w:pPr>
      <w:bookmarkStart w:name="_Toc607335459" w:id="682117674"/>
      <w:bookmarkStart w:name="_Toc1988369271" w:id="21327725"/>
      <w:r w:rsidRPr="2E2F592C" w:rsidR="00580C49">
        <w:rPr>
          <w:color w:val="4472C4" w:themeColor="accent1" w:themeTint="FF" w:themeShade="FF"/>
        </w:rPr>
        <w:t>6. System Interfaces and Data Fields</w:t>
      </w:r>
      <w:bookmarkEnd w:id="682117674"/>
      <w:bookmarkEnd w:id="21327725"/>
    </w:p>
    <w:p w:rsidR="00AA3A84" w:rsidRDefault="00580C49" w14:paraId="2CFD3C65" w14:textId="77777777">
      <w:pPr>
        <w:numPr>
          <w:ilvl w:val="0"/>
          <w:numId w:val="15"/>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Login Page:</w:t>
      </w:r>
      <w:r>
        <w:rPr>
          <w:rFonts w:ascii="Times New Roman" w:hAnsi="Times New Roman" w:eastAsia="Times New Roman" w:cs="Times New Roman"/>
          <w:color w:val="4472C4"/>
          <w:sz w:val="24"/>
          <w:szCs w:val="24"/>
          <w:lang w:bidi="ar-SA"/>
        </w:rPr>
        <w:t xml:space="preserve"> </w:t>
      </w:r>
      <w:r>
        <w:rPr>
          <w:rFonts w:ascii="Times New Roman" w:hAnsi="Times New Roman" w:eastAsia="Times New Roman" w:cs="Times New Roman"/>
          <w:sz w:val="24"/>
          <w:szCs w:val="24"/>
          <w:lang w:bidi="ar-SA"/>
        </w:rPr>
        <w:t xml:space="preserve">Provides secure login </w:t>
      </w:r>
      <w:r>
        <w:rPr>
          <w:rFonts w:ascii="Times New Roman" w:hAnsi="Times New Roman" w:eastAsia="Times New Roman" w:cs="Times New Roman"/>
          <w:sz w:val="24"/>
          <w:szCs w:val="24"/>
          <w:lang w:bidi="ar-SA"/>
        </w:rPr>
        <w:t xml:space="preserve">with fields for </w:t>
      </w:r>
      <w:r>
        <w:rPr>
          <w:rFonts w:ascii="Times New Roman" w:hAnsi="Times New Roman" w:eastAsia="Times New Roman" w:cs="Times New Roman"/>
          <w:b/>
          <w:bCs/>
          <w:sz w:val="24"/>
          <w:szCs w:val="24"/>
          <w:lang w:bidi="ar-SA"/>
        </w:rPr>
        <w:t>Username</w:t>
      </w:r>
      <w:r>
        <w:rPr>
          <w:rFonts w:ascii="Times New Roman" w:hAnsi="Times New Roman" w:eastAsia="Times New Roman" w:cs="Times New Roman"/>
          <w:sz w:val="24"/>
          <w:szCs w:val="24"/>
          <w:lang w:bidi="ar-SA"/>
        </w:rPr>
        <w:t xml:space="preserve"> and </w:t>
      </w:r>
      <w:r>
        <w:rPr>
          <w:rFonts w:ascii="Times New Roman" w:hAnsi="Times New Roman" w:eastAsia="Times New Roman" w:cs="Times New Roman"/>
          <w:b/>
          <w:bCs/>
          <w:sz w:val="24"/>
          <w:szCs w:val="24"/>
          <w:lang w:bidi="ar-SA"/>
        </w:rPr>
        <w:t>Password</w:t>
      </w:r>
      <w:r>
        <w:rPr>
          <w:rFonts w:ascii="Times New Roman" w:hAnsi="Times New Roman" w:eastAsia="Times New Roman" w:cs="Times New Roman"/>
          <w:sz w:val="24"/>
          <w:szCs w:val="24"/>
          <w:lang w:bidi="ar-SA"/>
        </w:rPr>
        <w:t xml:space="preserve">, along with a </w:t>
      </w:r>
      <w:r>
        <w:rPr>
          <w:rFonts w:ascii="Times New Roman" w:hAnsi="Times New Roman" w:eastAsia="Times New Roman" w:cs="Times New Roman"/>
          <w:b/>
          <w:bCs/>
          <w:sz w:val="24"/>
          <w:szCs w:val="24"/>
          <w:lang w:bidi="ar-SA"/>
        </w:rPr>
        <w:t>Forgot Password</w:t>
      </w:r>
      <w:r>
        <w:rPr>
          <w:rFonts w:ascii="Times New Roman" w:hAnsi="Times New Roman" w:eastAsia="Times New Roman" w:cs="Times New Roman"/>
          <w:sz w:val="24"/>
          <w:szCs w:val="24"/>
          <w:lang w:bidi="ar-SA"/>
        </w:rPr>
        <w:t xml:space="preserve"> functionality.</w:t>
      </w:r>
    </w:p>
    <w:p w:rsidR="00AA3A84" w:rsidRDefault="00580C49" w14:paraId="0A02C7EF" w14:textId="77777777">
      <w:pPr>
        <w:numPr>
          <w:ilvl w:val="0"/>
          <w:numId w:val="15"/>
        </w:numPr>
        <w:suppressAutoHyphens w:val="0"/>
        <w:spacing w:before="100" w:after="100" w:line="240" w:lineRule="auto"/>
        <w:textAlignment w:val="auto"/>
      </w:pPr>
      <w:r>
        <w:rPr>
          <w:rFonts w:ascii="Times New Roman" w:hAnsi="Times New Roman" w:eastAsia="Times New Roman" w:cs="Times New Roman"/>
          <w:b/>
          <w:bCs/>
          <w:color w:val="4472C4"/>
          <w:sz w:val="24"/>
          <w:szCs w:val="24"/>
          <w:lang w:bidi="ar-SA"/>
        </w:rPr>
        <w:t>Dashboard:</w:t>
      </w:r>
      <w:r>
        <w:rPr>
          <w:rFonts w:ascii="Times New Roman" w:hAnsi="Times New Roman" w:eastAsia="Times New Roman" w:cs="Times New Roman"/>
          <w:color w:val="4472C4"/>
          <w:sz w:val="24"/>
          <w:szCs w:val="24"/>
          <w:lang w:bidi="ar-SA"/>
        </w:rPr>
        <w:t xml:space="preserve"> </w:t>
      </w:r>
      <w:r>
        <w:rPr>
          <w:rFonts w:ascii="Times New Roman" w:hAnsi="Times New Roman" w:eastAsia="Times New Roman" w:cs="Times New Roman"/>
          <w:sz w:val="24"/>
          <w:szCs w:val="24"/>
          <w:lang w:bidi="ar-SA"/>
        </w:rPr>
        <w:t xml:space="preserve">Offers a role-based view with a </w:t>
      </w:r>
      <w:r>
        <w:rPr>
          <w:rFonts w:ascii="Times New Roman" w:hAnsi="Times New Roman" w:eastAsia="Times New Roman" w:cs="Times New Roman"/>
          <w:b/>
          <w:bCs/>
          <w:sz w:val="24"/>
          <w:szCs w:val="24"/>
          <w:lang w:bidi="ar-SA"/>
        </w:rPr>
        <w:t>left panel</w:t>
      </w:r>
      <w:r>
        <w:rPr>
          <w:rFonts w:ascii="Times New Roman" w:hAnsi="Times New Roman" w:eastAsia="Times New Roman" w:cs="Times New Roman"/>
          <w:sz w:val="24"/>
          <w:szCs w:val="24"/>
          <w:lang w:bidi="ar-SA"/>
        </w:rPr>
        <w:t xml:space="preserve"> for forms, a </w:t>
      </w:r>
      <w:r>
        <w:rPr>
          <w:rFonts w:ascii="Times New Roman" w:hAnsi="Times New Roman" w:eastAsia="Times New Roman" w:cs="Times New Roman"/>
          <w:b/>
          <w:bCs/>
          <w:sz w:val="24"/>
          <w:szCs w:val="24"/>
          <w:lang w:bidi="ar-SA"/>
        </w:rPr>
        <w:t>middle section</w:t>
      </w:r>
      <w:r>
        <w:rPr>
          <w:rFonts w:ascii="Times New Roman" w:hAnsi="Times New Roman" w:eastAsia="Times New Roman" w:cs="Times New Roman"/>
          <w:sz w:val="24"/>
          <w:szCs w:val="24"/>
          <w:lang w:bidi="ar-SA"/>
        </w:rPr>
        <w:t xml:space="preserve"> to display content, and a </w:t>
      </w:r>
      <w:r>
        <w:rPr>
          <w:rFonts w:ascii="Times New Roman" w:hAnsi="Times New Roman" w:eastAsia="Times New Roman" w:cs="Times New Roman"/>
          <w:b/>
          <w:bCs/>
          <w:sz w:val="24"/>
          <w:szCs w:val="24"/>
          <w:lang w:bidi="ar-SA"/>
        </w:rPr>
        <w:t>right panel</w:t>
      </w:r>
      <w:r>
        <w:rPr>
          <w:rFonts w:ascii="Times New Roman" w:hAnsi="Times New Roman" w:eastAsia="Times New Roman" w:cs="Times New Roman"/>
          <w:sz w:val="24"/>
          <w:szCs w:val="24"/>
          <w:lang w:bidi="ar-SA"/>
        </w:rPr>
        <w:t xml:space="preserve"> to show pending reviews.</w:t>
      </w:r>
    </w:p>
    <w:p w:rsidR="00AA3A84" w:rsidRDefault="00580C49" w14:paraId="27BCDC1D" w14:textId="77777777">
      <w:pPr>
        <w:numPr>
          <w:ilvl w:val="0"/>
          <w:numId w:val="15"/>
        </w:numPr>
        <w:suppressAutoHyphens w:val="0"/>
        <w:spacing w:before="100" w:after="100" w:line="240" w:lineRule="auto"/>
        <w:textAlignment w:val="auto"/>
        <w:rPr/>
      </w:pPr>
      <w:r w:rsidRPr="04E92E37" w:rsidR="04E92E37">
        <w:rPr>
          <w:rFonts w:ascii="Times New Roman" w:hAnsi="Times New Roman" w:eastAsia="Times New Roman" w:cs="Times New Roman"/>
          <w:b w:val="1"/>
          <w:bCs w:val="1"/>
          <w:color w:val="4472C4" w:themeColor="accent1" w:themeTint="FF" w:themeShade="FF"/>
          <w:sz w:val="24"/>
          <w:szCs w:val="24"/>
          <w:lang w:bidi="ar-SA"/>
        </w:rPr>
        <w:t>Data Fields:</w:t>
      </w:r>
      <w:r w:rsidRPr="04E92E37" w:rsidR="04E92E37">
        <w:rPr>
          <w:rFonts w:ascii="Times New Roman" w:hAnsi="Times New Roman" w:eastAsia="Times New Roman" w:cs="Times New Roman"/>
          <w:color w:val="4472C4" w:themeColor="accent1" w:themeTint="FF" w:themeShade="FF"/>
          <w:sz w:val="24"/>
          <w:szCs w:val="24"/>
          <w:lang w:bidi="ar-SA"/>
        </w:rPr>
        <w:t xml:space="preserve"> </w:t>
      </w:r>
      <w:r w:rsidRPr="04E92E37" w:rsidR="04E92E37">
        <w:rPr>
          <w:rFonts w:ascii="Times New Roman" w:hAnsi="Times New Roman" w:eastAsia="Times New Roman" w:cs="Times New Roman"/>
          <w:sz w:val="24"/>
          <w:szCs w:val="24"/>
          <w:lang w:bidi="ar-SA"/>
        </w:rPr>
        <w:t>The system will</w:t>
      </w:r>
      <w:r w:rsidRPr="04E92E37" w:rsidR="04E92E37">
        <w:rPr>
          <w:rFonts w:ascii="Times New Roman" w:hAnsi="Times New Roman" w:eastAsia="Times New Roman" w:cs="Times New Roman"/>
          <w:sz w:val="24"/>
          <w:szCs w:val="24"/>
          <w:lang w:bidi="ar-SA"/>
        </w:rPr>
        <w:t xml:space="preserve"> use data fields from the “</w:t>
      </w:r>
      <w:r w:rsidRPr="04E92E37" w:rsidR="04E92E37">
        <w:rPr>
          <w:rFonts w:ascii="Courier New" w:hAnsi="Courier New" w:eastAsia="Times New Roman" w:cs="Courier New"/>
          <w:sz w:val="20"/>
          <w:szCs w:val="20"/>
          <w:lang w:bidi="ar-SA"/>
        </w:rPr>
        <w:t xml:space="preserve">Data </w:t>
      </w:r>
      <w:r w:rsidRPr="04E92E37" w:rsidR="04E92E37">
        <w:rPr>
          <w:rFonts w:ascii="Courier New" w:hAnsi="Courier New" w:eastAsia="Times New Roman" w:cs="Courier New"/>
          <w:sz w:val="20"/>
          <w:szCs w:val="20"/>
          <w:lang w:bidi="ar-SA"/>
        </w:rPr>
        <w:t>Feild</w:t>
      </w:r>
      <w:r w:rsidRPr="04E92E37" w:rsidR="04E92E37">
        <w:rPr>
          <w:rFonts w:ascii="Courier New" w:hAnsi="Courier New" w:eastAsia="Times New Roman" w:cs="Courier New"/>
          <w:sz w:val="20"/>
          <w:szCs w:val="20"/>
          <w:lang w:bidi="ar-SA"/>
        </w:rPr>
        <w:t xml:space="preserve"> </w:t>
      </w:r>
      <w:r w:rsidRPr="04E92E37" w:rsidR="04E92E37">
        <w:rPr>
          <w:rFonts w:ascii="Courier New" w:hAnsi="Courier New" w:eastAsia="Times New Roman" w:cs="Courier New"/>
          <w:sz w:val="20"/>
          <w:szCs w:val="20"/>
          <w:lang w:bidi="ar-SA"/>
        </w:rPr>
        <w:t>Parameter_Performance</w:t>
      </w:r>
      <w:r w:rsidRPr="04E92E37" w:rsidR="04E92E37">
        <w:rPr>
          <w:rFonts w:ascii="Courier New" w:hAnsi="Courier New" w:eastAsia="Times New Roman" w:cs="Courier New"/>
          <w:sz w:val="20"/>
          <w:szCs w:val="20"/>
          <w:lang w:bidi="ar-SA"/>
        </w:rPr>
        <w:t xml:space="preserve"> </w:t>
      </w:r>
      <w:r w:rsidRPr="04E92E37" w:rsidR="04E92E37">
        <w:rPr>
          <w:rFonts w:ascii="Courier New" w:hAnsi="Courier New" w:eastAsia="Times New Roman" w:cs="Courier New"/>
          <w:sz w:val="20"/>
          <w:szCs w:val="20"/>
          <w:lang w:bidi="ar-SA"/>
        </w:rPr>
        <w:t>Appraisal_HR</w:t>
      </w:r>
      <w:r w:rsidRPr="04E92E37" w:rsidR="04E92E37">
        <w:rPr>
          <w:rFonts w:ascii="Courier New" w:hAnsi="Courier New" w:eastAsia="Times New Roman" w:cs="Courier New"/>
          <w:sz w:val="20"/>
          <w:szCs w:val="20"/>
          <w:lang w:bidi="ar-SA"/>
        </w:rPr>
        <w:t xml:space="preserve"> Orbit.pdf</w:t>
      </w:r>
      <w:r w:rsidRPr="04E92E37" w:rsidR="04E92E37">
        <w:rPr>
          <w:rFonts w:ascii="Times New Roman" w:hAnsi="Times New Roman" w:eastAsia="Times New Roman" w:cs="Times New Roman"/>
          <w:sz w:val="24"/>
          <w:szCs w:val="24"/>
          <w:lang w:bidi="ar-SA"/>
        </w:rPr>
        <w:t xml:space="preserve"> file”, including employee information, performance metrics, and decision tables.</w:t>
      </w:r>
    </w:p>
    <w:p w:rsidR="00AA3A84" w:rsidP="2E2F592C" w:rsidRDefault="00580C49" w14:paraId="429AE4A2" w14:textId="77777777" w14:noSpellErr="1">
      <w:pPr>
        <w:pStyle w:val="Heading2"/>
        <w:numPr>
          <w:ilvl w:val="0"/>
          <w:numId w:val="0"/>
        </w:numPr>
        <w:ind w:left="0"/>
        <w:rPr>
          <w:color w:val="4472C4" w:themeColor="accent1" w:themeTint="FF" w:themeShade="FF"/>
        </w:rPr>
      </w:pPr>
      <w:bookmarkStart w:name="_Toc1511160749" w:id="119941100"/>
      <w:bookmarkStart w:name="_Toc1327456882" w:id="1863964482"/>
      <w:r w:rsidRPr="2E2F592C" w:rsidR="00580C49">
        <w:rPr>
          <w:color w:val="4472C4" w:themeColor="accent1" w:themeTint="FF" w:themeShade="FF"/>
        </w:rPr>
        <w:t>7. Notifications and Deadlines</w:t>
      </w:r>
      <w:bookmarkEnd w:id="119941100"/>
      <w:bookmarkEnd w:id="1863964482"/>
    </w:p>
    <w:p w:rsidR="00AA3A84" w:rsidRDefault="00580C49" w14:paraId="4B4202C7" w14:textId="77777777">
      <w:pPr>
        <w:numPr>
          <w:ilvl w:val="0"/>
          <w:numId w:val="16"/>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The system sends notifications to the next level of the hie</w:t>
      </w:r>
      <w:r>
        <w:rPr>
          <w:rFonts w:ascii="Times New Roman" w:hAnsi="Times New Roman" w:eastAsia="Times New Roman" w:cs="Times New Roman"/>
          <w:sz w:val="24"/>
          <w:szCs w:val="24"/>
          <w:lang w:bidi="ar-SA"/>
        </w:rPr>
        <w:t>rarchy when a form is submitted.</w:t>
      </w:r>
    </w:p>
    <w:p w:rsidR="00AA3A84" w:rsidRDefault="00580C49" w14:paraId="3E7163A9" w14:textId="77777777">
      <w:pPr>
        <w:numPr>
          <w:ilvl w:val="0"/>
          <w:numId w:val="16"/>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Notifications are sent one week before the submission due date.</w:t>
      </w:r>
    </w:p>
    <w:p w:rsidR="00AA3A84" w:rsidRDefault="00580C49" w14:paraId="1F091C4B" w14:textId="77777777">
      <w:pPr>
        <w:numPr>
          <w:ilvl w:val="0"/>
          <w:numId w:val="16"/>
        </w:numPr>
        <w:suppressAutoHyphens w:val="0"/>
        <w:spacing w:before="100" w:after="100" w:line="240" w:lineRule="auto"/>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After the deadline, the form's view and edit access will be locked from further changes.</w:t>
      </w:r>
    </w:p>
    <w:p w:rsidR="00AA3A84" w:rsidP="2E2F592C" w:rsidRDefault="00580C49" w14:paraId="3B8F312E" w14:textId="77777777" w14:noSpellErr="1">
      <w:pPr>
        <w:pStyle w:val="Heading2"/>
        <w:numPr>
          <w:ilvl w:val="0"/>
          <w:numId w:val="0"/>
        </w:numPr>
        <w:ind w:left="0"/>
        <w:rPr>
          <w:color w:val="4472C4" w:themeColor="accent1" w:themeTint="FF" w:themeShade="FF"/>
        </w:rPr>
      </w:pPr>
      <w:bookmarkStart w:name="_Toc339242386" w:id="1737892585"/>
      <w:bookmarkStart w:name="_Toc1102333379" w:id="1013661990"/>
      <w:r w:rsidRPr="2E2F592C" w:rsidR="00580C49">
        <w:rPr>
          <w:color w:val="4472C4" w:themeColor="accent1" w:themeTint="FF" w:themeShade="FF"/>
        </w:rPr>
        <w:t>8. Conclusion</w:t>
      </w:r>
      <w:bookmarkEnd w:id="1737892585"/>
      <w:bookmarkEnd w:id="1013661990"/>
    </w:p>
    <w:p w:rsidR="00AA3A84" w:rsidRDefault="00580C49" w14:paraId="7F5E7392" w14:textId="77777777">
      <w:pPr>
        <w:suppressAutoHyphens w:val="0"/>
        <w:spacing w:before="100" w:after="100" w:line="240" w:lineRule="auto"/>
        <w:jc w:val="both"/>
        <w:textAlignment w:val="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 xml:space="preserve">The automated performance appraisal system will </w:t>
      </w:r>
      <w:r>
        <w:rPr>
          <w:rFonts w:ascii="Times New Roman" w:hAnsi="Times New Roman" w:eastAsia="Times New Roman" w:cs="Times New Roman"/>
          <w:sz w:val="24"/>
          <w:szCs w:val="24"/>
          <w:lang w:bidi="ar-SA"/>
        </w:rPr>
        <w:t>streamline the current manual process, providing a more efficient, transparent, and accurate workflow. By implementing this system, Sonali Intellect Limited can improve the overall employee performance management experience, ensure timely reviews, and main</w:t>
      </w:r>
      <w:r>
        <w:rPr>
          <w:rFonts w:ascii="Times New Roman" w:hAnsi="Times New Roman" w:eastAsia="Times New Roman" w:cs="Times New Roman"/>
          <w:sz w:val="24"/>
          <w:szCs w:val="24"/>
          <w:lang w:bidi="ar-SA"/>
        </w:rPr>
        <w:t>tain a comprehensive and accurate record of all appraisal activities.</w:t>
      </w:r>
    </w:p>
    <w:p w:rsidR="00AA3A84" w:rsidRDefault="00AA3A84" w14:paraId="65849B47" w14:textId="77777777">
      <w:pPr>
        <w:jc w:val="both"/>
        <w:rPr>
          <w:rFonts w:ascii="Times New Roman" w:hAnsi="Times New Roman" w:cs="Times New Roman"/>
          <w:sz w:val="24"/>
          <w:szCs w:val="24"/>
        </w:rPr>
      </w:pPr>
    </w:p>
    <w:sectPr w:rsidR="00AA3A84">
      <w:headerReference w:type="default" r:id="rId40"/>
      <w:footerReference w:type="default" r:id="rId41"/>
      <w:pgSz w:w="11906" w:h="16838"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0C49" w:rsidRDefault="00580C49" w14:paraId="39ACB361" w14:textId="77777777">
      <w:pPr>
        <w:spacing w:after="0" w:line="240" w:lineRule="auto"/>
      </w:pPr>
      <w:r>
        <w:separator/>
      </w:r>
    </w:p>
  </w:endnote>
  <w:endnote w:type="continuationSeparator" w:id="0">
    <w:p w:rsidR="00580C49" w:rsidRDefault="00580C49" w14:paraId="59B97B5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swiss"/>
    <w:pitch w:val="variable"/>
  </w:font>
  <w:font w:name="Mangal">
    <w:panose1 w:val="00000400000000000000"/>
    <w:charset w:val="00"/>
    <w:family w:val="roman"/>
    <w:pitch w:val="variable"/>
    <w:sig w:usb0="00008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42A1" w:rsidRDefault="00580C49" w14:paraId="010A30CE" w14:textId="77777777">
    <w:pPr>
      <w:pStyle w:val="Footer"/>
      <w:jc w:val="right"/>
    </w:pPr>
    <w:r>
      <w:fldChar w:fldCharType="begin"/>
    </w:r>
    <w:r>
      <w:instrText xml:space="preserve"> PAGE </w:instrText>
    </w:r>
    <w:r>
      <w:fldChar w:fldCharType="separate"/>
    </w:r>
    <w:r>
      <w:t>2</w:t>
    </w:r>
    <w:r>
      <w:fldChar w:fldCharType="end"/>
    </w:r>
  </w:p>
  <w:p w:rsidR="00DA42A1" w:rsidRDefault="00580C49" w14:paraId="7EFF01A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42A1" w:rsidRDefault="00580C49" w14:paraId="0B200E57" w14:textId="77777777">
    <w:pPr>
      <w:pStyle w:val="Footer"/>
      <w:jc w:val="center"/>
    </w:pPr>
    <w:r>
      <w:rPr>
        <w:rFonts w:ascii="Cambria" w:hAnsi="Cambria" w:cs="Calibri"/>
        <w:sz w:val="20"/>
        <w:szCs w:val="20"/>
      </w:rPr>
      <w:fldChar w:fldCharType="begin"/>
    </w:r>
    <w:r>
      <w:rPr>
        <w:rFonts w:ascii="Cambria" w:hAnsi="Cambria" w:cs="Calibri"/>
        <w:sz w:val="20"/>
        <w:szCs w:val="20"/>
      </w:rPr>
      <w:instrText xml:space="preserve"> PAGE </w:instrText>
    </w:r>
    <w:r>
      <w:rPr>
        <w:rFonts w:ascii="Cambria" w:hAnsi="Cambria" w:cs="Calibri"/>
        <w:sz w:val="20"/>
        <w:szCs w:val="20"/>
      </w:rPr>
      <w:fldChar w:fldCharType="separate"/>
    </w:r>
    <w:r>
      <w:rPr>
        <w:rFonts w:ascii="Cambria" w:hAnsi="Cambria" w:cs="Calibri"/>
        <w:sz w:val="20"/>
        <w:szCs w:val="20"/>
      </w:rPr>
      <w:t>2</w:t>
    </w:r>
    <w:r>
      <w:rPr>
        <w:rFonts w:ascii="Cambria" w:hAnsi="Cambria" w:cs="Calibri"/>
        <w:sz w:val="20"/>
        <w:szCs w:val="20"/>
      </w:rPr>
      <w:fldChar w:fldCharType="end"/>
    </w:r>
  </w:p>
  <w:p w:rsidR="00DA42A1" w:rsidRDefault="00580C49" w14:paraId="67D2E6D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42A1" w:rsidRDefault="00580C49" w14:paraId="4547CA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0C49" w:rsidRDefault="00580C49" w14:paraId="0A0D1A56" w14:textId="77777777">
      <w:pPr>
        <w:spacing w:after="0" w:line="240" w:lineRule="auto"/>
      </w:pPr>
      <w:r>
        <w:rPr>
          <w:color w:val="000000"/>
        </w:rPr>
        <w:separator/>
      </w:r>
    </w:p>
  </w:footnote>
  <w:footnote w:type="continuationSeparator" w:id="0">
    <w:p w:rsidR="00580C49" w:rsidRDefault="00580C49" w14:paraId="37C2DA8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A42A1" w:rsidRDefault="00580C49" w14:paraId="221F6425" w14:textId="77777777">
    <w:pPr>
      <w:pStyle w:val="Header"/>
      <w:jc w:val="right"/>
    </w:pPr>
    <w:r>
      <w:rPr>
        <w:noProof/>
      </w:rPr>
      <w:drawing>
        <wp:inline distT="0" distB="0" distL="0" distR="0" wp14:anchorId="1A67F181" wp14:editId="20A8A2C1">
          <wp:extent cx="1499241" cy="561194"/>
          <wp:effectExtent l="0" t="0" r="5709"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499241" cy="561194"/>
                  </a:xfrm>
                  <a:prstGeom prst="rect">
                    <a:avLst/>
                  </a:prstGeom>
                  <a:noFill/>
                  <a:ln>
                    <a:noFill/>
                    <a:prstDash/>
                  </a:ln>
                </pic:spPr>
              </pic:pic>
            </a:graphicData>
          </a:graphic>
        </wp:inline>
      </w:drawing>
    </w:r>
  </w:p>
  <w:p w:rsidR="00DA42A1" w:rsidRDefault="00580C49" w14:paraId="2951A47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A42A1" w:rsidRDefault="00580C49" w14:paraId="39F8C049" w14:textId="77777777">
    <w:pPr>
      <w:pStyle w:val="Header"/>
      <w:jc w:val="right"/>
    </w:pPr>
    <w:r>
      <w:rPr>
        <w:noProof/>
      </w:rPr>
      <w:drawing>
        <wp:inline distT="0" distB="0" distL="0" distR="0" wp14:anchorId="00788522" wp14:editId="2A98139D">
          <wp:extent cx="1499241" cy="561194"/>
          <wp:effectExtent l="0" t="0" r="5709"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499241" cy="561194"/>
                  </a:xfrm>
                  <a:prstGeom prst="rect">
                    <a:avLst/>
                  </a:prstGeom>
                  <a:noFill/>
                  <a:ln>
                    <a:noFill/>
                    <a:prstDash/>
                  </a:ln>
                </pic:spPr>
              </pic:pic>
            </a:graphicData>
          </a:graphic>
        </wp:inline>
      </w:drawing>
    </w:r>
  </w:p>
  <w:p w:rsidR="00DA42A1" w:rsidRDefault="00580C49" w14:paraId="16F5814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A42A1" w:rsidRDefault="00580C49" w14:paraId="1E7AFC80" w14:textId="77777777">
    <w:pPr>
      <w:pStyle w:val="Header"/>
      <w:jc w:val="right"/>
    </w:pPr>
    <w:r>
      <w:rPr>
        <w:noProof/>
      </w:rPr>
      <w:drawing>
        <wp:inline distT="0" distB="0" distL="0" distR="0" wp14:anchorId="27353299" wp14:editId="3EE2DE47">
          <wp:extent cx="1499241" cy="561194"/>
          <wp:effectExtent l="0" t="0" r="5709" b="0"/>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499241" cy="561194"/>
                  </a:xfrm>
                  <a:prstGeom prst="rect">
                    <a:avLst/>
                  </a:prstGeom>
                  <a:noFill/>
                  <a:ln>
                    <a:noFill/>
                    <a:prstDash/>
                  </a:ln>
                </pic:spPr>
              </pic:pic>
            </a:graphicData>
          </a:graphic>
        </wp:inline>
      </w:drawing>
    </w:r>
  </w:p>
  <w:p w:rsidR="00DA42A1" w:rsidRDefault="00580C49" w14:paraId="6F35788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7653"/>
    <w:multiLevelType w:val="multilevel"/>
    <w:tmpl w:val="3C54E860"/>
    <w:styleLink w:val="LFO2"/>
    <w:lvl w:ilvl="0">
      <w:start w:val="1"/>
      <w:numFmt w:val="decimal"/>
      <w:pStyle w:val="Numbering"/>
      <w:lvlText w:val="%1"/>
      <w:lvlJc w:val="left"/>
      <w:pPr>
        <w:ind w:left="432" w:hanging="432"/>
      </w:pPr>
      <w:rPr>
        <w:b/>
        <w:position w:val="0"/>
        <w:vertAlign w:val="baseline"/>
      </w:rPr>
    </w:lvl>
    <w:lvl w:ilvl="1">
      <w:start w:val="1"/>
      <w:numFmt w:val="decimal"/>
      <w:lvlText w:val="%1.%2"/>
      <w:lvlJc w:val="left"/>
      <w:pPr>
        <w:ind w:left="576" w:hanging="576"/>
      </w:pPr>
      <w:rPr>
        <w:position w:val="0"/>
        <w:vertAlign w:val="baseline"/>
      </w:rPr>
    </w:lvl>
    <w:lvl w:ilvl="2">
      <w:start w:val="1"/>
      <w:numFmt w:val="decimal"/>
      <w:lvlText w:val="%1.%2.%3"/>
      <w:lvlJc w:val="left"/>
      <w:pPr>
        <w:ind w:left="8234" w:hanging="720"/>
      </w:pPr>
      <w:rPr>
        <w:rFonts w:ascii="Calibri" w:hAnsi="Calibri" w:eastAsia="Calibri" w:cs="Calibri"/>
        <w:b/>
        <w:i w:val="0"/>
        <w:smallCaps w:val="0"/>
        <w:strike w:val="0"/>
        <w:dstrike w:val="0"/>
        <w:color w:val="000000"/>
        <w:position w:val="0"/>
        <w:u w:val="none"/>
        <w:vertAlign w:val="baseline"/>
      </w:rPr>
    </w:lvl>
    <w:lvl w:ilvl="3">
      <w:start w:val="1"/>
      <w:numFmt w:val="decimal"/>
      <w:lvlText w:val="%1.%2.%3.%4"/>
      <w:lvlJc w:val="left"/>
      <w:pPr>
        <w:ind w:left="864" w:hanging="864"/>
      </w:pPr>
      <w:rPr>
        <w:b/>
        <w:i/>
        <w:smallCaps w:val="0"/>
        <w:strike w:val="0"/>
        <w:dstrike w:val="0"/>
        <w:position w:val="0"/>
        <w:u w:val="none"/>
        <w:vertAlign w:val="baseline"/>
      </w:rPr>
    </w:lvl>
    <w:lvl w:ilvl="4">
      <w:start w:val="1"/>
      <w:numFmt w:val="decimal"/>
      <w:lvlText w:val="%1.%2.%3.%4.%5"/>
      <w:lvlJc w:val="left"/>
      <w:pPr>
        <w:ind w:left="1008" w:hanging="1008"/>
      </w:pPr>
      <w:rPr>
        <w:position w:val="0"/>
        <w:vertAlign w:val="baseline"/>
      </w:rPr>
    </w:lvl>
    <w:lvl w:ilvl="5">
      <w:start w:val="1"/>
      <w:numFmt w:val="decimal"/>
      <w:lvlText w:val="%1.%2.%3.%4.%5.%6"/>
      <w:lvlJc w:val="left"/>
      <w:pPr>
        <w:ind w:left="1152" w:hanging="1152"/>
      </w:pPr>
      <w:rPr>
        <w:position w:val="0"/>
        <w:vertAlign w:val="baseline"/>
      </w:rPr>
    </w:lvl>
    <w:lvl w:ilvl="6">
      <w:start w:val="1"/>
      <w:numFmt w:val="decimal"/>
      <w:lvlText w:val="%1.%2.%3.%4.%5.%6.%7"/>
      <w:lvlJc w:val="left"/>
      <w:pPr>
        <w:ind w:left="1296" w:hanging="1296"/>
      </w:pPr>
      <w:rPr>
        <w:position w:val="0"/>
        <w:vertAlign w:val="baseline"/>
      </w:rPr>
    </w:lvl>
    <w:lvl w:ilvl="7">
      <w:start w:val="1"/>
      <w:numFmt w:val="decimal"/>
      <w:lvlText w:val="%1.%2.%3.%4.%5.%6.%7.%8"/>
      <w:lvlJc w:val="left"/>
      <w:pPr>
        <w:ind w:left="1440" w:hanging="1440"/>
      </w:pPr>
      <w:rPr>
        <w:position w:val="0"/>
        <w:vertAlign w:val="baseline"/>
      </w:rPr>
    </w:lvl>
    <w:lvl w:ilvl="8">
      <w:start w:val="1"/>
      <w:numFmt w:val="decimal"/>
      <w:lvlText w:val="%1.%2.%3.%4.%5.%6.%7.%8.%9"/>
      <w:lvlJc w:val="left"/>
      <w:pPr>
        <w:ind w:left="1584" w:hanging="1584"/>
      </w:pPr>
      <w:rPr>
        <w:position w:val="0"/>
        <w:vertAlign w:val="baseline"/>
      </w:rPr>
    </w:lvl>
  </w:abstractNum>
  <w:abstractNum w:abstractNumId="1" w15:restartNumberingAfterBreak="0">
    <w:nsid w:val="0B7003A6"/>
    <w:multiLevelType w:val="multilevel"/>
    <w:tmpl w:val="399C6916"/>
    <w:styleLink w:val="WWOutlineListStyle"/>
    <w:lvl w:ilvl="0">
      <w:start w:val="1"/>
      <w:numFmt w:val="decimal"/>
      <w:lvlText w:val="%1."/>
      <w:lvlJc w:val="left"/>
      <w:pPr>
        <w:ind w:left="1080" w:hanging="360"/>
      </w:pPr>
    </w:lvl>
    <w:lvl w:ilvl="1">
      <w:start w:val="1"/>
      <w:numFmt w:val="decimal"/>
      <w:lvlText w:val="%1.%2"/>
      <w:lvlJc w:val="left"/>
      <w:pPr>
        <w:ind w:left="2160" w:hanging="720"/>
      </w:pPr>
      <w:rPr>
        <w:b/>
        <w:bCs w:val="0"/>
        <w:i w:val="0"/>
        <w:iCs w:val="0"/>
        <w:caps w:val="0"/>
        <w:smallCaps w:val="0"/>
        <w:strike w:val="0"/>
        <w:dstrike w:val="0"/>
        <w:outline w:val="0"/>
        <w:emboss w:val="0"/>
        <w:imprint w:val="0"/>
        <w:vanish w:val="0"/>
        <w:spacing w:val="0"/>
        <w:kern w:val="0"/>
        <w:position w:val="0"/>
        <w:u w:val="none"/>
        <w:vertAlign w:val="baseline"/>
        <w:em w:val="none"/>
      </w:rPr>
    </w:lvl>
    <w:lvl w:ilvl="2">
      <w:start w:val="1"/>
      <w:numFmt w:val="decimal"/>
      <w:lvlText w:val="%1.%2.%3"/>
      <w:lvlJc w:val="left"/>
      <w:pPr>
        <w:ind w:left="117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142A43DD"/>
    <w:multiLevelType w:val="multilevel"/>
    <w:tmpl w:val="5D887FC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16795BE5"/>
    <w:multiLevelType w:val="multilevel"/>
    <w:tmpl w:val="4B321D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EA85BCD"/>
    <w:multiLevelType w:val="multilevel"/>
    <w:tmpl w:val="076E68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2E7C7827"/>
    <w:multiLevelType w:val="multilevel"/>
    <w:tmpl w:val="697EA2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FBE5087"/>
    <w:multiLevelType w:val="multilevel"/>
    <w:tmpl w:val="3250879A"/>
    <w:styleLink w:val="LFO3"/>
    <w:lvl w:ilvl="0">
      <w:start w:val="1"/>
      <w:numFmt w:val="decimal"/>
      <w:pStyle w:val="TOCHeading"/>
      <w:lvlText w:val="%1."/>
      <w:lvlJc w:val="left"/>
      <w:pPr>
        <w:ind w:left="1080" w:hanging="360"/>
      </w:pPr>
    </w:lvl>
    <w:lvl w:ilvl="1">
      <w:start w:val="1"/>
      <w:numFmt w:val="decimal"/>
      <w:lvlText w:val="%1.%2"/>
      <w:lvlJc w:val="left"/>
      <w:pPr>
        <w:ind w:left="2160" w:hanging="720"/>
      </w:pPr>
      <w:rPr>
        <w:b/>
        <w:bCs w:val="0"/>
        <w:i w:val="0"/>
        <w:iCs w:val="0"/>
        <w:caps w:val="0"/>
        <w:smallCaps w:val="0"/>
        <w:strike w:val="0"/>
        <w:dstrike w:val="0"/>
        <w:outline w:val="0"/>
        <w:emboss w:val="0"/>
        <w:imprint w:val="0"/>
        <w:vanish w:val="0"/>
        <w:spacing w:val="0"/>
        <w:kern w:val="0"/>
        <w:position w:val="0"/>
        <w:u w:val="none"/>
        <w:vertAlign w:val="baseline"/>
        <w:em w:val="none"/>
      </w:rPr>
    </w:lvl>
    <w:lvl w:ilvl="2">
      <w:start w:val="1"/>
      <w:numFmt w:val="decimal"/>
      <w:lvlText w:val="%1.%2.%3"/>
      <w:lvlJc w:val="left"/>
      <w:pPr>
        <w:ind w:left="117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7" w15:restartNumberingAfterBreak="0">
    <w:nsid w:val="32AF293E"/>
    <w:multiLevelType w:val="multilevel"/>
    <w:tmpl w:val="BFF0FCF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34E97C21"/>
    <w:multiLevelType w:val="multilevel"/>
    <w:tmpl w:val="BD340AC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39EC594B"/>
    <w:multiLevelType w:val="multilevel"/>
    <w:tmpl w:val="972C11BE"/>
    <w:styleLink w:val="WWOutlineListStyle1"/>
    <w:lvl w:ilvl="0">
      <w:start w:val="1"/>
      <w:numFmt w:val="decimal"/>
      <w:pStyle w:val="Heading1"/>
      <w:lvlText w:val="%1."/>
      <w:lvlJc w:val="left"/>
      <w:pPr>
        <w:ind w:left="1080" w:hanging="360"/>
      </w:pPr>
    </w:lvl>
    <w:lvl w:ilvl="1">
      <w:start w:val="1"/>
      <w:numFmt w:val="decimal"/>
      <w:pStyle w:val="Heading2"/>
      <w:lvlText w:val="%1.%2"/>
      <w:lvlJc w:val="left"/>
      <w:pPr>
        <w:ind w:left="2160" w:hanging="720"/>
      </w:pPr>
      <w:rPr>
        <w:b/>
        <w:bCs w:val="0"/>
        <w:i w:val="0"/>
        <w:iCs w:val="0"/>
        <w:caps w:val="0"/>
        <w:smallCaps w:val="0"/>
        <w:strike w:val="0"/>
        <w:dstrike w:val="0"/>
        <w:outline w:val="0"/>
        <w:emboss w:val="0"/>
        <w:imprint w:val="0"/>
        <w:vanish w:val="0"/>
        <w:spacing w:val="0"/>
        <w:kern w:val="0"/>
        <w:position w:val="0"/>
        <w:u w:val="none"/>
        <w:vertAlign w:val="baseline"/>
        <w:em w:val="none"/>
      </w:rPr>
    </w:lvl>
    <w:lvl w:ilvl="2">
      <w:start w:val="1"/>
      <w:numFmt w:val="decimal"/>
      <w:pStyle w:val="Heading3"/>
      <w:lvlText w:val="%1.%2.%3"/>
      <w:lvlJc w:val="left"/>
      <w:pPr>
        <w:ind w:left="1170" w:hanging="720"/>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426F668A"/>
    <w:multiLevelType w:val="multilevel"/>
    <w:tmpl w:val="F2844A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53D7237B"/>
    <w:multiLevelType w:val="multilevel"/>
    <w:tmpl w:val="9EE4287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659553C5"/>
    <w:multiLevelType w:val="multilevel"/>
    <w:tmpl w:val="EB84E86C"/>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77BC395C"/>
    <w:multiLevelType w:val="multilevel"/>
    <w:tmpl w:val="8D3CCD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785F2033"/>
    <w:multiLevelType w:val="multilevel"/>
    <w:tmpl w:val="1EE20E4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7C2C01ED"/>
    <w:multiLevelType w:val="multilevel"/>
    <w:tmpl w:val="20DCE1B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9"/>
  </w:num>
  <w:num w:numId="2">
    <w:abstractNumId w:val="1"/>
  </w:num>
  <w:num w:numId="3">
    <w:abstractNumId w:val="0"/>
  </w:num>
  <w:num w:numId="4">
    <w:abstractNumId w:val="6"/>
  </w:num>
  <w:num w:numId="5">
    <w:abstractNumId w:val="15"/>
  </w:num>
  <w:num w:numId="6">
    <w:abstractNumId w:val="10"/>
  </w:num>
  <w:num w:numId="7">
    <w:abstractNumId w:val="12"/>
  </w:num>
  <w:num w:numId="8">
    <w:abstractNumId w:val="14"/>
  </w:num>
  <w:num w:numId="9">
    <w:abstractNumId w:val="5"/>
  </w:num>
  <w:num w:numId="10">
    <w:abstractNumId w:val="11"/>
  </w:num>
  <w:num w:numId="11">
    <w:abstractNumId w:val="13"/>
  </w:num>
  <w:num w:numId="12">
    <w:abstractNumId w:val="4"/>
  </w:num>
  <w:num w:numId="13">
    <w:abstractNumId w:val="7"/>
  </w:num>
  <w:num w:numId="14">
    <w:abstractNumId w:val="8"/>
  </w:num>
  <w:num w:numId="15">
    <w:abstractNumId w:val="3"/>
  </w:num>
  <w:num w:numId="1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A3A84"/>
    <w:rsid w:val="00580C49"/>
    <w:rsid w:val="00AA3A84"/>
    <w:rsid w:val="00ED3ADF"/>
    <w:rsid w:val="044E4669"/>
    <w:rsid w:val="04E92E37"/>
    <w:rsid w:val="09DAD6AD"/>
    <w:rsid w:val="0AEBF790"/>
    <w:rsid w:val="0EFBF1A2"/>
    <w:rsid w:val="1D1CE44A"/>
    <w:rsid w:val="214D2781"/>
    <w:rsid w:val="2E2F592C"/>
    <w:rsid w:val="37F6DCCA"/>
    <w:rsid w:val="3BDEDD7D"/>
    <w:rsid w:val="3C4B36FC"/>
    <w:rsid w:val="445FD385"/>
    <w:rsid w:val="48EDEA21"/>
    <w:rsid w:val="4928CC6C"/>
    <w:rsid w:val="4F41287C"/>
    <w:rsid w:val="524A36F1"/>
    <w:rsid w:val="576344F4"/>
    <w:rsid w:val="61482BC7"/>
    <w:rsid w:val="73A3B1F4"/>
    <w:rsid w:val="7896C75A"/>
    <w:rsid w:val="7AFB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2335C"/>
  <w15:docId w15:val="{FE6D37D0-8355-43BA-918C-6BEEB75EE5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Vrinda"/>
        <w:sz w:val="22"/>
        <w:szCs w:val="28"/>
        <w:lang w:val="en-US" w:eastAsia="en-US" w:bidi="bn-IN"/>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paragraph" w:styleId="Heading1">
    <w:name w:val="heading 1"/>
    <w:basedOn w:val="Normal"/>
    <w:next w:val="Normal"/>
    <w:uiPriority w:val="9"/>
    <w:qFormat/>
    <w:pPr>
      <w:keepNext/>
      <w:widowControl w:val="0"/>
      <w:numPr>
        <w:numId w:val="1"/>
      </w:numPr>
      <w:pBdr>
        <w:top w:val="single" w:color="FFFFFF" w:sz="2" w:space="31" w:shadow="1"/>
        <w:left w:val="single" w:color="FFFFFF" w:sz="2" w:space="31" w:shadow="1"/>
        <w:bottom w:val="single" w:color="FFFFFF" w:sz="2" w:space="31" w:shadow="1"/>
        <w:right w:val="single" w:color="FFFFFF" w:sz="2" w:space="31" w:shadow="1"/>
      </w:pBdr>
      <w:spacing w:before="240" w:after="120" w:line="240" w:lineRule="auto"/>
      <w:textAlignment w:val="top"/>
      <w:outlineLvl w:val="0"/>
    </w:pPr>
    <w:rPr>
      <w:rFonts w:ascii="Cambria" w:hAnsi="Cambria" w:cs="Calibri"/>
      <w:b/>
      <w:color w:val="002060"/>
      <w:sz w:val="32"/>
      <w:szCs w:val="32"/>
    </w:rPr>
  </w:style>
  <w:style w:type="paragraph" w:styleId="Heading2">
    <w:name w:val="heading 2"/>
    <w:basedOn w:val="Normal"/>
    <w:next w:val="Normal"/>
    <w:uiPriority w:val="9"/>
    <w:semiHidden/>
    <w:unhideWhenUsed/>
    <w:qFormat/>
    <w:pPr>
      <w:keepNext/>
      <w:widowControl w:val="0"/>
      <w:numPr>
        <w:ilvl w:val="1"/>
        <w:numId w:val="1"/>
      </w:numPr>
      <w:pBdr>
        <w:top w:val="single" w:color="FFFFFF" w:sz="2" w:space="31" w:shadow="1"/>
        <w:left w:val="single" w:color="FFFFFF" w:sz="2" w:space="31" w:shadow="1"/>
        <w:bottom w:val="single" w:color="FFFFFF" w:sz="2" w:space="31" w:shadow="1"/>
        <w:right w:val="single" w:color="FFFFFF" w:sz="2" w:space="31" w:shadow="1"/>
      </w:pBdr>
      <w:spacing w:before="240" w:after="120" w:line="240" w:lineRule="auto"/>
      <w:textAlignment w:val="top"/>
      <w:outlineLvl w:val="1"/>
    </w:pPr>
    <w:rPr>
      <w:rFonts w:ascii="Cambria" w:hAnsi="Cambria" w:cs="Calibri"/>
      <w:b/>
      <w:color w:val="002060"/>
      <w:sz w:val="28"/>
    </w:rPr>
  </w:style>
  <w:style w:type="paragraph" w:styleId="Heading3">
    <w:name w:val="heading 3"/>
    <w:basedOn w:val="Normal"/>
    <w:next w:val="Normal"/>
    <w:uiPriority w:val="9"/>
    <w:semiHidden/>
    <w:unhideWhenUsed/>
    <w:qFormat/>
    <w:pPr>
      <w:keepNext/>
      <w:widowControl w:val="0"/>
      <w:numPr>
        <w:ilvl w:val="2"/>
        <w:numId w:val="1"/>
      </w:numPr>
      <w:pBdr>
        <w:top w:val="single" w:color="FFFFFF" w:sz="2" w:space="31" w:shadow="1"/>
        <w:left w:val="single" w:color="FFFFFF" w:sz="2" w:space="31" w:shadow="1"/>
        <w:bottom w:val="single" w:color="FFFFFF" w:sz="2" w:space="31" w:shadow="1"/>
        <w:right w:val="single" w:color="FFFFFF" w:sz="2" w:space="31" w:shadow="1"/>
      </w:pBdr>
      <w:spacing w:before="240" w:after="120" w:line="240" w:lineRule="auto"/>
      <w:textAlignment w:val="top"/>
      <w:outlineLvl w:val="2"/>
    </w:pPr>
    <w:rPr>
      <w:rFonts w:ascii="Cambria" w:hAnsi="Cambria" w:cs="Calibri"/>
      <w:b/>
      <w:color w:val="2F5496"/>
      <w:sz w:val="26"/>
      <w:szCs w:val="26"/>
    </w:rPr>
  </w:style>
  <w:style w:type="paragraph" w:styleId="Heading4">
    <w:name w:val="heading 4"/>
    <w:basedOn w:val="Normal"/>
    <w:next w:val="Normal"/>
    <w:uiPriority w:val="9"/>
    <w:semiHidden/>
    <w:unhideWhenUsed/>
    <w:qFormat/>
    <w:pPr>
      <w:keepNext/>
      <w:keepLines/>
      <w:spacing w:before="40" w:after="0"/>
      <w:outlineLvl w:val="3"/>
    </w:pPr>
    <w:rPr>
      <w:rFonts w:ascii="Calibri Light" w:hAnsi="Calibri Light" w:eastAsia="Yu Gothic Light"/>
      <w:i/>
      <w:iCs/>
      <w:color w:val="2F549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numbering" w:styleId="WWOutlineListStyle1" w:customStyle="1">
    <w:name w:val="WW_OutlineListStyle_1"/>
    <w:basedOn w:val="NoList"/>
    <w:pPr>
      <w:numPr>
        <w:numId w:val="1"/>
      </w:numPr>
    </w:pPr>
  </w:style>
  <w:style w:type="paragraph" w:styleId="ListParagraph">
    <w:name w:val="List Paragraph"/>
    <w:basedOn w:val="Normal"/>
    <w:pPr>
      <w:ind w:left="720"/>
    </w:pPr>
    <w:rPr>
      <w:rFonts w:cs="Times New Roman"/>
      <w:szCs w:val="22"/>
      <w:lang w:bidi="ar-SA"/>
    </w:rPr>
  </w:style>
  <w:style w:type="paragraph" w:styleId="Header">
    <w:name w:val="header"/>
    <w:basedOn w:val="Normal"/>
    <w:pPr>
      <w:tabs>
        <w:tab w:val="center" w:pos="4680"/>
        <w:tab w:val="right" w:pos="9360"/>
      </w:tabs>
      <w:spacing w:after="0" w:line="240" w:lineRule="auto"/>
    </w:pPr>
  </w:style>
  <w:style w:type="character" w:styleId="HeaderChar" w:customStyle="1">
    <w:name w:val="Header Char"/>
    <w:basedOn w:val="DefaultParagraphFont"/>
  </w:style>
  <w:style w:type="character" w:styleId="Hyperlink">
    <w:name w:val="Hyperlink"/>
    <w:basedOn w:val="DefaultParagraphFont"/>
    <w:rPr>
      <w:color w:val="0563C1"/>
      <w:u w:val="single"/>
    </w:rPr>
  </w:style>
  <w:style w:type="character" w:styleId="ListParagraphChar" w:customStyle="1">
    <w:name w:val="List Paragraph Char"/>
    <w:rPr>
      <w:rFonts w:ascii="Calibri" w:hAnsi="Calibri" w:eastAsia="Calibri" w:cs="Times New Roman"/>
      <w:szCs w:val="22"/>
      <w:lang w:bidi="ar-SA"/>
    </w:rPr>
  </w:style>
  <w:style w:type="character" w:styleId="Heading1Char" w:customStyle="1">
    <w:name w:val="Heading 1 Char"/>
    <w:basedOn w:val="DefaultParagraphFont"/>
    <w:rPr>
      <w:rFonts w:ascii="Cambria" w:hAnsi="Cambria" w:eastAsia="Calibri" w:cs="Calibri"/>
      <w:b/>
      <w:color w:val="002060"/>
      <w:sz w:val="32"/>
      <w:szCs w:val="32"/>
    </w:rPr>
  </w:style>
  <w:style w:type="paragraph" w:styleId="TOCHeading">
    <w:name w:val="TOC Heading"/>
    <w:basedOn w:val="Heading1"/>
    <w:next w:val="Normal"/>
    <w:pPr>
      <w:numPr>
        <w:numId w:val="4"/>
      </w:numPr>
    </w:pPr>
    <w:rPr>
      <w:lang w:bidi="ar-SA"/>
    </w:rPr>
  </w:style>
  <w:style w:type="paragraph" w:styleId="TOC1">
    <w:name w:val="toc 1"/>
    <w:basedOn w:val="Normal"/>
    <w:next w:val="Normal"/>
    <w:autoRedefine/>
    <w:pPr>
      <w:tabs>
        <w:tab w:val="left" w:pos="440"/>
        <w:tab w:val="right" w:leader="dot" w:pos="9350"/>
      </w:tabs>
      <w:spacing w:after="100"/>
    </w:pPr>
  </w:style>
  <w:style w:type="paragraph" w:styleId="Numbering" w:customStyle="1">
    <w:name w:val="Numbering"/>
    <w:basedOn w:val="ListParagraph"/>
    <w:pPr>
      <w:widowControl w:val="0"/>
      <w:numPr>
        <w:numId w:val="3"/>
      </w:numPr>
      <w:spacing w:before="120" w:after="120" w:line="1" w:lineRule="atLeast"/>
      <w:textAlignment w:val="top"/>
      <w:outlineLvl w:val="0"/>
    </w:pPr>
    <w:rPr>
      <w:rFonts w:eastAsia="Arial Unicode MS" w:cs="Mangal"/>
      <w:color w:val="000000"/>
      <w:kern w:val="3"/>
      <w:szCs w:val="24"/>
      <w:lang w:eastAsia="hi-IN" w:bidi="hi-IN"/>
    </w:rPr>
  </w:style>
  <w:style w:type="paragraph" w:styleId="FootnoteText">
    <w:name w:val="footnote text"/>
    <w:basedOn w:val="Normal"/>
    <w:pPr>
      <w:spacing w:after="0" w:line="240" w:lineRule="auto"/>
    </w:pPr>
    <w:rPr>
      <w:sz w:val="20"/>
      <w:szCs w:val="25"/>
    </w:rPr>
  </w:style>
  <w:style w:type="character" w:styleId="FootnoteTextChar" w:customStyle="1">
    <w:name w:val="Footnote Text Char"/>
    <w:basedOn w:val="DefaultParagraphFont"/>
    <w:rPr>
      <w:sz w:val="20"/>
      <w:szCs w:val="25"/>
    </w:rPr>
  </w:style>
  <w:style w:type="character" w:styleId="FootnoteReference">
    <w:name w:val="footnote reference"/>
    <w:basedOn w:val="DefaultParagraphFont"/>
    <w:rPr>
      <w:position w:val="0"/>
      <w:vertAlign w:val="superscript"/>
    </w:rPr>
  </w:style>
  <w:style w:type="paragraph" w:styleId="Footer">
    <w:name w:val="footer"/>
    <w:basedOn w:val="Normal"/>
    <w:pPr>
      <w:tabs>
        <w:tab w:val="center" w:pos="4680"/>
        <w:tab w:val="right" w:pos="9360"/>
      </w:tabs>
      <w:spacing w:after="0" w:line="240" w:lineRule="auto"/>
    </w:pPr>
  </w:style>
  <w:style w:type="character" w:styleId="FooterChar" w:customStyle="1">
    <w:name w:val="Footer Char"/>
    <w:basedOn w:val="DefaultParagraphFont"/>
  </w:style>
  <w:style w:type="paragraph" w:styleId="Default" w:customStyle="1">
    <w:name w:val="Default"/>
    <w:pPr>
      <w:suppressAutoHyphens/>
      <w:autoSpaceDE w:val="0"/>
      <w:spacing w:after="0" w:line="240" w:lineRule="auto"/>
    </w:pPr>
    <w:rPr>
      <w:rFonts w:cs="Calibri"/>
      <w:color w:val="000000"/>
      <w:sz w:val="24"/>
      <w:szCs w:val="24"/>
    </w:rPr>
  </w:style>
  <w:style w:type="paragraph" w:styleId="Title">
    <w:name w:val="Title"/>
    <w:basedOn w:val="Normal"/>
    <w:next w:val="Normal"/>
    <w:uiPriority w:val="10"/>
    <w:qFormat/>
    <w:pPr>
      <w:spacing w:after="0"/>
      <w:jc w:val="right"/>
    </w:pPr>
    <w:rPr>
      <w:rFonts w:ascii="Cambria" w:hAnsi="Cambria"/>
      <w:b/>
      <w:color w:val="002060"/>
      <w:sz w:val="60"/>
      <w:szCs w:val="60"/>
    </w:rPr>
  </w:style>
  <w:style w:type="character" w:styleId="TitleChar" w:customStyle="1">
    <w:name w:val="Title Char"/>
    <w:basedOn w:val="DefaultParagraphFont"/>
    <w:rPr>
      <w:rFonts w:ascii="Cambria" w:hAnsi="Cambria"/>
      <w:b/>
      <w:color w:val="002060"/>
      <w:sz w:val="60"/>
      <w:szCs w:val="60"/>
    </w:rPr>
  </w:style>
  <w:style w:type="character" w:styleId="Heading2Char" w:customStyle="1">
    <w:name w:val="Heading 2 Char"/>
    <w:basedOn w:val="DefaultParagraphFont"/>
    <w:rPr>
      <w:rFonts w:ascii="Cambria" w:hAnsi="Cambria" w:eastAsia="Calibri" w:cs="Calibri"/>
      <w:b/>
      <w:color w:val="002060"/>
      <w:sz w:val="28"/>
    </w:rPr>
  </w:style>
  <w:style w:type="character" w:styleId="Heading3Char" w:customStyle="1">
    <w:name w:val="Heading 3 Char"/>
    <w:basedOn w:val="DefaultParagraphFont"/>
    <w:rPr>
      <w:rFonts w:ascii="Cambria" w:hAnsi="Cambria" w:eastAsia="Calibri" w:cs="Calibri"/>
      <w:b/>
      <w:color w:val="2F5496"/>
      <w:sz w:val="26"/>
      <w:szCs w:val="26"/>
    </w:r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styleId="NormalWeb">
    <w:name w:val="Normal (Web)"/>
    <w:basedOn w:val="Normal"/>
    <w:pPr>
      <w:spacing w:before="100" w:after="100" w:line="240" w:lineRule="auto"/>
    </w:pPr>
    <w:rPr>
      <w:rFonts w:ascii="Times New Roman" w:hAnsi="Times New Roman" w:eastAsia="Times New Roman" w:cs="Times New Roman"/>
      <w:sz w:val="24"/>
      <w:szCs w:val="24"/>
      <w:lang w:bidi="ar-SA"/>
    </w:rPr>
  </w:style>
  <w:style w:type="paragraph" w:styleId="BodyText">
    <w:name w:val="Body Text"/>
    <w:basedOn w:val="Normal"/>
    <w:pPr>
      <w:widowControl w:val="0"/>
      <w:spacing w:before="60" w:after="120" w:line="240" w:lineRule="auto"/>
    </w:pPr>
    <w:rPr>
      <w:rFonts w:eastAsia="Arial Unicode MS" w:cs="Calibri"/>
      <w:kern w:val="3"/>
      <w:sz w:val="20"/>
      <w:szCs w:val="24"/>
      <w:lang w:eastAsia="hi-IN" w:bidi="hi-IN"/>
    </w:rPr>
  </w:style>
  <w:style w:type="character" w:styleId="BodyTextChar" w:customStyle="1">
    <w:name w:val="Body Text Char"/>
    <w:basedOn w:val="DefaultParagraphFont"/>
    <w:rPr>
      <w:rFonts w:ascii="Calibri" w:hAnsi="Calibri" w:eastAsia="Arial Unicode MS" w:cs="Calibri"/>
      <w:kern w:val="3"/>
      <w:sz w:val="20"/>
      <w:szCs w:val="24"/>
      <w:lang w:eastAsia="hi-IN" w:bidi="hi-IN"/>
    </w:rPr>
  </w:style>
  <w:style w:type="character" w:styleId="Heading4Char" w:customStyle="1">
    <w:name w:val="Heading 4 Char"/>
    <w:basedOn w:val="DefaultParagraphFont"/>
    <w:rPr>
      <w:rFonts w:ascii="Calibri Light" w:hAnsi="Calibri Light" w:eastAsia="Yu Gothic Light" w:cs="Vrinda"/>
      <w:i/>
      <w:iCs/>
      <w:color w:val="2F5496"/>
    </w:rPr>
  </w:style>
  <w:style w:type="character" w:styleId="Strong">
    <w:name w:val="Strong"/>
    <w:basedOn w:val="DefaultParagraphFont"/>
    <w:rPr>
      <w:b/>
      <w:bCs/>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paragraph" w:styleId="EndnoteText">
    <w:name w:val="endnote text"/>
    <w:basedOn w:val="Normal"/>
    <w:pPr>
      <w:spacing w:after="0" w:line="240" w:lineRule="auto"/>
    </w:pPr>
    <w:rPr>
      <w:sz w:val="20"/>
      <w:szCs w:val="25"/>
    </w:rPr>
  </w:style>
  <w:style w:type="character" w:styleId="EndnoteTextChar" w:customStyle="1">
    <w:name w:val="Endnote Text Char"/>
    <w:basedOn w:val="DefaultParagraphFont"/>
    <w:rPr>
      <w:sz w:val="20"/>
      <w:szCs w:val="25"/>
    </w:rPr>
  </w:style>
  <w:style w:type="character" w:styleId="EndnoteReference">
    <w:name w:val="endnote reference"/>
    <w:basedOn w:val="DefaultParagraphFont"/>
    <w:rPr>
      <w:position w:val="0"/>
      <w:vertAlign w:val="superscript"/>
    </w:rPr>
  </w:style>
  <w:style w:type="character" w:styleId="HTMLCode">
    <w:name w:val="HTML Code"/>
    <w:basedOn w:val="DefaultParagraphFont"/>
    <w:rPr>
      <w:rFonts w:ascii="Courier New" w:hAnsi="Courier New" w:eastAsia="Times New Roman" w:cs="Courier New"/>
      <w:sz w:val="20"/>
      <w:szCs w:val="20"/>
    </w:rPr>
  </w:style>
  <w:style w:type="numbering" w:styleId="WWOutlineListStyle" w:customStyle="1">
    <w:name w:val="WW_OutlineListStyle"/>
    <w:basedOn w:val="NoList"/>
    <w:pPr>
      <w:numPr>
        <w:numId w:val="2"/>
      </w:numPr>
    </w:pPr>
  </w:style>
  <w:style w:type="numbering" w:styleId="LFO2" w:customStyle="1">
    <w:name w:val="LFO2"/>
    <w:basedOn w:val="NoList"/>
    <w:pPr>
      <w:numPr>
        <w:numId w:val="3"/>
      </w:numPr>
    </w:pPr>
  </w:style>
  <w:style w:type="numbering" w:styleId="LFO3" w:customStyle="1">
    <w:name w:val="LFO3"/>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42" /><Relationship Type="http://schemas.openxmlformats.org/officeDocument/2006/relationships/image" Target="media/image1.emf" Id="rId7" /><Relationship Type="http://schemas.openxmlformats.org/officeDocument/2006/relationships/styles" Target="styles.xml" Id="rId2" /><Relationship Type="http://schemas.openxmlformats.org/officeDocument/2006/relationships/footer" Target="footer3.xm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37" /><Relationship Type="http://schemas.openxmlformats.org/officeDocument/2006/relationships/header" Target="header3.xml" Id="rId40"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43" /><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2.xml" Id="rId38"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Saim Bin Selim</dc:creator>
  <dc:description/>
  <lastModifiedBy>Nafisa Ahmed Progga</lastModifiedBy>
  <revision>4</revision>
  <lastPrinted>2022-09-19T11:16:00.0000000Z</lastPrinted>
  <dcterms:created xsi:type="dcterms:W3CDTF">2025-09-08T05:59:00.0000000Z</dcterms:created>
  <dcterms:modified xsi:type="dcterms:W3CDTF">2025-09-08T07:24:09.5721306Z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00a845de-aeef-43f3-a91f-8b1275b4551d</vt:lpwstr>
  </property>
</Properties>
</file>