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rsidR="000E22B2" w:rsidRPr="0037002C" w:rsidRDefault="000E22B2" w:rsidP="000E22B2">
      <w:pPr>
        <w:spacing w:after="0"/>
        <w:rPr>
          <w:b/>
          <w:bCs/>
        </w:rPr>
      </w:pPr>
    </w:p>
    <w:p w:rsidR="000E22B2" w:rsidRDefault="000E22B2" w:rsidP="000E22B2">
      <w:pPr>
        <w:autoSpaceDE w:val="0"/>
        <w:autoSpaceDN w:val="0"/>
        <w:adjustRightInd w:val="0"/>
        <w:spacing w:after="0"/>
      </w:pPr>
    </w:p>
    <w:p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J.P.Morgan</w:t>
            </w:r>
            <w:proofErr w:type="spell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rsidR="000E22B2" w:rsidRDefault="000E22B2" w:rsidP="000E22B2">
      <w:pPr>
        <w:autoSpaceDE w:val="0"/>
        <w:autoSpaceDN w:val="0"/>
        <w:adjustRightInd w:val="0"/>
        <w:spacing w:after="0"/>
      </w:pPr>
    </w:p>
    <w:p w:rsidR="000E22B2" w:rsidRDefault="000E22B2" w:rsidP="000E22B2">
      <w:pPr>
        <w:autoSpaceDE w:val="0"/>
        <w:autoSpaceDN w:val="0"/>
        <w:adjustRightInd w:val="0"/>
        <w:spacing w:after="0"/>
      </w:pPr>
    </w:p>
    <w:p w:rsidR="000E22B2" w:rsidRDefault="00286B01" w:rsidP="000E22B2">
      <w:pPr>
        <w:pStyle w:val="ListParagraph"/>
        <w:autoSpaceDE w:val="0"/>
        <w:autoSpaceDN w:val="0"/>
        <w:adjustRightInd w:val="0"/>
        <w:spacing w:after="0"/>
      </w:pPr>
      <w:r>
        <w:rPr>
          <w:noProof/>
          <w:lang w:val="en-IN" w:eastAsia="en-IN"/>
        </w:rPr>
        <w:drawing>
          <wp:inline distT="0" distB="0" distL="0" distR="0">
            <wp:extent cx="3322320" cy="3975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PNG"/>
                    <pic:cNvPicPr/>
                  </pic:nvPicPr>
                  <pic:blipFill>
                    <a:blip r:embed="rId7">
                      <a:extLst>
                        <a:ext uri="{28A0092B-C50C-407E-A947-70E740481C1C}">
                          <a14:useLocalDpi xmlns:a14="http://schemas.microsoft.com/office/drawing/2010/main" val="0"/>
                        </a:ext>
                      </a:extLst>
                    </a:blip>
                    <a:stretch>
                      <a:fillRect/>
                    </a:stretch>
                  </pic:blipFill>
                  <pic:spPr>
                    <a:xfrm>
                      <a:off x="0" y="0"/>
                      <a:ext cx="3330071" cy="3984308"/>
                    </a:xfrm>
                    <a:prstGeom prst="rect">
                      <a:avLst/>
                    </a:prstGeom>
                  </pic:spPr>
                </pic:pic>
              </a:graphicData>
            </a:graphic>
          </wp:inline>
        </w:drawing>
      </w:r>
    </w:p>
    <w:p w:rsidR="00286B01" w:rsidRDefault="00286B01" w:rsidP="000E22B2">
      <w:pPr>
        <w:pStyle w:val="ListParagraph"/>
        <w:autoSpaceDE w:val="0"/>
        <w:autoSpaceDN w:val="0"/>
        <w:adjustRightInd w:val="0"/>
        <w:spacing w:after="0"/>
      </w:pPr>
    </w:p>
    <w:p w:rsidR="00286B01" w:rsidRDefault="00286B01" w:rsidP="000E22B2">
      <w:pPr>
        <w:pStyle w:val="ListParagraph"/>
        <w:autoSpaceDE w:val="0"/>
        <w:autoSpaceDN w:val="0"/>
        <w:adjustRightInd w:val="0"/>
        <w:spacing w:after="0"/>
      </w:pPr>
      <w:r>
        <w:rPr>
          <w:noProof/>
          <w:lang w:val="en-IN" w:eastAsia="en-IN"/>
        </w:rPr>
        <w:lastRenderedPageBreak/>
        <w:drawing>
          <wp:inline distT="0" distB="0" distL="0" distR="0">
            <wp:extent cx="5204460" cy="3078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_2.PNG"/>
                    <pic:cNvPicPr/>
                  </pic:nvPicPr>
                  <pic:blipFill>
                    <a:blip r:embed="rId8">
                      <a:extLst>
                        <a:ext uri="{28A0092B-C50C-407E-A947-70E740481C1C}">
                          <a14:useLocalDpi xmlns:a14="http://schemas.microsoft.com/office/drawing/2010/main" val="0"/>
                        </a:ext>
                      </a:extLst>
                    </a:blip>
                    <a:stretch>
                      <a:fillRect/>
                    </a:stretch>
                  </pic:blipFill>
                  <pic:spPr>
                    <a:xfrm>
                      <a:off x="0" y="0"/>
                      <a:ext cx="5204460" cy="3078480"/>
                    </a:xfrm>
                    <a:prstGeom prst="rect">
                      <a:avLst/>
                    </a:prstGeom>
                  </pic:spPr>
                </pic:pic>
              </a:graphicData>
            </a:graphic>
          </wp:inline>
        </w:drawing>
      </w:r>
    </w:p>
    <w:p w:rsidR="000E22B2" w:rsidRDefault="000E22B2" w:rsidP="004C05B5">
      <w:pPr>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Pr="0037002C" w:rsidRDefault="000E22B2" w:rsidP="000E22B2">
      <w:pPr>
        <w:pStyle w:val="ListParagraph"/>
        <w:autoSpaceDE w:val="0"/>
        <w:autoSpaceDN w:val="0"/>
        <w:adjustRightInd w:val="0"/>
        <w:spacing w:after="0"/>
      </w:pPr>
    </w:p>
    <w:p w:rsidR="000E22B2" w:rsidRPr="0037002C" w:rsidRDefault="000E22B2" w:rsidP="000E22B2">
      <w:pPr>
        <w:pStyle w:val="ListParagraph"/>
        <w:numPr>
          <w:ilvl w:val="0"/>
          <w:numId w:val="4"/>
        </w:numPr>
        <w:autoSpaceDE w:val="0"/>
        <w:autoSpaceDN w:val="0"/>
        <w:adjustRightInd w:val="0"/>
        <w:spacing w:after="0"/>
      </w:pPr>
    </w:p>
    <w:p w:rsidR="000E22B2" w:rsidRDefault="000E22B2" w:rsidP="000E22B2">
      <w:pPr>
        <w:pStyle w:val="ListParagraph"/>
        <w:autoSpaceDE w:val="0"/>
        <w:autoSpaceDN w:val="0"/>
        <w:adjustRightInd w:val="0"/>
        <w:spacing w:after="0"/>
        <w:ind w:left="0"/>
      </w:pPr>
      <w:r w:rsidRPr="0037002C">
        <w:rPr>
          <w:noProof/>
          <w:lang w:val="en-IN" w:eastAsia="en-IN"/>
        </w:rPr>
        <w:drawing>
          <wp:inline distT="0" distB="0" distL="0" distR="0">
            <wp:extent cx="4342312" cy="2209800"/>
            <wp:effectExtent l="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9"/>
                    <a:srcRect/>
                    <a:stretch>
                      <a:fillRect/>
                    </a:stretch>
                  </pic:blipFill>
                  <pic:spPr bwMode="auto">
                    <a:xfrm>
                      <a:off x="0" y="0"/>
                      <a:ext cx="4354349" cy="2215925"/>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r>
        <w:t>Answer the following three questions based on the box-plot above.</w:t>
      </w:r>
    </w:p>
    <w:p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rsidR="00EF083B" w:rsidRPr="00EF083B" w:rsidRDefault="00EF083B" w:rsidP="00EF083B">
      <w:pPr>
        <w:pStyle w:val="ListParagraph"/>
        <w:autoSpaceDE w:val="0"/>
        <w:autoSpaceDN w:val="0"/>
        <w:adjustRightInd w:val="0"/>
        <w:spacing w:after="0"/>
        <w:ind w:left="1440"/>
        <w:rPr>
          <w:highlight w:val="yellow"/>
        </w:rPr>
      </w:pPr>
      <w:r w:rsidRPr="00EF083B">
        <w:rPr>
          <w:highlight w:val="yellow"/>
        </w:rPr>
        <w:t>IQR = 12- 5 =7</w:t>
      </w:r>
    </w:p>
    <w:p w:rsidR="00EF083B" w:rsidRDefault="00EF083B" w:rsidP="00EF083B">
      <w:pPr>
        <w:pStyle w:val="ListParagraph"/>
        <w:autoSpaceDE w:val="0"/>
        <w:autoSpaceDN w:val="0"/>
        <w:adjustRightInd w:val="0"/>
        <w:spacing w:after="0"/>
        <w:ind w:left="1440"/>
      </w:pPr>
      <w:r w:rsidRPr="00EF083B">
        <w:rPr>
          <w:rFonts w:ascii="Segoe UI" w:hAnsi="Segoe UI" w:cs="Segoe UI"/>
          <w:color w:val="0D0D0D"/>
          <w:highlight w:val="yellow"/>
          <w:shd w:val="clear" w:color="auto" w:fill="FFFFFF"/>
        </w:rPr>
        <w:t xml:space="preserve">IQR </w:t>
      </w:r>
      <w:r w:rsidRPr="00EF083B">
        <w:rPr>
          <w:rFonts w:ascii="Segoe UI" w:hAnsi="Segoe UI" w:cs="Segoe UI"/>
          <w:color w:val="0D0D0D"/>
          <w:highlight w:val="yellow"/>
          <w:shd w:val="clear" w:color="auto" w:fill="FFFFFF"/>
        </w:rPr>
        <w:t>represents the spread or dispersion of the middle 50% of the dataset</w:t>
      </w:r>
    </w:p>
    <w:p w:rsidR="000E22B2" w:rsidRDefault="000E22B2" w:rsidP="000E22B2">
      <w:pPr>
        <w:pStyle w:val="ListParagraph"/>
        <w:numPr>
          <w:ilvl w:val="0"/>
          <w:numId w:val="2"/>
        </w:numPr>
        <w:autoSpaceDE w:val="0"/>
        <w:autoSpaceDN w:val="0"/>
        <w:adjustRightInd w:val="0"/>
        <w:spacing w:after="0"/>
      </w:pPr>
      <w:r>
        <w:t xml:space="preserve">What can we say about the </w:t>
      </w:r>
      <w:proofErr w:type="spellStart"/>
      <w:r>
        <w:t>skewness</w:t>
      </w:r>
      <w:proofErr w:type="spellEnd"/>
      <w:r>
        <w:t xml:space="preserve"> of this dataset?</w:t>
      </w:r>
    </w:p>
    <w:p w:rsidR="00EF083B" w:rsidRDefault="00EF083B" w:rsidP="00EF083B">
      <w:pPr>
        <w:pStyle w:val="ListParagraph"/>
        <w:autoSpaceDE w:val="0"/>
        <w:autoSpaceDN w:val="0"/>
        <w:adjustRightInd w:val="0"/>
        <w:spacing w:after="0"/>
        <w:ind w:left="1440"/>
      </w:pPr>
      <w:r w:rsidRPr="00EF083B">
        <w:rPr>
          <w:rFonts w:ascii="Segoe UI" w:hAnsi="Segoe UI" w:cs="Segoe UI"/>
          <w:color w:val="0D0D0D"/>
          <w:highlight w:val="yellow"/>
          <w:shd w:val="clear" w:color="auto" w:fill="FFFFFF"/>
        </w:rPr>
        <w:t>T</w:t>
      </w:r>
      <w:r w:rsidRPr="00EF083B">
        <w:rPr>
          <w:rFonts w:ascii="Segoe UI" w:hAnsi="Segoe UI" w:cs="Segoe UI"/>
          <w:color w:val="0D0D0D"/>
          <w:highlight w:val="yellow"/>
          <w:shd w:val="clear" w:color="auto" w:fill="FFFFFF"/>
        </w:rPr>
        <w:t>he median line is closer to the lower end of the box and the right whisker is longer, it suggests that the data is positively skewed</w:t>
      </w:r>
    </w:p>
    <w:p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rsidR="00EF083B" w:rsidRDefault="00EF083B" w:rsidP="00EF083B">
      <w:pPr>
        <w:pStyle w:val="ListParagraph"/>
        <w:autoSpaceDE w:val="0"/>
        <w:autoSpaceDN w:val="0"/>
        <w:adjustRightInd w:val="0"/>
        <w:spacing w:after="0"/>
        <w:ind w:left="1440"/>
      </w:pPr>
      <w:r w:rsidRPr="00EF083B">
        <w:rPr>
          <w:highlight w:val="yellow"/>
        </w:rPr>
        <w:lastRenderedPageBreak/>
        <w:t xml:space="preserve">The corrected value of 2.5 instead of 25 would shift the lower end of the dataset downward, likely shortening the lower whisker and potentially altering the position of the median line. This adjustment could also affect the classification of outliers and the overall spread and </w:t>
      </w:r>
      <w:proofErr w:type="spellStart"/>
      <w:r w:rsidRPr="00EF083B">
        <w:rPr>
          <w:highlight w:val="yellow"/>
        </w:rPr>
        <w:t>skewness</w:t>
      </w:r>
      <w:proofErr w:type="spellEnd"/>
      <w:r w:rsidRPr="00EF083B">
        <w:rPr>
          <w:highlight w:val="yellow"/>
        </w:rPr>
        <w:t xml:space="preserve"> of the data.</w:t>
      </w:r>
    </w:p>
    <w:p w:rsidR="000E22B2" w:rsidRDefault="000E22B2" w:rsidP="000E22B2">
      <w:pPr>
        <w:autoSpaceDE w:val="0"/>
        <w:autoSpaceDN w:val="0"/>
        <w:adjustRightInd w:val="0"/>
        <w:spacing w:after="0"/>
      </w:pPr>
    </w:p>
    <w:p w:rsidR="000E22B2" w:rsidRPr="0037002C" w:rsidRDefault="000E22B2" w:rsidP="000E22B2">
      <w:pPr>
        <w:pStyle w:val="ListParagraph"/>
        <w:numPr>
          <w:ilvl w:val="0"/>
          <w:numId w:val="4"/>
        </w:numPr>
        <w:tabs>
          <w:tab w:val="left" w:pos="720"/>
        </w:tabs>
        <w:autoSpaceDE w:val="0"/>
        <w:autoSpaceDN w:val="0"/>
        <w:adjustRightInd w:val="0"/>
        <w:spacing w:after="0"/>
      </w:pPr>
    </w:p>
    <w:p w:rsidR="000E22B2" w:rsidRPr="0037002C" w:rsidRDefault="000E22B2" w:rsidP="000E22B2">
      <w:pPr>
        <w:pStyle w:val="ListParagraph"/>
        <w:autoSpaceDE w:val="0"/>
        <w:autoSpaceDN w:val="0"/>
        <w:adjustRightInd w:val="0"/>
        <w:spacing w:after="0"/>
        <w:ind w:left="0"/>
      </w:pPr>
      <w:r w:rsidRPr="0037002C">
        <w:rPr>
          <w:noProof/>
          <w:lang w:val="en-IN" w:eastAsia="en-IN"/>
        </w:rPr>
        <w:drawing>
          <wp:inline distT="0" distB="0" distL="0" distR="0">
            <wp:extent cx="4577815" cy="3177540"/>
            <wp:effectExtent l="0" t="0" r="0"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0"/>
                    <a:srcRect/>
                    <a:stretch>
                      <a:fillRect/>
                    </a:stretch>
                  </pic:blipFill>
                  <pic:spPr bwMode="auto">
                    <a:xfrm>
                      <a:off x="0" y="0"/>
                      <a:ext cx="4585215" cy="3182677"/>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r>
        <w:t>Answer the following three questions based on the histogram above.</w:t>
      </w:r>
    </w:p>
    <w:p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rsidR="00EF083B" w:rsidRDefault="00EF083B" w:rsidP="00EF083B">
      <w:pPr>
        <w:pStyle w:val="ListParagraph"/>
        <w:autoSpaceDE w:val="0"/>
        <w:autoSpaceDN w:val="0"/>
        <w:adjustRightInd w:val="0"/>
        <w:spacing w:after="0"/>
        <w:ind w:left="1440"/>
      </w:pPr>
      <w:r w:rsidRPr="00EF083B">
        <w:rPr>
          <w:highlight w:val="yellow"/>
        </w:rPr>
        <w:t>5</w:t>
      </w:r>
    </w:p>
    <w:p w:rsidR="00614A22" w:rsidRDefault="000E22B2" w:rsidP="000E22B2">
      <w:pPr>
        <w:pStyle w:val="ListParagraph"/>
        <w:numPr>
          <w:ilvl w:val="0"/>
          <w:numId w:val="3"/>
        </w:numPr>
        <w:autoSpaceDE w:val="0"/>
        <w:autoSpaceDN w:val="0"/>
        <w:adjustRightInd w:val="0"/>
        <w:spacing w:after="0"/>
        <w:ind w:left="1440"/>
      </w:pPr>
      <w:r>
        <w:t>C</w:t>
      </w:r>
      <w:r w:rsidRPr="0037002C">
        <w:t xml:space="preserve">omment on the </w:t>
      </w:r>
      <w:proofErr w:type="spellStart"/>
      <w:r w:rsidRPr="0037002C">
        <w:t>skewness</w:t>
      </w:r>
      <w:proofErr w:type="spellEnd"/>
      <w:r>
        <w:t xml:space="preserve"> of the dataset.</w:t>
      </w:r>
    </w:p>
    <w:p w:rsidR="000E22B2" w:rsidRDefault="00614A22" w:rsidP="00614A22">
      <w:pPr>
        <w:pStyle w:val="ListParagraph"/>
        <w:autoSpaceDE w:val="0"/>
        <w:autoSpaceDN w:val="0"/>
        <w:adjustRightInd w:val="0"/>
        <w:spacing w:after="0"/>
        <w:ind w:left="1440"/>
      </w:pPr>
      <w:r w:rsidRPr="00614A22">
        <w:rPr>
          <w:highlight w:val="yellow"/>
        </w:rPr>
        <w:t>Positively Skewed</w:t>
      </w:r>
      <w:r w:rsidR="000E22B2">
        <w:tab/>
      </w:r>
    </w:p>
    <w:p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rsidR="00614A22" w:rsidRDefault="00614A22" w:rsidP="00614A22">
      <w:pPr>
        <w:pStyle w:val="ListParagraph"/>
        <w:autoSpaceDE w:val="0"/>
        <w:autoSpaceDN w:val="0"/>
        <w:adjustRightInd w:val="0"/>
        <w:spacing w:after="0"/>
        <w:ind w:left="1440"/>
      </w:pPr>
      <w:r w:rsidRPr="00614A22">
        <w:rPr>
          <w:highlight w:val="yellow"/>
        </w:rPr>
        <w:t>Both Graph tells that they are Positively Skewed and having outlier</w:t>
      </w:r>
    </w:p>
    <w:p w:rsidR="000E22B2" w:rsidRDefault="000E22B2" w:rsidP="000E22B2">
      <w:pPr>
        <w:tabs>
          <w:tab w:val="left" w:pos="540"/>
        </w:tabs>
        <w:autoSpaceDE w:val="0"/>
        <w:autoSpaceDN w:val="0"/>
        <w:adjustRightInd w:val="0"/>
        <w:spacing w:after="0"/>
      </w:pPr>
    </w:p>
    <w:p w:rsidR="000E22B2" w:rsidRPr="0037002C" w:rsidRDefault="000E22B2" w:rsidP="000E22B2">
      <w:pPr>
        <w:autoSpaceDE w:val="0"/>
        <w:autoSpaceDN w:val="0"/>
        <w:adjustRightInd w:val="0"/>
        <w:spacing w:after="0"/>
      </w:pPr>
    </w:p>
    <w:p w:rsidR="000E22B2" w:rsidRPr="004C05B5" w:rsidRDefault="000E22B2" w:rsidP="000E22B2">
      <w:pPr>
        <w:pStyle w:val="ListParagraph"/>
        <w:numPr>
          <w:ilvl w:val="0"/>
          <w:numId w:val="4"/>
        </w:numPr>
        <w:autoSpaceDE w:val="0"/>
        <w:autoSpaceDN w:val="0"/>
        <w:adjustRightInd w:val="0"/>
        <w:spacing w:after="0"/>
      </w:pPr>
      <w:r w:rsidRPr="0037002C">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rsidR="004C05B5" w:rsidRDefault="004C05B5" w:rsidP="004C05B5">
      <w:pPr>
        <w:autoSpaceDE w:val="0"/>
        <w:autoSpaceDN w:val="0"/>
        <w:adjustRightInd w:val="0"/>
        <w:spacing w:after="0"/>
      </w:pPr>
    </w:p>
    <w:p w:rsidR="004C05B5" w:rsidRDefault="004C05B5" w:rsidP="004C05B5">
      <w:pPr>
        <w:autoSpaceDE w:val="0"/>
        <w:autoSpaceDN w:val="0"/>
        <w:adjustRightInd w:val="0"/>
        <w:spacing w:after="0"/>
      </w:pPr>
    </w:p>
    <w:p w:rsidR="004C05B5" w:rsidRPr="000E22B2" w:rsidRDefault="004C05B5" w:rsidP="004C05B5">
      <w:pPr>
        <w:autoSpaceDE w:val="0"/>
        <w:autoSpaceDN w:val="0"/>
        <w:adjustRightInd w:val="0"/>
        <w:spacing w:after="0"/>
      </w:pPr>
      <w:r>
        <w:rPr>
          <w:noProof/>
          <w:lang w:val="en-IN" w:eastAsia="en-IN"/>
        </w:rPr>
        <w:lastRenderedPageBreak/>
        <w:drawing>
          <wp:inline distT="0" distB="0" distL="0" distR="0">
            <wp:extent cx="5136325" cy="13107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4.PNG"/>
                    <pic:cNvPicPr/>
                  </pic:nvPicPr>
                  <pic:blipFill>
                    <a:blip r:embed="rId11">
                      <a:extLst>
                        <a:ext uri="{28A0092B-C50C-407E-A947-70E740481C1C}">
                          <a14:useLocalDpi xmlns:a14="http://schemas.microsoft.com/office/drawing/2010/main" val="0"/>
                        </a:ext>
                      </a:extLst>
                    </a:blip>
                    <a:stretch>
                      <a:fillRect/>
                    </a:stretch>
                  </pic:blipFill>
                  <pic:spPr>
                    <a:xfrm>
                      <a:off x="0" y="0"/>
                      <a:ext cx="5136325" cy="1310754"/>
                    </a:xfrm>
                    <a:prstGeom prst="rect">
                      <a:avLst/>
                    </a:prstGeom>
                  </pic:spPr>
                </pic:pic>
              </a:graphicData>
            </a:graphic>
          </wp:inline>
        </w:drawing>
      </w:r>
    </w:p>
    <w:p w:rsidR="000E22B2" w:rsidRDefault="000E22B2" w:rsidP="000E22B2">
      <w:pPr>
        <w:pStyle w:val="ListParagraph"/>
        <w:autoSpaceDE w:val="0"/>
        <w:autoSpaceDN w:val="0"/>
        <w:adjustRightInd w:val="0"/>
        <w:spacing w:after="0"/>
        <w:rPr>
          <w:rFonts w:cs="BaskervilleBE-Regular"/>
        </w:rPr>
      </w:pPr>
    </w:p>
    <w:p w:rsidR="000E22B2" w:rsidRDefault="000E22B2" w:rsidP="000E22B2">
      <w:pPr>
        <w:pStyle w:val="ListParagraph"/>
        <w:autoSpaceDE w:val="0"/>
        <w:autoSpaceDN w:val="0"/>
        <w:adjustRightInd w:val="0"/>
        <w:spacing w:after="0"/>
        <w:rPr>
          <w:rFonts w:cs="BaskervilleBE-Regular"/>
        </w:rPr>
      </w:pPr>
    </w:p>
    <w:p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x</w:t>
            </w:r>
          </w:p>
        </w:tc>
        <w:tc>
          <w:tcPr>
            <w:tcW w:w="2072" w:type="dxa"/>
          </w:tcPr>
          <w:p w:rsidR="000E22B2" w:rsidRDefault="000E22B2" w:rsidP="00BB3C58">
            <w:pPr>
              <w:pStyle w:val="ListParagraph"/>
              <w:autoSpaceDE w:val="0"/>
              <w:autoSpaceDN w:val="0"/>
              <w:adjustRightInd w:val="0"/>
              <w:ind w:left="0"/>
              <w:jc w:val="center"/>
            </w:pPr>
            <w:r>
              <w:t>P(x)</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0.3</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3000</w:t>
            </w:r>
          </w:p>
        </w:tc>
        <w:tc>
          <w:tcPr>
            <w:tcW w:w="2072" w:type="dxa"/>
          </w:tcPr>
          <w:p w:rsidR="000E22B2" w:rsidRDefault="000E22B2" w:rsidP="00BB3C58">
            <w:pPr>
              <w:pStyle w:val="ListParagraph"/>
              <w:autoSpaceDE w:val="0"/>
              <w:autoSpaceDN w:val="0"/>
              <w:adjustRightInd w:val="0"/>
              <w:ind w:left="0"/>
              <w:jc w:val="center"/>
            </w:pPr>
            <w:r>
              <w:t>0.1</w:t>
            </w:r>
          </w:p>
        </w:tc>
      </w:tr>
    </w:tbl>
    <w:p w:rsidR="000E22B2" w:rsidRDefault="000E22B2" w:rsidP="000E22B2">
      <w:pPr>
        <w:pStyle w:val="ListParagraph"/>
        <w:autoSpaceDE w:val="0"/>
        <w:autoSpaceDN w:val="0"/>
        <w:adjustRightInd w:val="0"/>
        <w:spacing w:after="0"/>
      </w:pPr>
    </w:p>
    <w:p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rsidR="00614A22" w:rsidRDefault="00845A94" w:rsidP="00614A22">
      <w:pPr>
        <w:pStyle w:val="ListParagraph"/>
        <w:autoSpaceDE w:val="0"/>
        <w:autoSpaceDN w:val="0"/>
        <w:adjustRightInd w:val="0"/>
        <w:spacing w:after="0"/>
        <w:ind w:left="1440"/>
      </w:pPr>
      <w:r w:rsidRPr="00845A94">
        <w:rPr>
          <w:rFonts w:ascii="Segoe UI" w:hAnsi="Segoe UI" w:cs="Segoe UI"/>
          <w:color w:val="0D0D0D"/>
          <w:highlight w:val="yellow"/>
          <w:shd w:val="clear" w:color="auto" w:fill="FFFFFF"/>
        </w:rPr>
        <w:t>T</w:t>
      </w:r>
      <w:r w:rsidR="00614A22" w:rsidRPr="00845A94">
        <w:rPr>
          <w:rFonts w:ascii="Segoe UI" w:hAnsi="Segoe UI" w:cs="Segoe UI"/>
          <w:color w:val="0D0D0D"/>
          <w:highlight w:val="yellow"/>
          <w:shd w:val="clear" w:color="auto" w:fill="FFFFFF"/>
        </w:rPr>
        <w:t>he return value with the highest probability is $2000, occurring with a probability of 0.3. Therefore, the most likely monetary outcome of the business venture is $2000.</w:t>
      </w:r>
    </w:p>
    <w:p w:rsidR="000E22B2" w:rsidRDefault="000E22B2" w:rsidP="000E22B2">
      <w:pPr>
        <w:pStyle w:val="ListParagraph"/>
        <w:numPr>
          <w:ilvl w:val="0"/>
          <w:numId w:val="1"/>
        </w:numPr>
        <w:autoSpaceDE w:val="0"/>
        <w:autoSpaceDN w:val="0"/>
        <w:adjustRightInd w:val="0"/>
        <w:spacing w:after="0"/>
      </w:pPr>
      <w:r>
        <w:t>Is the venture likely to be successful? Explain</w:t>
      </w:r>
    </w:p>
    <w:p w:rsidR="00845A94" w:rsidRDefault="00845A94" w:rsidP="00845A94">
      <w:pPr>
        <w:pStyle w:val="ListParagraph"/>
        <w:autoSpaceDE w:val="0"/>
        <w:autoSpaceDN w:val="0"/>
        <w:adjustRightInd w:val="0"/>
        <w:spacing w:after="0"/>
        <w:ind w:left="1440"/>
      </w:pPr>
      <w:r w:rsidRPr="00845A94">
        <w:rPr>
          <w:rFonts w:ascii="Segoe UI" w:hAnsi="Segoe UI" w:cs="Segoe UI"/>
          <w:color w:val="0D0D0D"/>
          <w:highlight w:val="yellow"/>
          <w:shd w:val="clear" w:color="auto" w:fill="FFFFFF"/>
        </w:rPr>
        <w:t>success is defined as achieving a positive return, then yes, the venture is likely to be successful since the probabilities associated with positive returns (0, $1000, $2000, $3000) sum up to 0.8 (or 80%).</w:t>
      </w:r>
    </w:p>
    <w:p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rsidR="00845A94" w:rsidRDefault="00845A94" w:rsidP="00845A94">
      <w:pPr>
        <w:pStyle w:val="ListParagraph"/>
        <w:autoSpaceDE w:val="0"/>
        <w:autoSpaceDN w:val="0"/>
        <w:adjustRightInd w:val="0"/>
        <w:spacing w:after="0"/>
        <w:ind w:left="1440"/>
      </w:pPr>
      <w:proofErr w:type="gramStart"/>
      <w:r w:rsidRPr="00845A94">
        <w:rPr>
          <w:rFonts w:ascii="Segoe UI" w:hAnsi="Segoe UI" w:cs="Segoe UI"/>
          <w:color w:val="0D0D0D"/>
          <w:highlight w:val="yellow"/>
          <w:shd w:val="clear" w:color="auto" w:fill="FFFFFF"/>
        </w:rPr>
        <w:t>long-term</w:t>
      </w:r>
      <w:proofErr w:type="gramEnd"/>
      <w:r w:rsidRPr="00845A94">
        <w:rPr>
          <w:rFonts w:ascii="Segoe UI" w:hAnsi="Segoe UI" w:cs="Segoe UI"/>
          <w:color w:val="0D0D0D"/>
          <w:highlight w:val="yellow"/>
          <w:shd w:val="clear" w:color="auto" w:fill="FFFFFF"/>
        </w:rPr>
        <w:t xml:space="preserve"> average earning of business ventures of this kind is $800.</w:t>
      </w:r>
    </w:p>
    <w:p w:rsidR="000E22B2"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rsidR="00845A94" w:rsidRDefault="00845A94" w:rsidP="00845A94">
      <w:pPr>
        <w:pStyle w:val="ListParagraph"/>
        <w:autoSpaceDE w:val="0"/>
        <w:autoSpaceDN w:val="0"/>
        <w:adjustRightInd w:val="0"/>
        <w:spacing w:after="0"/>
        <w:ind w:left="1440"/>
        <w:rPr>
          <w:rFonts w:ascii="Segoe UI" w:hAnsi="Segoe UI" w:cs="Segoe UI"/>
          <w:color w:val="0D0D0D"/>
          <w:shd w:val="clear" w:color="auto" w:fill="FFFFFF"/>
        </w:rPr>
      </w:pPr>
      <w:r w:rsidRPr="00286B01">
        <w:rPr>
          <w:rFonts w:ascii="Segoe UI" w:hAnsi="Segoe UI" w:cs="Segoe UI"/>
          <w:color w:val="0D0D0D"/>
          <w:highlight w:val="yellow"/>
          <w:shd w:val="clear" w:color="auto" w:fill="FFFFFF"/>
        </w:rPr>
        <w:t>A good measure of the risk involved in a venture of this kind is the standard deviation of the returns. It provides a measure of the dispersion or variability of the returns around the mean return.</w:t>
      </w:r>
    </w:p>
    <w:p w:rsidR="004C05B5" w:rsidRDefault="004C05B5" w:rsidP="00845A94">
      <w:pPr>
        <w:pStyle w:val="ListParagraph"/>
        <w:autoSpaceDE w:val="0"/>
        <w:autoSpaceDN w:val="0"/>
        <w:adjustRightInd w:val="0"/>
        <w:spacing w:after="0"/>
        <w:ind w:left="1440"/>
        <w:rPr>
          <w:rFonts w:ascii="Segoe UI" w:hAnsi="Segoe UI" w:cs="Segoe UI"/>
          <w:color w:val="0D0D0D"/>
          <w:shd w:val="clear" w:color="auto" w:fill="FFFFFF"/>
        </w:rPr>
      </w:pPr>
    </w:p>
    <w:p w:rsidR="004C05B5" w:rsidRDefault="004C05B5" w:rsidP="00845A94">
      <w:pPr>
        <w:pStyle w:val="ListParagraph"/>
        <w:autoSpaceDE w:val="0"/>
        <w:autoSpaceDN w:val="0"/>
        <w:adjustRightInd w:val="0"/>
        <w:spacing w:after="0"/>
        <w:ind w:left="1440"/>
        <w:rPr>
          <w:rFonts w:ascii="Segoe UI" w:hAnsi="Segoe UI" w:cs="Segoe UI"/>
          <w:color w:val="0D0D0D"/>
          <w:shd w:val="clear" w:color="auto" w:fill="FFFFFF"/>
        </w:rPr>
      </w:pPr>
    </w:p>
    <w:p w:rsidR="004C05B5" w:rsidRDefault="004C05B5" w:rsidP="00845A94">
      <w:pPr>
        <w:pStyle w:val="ListParagraph"/>
        <w:autoSpaceDE w:val="0"/>
        <w:autoSpaceDN w:val="0"/>
        <w:adjustRightInd w:val="0"/>
        <w:spacing w:after="0"/>
        <w:ind w:left="1440"/>
        <w:rPr>
          <w:rFonts w:ascii="Segoe UI" w:hAnsi="Segoe UI" w:cs="Segoe UI"/>
          <w:color w:val="0D0D0D"/>
          <w:shd w:val="clear" w:color="auto" w:fill="FFFFFF"/>
        </w:rPr>
      </w:pPr>
      <w:r>
        <w:rPr>
          <w:rFonts w:ascii="Segoe UI" w:hAnsi="Segoe UI" w:cs="Segoe UI"/>
          <w:noProof/>
          <w:color w:val="0D0D0D"/>
          <w:shd w:val="clear" w:color="auto" w:fill="FFFFFF"/>
          <w:lang w:val="en-IN" w:eastAsia="en-IN"/>
        </w:rPr>
        <w:drawing>
          <wp:inline distT="0" distB="0" distL="0" distR="0">
            <wp:extent cx="4280535" cy="1508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5.PNG"/>
                    <pic:cNvPicPr/>
                  </pic:nvPicPr>
                  <pic:blipFill>
                    <a:blip r:embed="rId12">
                      <a:extLst>
                        <a:ext uri="{28A0092B-C50C-407E-A947-70E740481C1C}">
                          <a14:useLocalDpi xmlns:a14="http://schemas.microsoft.com/office/drawing/2010/main" val="0"/>
                        </a:ext>
                      </a:extLst>
                    </a:blip>
                    <a:stretch>
                      <a:fillRect/>
                    </a:stretch>
                  </pic:blipFill>
                  <pic:spPr>
                    <a:xfrm>
                      <a:off x="0" y="0"/>
                      <a:ext cx="4332842" cy="1527197"/>
                    </a:xfrm>
                    <a:prstGeom prst="rect">
                      <a:avLst/>
                    </a:prstGeom>
                  </pic:spPr>
                </pic:pic>
              </a:graphicData>
            </a:graphic>
          </wp:inline>
        </w:drawing>
      </w:r>
    </w:p>
    <w:p w:rsidR="00286B01" w:rsidRDefault="00286B01" w:rsidP="00845A94">
      <w:pPr>
        <w:pStyle w:val="ListParagraph"/>
        <w:autoSpaceDE w:val="0"/>
        <w:autoSpaceDN w:val="0"/>
        <w:adjustRightInd w:val="0"/>
        <w:spacing w:after="0"/>
        <w:ind w:left="1440"/>
        <w:rPr>
          <w:rFonts w:ascii="Segoe UI" w:hAnsi="Segoe UI" w:cs="Segoe UI"/>
          <w:color w:val="0D0D0D"/>
          <w:shd w:val="clear" w:color="auto" w:fill="FFFFFF"/>
        </w:rPr>
      </w:pPr>
    </w:p>
    <w:p w:rsidR="00286B01" w:rsidRPr="0037002C" w:rsidRDefault="00286B01" w:rsidP="00845A94">
      <w:pPr>
        <w:pStyle w:val="ListParagraph"/>
        <w:autoSpaceDE w:val="0"/>
        <w:autoSpaceDN w:val="0"/>
        <w:adjustRightInd w:val="0"/>
        <w:spacing w:after="0"/>
        <w:ind w:left="1440"/>
      </w:pPr>
    </w:p>
    <w:p w:rsidR="00ED4082" w:rsidRDefault="00797FEE">
      <w:bookmarkStart w:id="0" w:name="_GoBack"/>
      <w:bookmarkEnd w:id="0"/>
    </w:p>
    <w:sectPr w:rsidR="00ED4082" w:rsidSect="000E22B2">
      <w:footerReference w:type="default" r:id="rId13"/>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FEE" w:rsidRDefault="00797FEE">
      <w:pPr>
        <w:spacing w:after="0" w:line="240" w:lineRule="auto"/>
      </w:pPr>
      <w:r>
        <w:separator/>
      </w:r>
    </w:p>
  </w:endnote>
  <w:endnote w:type="continuationSeparator" w:id="0">
    <w:p w:rsidR="00797FEE" w:rsidRDefault="00797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EA9" w:rsidRPr="00BD6EA9" w:rsidRDefault="000E22B2" w:rsidP="00BD6EA9">
    <w:pPr>
      <w:pStyle w:val="Footer"/>
      <w:ind w:left="-1260"/>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w:t>
    </w:r>
    <w:proofErr w:type="spellStart"/>
    <w:r w:rsidRPr="00BD6EA9">
      <w:rPr>
        <w:i/>
        <w:sz w:val="20"/>
      </w:rPr>
      <w:t>Sounderpandian</w:t>
    </w:r>
    <w:proofErr w:type="spellEnd"/>
    <w:r w:rsidRPr="00BD6EA9">
      <w:rPr>
        <w:i/>
        <w:sz w:val="20"/>
      </w:rPr>
      <w:t xml:space="preserve"> J., Complete Business Statistics (7ed.)</w:t>
    </w:r>
  </w:p>
  <w:p w:rsidR="00BD6EA9" w:rsidRDefault="00797F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FEE" w:rsidRDefault="00797FEE">
      <w:pPr>
        <w:spacing w:after="0" w:line="240" w:lineRule="auto"/>
      </w:pPr>
      <w:r>
        <w:separator/>
      </w:r>
    </w:p>
  </w:footnote>
  <w:footnote w:type="continuationSeparator" w:id="0">
    <w:p w:rsidR="00797FEE" w:rsidRDefault="00797F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E22B2"/>
    <w:rsid w:val="000E22B2"/>
    <w:rsid w:val="00286B01"/>
    <w:rsid w:val="00310065"/>
    <w:rsid w:val="004C05B5"/>
    <w:rsid w:val="00614A22"/>
    <w:rsid w:val="00614CA4"/>
    <w:rsid w:val="00797FEE"/>
    <w:rsid w:val="00845A94"/>
    <w:rsid w:val="008B5FFA"/>
    <w:rsid w:val="00AF65C6"/>
    <w:rsid w:val="00EF083B"/>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9A9055-1EA1-4E38-B7F9-BCA0C4D37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5</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Pranita</cp:lastModifiedBy>
  <cp:revision>4</cp:revision>
  <dcterms:created xsi:type="dcterms:W3CDTF">2013-09-25T10:59:00Z</dcterms:created>
  <dcterms:modified xsi:type="dcterms:W3CDTF">2024-03-19T07:00:00Z</dcterms:modified>
</cp:coreProperties>
</file>