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Early Efforts to Make the Constitution of Pakistan (1947–1956)</w:t>
      </w:r>
    </w:p>
    <w:p>
      <w:r>
        <w:br/>
        <w:t>Introduction:</w:t>
        <w:br/>
        <w:t xml:space="preserve">After independence on 14 August 1947, Pakistan faced the urgent task of framing its own constitution. </w:t>
        <w:br/>
        <w:t xml:space="preserve">The country had been created in the name of Islam, and there was a strong desire to establish a constitutional system </w:t>
        <w:br/>
        <w:t xml:space="preserve">based on Islamic principles, democracy, and federalism. However, the process took nine years due to political instability </w:t>
        <w:br/>
        <w:t>and administrative challenges.</w:t>
        <w:br/>
        <w:br/>
        <w:t>1. Establishment of the Constituent Assembly (1947):</w:t>
        <w:br/>
        <w:t>On 11 August 1947, the First Constituent Assembly was formed. It had two major responsibilities:</w:t>
        <w:br/>
        <w:t>• To run the country as a legislature.</w:t>
        <w:br/>
        <w:t>• To frame a constitution for Pakistan.</w:t>
        <w:br/>
        <w:t xml:space="preserve">Initially, Pakistan continued to function under the Government of India Act 1935 with necessary amendments. </w:t>
        <w:br/>
        <w:t>The early years were difficult due to refugee crises, lack of resources, and administrative problems.</w:t>
        <w:br/>
        <w:br/>
        <w:t>2. Role of Quaid-e-Azam:</w:t>
        <w:br/>
        <w:t xml:space="preserve">Muhammad Ali Jinnah, as Governor-General, guided the constitutional process. He emphasized democracy, </w:t>
        <w:br/>
        <w:t xml:space="preserve">equality of citizens, protection of minorities, and Islamic principles of justice and tolerance. </w:t>
        <w:br/>
        <w:t>His death in 1948 created a leadership vacuum.</w:t>
        <w:br/>
        <w:br/>
        <w:t>3. Objectives Resolution (1949):</w:t>
        <w:br/>
        <w:t xml:space="preserve">In March 1949, Liaquat Ali Khan presented the Objectives Resolution in the Constituent Assembly. </w:t>
        <w:br/>
        <w:t>It laid down the ideological foundation of Pakistan’s future constitution.</w:t>
        <w:br/>
        <w:t>Key points included:</w:t>
        <w:br/>
        <w:t>• Sovereignty belongs to Allah.</w:t>
        <w:br/>
        <w:t>• Authority to be exercised by elected representatives.</w:t>
        <w:br/>
        <w:t>• Muslims shall live according to Quran and Sunnah.</w:t>
        <w:br/>
        <w:t>• Minorities shall have freedom to practice their religion.</w:t>
        <w:br/>
        <w:t>• Federal system with provincial autonomy.</w:t>
        <w:br/>
        <w:t>• Fundamental rights guaranteed.</w:t>
        <w:br/>
        <w:t>The Objectives Resolution later became the preamble of future constitutions.</w:t>
        <w:br/>
        <w:br/>
        <w:t>4. Basic Principles Committee (1949):</w:t>
        <w:br/>
        <w:t>The Basic Principles Committee (BPC) was formed in 1949 to prepare the constitutional framework.</w:t>
        <w:br/>
        <w:t>Main recommendations:</w:t>
        <w:br/>
        <w:t>• Federal system of government.</w:t>
        <w:br/>
        <w:t>• Bicameral legislature (Upper and Lower Houses).</w:t>
        <w:br/>
        <w:t>• Islamic provisions in law-making.</w:t>
        <w:br/>
        <w:t>• Addressing representation issue between East and West Pakistan.</w:t>
        <w:br/>
        <w:t>Disagreements, especially over representation, delayed progress.</w:t>
        <w:br/>
        <w:br/>
        <w:t>5. Leadership Crisis and Political Problems:</w:t>
        <w:br/>
        <w:t xml:space="preserve">The assassination of Liaquat Ali Khan in 1951 slowed constitution-making. </w:t>
        <w:br/>
        <w:t>Frequent changes of Prime Ministers created instability. Leaders during this period included:</w:t>
        <w:br/>
        <w:t>• Chaudhry Muhammad Ali</w:t>
        <w:br/>
        <w:t>• Huseyn Shaheed Suhrawardy</w:t>
        <w:br/>
        <w:t>• Ibrahim Ismail Chundrigar</w:t>
        <w:br/>
        <w:t>• Feroz Khan Noon</w:t>
        <w:br/>
        <w:t>Political instability made consensus difficult.</w:t>
        <w:br/>
        <w:br/>
        <w:t>6. Bogra Formula (1953):</w:t>
        <w:br/>
        <w:t>In 1953, Prime Minister Muhammad Ali Bogra presented the Bogra Formula to resolve the East–West representation issue.</w:t>
        <w:br/>
        <w:t>Main features:</w:t>
        <w:br/>
        <w:t>• Bicameral legislature.</w:t>
        <w:br/>
        <w:t>• Equal representation for East and West Pakistan in the Upper House.</w:t>
        <w:br/>
        <w:t>• Representation by population in the Lower House.</w:t>
        <w:br/>
        <w:t>• President elected by joint session.</w:t>
        <w:br/>
        <w:t>• Prime Minister from majority party.</w:t>
        <w:br/>
        <w:t>Although widely accepted, it was not fully implemented due to the dissolution of the Assembly in 1954.</w:t>
        <w:br/>
        <w:br/>
        <w:t>7. Dissolution of the First Constituent Assembly (1954):</w:t>
        <w:br/>
        <w:t xml:space="preserve">Governor-General Ghulam Muhammad dissolved the Assembly in 1954, causing a constitutional crisis. </w:t>
        <w:br/>
        <w:t>A second Constituent Assembly was formed to continue the drafting process.</w:t>
        <w:br/>
        <w:br/>
        <w:t>8. One Unit Scheme (1955):</w:t>
        <w:br/>
        <w:t xml:space="preserve">To create parity between East and West Pakistan, the One Unit Scheme merged the provinces of West Pakistan </w:t>
        <w:br/>
        <w:t>into one unit to balance representation with East Pakistan.</w:t>
        <w:br/>
        <w:br/>
        <w:t>9. The Constitution of 1956:</w:t>
        <w:br/>
        <w:t>On 23 March 1956, Pakistan adopted its first constitution.</w:t>
        <w:br/>
        <w:t>Main features:</w:t>
        <w:br/>
        <w:t>• Pakistan declared an Islamic Republic.</w:t>
        <w:br/>
        <w:t>• Parliamentary system introduced.</w:t>
        <w:br/>
        <w:t>• President as head of state (must be Muslim).</w:t>
        <w:br/>
        <w:t>• Prime Minister as head of government.</w:t>
        <w:br/>
        <w:t>• Fundamental rights guaranteed.</w:t>
        <w:br/>
        <w:t>• Federal system with provincial autonomy.</w:t>
        <w:br/>
        <w:t>• Urdu and Bengali declared national languages.</w:t>
        <w:br/>
        <w:t>Iskander Mirza became the first President under the 1956 Constitution.</w:t>
        <w:br/>
        <w:br/>
        <w:t>Conclusion:</w:t>
        <w:br/>
        <w:t xml:space="preserve">The early efforts to frame the constitution (1947–1956) were marked by ideological debates, </w:t>
        <w:br/>
        <w:t xml:space="preserve">political instability, leadership crises, and disputes between East and West Pakistan. </w:t>
        <w:br/>
        <w:t xml:space="preserve">Despite these challenges, Pakistan succeeded in adopting its first constitution in 1956, </w:t>
        <w:br/>
        <w:t>laying the foundation of parliamentary democracy and Islamic principles in the state system.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