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PLANNING &amp; REQUIREMENTS ANALYSIS</w:t>
      </w:r>
    </w:p>
    <w:p>
      <w:pPr>
        <w:jc w:val="center"/>
      </w:pPr>
      <w:r>
        <w:rPr>
          <w:b/>
          <w:sz w:val="24"/>
        </w:rPr>
        <w:t>Hypothetical Project: CampusConnect – Student Task &amp; Event Management System</w:t>
      </w:r>
    </w:p>
    <w:p>
      <w:pPr>
        <w:jc w:val="center"/>
      </w:pPr>
      <w:r>
        <w:rPr>
          <w:i/>
        </w:rPr>
        <w:t>Week 1 Task | Junior Software Developer Internship</w:t>
      </w:r>
    </w:p>
    <w:p>
      <w:pPr>
        <w:pStyle w:val="Heading1"/>
      </w:pPr>
      <w:r>
        <w:t>1. Project Overview</w:t>
      </w:r>
    </w:p>
    <w:p>
      <w:r>
        <w:t>CampusConnect is a web-based student task and event management system designed to help students organize academic tasks, deadlines, campus events, and personal reminders in one place. The proposed system will provide a simple dashboard where users can create, update, prioritize, and track tasks while also viewing upcoming events. The project is intended as a practical software-development exercise covering planning, requirements analysis, design, development, testing, deployment, and maintenance.</w:t>
      </w:r>
    </w:p>
    <w:p>
      <w:r>
        <w:t>Target users include college and university students, while faculty or student coordinators may act as secondary users for publishing shared events. Potential benefits include improved time management, reduced missed deadlines, centralized information, and better visibility of academic and campus activities.</w:t>
      </w:r>
    </w:p>
    <w:p>
      <w:pPr>
        <w:pStyle w:val="Heading1"/>
      </w:pPr>
      <w:r>
        <w:t>2. Project Objectives</w:t>
      </w:r>
    </w:p>
    <w:p>
      <w:pPr>
        <w:pStyle w:val="ListBullet"/>
      </w:pPr>
      <w:r>
        <w:t>Create a user-friendly platform for managing academic and personal tasks.</w:t>
      </w:r>
    </w:p>
    <w:p>
      <w:pPr>
        <w:pStyle w:val="ListBullet"/>
      </w:pPr>
      <w:r>
        <w:t>Allow users to set priorities, due dates, and completion status.</w:t>
      </w:r>
    </w:p>
    <w:p>
      <w:pPr>
        <w:pStyle w:val="ListBullet"/>
      </w:pPr>
      <w:r>
        <w:t>Provide an event-management area for viewing important campus activities.</w:t>
      </w:r>
    </w:p>
    <w:p>
      <w:pPr>
        <w:pStyle w:val="ListBullet"/>
      </w:pPr>
      <w:r>
        <w:t>Offer secure user authentication and protect user information.</w:t>
      </w:r>
    </w:p>
    <w:p>
      <w:pPr>
        <w:pStyle w:val="ListBullet"/>
      </w:pPr>
      <w:r>
        <w:t>Develop the system using a structured software development lifecycle with measurable milestones.</w:t>
      </w:r>
    </w:p>
    <w:p>
      <w:pPr>
        <w:pStyle w:val="ListBullet"/>
      </w:pPr>
      <w:r>
        <w:t>Validate the product through functional, usability, security, and performance testing.</w:t>
      </w:r>
    </w:p>
    <w:p>
      <w:pPr>
        <w:pStyle w:val="Heading1"/>
      </w:pPr>
      <w:r>
        <w:t>3.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Stakeholder</w:t>
            </w:r>
          </w:p>
        </w:tc>
        <w:tc>
          <w:tcPr>
            <w:tcW w:type="dxa" w:w="3360"/>
          </w:tcPr>
          <w:p>
            <w:r>
              <w:t>Role</w:t>
            </w:r>
          </w:p>
        </w:tc>
        <w:tc>
          <w:tcPr>
            <w:tcW w:type="dxa" w:w="3360"/>
          </w:tcPr>
          <w:p>
            <w:r>
              <w:t>Main Interest</w:t>
            </w:r>
          </w:p>
        </w:tc>
      </w:tr>
      <w:tr>
        <w:tc>
          <w:tcPr>
            <w:tcW w:type="dxa" w:w="3360"/>
          </w:tcPr>
          <w:p>
            <w:r>
              <w:t>Students</w:t>
            </w:r>
          </w:p>
        </w:tc>
        <w:tc>
          <w:tcPr>
            <w:tcW w:type="dxa" w:w="3360"/>
          </w:tcPr>
          <w:p>
            <w:r>
              <w:t>Primary users</w:t>
            </w:r>
          </w:p>
        </w:tc>
        <w:tc>
          <w:tcPr>
            <w:tcW w:type="dxa" w:w="3360"/>
          </w:tcPr>
          <w:p>
            <w:r>
              <w:t>Manage tasks, deadlines, reminders, and events</w:t>
            </w:r>
          </w:p>
        </w:tc>
      </w:tr>
      <w:tr>
        <w:tc>
          <w:tcPr>
            <w:tcW w:type="dxa" w:w="3360"/>
          </w:tcPr>
          <w:p>
            <w:r>
              <w:t>Faculty/Coordinators</w:t>
            </w:r>
          </w:p>
        </w:tc>
        <w:tc>
          <w:tcPr>
            <w:tcW w:type="dxa" w:w="3360"/>
          </w:tcPr>
          <w:p>
            <w:r>
              <w:t>Secondary users</w:t>
            </w:r>
          </w:p>
        </w:tc>
        <w:tc>
          <w:tcPr>
            <w:tcW w:type="dxa" w:w="3360"/>
          </w:tcPr>
          <w:p>
            <w:r>
              <w:t>Publish or communicate relevant events</w:t>
            </w:r>
          </w:p>
        </w:tc>
      </w:tr>
      <w:tr>
        <w:tc>
          <w:tcPr>
            <w:tcW w:type="dxa" w:w="3360"/>
          </w:tcPr>
          <w:p>
            <w:r>
              <w:t>Project Team</w:t>
            </w:r>
          </w:p>
        </w:tc>
        <w:tc>
          <w:tcPr>
            <w:tcW w:type="dxa" w:w="3360"/>
          </w:tcPr>
          <w:p>
            <w:r>
              <w:t>Developers/Testers</w:t>
            </w:r>
          </w:p>
        </w:tc>
        <w:tc>
          <w:tcPr>
            <w:tcW w:type="dxa" w:w="3360"/>
          </w:tcPr>
          <w:p>
            <w:r>
              <w:t>Build, test, deploy, and maintain the system</w:t>
            </w:r>
          </w:p>
        </w:tc>
      </w:tr>
      <w:tr>
        <w:tc>
          <w:tcPr>
            <w:tcW w:type="dxa" w:w="3360"/>
          </w:tcPr>
          <w:p>
            <w:r>
              <w:t>Project Supervisor</w:t>
            </w:r>
          </w:p>
        </w:tc>
        <w:tc>
          <w:tcPr>
            <w:tcW w:type="dxa" w:w="3360"/>
          </w:tcPr>
          <w:p>
            <w:r>
              <w:t>Reviewer</w:t>
            </w:r>
          </w:p>
        </w:tc>
        <w:tc>
          <w:tcPr>
            <w:tcW w:type="dxa" w:w="3360"/>
          </w:tcPr>
          <w:p>
            <w:r>
              <w:t>Ensure requirements and deliverables are met</w:t>
            </w:r>
          </w:p>
        </w:tc>
      </w:tr>
    </w:tbl>
    <w:p>
      <w:pPr>
        <w:pStyle w:val="Heading1"/>
      </w:pPr>
      <w:r>
        <w:t>4. Requirements Elicitation</w:t>
      </w:r>
    </w:p>
    <w:p>
      <w:r>
        <w:t>Requirements will be gathered through stakeholder interviews, questionnaires, observation of existing task-management practices, review of similar systems, and iterative feedback on an early prototype. Requirements will be documented, prioritized, reviewed with stakeholders, and traced to implementation and testing activities.</w:t>
      </w:r>
    </w:p>
    <w:p>
      <w:r>
        <w:t>A practical requirements-gathering approach is to combine user stories with use cases and acceptance criteria.</w:t>
      </w:r>
    </w:p>
    <w:p>
      <w:pPr>
        <w:pStyle w:val="Heading1"/>
      </w:pPr>
      <w:r>
        <w:t>5. Functional Requirements</w:t>
      </w:r>
    </w:p>
    <w:p>
      <w:pPr>
        <w:pStyle w:val="ListBullet"/>
      </w:pPr>
      <w:r>
        <w:t>FR-01: Users shall be able to register, log in, and log out.</w:t>
      </w:r>
    </w:p>
    <w:p>
      <w:pPr>
        <w:pStyle w:val="ListBullet"/>
      </w:pPr>
      <w:r>
        <w:t>FR-02: Users shall be able to create, edit, delete, and view tasks.</w:t>
      </w:r>
    </w:p>
    <w:p>
      <w:pPr>
        <w:pStyle w:val="ListBullet"/>
      </w:pPr>
      <w:r>
        <w:t>FR-03: Each task shall support a title, description, priority, due date, and completion status.</w:t>
      </w:r>
    </w:p>
    <w:p>
      <w:pPr>
        <w:pStyle w:val="ListBullet"/>
      </w:pPr>
      <w:r>
        <w:t>FR-04: Users shall be able to filter and sort tasks by priority, status, and due date.</w:t>
      </w:r>
    </w:p>
    <w:p>
      <w:pPr>
        <w:pStyle w:val="ListBullet"/>
      </w:pPr>
      <w:r>
        <w:t>FR-05: Users shall be able to view upcoming campus events.</w:t>
      </w:r>
    </w:p>
    <w:p>
      <w:pPr>
        <w:pStyle w:val="ListBullet"/>
      </w:pPr>
      <w:r>
        <w:t>FR-06: Authorized coordinators shall be able to create, edit, and remove shared events.</w:t>
      </w:r>
    </w:p>
    <w:p>
      <w:pPr>
        <w:pStyle w:val="ListBullet"/>
      </w:pPr>
      <w:r>
        <w:t>FR-07: The dashboard shall display pending tasks and upcoming events.</w:t>
      </w:r>
    </w:p>
    <w:p>
      <w:pPr>
        <w:pStyle w:val="ListBullet"/>
      </w:pPr>
      <w:r>
        <w:t>FR-08: The system shall validate required fields and display useful error messages.</w:t>
      </w:r>
    </w:p>
    <w:p>
      <w:pPr>
        <w:pStyle w:val="Heading1"/>
      </w:pPr>
      <w:r>
        <w:t>6. Non-Functional Requirements</w:t>
      </w:r>
    </w:p>
    <w:p>
      <w:pPr>
        <w:pStyle w:val="ListBullet"/>
      </w:pPr>
      <w:r>
        <w:t>NFR-01 Usability: Common actions should be understandable to a first-time user.</w:t>
      </w:r>
    </w:p>
    <w:p>
      <w:pPr>
        <w:pStyle w:val="ListBullet"/>
      </w:pPr>
      <w:r>
        <w:t>NFR-02 Performance: Normal page requests should respond quickly under the expected student-user load.</w:t>
      </w:r>
    </w:p>
    <w:p>
      <w:pPr>
        <w:pStyle w:val="ListBullet"/>
      </w:pPr>
      <w:r>
        <w:t>NFR-03 Security: Passwords must be stored securely and access to protected functions must be authorized.</w:t>
      </w:r>
    </w:p>
    <w:p>
      <w:pPr>
        <w:pStyle w:val="ListBullet"/>
      </w:pPr>
      <w:r>
        <w:t>NFR-04 Reliability: User task data should be preserved after successful submission.</w:t>
      </w:r>
    </w:p>
    <w:p>
      <w:pPr>
        <w:pStyle w:val="ListBullet"/>
      </w:pPr>
      <w:r>
        <w:t>NFR-05 Maintainability: Code should use modular components, meaningful names, and documentation.</w:t>
      </w:r>
    </w:p>
    <w:p>
      <w:pPr>
        <w:pStyle w:val="ListBullet"/>
      </w:pPr>
      <w:r>
        <w:t>NFR-06 Compatibility: The application should work on modern desktop and mobile browsers.</w:t>
      </w:r>
    </w:p>
    <w:p>
      <w:pPr>
        <w:pStyle w:val="ListBullet"/>
      </w:pPr>
      <w:r>
        <w:t>NFR-07 Scalability: The architecture should allow additional users and features without major redesign.</w:t>
      </w:r>
    </w:p>
    <w:p>
      <w:pPr>
        <w:pStyle w:val="Heading1"/>
      </w:pPr>
      <w:r>
        <w:t>7. User Stories</w:t>
      </w:r>
    </w:p>
    <w:p>
      <w:pPr>
        <w:pStyle w:val="ListBullet"/>
      </w:pPr>
      <w:r>
        <w:t>As a student, I want to create a task with a deadline so that I can track my academic work.</w:t>
      </w:r>
    </w:p>
    <w:p>
      <w:pPr>
        <w:pStyle w:val="ListBullet"/>
      </w:pPr>
      <w:r>
        <w:t>As a student, I want to mark a task as completed so that I can see my remaining workload.</w:t>
      </w:r>
    </w:p>
    <w:p>
      <w:pPr>
        <w:pStyle w:val="ListBullet"/>
      </w:pPr>
      <w:r>
        <w:t>As a student, I want to filter tasks by priority so that I can focus on important work first.</w:t>
      </w:r>
    </w:p>
    <w:p>
      <w:pPr>
        <w:pStyle w:val="ListBullet"/>
      </w:pPr>
      <w:r>
        <w:t>As a student, I want to view upcoming events so that I do not miss campus activities.</w:t>
      </w:r>
    </w:p>
    <w:p>
      <w:pPr>
        <w:pStyle w:val="ListBullet"/>
      </w:pPr>
      <w:r>
        <w:t>As a coordinator, I want to publish an event so that students can see important information.</w:t>
      </w:r>
    </w:p>
    <w:p>
      <w:pPr>
        <w:pStyle w:val="Heading1"/>
      </w:pPr>
      <w:r>
        <w:t>8. Use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Use Case</w:t>
            </w:r>
          </w:p>
        </w:tc>
        <w:tc>
          <w:tcPr>
            <w:tcW w:type="dxa" w:w="2520"/>
          </w:tcPr>
          <w:p>
            <w:r>
              <w:t>Actor</w:t>
            </w:r>
          </w:p>
        </w:tc>
        <w:tc>
          <w:tcPr>
            <w:tcW w:type="dxa" w:w="2520"/>
          </w:tcPr>
          <w:p>
            <w:r>
              <w:t>Precondition</w:t>
            </w:r>
          </w:p>
        </w:tc>
        <w:tc>
          <w:tcPr>
            <w:tcW w:type="dxa" w:w="2520"/>
          </w:tcPr>
          <w:p>
            <w:r>
              <w:t>Expected Result</w:t>
            </w:r>
          </w:p>
        </w:tc>
      </w:tr>
      <w:tr>
        <w:tc>
          <w:tcPr>
            <w:tcW w:type="dxa" w:w="2520"/>
          </w:tcPr>
          <w:p>
            <w:r>
              <w:t>Create Task</w:t>
            </w:r>
          </w:p>
        </w:tc>
        <w:tc>
          <w:tcPr>
            <w:tcW w:type="dxa" w:w="2520"/>
          </w:tcPr>
          <w:p>
            <w:r>
              <w:t>Student</w:t>
            </w:r>
          </w:p>
        </w:tc>
        <w:tc>
          <w:tcPr>
            <w:tcW w:type="dxa" w:w="2520"/>
          </w:tcPr>
          <w:p>
            <w:r>
              <w:t>User is logged in</w:t>
            </w:r>
          </w:p>
        </w:tc>
        <w:tc>
          <w:tcPr>
            <w:tcW w:type="dxa" w:w="2520"/>
          </w:tcPr>
          <w:p>
            <w:r>
              <w:t>Task is validated and saved</w:t>
            </w:r>
          </w:p>
        </w:tc>
      </w:tr>
      <w:tr>
        <w:tc>
          <w:tcPr>
            <w:tcW w:type="dxa" w:w="2520"/>
          </w:tcPr>
          <w:p>
            <w:r>
              <w:t>Complete Task</w:t>
            </w:r>
          </w:p>
        </w:tc>
        <w:tc>
          <w:tcPr>
            <w:tcW w:type="dxa" w:w="2520"/>
          </w:tcPr>
          <w:p>
            <w:r>
              <w:t>Student</w:t>
            </w:r>
          </w:p>
        </w:tc>
        <w:tc>
          <w:tcPr>
            <w:tcW w:type="dxa" w:w="2520"/>
          </w:tcPr>
          <w:p>
            <w:r>
              <w:t>Task exists</w:t>
            </w:r>
          </w:p>
        </w:tc>
        <w:tc>
          <w:tcPr>
            <w:tcW w:type="dxa" w:w="2520"/>
          </w:tcPr>
          <w:p>
            <w:r>
              <w:t>Task status changes to completed</w:t>
            </w:r>
          </w:p>
        </w:tc>
      </w:tr>
      <w:tr>
        <w:tc>
          <w:tcPr>
            <w:tcW w:type="dxa" w:w="2520"/>
          </w:tcPr>
          <w:p>
            <w:r>
              <w:t>View Events</w:t>
            </w:r>
          </w:p>
        </w:tc>
        <w:tc>
          <w:tcPr>
            <w:tcW w:type="dxa" w:w="2520"/>
          </w:tcPr>
          <w:p>
            <w:r>
              <w:t>Student</w:t>
            </w:r>
          </w:p>
        </w:tc>
        <w:tc>
          <w:tcPr>
            <w:tcW w:type="dxa" w:w="2520"/>
          </w:tcPr>
          <w:p>
            <w:r>
              <w:t>Events are available</w:t>
            </w:r>
          </w:p>
        </w:tc>
        <w:tc>
          <w:tcPr>
            <w:tcW w:type="dxa" w:w="2520"/>
          </w:tcPr>
          <w:p>
            <w:r>
              <w:t>Upcoming events are displayed</w:t>
            </w:r>
          </w:p>
        </w:tc>
      </w:tr>
      <w:tr>
        <w:tc>
          <w:tcPr>
            <w:tcW w:type="dxa" w:w="2520"/>
          </w:tcPr>
          <w:p>
            <w:r>
              <w:t>Publish Event</w:t>
            </w:r>
          </w:p>
        </w:tc>
        <w:tc>
          <w:tcPr>
            <w:tcW w:type="dxa" w:w="2520"/>
          </w:tcPr>
          <w:p>
            <w:r>
              <w:t>Coordinator</w:t>
            </w:r>
          </w:p>
        </w:tc>
        <w:tc>
          <w:tcPr>
            <w:tcW w:type="dxa" w:w="2520"/>
          </w:tcPr>
          <w:p>
            <w:r>
              <w:t>Coordinator is authorized</w:t>
            </w:r>
          </w:p>
        </w:tc>
        <w:tc>
          <w:tcPr>
            <w:tcW w:type="dxa" w:w="2520"/>
          </w:tcPr>
          <w:p>
            <w:r>
              <w:t>Event becomes visible to students</w:t>
            </w:r>
          </w:p>
        </w:tc>
      </w:tr>
    </w:tbl>
    <w:p>
      <w:pPr>
        <w:pStyle w:val="Heading1"/>
      </w:pPr>
      <w:r>
        <w:t>9. Project Scope</w:t>
      </w:r>
    </w:p>
    <w:p>
      <w:r>
        <w:t>In Scope:</w:t>
      </w:r>
    </w:p>
    <w:p>
      <w:pPr>
        <w:pStyle w:val="ListBullet"/>
      </w:pPr>
      <w:r>
        <w:t>User registration and authentication</w:t>
      </w:r>
    </w:p>
    <w:p>
      <w:pPr>
        <w:pStyle w:val="ListBullet"/>
      </w:pPr>
      <w:r>
        <w:t>Task creation and management</w:t>
      </w:r>
    </w:p>
    <w:p>
      <w:pPr>
        <w:pStyle w:val="ListBullet"/>
      </w:pPr>
      <w:r>
        <w:t>Task priority, due dates, status, filtering, and sorting</w:t>
      </w:r>
    </w:p>
    <w:p>
      <w:pPr>
        <w:pStyle w:val="ListBullet"/>
      </w:pPr>
      <w:r>
        <w:t>Campus event viewing and coordinator event management</w:t>
      </w:r>
    </w:p>
    <w:p>
      <w:pPr>
        <w:pStyle w:val="ListBullet"/>
      </w:pPr>
      <w:r>
        <w:t>Dashboard and basic notifications/reminders</w:t>
      </w:r>
    </w:p>
    <w:p>
      <w:pPr>
        <w:pStyle w:val="ListBullet"/>
      </w:pPr>
      <w:r>
        <w:t>Responsive web interface</w:t>
      </w:r>
    </w:p>
    <w:p>
      <w:pPr>
        <w:pStyle w:val="ListBullet"/>
      </w:pPr>
      <w:r>
        <w:t>Testing, documentation, and initial deployment</w:t>
      </w:r>
    </w:p>
    <w:p>
      <w:r>
        <w:t>Out of Scope:</w:t>
      </w:r>
    </w:p>
    <w:p>
      <w:pPr>
        <w:pStyle w:val="ListBullet"/>
      </w:pPr>
      <w:r>
        <w:t>Online payment processing</w:t>
      </w:r>
    </w:p>
    <w:p>
      <w:pPr>
        <w:pStyle w:val="ListBullet"/>
      </w:pPr>
      <w:r>
        <w:t>Full learning-management-system functionality</w:t>
      </w:r>
    </w:p>
    <w:p>
      <w:pPr>
        <w:pStyle w:val="ListBullet"/>
      </w:pPr>
      <w:r>
        <w:t>Video conferencing and live classes</w:t>
      </w:r>
    </w:p>
    <w:p>
      <w:pPr>
        <w:pStyle w:val="ListBullet"/>
      </w:pPr>
      <w:r>
        <w:t>Advanced AI-based scheduling</w:t>
      </w:r>
    </w:p>
    <w:p>
      <w:pPr>
        <w:pStyle w:val="ListBullet"/>
      </w:pPr>
      <w:r>
        <w:t>Native Android/iOS applications in the first release</w:t>
      </w:r>
    </w:p>
    <w:p>
      <w:pPr>
        <w:pStyle w:val="ListBullet"/>
      </w:pPr>
      <w:r>
        <w:t>Integration with every external college system</w:t>
      </w:r>
    </w:p>
    <w:p>
      <w:pPr>
        <w:pStyle w:val="Heading1"/>
      </w:pPr>
      <w:r>
        <w:t>10. Assumptions and Constraints</w:t>
      </w:r>
    </w:p>
    <w:p>
      <w:r>
        <w:t>Assumptions:</w:t>
      </w:r>
    </w:p>
    <w:p>
      <w:pPr>
        <w:pStyle w:val="ListBullet"/>
      </w:pPr>
      <w:r>
        <w:t>Users have internet access and a supported web browser.</w:t>
      </w:r>
    </w:p>
    <w:p>
      <w:pPr>
        <w:pStyle w:val="ListBullet"/>
      </w:pPr>
      <w:r>
        <w:t>The institution will provide basic event information where required.</w:t>
      </w:r>
    </w:p>
    <w:p>
      <w:pPr>
        <w:pStyle w:val="ListBullet"/>
      </w:pPr>
      <w:r>
        <w:t>The initial release will serve a limited pilot group.</w:t>
      </w:r>
    </w:p>
    <w:p>
      <w:pPr>
        <w:pStyle w:val="ListBullet"/>
      </w:pPr>
      <w:r>
        <w:t>Stakeholders will provide timely feedback during requirements reviews.</w:t>
      </w:r>
    </w:p>
    <w:p>
      <w:r>
        <w:t>Constraints:</w:t>
      </w:r>
    </w:p>
    <w:p>
      <w:pPr>
        <w:pStyle w:val="ListBullet"/>
      </w:pPr>
      <w:r>
        <w:t>Limited internship project time and development resources.</w:t>
      </w:r>
    </w:p>
    <w:p>
      <w:pPr>
        <w:pStyle w:val="ListBullet"/>
      </w:pPr>
      <w:r>
        <w:t>Budget is assumed to be suitable for open-source tools and low-cost hosting.</w:t>
      </w:r>
    </w:p>
    <w:p>
      <w:pPr>
        <w:pStyle w:val="ListBullet"/>
      </w:pPr>
      <w:r>
        <w:t>Privacy and security requirements may restrict data collection.</w:t>
      </w:r>
    </w:p>
    <w:p>
      <w:pPr>
        <w:pStyle w:val="Heading1"/>
      </w:pPr>
      <w:r>
        <w:t>11. Tentative Timeline &amp; Milestones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Duration</w:t>
            </w:r>
          </w:p>
        </w:tc>
        <w:tc>
          <w:tcPr>
            <w:tcW w:type="dxa" w:w="2520"/>
          </w:tcPr>
          <w:p>
            <w:r>
              <w:t>Milestone</w:t>
            </w:r>
          </w:p>
        </w:tc>
        <w:tc>
          <w:tcPr>
            <w:tcW w:type="dxa" w:w="2520"/>
          </w:tcPr>
          <w:p>
            <w:r>
              <w:t>Deliverable</w:t>
            </w:r>
          </w:p>
        </w:tc>
      </w:tr>
      <w:tr>
        <w:tc>
          <w:tcPr>
            <w:tcW w:type="dxa" w:w="2520"/>
          </w:tcPr>
          <w:p>
            <w:r>
              <w:t>Planning &amp; Requirements</w:t>
            </w:r>
          </w:p>
        </w:tc>
        <w:tc>
          <w:tcPr>
            <w:tcW w:type="dxa" w:w="2520"/>
          </w:tcPr>
          <w:p>
            <w:r>
              <w:t>Week 1</w:t>
            </w:r>
          </w:p>
        </w:tc>
        <w:tc>
          <w:tcPr>
            <w:tcW w:type="dxa" w:w="2520"/>
          </w:tcPr>
          <w:p>
            <w:r>
              <w:t>Requirements approved</w:t>
            </w:r>
          </w:p>
        </w:tc>
        <w:tc>
          <w:tcPr>
            <w:tcW w:type="dxa" w:w="2520"/>
          </w:tcPr>
          <w:p>
            <w:r>
              <w:t>Project plan and requirements document</w:t>
            </w:r>
          </w:p>
        </w:tc>
      </w:tr>
      <w:tr>
        <w:tc>
          <w:tcPr>
            <w:tcW w:type="dxa" w:w="2520"/>
          </w:tcPr>
          <w:p>
            <w:r>
              <w:t>System Design</w:t>
            </w:r>
          </w:p>
        </w:tc>
        <w:tc>
          <w:tcPr>
            <w:tcW w:type="dxa" w:w="2520"/>
          </w:tcPr>
          <w:p>
            <w:r>
              <w:t>Week 2</w:t>
            </w:r>
          </w:p>
        </w:tc>
        <w:tc>
          <w:tcPr>
            <w:tcW w:type="dxa" w:w="2520"/>
          </w:tcPr>
          <w:p>
            <w:r>
              <w:t>Design reviewed</w:t>
            </w:r>
          </w:p>
        </w:tc>
        <w:tc>
          <w:tcPr>
            <w:tcW w:type="dxa" w:w="2520"/>
          </w:tcPr>
          <w:p>
            <w:r>
              <w:t>Architecture, database, and UI design</w:t>
            </w:r>
          </w:p>
        </w:tc>
      </w:tr>
      <w:tr>
        <w:tc>
          <w:tcPr>
            <w:tcW w:type="dxa" w:w="2520"/>
          </w:tcPr>
          <w:p>
            <w:r>
              <w:t>Development</w:t>
            </w:r>
          </w:p>
        </w:tc>
        <w:tc>
          <w:tcPr>
            <w:tcW w:type="dxa" w:w="2520"/>
          </w:tcPr>
          <w:p>
            <w:r>
              <w:t>Weeks 3–5</w:t>
            </w:r>
          </w:p>
        </w:tc>
        <w:tc>
          <w:tcPr>
            <w:tcW w:type="dxa" w:w="2520"/>
          </w:tcPr>
          <w:p>
            <w:r>
              <w:t>Core features complete</w:t>
            </w:r>
          </w:p>
        </w:tc>
        <w:tc>
          <w:tcPr>
            <w:tcW w:type="dxa" w:w="2520"/>
          </w:tcPr>
          <w:p>
            <w:r>
              <w:t>Working application</w:t>
            </w:r>
          </w:p>
        </w:tc>
      </w:tr>
      <w:tr>
        <w:tc>
          <w:tcPr>
            <w:tcW w:type="dxa" w:w="2520"/>
          </w:tcPr>
          <w:p>
            <w:r>
              <w:t>Testing</w:t>
            </w:r>
          </w:p>
        </w:tc>
        <w:tc>
          <w:tcPr>
            <w:tcW w:type="dxa" w:w="2520"/>
          </w:tcPr>
          <w:p>
            <w:r>
              <w:t>Week 6</w:t>
            </w:r>
          </w:p>
        </w:tc>
        <w:tc>
          <w:tcPr>
            <w:tcW w:type="dxa" w:w="2520"/>
          </w:tcPr>
          <w:p>
            <w:r>
              <w:t>Test baseline passed</w:t>
            </w:r>
          </w:p>
        </w:tc>
        <w:tc>
          <w:tcPr>
            <w:tcW w:type="dxa" w:w="2520"/>
          </w:tcPr>
          <w:p>
            <w:r>
              <w:t>Test cases and defect report</w:t>
            </w:r>
          </w:p>
        </w:tc>
      </w:tr>
      <w:tr>
        <w:tc>
          <w:tcPr>
            <w:tcW w:type="dxa" w:w="2520"/>
          </w:tcPr>
          <w:p>
            <w:r>
              <w:t>Deployment &amp; Review</w:t>
            </w:r>
          </w:p>
        </w:tc>
        <w:tc>
          <w:tcPr>
            <w:tcW w:type="dxa" w:w="2520"/>
          </w:tcPr>
          <w:p>
            <w:r>
              <w:t>Week 7</w:t>
            </w:r>
          </w:p>
        </w:tc>
        <w:tc>
          <w:tcPr>
            <w:tcW w:type="dxa" w:w="2520"/>
          </w:tcPr>
          <w:p>
            <w:r>
              <w:t>Pilot release</w:t>
            </w:r>
          </w:p>
        </w:tc>
        <w:tc>
          <w:tcPr>
            <w:tcW w:type="dxa" w:w="2520"/>
          </w:tcPr>
          <w:p>
            <w:r>
              <w:t>Deployed system and feedback</w:t>
            </w:r>
          </w:p>
        </w:tc>
      </w:tr>
      <w:tr>
        <w:tc>
          <w:tcPr>
            <w:tcW w:type="dxa" w:w="2520"/>
          </w:tcPr>
          <w:p>
            <w:r>
              <w:t>Final Documentation</w:t>
            </w:r>
          </w:p>
        </w:tc>
        <w:tc>
          <w:tcPr>
            <w:tcW w:type="dxa" w:w="2520"/>
          </w:tcPr>
          <w:p>
            <w:r>
              <w:t>Week 8</w:t>
            </w:r>
          </w:p>
        </w:tc>
        <w:tc>
          <w:tcPr>
            <w:tcW w:type="dxa" w:w="2520"/>
          </w:tcPr>
          <w:p>
            <w:r>
              <w:t>Project completed</w:t>
            </w:r>
          </w:p>
        </w:tc>
        <w:tc>
          <w:tcPr>
            <w:tcW w:type="dxa" w:w="2520"/>
          </w:tcPr>
          <w:p>
            <w:r>
              <w:t>Final report and maintenance notes</w:t>
            </w:r>
          </w:p>
        </w:tc>
      </w:tr>
    </w:tbl>
    <w:p>
      <w:pPr>
        <w:pStyle w:val="Heading1"/>
      </w:pPr>
      <w:r>
        <w:t>12. Risk Analysis &amp; Mitigation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Risk</w:t>
            </w:r>
          </w:p>
        </w:tc>
        <w:tc>
          <w:tcPr>
            <w:tcW w:type="dxa" w:w="2520"/>
          </w:tcPr>
          <w:p>
            <w:r>
              <w:t>Impact</w:t>
            </w:r>
          </w:p>
        </w:tc>
        <w:tc>
          <w:tcPr>
            <w:tcW w:type="dxa" w:w="2520"/>
          </w:tcPr>
          <w:p>
            <w:r>
              <w:t>Likelihood</w:t>
            </w:r>
          </w:p>
        </w:tc>
        <w:tc>
          <w:tcPr>
            <w:tcW w:type="dxa" w:w="2520"/>
          </w:tcPr>
          <w:p>
            <w:r>
              <w:t>Mitigation</w:t>
            </w:r>
          </w:p>
        </w:tc>
      </w:tr>
      <w:tr>
        <w:tc>
          <w:tcPr>
            <w:tcW w:type="dxa" w:w="2520"/>
          </w:tcPr>
          <w:p>
            <w:r>
              <w:t>Changing requirements</w:t>
            </w:r>
          </w:p>
        </w:tc>
        <w:tc>
          <w:tcPr>
            <w:tcW w:type="dxa" w:w="2520"/>
          </w:tcPr>
          <w:p>
            <w:r>
              <w:t>High</w:t>
            </w:r>
          </w:p>
        </w:tc>
        <w:tc>
          <w:tcPr>
            <w:tcW w:type="dxa" w:w="2520"/>
          </w:tcPr>
          <w:p>
            <w:r>
              <w:t>Medium</w:t>
            </w:r>
          </w:p>
        </w:tc>
        <w:tc>
          <w:tcPr>
            <w:tcW w:type="dxa" w:w="2520"/>
          </w:tcPr>
          <w:p>
            <w:r>
              <w:t>Use requirement approval and change tracking.</w:t>
            </w:r>
          </w:p>
        </w:tc>
      </w:tr>
      <w:tr>
        <w:tc>
          <w:tcPr>
            <w:tcW w:type="dxa" w:w="2520"/>
          </w:tcPr>
          <w:p>
            <w:r>
              <w:t>Schedule delays</w:t>
            </w:r>
          </w:p>
        </w:tc>
        <w:tc>
          <w:tcPr>
            <w:tcW w:type="dxa" w:w="2520"/>
          </w:tcPr>
          <w:p>
            <w:r>
              <w:t>High</w:t>
            </w:r>
          </w:p>
        </w:tc>
        <w:tc>
          <w:tcPr>
            <w:tcW w:type="dxa" w:w="2520"/>
          </w:tcPr>
          <w:p>
            <w:r>
              <w:t>Medium</w:t>
            </w:r>
          </w:p>
        </w:tc>
        <w:tc>
          <w:tcPr>
            <w:tcW w:type="dxa" w:w="2520"/>
          </w:tcPr>
          <w:p>
            <w:r>
              <w:t>Break work into milestones and prioritize core features.</w:t>
            </w:r>
          </w:p>
        </w:tc>
      </w:tr>
      <w:tr>
        <w:tc>
          <w:tcPr>
            <w:tcW w:type="dxa" w:w="2520"/>
          </w:tcPr>
          <w:p>
            <w:r>
              <w:t>Security vulnerabilities</w:t>
            </w:r>
          </w:p>
        </w:tc>
        <w:tc>
          <w:tcPr>
            <w:tcW w:type="dxa" w:w="2520"/>
          </w:tcPr>
          <w:p>
            <w:r>
              <w:t>High</w:t>
            </w:r>
          </w:p>
        </w:tc>
        <w:tc>
          <w:tcPr>
            <w:tcW w:type="dxa" w:w="2520"/>
          </w:tcPr>
          <w:p>
            <w:r>
              <w:t>Low/Medium</w:t>
            </w:r>
          </w:p>
        </w:tc>
        <w:tc>
          <w:tcPr>
            <w:tcW w:type="dxa" w:w="2520"/>
          </w:tcPr>
          <w:p>
            <w:r>
              <w:t>Use secure authentication, validation, access control, and testing.</w:t>
            </w:r>
          </w:p>
        </w:tc>
      </w:tr>
      <w:tr>
        <w:tc>
          <w:tcPr>
            <w:tcW w:type="dxa" w:w="2520"/>
          </w:tcPr>
          <w:p>
            <w:r>
              <w:t>Data loss</w:t>
            </w:r>
          </w:p>
        </w:tc>
        <w:tc>
          <w:tcPr>
            <w:tcW w:type="dxa" w:w="2520"/>
          </w:tcPr>
          <w:p>
            <w:r>
              <w:t>High</w:t>
            </w:r>
          </w:p>
        </w:tc>
        <w:tc>
          <w:tcPr>
            <w:tcW w:type="dxa" w:w="2520"/>
          </w:tcPr>
          <w:p>
            <w:r>
              <w:t>Low</w:t>
            </w:r>
          </w:p>
        </w:tc>
        <w:tc>
          <w:tcPr>
            <w:tcW w:type="dxa" w:w="2520"/>
          </w:tcPr>
          <w:p>
            <w:r>
              <w:t>Use backups and database recovery procedures.</w:t>
            </w:r>
          </w:p>
        </w:tc>
      </w:tr>
      <w:tr>
        <w:tc>
          <w:tcPr>
            <w:tcW w:type="dxa" w:w="2520"/>
          </w:tcPr>
          <w:p>
            <w:r>
              <w:t>Low user adoption</w:t>
            </w:r>
          </w:p>
        </w:tc>
        <w:tc>
          <w:tcPr>
            <w:tcW w:type="dxa" w:w="2520"/>
          </w:tcPr>
          <w:p>
            <w:r>
              <w:t>Medium</w:t>
            </w:r>
          </w:p>
        </w:tc>
        <w:tc>
          <w:tcPr>
            <w:tcW w:type="dxa" w:w="2520"/>
          </w:tcPr>
          <w:p>
            <w:r>
              <w:t>Medium</w:t>
            </w:r>
          </w:p>
        </w:tc>
        <w:tc>
          <w:tcPr>
            <w:tcW w:type="dxa" w:w="2520"/>
          </w:tcPr>
          <w:p>
            <w:r>
              <w:t>Conduct usability reviews and collect pilot feedback.</w:t>
            </w:r>
          </w:p>
        </w:tc>
      </w:tr>
    </w:tbl>
    <w:p>
      <w:pPr>
        <w:pStyle w:val="Heading1"/>
      </w:pPr>
      <w:r>
        <w:t>13. Evaluation &amp; Acceptance Criteria</w:t>
      </w:r>
    </w:p>
    <w:p>
      <w:pPr>
        <w:pStyle w:val="ListBullet"/>
      </w:pPr>
      <w:r>
        <w:t>All approved functional requirements are implemented and tested.</w:t>
      </w:r>
    </w:p>
    <w:p>
      <w:pPr>
        <w:pStyle w:val="ListBullet"/>
      </w:pPr>
      <w:r>
        <w:t>Critical user workflows operate without blocking defects.</w:t>
      </w:r>
    </w:p>
    <w:p>
      <w:pPr>
        <w:pStyle w:val="ListBullet"/>
      </w:pPr>
      <w:r>
        <w:t>Users can create, update, complete, and manage tasks successfully.</w:t>
      </w:r>
    </w:p>
    <w:p>
      <w:pPr>
        <w:pStyle w:val="ListBullet"/>
      </w:pPr>
      <w:r>
        <w:t>Authorized users can manage events while unauthorized users cannot access protected functions.</w:t>
      </w:r>
    </w:p>
    <w:p>
      <w:pPr>
        <w:pStyle w:val="ListBullet"/>
      </w:pPr>
      <w:r>
        <w:t>The interface is understandable and responsive on supported browsers.</w:t>
      </w:r>
    </w:p>
    <w:p>
      <w:pPr>
        <w:pStyle w:val="ListBullet"/>
      </w:pPr>
      <w:r>
        <w:t>Project documentation clearly maps requirements to milestones and test activities.</w:t>
      </w:r>
    </w:p>
    <w:p>
      <w:pPr>
        <w:pStyle w:val="Heading1"/>
      </w:pPr>
      <w:r>
        <w:t>14. Conclusion</w:t>
      </w:r>
    </w:p>
    <w:p>
      <w:r>
        <w:t>This project plan establishes a structured foundation for developing CampusConnect. It identifies stakeholders, defines functional and non-functional requirements, establishes project boundaries, and provides a tentative schedule and risk-management approach. Early requirements analysis reduces ambiguity and helps the development team prioritize the features that deliver the most value. The plan can be refined after stakeholder feedback and used as a baseline for design, implementation, testing, and final evaluation.</w:t>
      </w:r>
    </w:p>
    <w:p>
      <w:pPr>
        <w:pStyle w:val="Heading1"/>
      </w:pPr>
      <w:r>
        <w:t>15. References / Frameworks</w:t>
      </w:r>
    </w:p>
    <w:p>
      <w:r>
        <w:t>The planning approach can be aligned with commonly used requirements-engineering practices such as IEEE/ISO/IEC requirements documentation principles, user stories and acceptance criteria, use-case analysis, and Agile backlog prioritization. These frameworks provide useful guidance for documenting stakeholder needs, validating requirements, and managing changes throughout the software lifecycle.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