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t>SOFTWARE REQUIREMENTS DOCUMENT</w:t>
      </w:r>
    </w:p>
    <w:p>
      <w:pPr>
        <w:jc w:val="center"/>
      </w:pPr>
      <w:r>
        <w:rPr>
          <w:b/>
          <w:sz w:val="42"/>
        </w:rPr>
        <w:t>TaskFlow Lite</w:t>
        <w:br/>
      </w:r>
      <w:r>
        <w:rPr>
          <w:sz w:val="30"/>
        </w:rPr>
        <w:t>A Simple Task Management Application</w:t>
      </w:r>
    </w:p>
    <w:p/>
    <w:p>
      <w:pPr>
        <w:jc w:val="center"/>
      </w:pPr>
      <w:r>
        <w:t>Week 1 Task: Project Scoping and Software Requirements Documentation</w:t>
      </w:r>
    </w:p>
    <w:p>
      <w:pPr>
        <w:jc w:val="center"/>
      </w:pPr>
      <w:r>
        <w:t>Document Type: Software Requirements Document (SRD)</w:t>
      </w:r>
    </w:p>
    <w:p>
      <w:pPr>
        <w:jc w:val="center"/>
      </w:pPr>
      <w:r>
        <w:t>Version: 1.0</w:t>
      </w:r>
    </w:p>
    <w:p>
      <w:pPr>
        <w:jc w:val="center"/>
      </w:pPr>
      <w:r>
        <w:t>Prepared for: Academic / Junior Software Development Project</w:t>
      </w:r>
    </w:p>
    <w:p>
      <w:pPr>
        <w:jc w:val="center"/>
      </w:pPr>
      <w:r>
        <w:t>Date: 05 October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Details</w:t>
            </w:r>
          </w:p>
        </w:tc>
      </w:tr>
      <w:tr>
        <w:tc>
          <w:tcPr>
            <w:tcW w:type="dxa" w:w="4968"/>
            <w:vAlign w:val="center"/>
          </w:tcPr>
          <w:p>
            <w:r/>
            <w:r>
              <w:rPr>
                <w:b w:val="0"/>
                <w:sz w:val="18"/>
              </w:rPr>
              <w:t>Project Name</w:t>
            </w:r>
          </w:p>
        </w:tc>
        <w:tc>
          <w:tcPr>
            <w:tcW w:type="dxa" w:w="4968"/>
            <w:vAlign w:val="center"/>
          </w:tcPr>
          <w:p>
            <w:r/>
            <w:r>
              <w:rPr>
                <w:b w:val="0"/>
                <w:sz w:val="18"/>
              </w:rPr>
              <w:t>TaskFlow Lite</w:t>
            </w:r>
          </w:p>
        </w:tc>
      </w:tr>
      <w:tr>
        <w:tc>
          <w:tcPr>
            <w:tcW w:type="dxa" w:w="4968"/>
            <w:vAlign w:val="center"/>
          </w:tcPr>
          <w:p>
            <w:r/>
            <w:r>
              <w:rPr>
                <w:b w:val="0"/>
                <w:sz w:val="18"/>
              </w:rPr>
              <w:t>Document</w:t>
            </w:r>
          </w:p>
        </w:tc>
        <w:tc>
          <w:tcPr>
            <w:tcW w:type="dxa" w:w="4968"/>
            <w:vAlign w:val="center"/>
          </w:tcPr>
          <w:p>
            <w:r/>
            <w:r>
              <w:rPr>
                <w:b w:val="0"/>
                <w:sz w:val="18"/>
              </w:rPr>
              <w:t>Software Requirements Document</w:t>
            </w:r>
          </w:p>
        </w:tc>
      </w:tr>
      <w:tr>
        <w:tc>
          <w:tcPr>
            <w:tcW w:type="dxa" w:w="4968"/>
            <w:vAlign w:val="center"/>
          </w:tcPr>
          <w:p>
            <w:r/>
            <w:r>
              <w:rPr>
                <w:b w:val="0"/>
                <w:sz w:val="18"/>
              </w:rPr>
              <w:t>Version</w:t>
            </w:r>
          </w:p>
        </w:tc>
        <w:tc>
          <w:tcPr>
            <w:tcW w:type="dxa" w:w="4968"/>
            <w:vAlign w:val="center"/>
          </w:tcPr>
          <w:p>
            <w:r/>
            <w:r>
              <w:rPr>
                <w:b w:val="0"/>
                <w:sz w:val="18"/>
              </w:rPr>
              <w:t>1.0</w:t>
            </w:r>
          </w:p>
        </w:tc>
      </w:tr>
      <w:tr>
        <w:tc>
          <w:tcPr>
            <w:tcW w:type="dxa" w:w="4968"/>
            <w:vAlign w:val="center"/>
          </w:tcPr>
          <w:p>
            <w:r/>
            <w:r>
              <w:rPr>
                <w:b w:val="0"/>
                <w:sz w:val="18"/>
              </w:rPr>
              <w:t>Status</w:t>
            </w:r>
          </w:p>
        </w:tc>
        <w:tc>
          <w:tcPr>
            <w:tcW w:type="dxa" w:w="4968"/>
            <w:vAlign w:val="center"/>
          </w:tcPr>
          <w:p>
            <w:r/>
            <w:r>
              <w:rPr>
                <w:b w:val="0"/>
                <w:sz w:val="18"/>
              </w:rPr>
              <w:t>Baseline / Initial Requirements</w:t>
            </w:r>
          </w:p>
        </w:tc>
      </w:tr>
      <w:tr>
        <w:tc>
          <w:tcPr>
            <w:tcW w:type="dxa" w:w="4968"/>
            <w:vAlign w:val="center"/>
          </w:tcPr>
          <w:p>
            <w:r/>
            <w:r>
              <w:rPr>
                <w:b w:val="0"/>
                <w:sz w:val="18"/>
              </w:rPr>
              <w:t>Target Audience</w:t>
            </w:r>
          </w:p>
        </w:tc>
        <w:tc>
          <w:tcPr>
            <w:tcW w:type="dxa" w:w="4968"/>
            <w:vAlign w:val="center"/>
          </w:tcPr>
          <w:p>
            <w:r/>
            <w:r>
              <w:rPr>
                <w:b w:val="0"/>
                <w:sz w:val="18"/>
              </w:rPr>
              <w:t>Student developer, reviewer, tester, instructor</w:t>
            </w:r>
          </w:p>
        </w:tc>
      </w:tr>
      <w:tr>
        <w:tc>
          <w:tcPr>
            <w:tcW w:type="dxa" w:w="4968"/>
            <w:vAlign w:val="center"/>
          </w:tcPr>
          <w:p>
            <w:r/>
            <w:r>
              <w:rPr>
                <w:b w:val="0"/>
                <w:sz w:val="18"/>
              </w:rPr>
              <w:t>Primary Platform</w:t>
            </w:r>
          </w:p>
        </w:tc>
        <w:tc>
          <w:tcPr>
            <w:tcW w:type="dxa" w:w="4968"/>
            <w:vAlign w:val="center"/>
          </w:tcPr>
          <w:p>
            <w:r/>
            <w:r>
              <w:rPr>
                <w:b w:val="0"/>
                <w:sz w:val="18"/>
              </w:rPr>
              <w:t>Desktop / command-line MVP</w:t>
            </w:r>
          </w:p>
        </w:tc>
      </w:tr>
      <w:tr>
        <w:tc>
          <w:tcPr>
            <w:tcW w:type="dxa" w:w="4968"/>
            <w:vAlign w:val="center"/>
          </w:tcPr>
          <w:p>
            <w:r/>
            <w:r>
              <w:rPr>
                <w:b w:val="0"/>
                <w:sz w:val="18"/>
              </w:rPr>
              <w:t>Technology for MVP</w:t>
            </w:r>
          </w:p>
        </w:tc>
        <w:tc>
          <w:tcPr>
            <w:tcW w:type="dxa" w:w="4968"/>
            <w:vAlign w:val="center"/>
          </w:tcPr>
          <w:p>
            <w:r/>
            <w:r>
              <w:rPr>
                <w:b w:val="0"/>
                <w:sz w:val="18"/>
              </w:rPr>
              <w:t>Python 3, standard library, JSON local storage</w:t>
            </w:r>
          </w:p>
        </w:tc>
      </w:tr>
    </w:tbl>
    <w:p>
      <w:pPr>
        <w:pStyle w:val="Heading1"/>
      </w:pPr>
      <w:r>
        <w:t>Table of Contents</w:t>
      </w:r>
    </w:p>
    <w:p>
      <w:pPr>
        <w:pStyle w:val="ListBullet"/>
      </w:pPr>
      <w:r>
        <w:t>1. Introduction</w:t>
      </w:r>
    </w:p>
    <w:p>
      <w:pPr>
        <w:pStyle w:val="ListBullet"/>
      </w:pPr>
      <w:r>
        <w:t>2. Project Vision and Objectives</w:t>
      </w:r>
    </w:p>
    <w:p>
      <w:pPr>
        <w:pStyle w:val="ListBullet"/>
      </w:pPr>
      <w:r>
        <w:t>3. Stakeholders and User Roles</w:t>
      </w:r>
    </w:p>
    <w:p>
      <w:pPr>
        <w:pStyle w:val="ListBullet"/>
      </w:pPr>
      <w:r>
        <w:t>4. System Overview</w:t>
      </w:r>
    </w:p>
    <w:p>
      <w:pPr>
        <w:pStyle w:val="ListBullet"/>
      </w:pPr>
      <w:r>
        <w:t>5. Assumptions and Dependencies</w:t>
      </w:r>
    </w:p>
    <w:p>
      <w:pPr>
        <w:pStyle w:val="ListBullet"/>
      </w:pPr>
      <w:r>
        <w:t>6. Functional Requirements</w:t>
      </w:r>
    </w:p>
    <w:p>
      <w:pPr>
        <w:pStyle w:val="ListBullet"/>
      </w:pPr>
      <w:r>
        <w:t>7. Non-Functional Requirements</w:t>
      </w:r>
    </w:p>
    <w:p>
      <w:pPr>
        <w:pStyle w:val="ListBullet"/>
      </w:pPr>
      <w:r>
        <w:t>8. User Stories and Acceptance Criteria</w:t>
      </w:r>
    </w:p>
    <w:p>
      <w:pPr>
        <w:pStyle w:val="ListBullet"/>
      </w:pPr>
      <w:r>
        <w:t>9. Scope Definition</w:t>
      </w:r>
    </w:p>
    <w:p>
      <w:pPr>
        <w:pStyle w:val="ListBullet"/>
      </w:pPr>
      <w:r>
        <w:t>10. Data Requirements</w:t>
      </w:r>
    </w:p>
    <w:p>
      <w:pPr>
        <w:pStyle w:val="ListBullet"/>
      </w:pPr>
      <w:r>
        <w:t>11. System Workflow</w:t>
      </w:r>
    </w:p>
    <w:p>
      <w:pPr>
        <w:pStyle w:val="ListBullet"/>
      </w:pPr>
      <w:r>
        <w:t>12. Constraints</w:t>
      </w:r>
    </w:p>
    <w:p>
      <w:pPr>
        <w:pStyle w:val="ListBullet"/>
      </w:pPr>
      <w:r>
        <w:t>13. Risks and Mitigation</w:t>
      </w:r>
    </w:p>
    <w:p>
      <w:pPr>
        <w:pStyle w:val="ListBullet"/>
      </w:pPr>
      <w:r>
        <w:t>14. Project Milestones</w:t>
      </w:r>
    </w:p>
    <w:p>
      <w:pPr>
        <w:pStyle w:val="ListBullet"/>
      </w:pPr>
      <w:r>
        <w:t>15. Testing and Quality Strategy</w:t>
      </w:r>
    </w:p>
    <w:p>
      <w:pPr>
        <w:pStyle w:val="ListBullet"/>
      </w:pPr>
      <w:r>
        <w:t>16. Security and Privacy Considerations</w:t>
      </w:r>
    </w:p>
    <w:p>
      <w:pPr>
        <w:pStyle w:val="ListBullet"/>
      </w:pPr>
      <w:r>
        <w:t>17. Future Enhancements</w:t>
      </w:r>
    </w:p>
    <w:p>
      <w:pPr>
        <w:pStyle w:val="ListBullet"/>
      </w:pPr>
      <w:r>
        <w:t>18. Industry Standards and Research</w:t>
      </w:r>
    </w:p>
    <w:p>
      <w:pPr>
        <w:pStyle w:val="ListBullet"/>
      </w:pPr>
      <w:r>
        <w:t>19. Conclusion</w:t>
      </w:r>
    </w:p>
    <w:p>
      <w:pPr>
        <w:pStyle w:val="ListBullet"/>
      </w:pPr>
      <w:r>
        <w:t>Appendix A - Requirement Traceability Matrix</w:t>
      </w:r>
    </w:p>
    <w:p>
      <w:pPr>
        <w:pStyle w:val="ListBullet"/>
      </w:pPr>
      <w:r>
        <w:t>Appendix B - Glossary</w:t>
      </w:r>
    </w:p>
    <w:p>
      <w:pPr>
        <w:pStyle w:val="Heading1"/>
      </w:pPr>
      <w:r>
        <w:t>1. Introduction</w:t>
      </w:r>
    </w:p>
    <w:p>
      <w:r>
        <w:t>TaskFlow Lite is a small task-management application designed as a realistic junior-developer project. The application gives a user a simple way to create, view, search, complete, and delete personal tasks. The initial implementation uses a command-line interface and a local JSON file so that the project remains small enough to build, test, document, and understand within an academic project.</w:t>
      </w:r>
    </w:p>
    <w:p>
      <w:r>
        <w:t>This SRD defines the product vision, project boundaries, functional and non-functional requirements, data expectations, risks, constraints, milestones, and acceptance criteria. It is intended to act as a baseline for subsequent design, implementation, testing, and review activities.</w:t>
      </w:r>
    </w:p>
    <w:p>
      <w:pPr>
        <w:pStyle w:val="Heading2"/>
      </w:pPr>
      <w:r>
        <w:t>1.1 Purpose</w:t>
      </w:r>
    </w:p>
    <w:p>
      <w:r>
        <w:t>The purpose of this document is to translate a project idea into clear, testable requirements. Each requirement is written so that a developer can understand what must be built and a tester can determine whether the requirement has been satisfied.</w:t>
      </w:r>
    </w:p>
    <w:p>
      <w:pPr>
        <w:pStyle w:val="Heading2"/>
      </w:pPr>
      <w:r>
        <w:t>1.2 Project Concept</w:t>
      </w:r>
    </w:p>
    <w:p>
      <w:r>
        <w:t>The proposed product is a lightweight personal task manager. It focuses on the common problem of tracking small daily activities without the complexity of a full enterprise project-management platform.</w:t>
      </w:r>
    </w:p>
    <w:p>
      <w:pPr>
        <w:pStyle w:val="Heading2"/>
      </w:pPr>
      <w:r>
        <w:t>1.3 Problem Statement</w:t>
      </w:r>
    </w:p>
    <w:p>
      <w:r>
        <w:t>Users often keep tasks in scattered notes, messages, or memory. This can make it difficult to know what is pending, what has been completed, and which task should receive attention first. TaskFlow Lite centralizes these basic activities in one simple interface.</w:t>
      </w:r>
    </w:p>
    <w:p>
      <w:pPr>
        <w:pStyle w:val="Heading1"/>
      </w:pPr>
      <w:r>
        <w:t>2. Project Vision and Objectives</w:t>
      </w:r>
    </w:p>
    <w:p>
      <w:r>
        <w:t>Vision: Provide a simple, reliable, and understandable task-management tool that demonstrates sound software requirements, design, coding, validation, and documentation practices.</w:t>
      </w:r>
    </w:p>
    <w:p>
      <w:pPr>
        <w:pStyle w:val="Heading2"/>
      </w:pPr>
      <w:r>
        <w:t>2.1 Objectives</w:t>
      </w:r>
    </w:p>
    <w:p>
      <w:pPr>
        <w:pStyle w:val="ListBullet"/>
      </w:pPr>
      <w:r>
        <w:t>Allow a user to create and maintain a personal list of tasks.</w:t>
      </w:r>
    </w:p>
    <w:p>
      <w:pPr>
        <w:pStyle w:val="ListBullet"/>
      </w:pPr>
      <w:r>
        <w:t>Make task status visible and easy to update.</w:t>
      </w:r>
    </w:p>
    <w:p>
      <w:pPr>
        <w:pStyle w:val="ListBullet"/>
      </w:pPr>
      <w:r>
        <w:t>Support basic search so users can quickly find tasks.</w:t>
      </w:r>
    </w:p>
    <w:p>
      <w:pPr>
        <w:pStyle w:val="ListBullet"/>
      </w:pPr>
      <w:r>
        <w:t>Persist task information between application sessions.</w:t>
      </w:r>
    </w:p>
    <w:p>
      <w:pPr>
        <w:pStyle w:val="ListBullet"/>
      </w:pPr>
      <w:r>
        <w:t>Provide clear validation and error messages for invalid input.</w:t>
      </w:r>
    </w:p>
    <w:p>
      <w:pPr>
        <w:pStyle w:val="ListBullet"/>
      </w:pPr>
      <w:r>
        <w:t>Keep the MVP small enough for a junior developer to implement and test.</w:t>
      </w:r>
    </w:p>
    <w:p>
      <w:pPr>
        <w:pStyle w:val="ListBullet"/>
      </w:pPr>
      <w:r>
        <w:t>Create a foundation that can later be extended into a web or mobile application.</w:t>
      </w:r>
    </w:p>
    <w:p>
      <w:pPr>
        <w:pStyle w:val="Heading2"/>
      </w:pPr>
      <w:r>
        <w:t>2.2 Success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Criterion</w:t>
            </w:r>
          </w:p>
        </w:tc>
        <w:tc>
          <w:tcPr>
            <w:tcW w:type="dxa" w:w="4968"/>
            <w:vAlign w:val="center"/>
            <w:shd w:fill="D9EAF7"/>
          </w:tcPr>
          <w:p>
            <w:r/>
            <w:r>
              <w:rPr>
                <w:b/>
                <w:sz w:val="18"/>
              </w:rPr>
              <w:t>Target</w:t>
            </w:r>
          </w:p>
        </w:tc>
      </w:tr>
      <w:tr>
        <w:tc>
          <w:tcPr>
            <w:tcW w:type="dxa" w:w="4968"/>
            <w:vAlign w:val="center"/>
          </w:tcPr>
          <w:p>
            <w:r/>
            <w:r>
              <w:rPr>
                <w:b w:val="0"/>
                <w:sz w:val="18"/>
              </w:rPr>
              <w:t>Core functions</w:t>
            </w:r>
          </w:p>
        </w:tc>
        <w:tc>
          <w:tcPr>
            <w:tcW w:type="dxa" w:w="4968"/>
            <w:vAlign w:val="center"/>
          </w:tcPr>
          <w:p>
            <w:r/>
            <w:r>
              <w:rPr>
                <w:b w:val="0"/>
                <w:sz w:val="18"/>
              </w:rPr>
              <w:t>Create, view, complete, delete, and search tasks work correctly.</w:t>
            </w:r>
          </w:p>
        </w:tc>
      </w:tr>
      <w:tr>
        <w:tc>
          <w:tcPr>
            <w:tcW w:type="dxa" w:w="4968"/>
            <w:vAlign w:val="center"/>
          </w:tcPr>
          <w:p>
            <w:r/>
            <w:r>
              <w:rPr>
                <w:b w:val="0"/>
                <w:sz w:val="18"/>
              </w:rPr>
              <w:t>Persistence</w:t>
            </w:r>
          </w:p>
        </w:tc>
        <w:tc>
          <w:tcPr>
            <w:tcW w:type="dxa" w:w="4968"/>
            <w:vAlign w:val="center"/>
          </w:tcPr>
          <w:p>
            <w:r/>
            <w:r>
              <w:rPr>
                <w:b w:val="0"/>
                <w:sz w:val="18"/>
              </w:rPr>
              <w:t>Tasks remain available after the application is restarted.</w:t>
            </w:r>
          </w:p>
        </w:tc>
      </w:tr>
      <w:tr>
        <w:tc>
          <w:tcPr>
            <w:tcW w:type="dxa" w:w="4968"/>
            <w:vAlign w:val="center"/>
          </w:tcPr>
          <w:p>
            <w:r/>
            <w:r>
              <w:rPr>
                <w:b w:val="0"/>
                <w:sz w:val="18"/>
              </w:rPr>
              <w:t>Validation</w:t>
            </w:r>
          </w:p>
        </w:tc>
        <w:tc>
          <w:tcPr>
            <w:tcW w:type="dxa" w:w="4968"/>
            <w:vAlign w:val="center"/>
          </w:tcPr>
          <w:p>
            <w:r/>
            <w:r>
              <w:rPr>
                <w:b w:val="0"/>
                <w:sz w:val="18"/>
              </w:rPr>
              <w:t>Invalid IDs and empty required fields are handled gracefully.</w:t>
            </w:r>
          </w:p>
        </w:tc>
      </w:tr>
      <w:tr>
        <w:tc>
          <w:tcPr>
            <w:tcW w:type="dxa" w:w="4968"/>
            <w:vAlign w:val="center"/>
          </w:tcPr>
          <w:p>
            <w:r/>
            <w:r>
              <w:rPr>
                <w:b w:val="0"/>
                <w:sz w:val="18"/>
              </w:rPr>
              <w:t>Usability</w:t>
            </w:r>
          </w:p>
        </w:tc>
        <w:tc>
          <w:tcPr>
            <w:tcW w:type="dxa" w:w="4968"/>
            <w:vAlign w:val="center"/>
          </w:tcPr>
          <w:p>
            <w:r/>
            <w:r>
              <w:rPr>
                <w:b w:val="0"/>
                <w:sz w:val="18"/>
              </w:rPr>
              <w:t>A new user can understand the menu without external training.</w:t>
            </w:r>
          </w:p>
        </w:tc>
      </w:tr>
      <w:tr>
        <w:tc>
          <w:tcPr>
            <w:tcW w:type="dxa" w:w="4968"/>
            <w:vAlign w:val="center"/>
          </w:tcPr>
          <w:p>
            <w:r/>
            <w:r>
              <w:rPr>
                <w:b w:val="0"/>
                <w:sz w:val="18"/>
              </w:rPr>
              <w:t>Quality</w:t>
            </w:r>
          </w:p>
        </w:tc>
        <w:tc>
          <w:tcPr>
            <w:tcW w:type="dxa" w:w="4968"/>
            <w:vAlign w:val="center"/>
          </w:tcPr>
          <w:p>
            <w:r/>
            <w:r>
              <w:rPr>
                <w:b w:val="0"/>
                <w:sz w:val="18"/>
              </w:rPr>
              <w:t>Core functions can be covered by repeatable test cases.</w:t>
            </w:r>
          </w:p>
        </w:tc>
      </w:tr>
    </w:tbl>
    <w:p>
      <w:pPr>
        <w:pStyle w:val="Heading1"/>
      </w:pPr>
      <w:r>
        <w:t>3. Stakeholders and User Roles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Stakeholder / Role</w:t>
            </w:r>
          </w:p>
        </w:tc>
        <w:tc>
          <w:tcPr>
            <w:tcW w:type="dxa" w:w="4968"/>
            <w:vAlign w:val="center"/>
            <w:shd w:fill="D9EAF7"/>
          </w:tcPr>
          <w:p>
            <w:r/>
            <w:r>
              <w:rPr>
                <w:b/>
                <w:sz w:val="18"/>
              </w:rPr>
              <w:t>Interest / Responsibility</w:t>
            </w:r>
          </w:p>
        </w:tc>
      </w:tr>
      <w:tr>
        <w:tc>
          <w:tcPr>
            <w:tcW w:type="dxa" w:w="4968"/>
            <w:vAlign w:val="center"/>
          </w:tcPr>
          <w:p>
            <w:r/>
            <w:r>
              <w:rPr>
                <w:b w:val="0"/>
                <w:sz w:val="18"/>
              </w:rPr>
              <w:t>End User</w:t>
            </w:r>
          </w:p>
        </w:tc>
        <w:tc>
          <w:tcPr>
            <w:tcW w:type="dxa" w:w="4968"/>
            <w:vAlign w:val="center"/>
          </w:tcPr>
          <w:p>
            <w:r/>
            <w:r>
              <w:rPr>
                <w:b w:val="0"/>
                <w:sz w:val="18"/>
              </w:rPr>
              <w:t>Creates, manages, searches, completes, and deletes tasks.</w:t>
            </w:r>
          </w:p>
        </w:tc>
      </w:tr>
      <w:tr>
        <w:tc>
          <w:tcPr>
            <w:tcW w:type="dxa" w:w="4968"/>
            <w:vAlign w:val="center"/>
          </w:tcPr>
          <w:p>
            <w:r/>
            <w:r>
              <w:rPr>
                <w:b w:val="0"/>
                <w:sz w:val="18"/>
              </w:rPr>
              <w:t>Student Developer</w:t>
            </w:r>
          </w:p>
        </w:tc>
        <w:tc>
          <w:tcPr>
            <w:tcW w:type="dxa" w:w="4968"/>
            <w:vAlign w:val="center"/>
          </w:tcPr>
          <w:p>
            <w:r/>
            <w:r>
              <w:rPr>
                <w:b w:val="0"/>
                <w:sz w:val="18"/>
              </w:rPr>
              <w:t>Analyzes requirements and implements the application.</w:t>
            </w:r>
          </w:p>
        </w:tc>
      </w:tr>
      <w:tr>
        <w:tc>
          <w:tcPr>
            <w:tcW w:type="dxa" w:w="4968"/>
            <w:vAlign w:val="center"/>
          </w:tcPr>
          <w:p>
            <w:r/>
            <w:r>
              <w:rPr>
                <w:b w:val="0"/>
                <w:sz w:val="18"/>
              </w:rPr>
              <w:t>Tester / Reviewer</w:t>
            </w:r>
          </w:p>
        </w:tc>
        <w:tc>
          <w:tcPr>
            <w:tcW w:type="dxa" w:w="4968"/>
            <w:vAlign w:val="center"/>
          </w:tcPr>
          <w:p>
            <w:r/>
            <w:r>
              <w:rPr>
                <w:b w:val="0"/>
                <w:sz w:val="18"/>
              </w:rPr>
              <w:t>Verifies functionality against acceptance criteria.</w:t>
            </w:r>
          </w:p>
        </w:tc>
      </w:tr>
      <w:tr>
        <w:tc>
          <w:tcPr>
            <w:tcW w:type="dxa" w:w="4968"/>
            <w:vAlign w:val="center"/>
          </w:tcPr>
          <w:p>
            <w:r/>
            <w:r>
              <w:rPr>
                <w:b w:val="0"/>
                <w:sz w:val="18"/>
              </w:rPr>
              <w:t>Instructor / Evaluator</w:t>
            </w:r>
          </w:p>
        </w:tc>
        <w:tc>
          <w:tcPr>
            <w:tcW w:type="dxa" w:w="4968"/>
            <w:vAlign w:val="center"/>
          </w:tcPr>
          <w:p>
            <w:r/>
            <w:r>
              <w:rPr>
                <w:b w:val="0"/>
                <w:sz w:val="18"/>
              </w:rPr>
              <w:t>Assesses documentation quality, scope, and implementation.</w:t>
            </w:r>
          </w:p>
        </w:tc>
      </w:tr>
    </w:tbl>
    <w:p>
      <w:pPr>
        <w:pStyle w:val="Heading1"/>
      </w:pPr>
      <w:r>
        <w:t>4. System Overview</w:t>
      </w:r>
    </w:p>
    <w:p>
      <w:r>
        <w:t>The MVP is a local command-line application. The user interacts with a menu. Application logic validates the input and performs task operations. A local JSON file provides persistence. The architecture is intentionally simple: interface functions call task-management functions, and storage functions read or write the task collection.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Component</w:t>
            </w:r>
          </w:p>
        </w:tc>
        <w:tc>
          <w:tcPr>
            <w:tcW w:type="dxa" w:w="4968"/>
            <w:vAlign w:val="center"/>
            <w:shd w:fill="D9EAF7"/>
          </w:tcPr>
          <w:p>
            <w:r/>
            <w:r>
              <w:rPr>
                <w:b/>
                <w:sz w:val="18"/>
              </w:rPr>
              <w:t>Responsibility</w:t>
            </w:r>
          </w:p>
        </w:tc>
      </w:tr>
      <w:tr>
        <w:tc>
          <w:tcPr>
            <w:tcW w:type="dxa" w:w="4968"/>
            <w:vAlign w:val="center"/>
          </w:tcPr>
          <w:p>
            <w:r/>
            <w:r>
              <w:rPr>
                <w:b w:val="0"/>
                <w:sz w:val="18"/>
              </w:rPr>
              <w:t>CLI/Menu</w:t>
            </w:r>
          </w:p>
        </w:tc>
        <w:tc>
          <w:tcPr>
            <w:tcW w:type="dxa" w:w="4968"/>
            <w:vAlign w:val="center"/>
          </w:tcPr>
          <w:p>
            <w:r/>
            <w:r>
              <w:rPr>
                <w:b w:val="0"/>
                <w:sz w:val="18"/>
              </w:rPr>
              <w:t>Displays options and collects user input.</w:t>
            </w:r>
          </w:p>
        </w:tc>
      </w:tr>
      <w:tr>
        <w:tc>
          <w:tcPr>
            <w:tcW w:type="dxa" w:w="4968"/>
            <w:vAlign w:val="center"/>
          </w:tcPr>
          <w:p>
            <w:r/>
            <w:r>
              <w:rPr>
                <w:b w:val="0"/>
                <w:sz w:val="18"/>
              </w:rPr>
              <w:t>Task Logic</w:t>
            </w:r>
          </w:p>
        </w:tc>
        <w:tc>
          <w:tcPr>
            <w:tcW w:type="dxa" w:w="4968"/>
            <w:vAlign w:val="center"/>
          </w:tcPr>
          <w:p>
            <w:r/>
            <w:r>
              <w:rPr>
                <w:b w:val="0"/>
                <w:sz w:val="18"/>
              </w:rPr>
              <w:t>Creates, updates, searches, and deletes tasks.</w:t>
            </w:r>
          </w:p>
        </w:tc>
      </w:tr>
      <w:tr>
        <w:tc>
          <w:tcPr>
            <w:tcW w:type="dxa" w:w="4968"/>
            <w:vAlign w:val="center"/>
          </w:tcPr>
          <w:p>
            <w:r/>
            <w:r>
              <w:rPr>
                <w:b w:val="0"/>
                <w:sz w:val="18"/>
              </w:rPr>
              <w:t>Validation</w:t>
            </w:r>
          </w:p>
        </w:tc>
        <w:tc>
          <w:tcPr>
            <w:tcW w:type="dxa" w:w="4968"/>
            <w:vAlign w:val="center"/>
          </w:tcPr>
          <w:p>
            <w:r/>
            <w:r>
              <w:rPr>
                <w:b w:val="0"/>
                <w:sz w:val="18"/>
              </w:rPr>
              <w:t>Checks required fields and numeric IDs.</w:t>
            </w:r>
          </w:p>
        </w:tc>
      </w:tr>
      <w:tr>
        <w:tc>
          <w:tcPr>
            <w:tcW w:type="dxa" w:w="4968"/>
            <w:vAlign w:val="center"/>
          </w:tcPr>
          <w:p>
            <w:r/>
            <w:r>
              <w:rPr>
                <w:b w:val="0"/>
                <w:sz w:val="18"/>
              </w:rPr>
              <w:t>Persistence</w:t>
            </w:r>
          </w:p>
        </w:tc>
        <w:tc>
          <w:tcPr>
            <w:tcW w:type="dxa" w:w="4968"/>
            <w:vAlign w:val="center"/>
          </w:tcPr>
          <w:p>
            <w:r/>
            <w:r>
              <w:rPr>
                <w:b w:val="0"/>
                <w:sz w:val="18"/>
              </w:rPr>
              <w:t>Loads and saves task data as JSON.</w:t>
            </w:r>
          </w:p>
        </w:tc>
      </w:tr>
      <w:tr>
        <w:tc>
          <w:tcPr>
            <w:tcW w:type="dxa" w:w="4968"/>
            <w:vAlign w:val="center"/>
          </w:tcPr>
          <w:p>
            <w:r/>
            <w:r>
              <w:rPr>
                <w:b w:val="0"/>
                <w:sz w:val="18"/>
              </w:rPr>
              <w:t>Test Layer</w:t>
            </w:r>
          </w:p>
        </w:tc>
        <w:tc>
          <w:tcPr>
            <w:tcW w:type="dxa" w:w="4968"/>
            <w:vAlign w:val="center"/>
          </w:tcPr>
          <w:p>
            <w:r/>
            <w:r>
              <w:rPr>
                <w:b w:val="0"/>
                <w:sz w:val="18"/>
              </w:rPr>
              <w:t>Verifies expected behavior and edge cases.</w:t>
            </w:r>
          </w:p>
        </w:tc>
      </w:tr>
    </w:tbl>
    <w:p>
      <w:pPr>
        <w:pStyle w:val="Heading2"/>
      </w:pPr>
      <w:r>
        <w:t>4.1 Proposed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Layer</w:t>
            </w:r>
          </w:p>
        </w:tc>
        <w:tc>
          <w:tcPr>
            <w:tcW w:type="dxa" w:w="3312"/>
            <w:vAlign w:val="center"/>
            <w:shd w:fill="D9EAF7"/>
          </w:tcPr>
          <w:p>
            <w:r/>
            <w:r>
              <w:rPr>
                <w:b/>
                <w:sz w:val="18"/>
              </w:rPr>
              <w:t>Technology</w:t>
            </w:r>
          </w:p>
        </w:tc>
        <w:tc>
          <w:tcPr>
            <w:tcW w:type="dxa" w:w="3312"/>
            <w:vAlign w:val="center"/>
            <w:shd w:fill="D9EAF7"/>
          </w:tcPr>
          <w:p>
            <w:r/>
            <w:r>
              <w:rPr>
                <w:b/>
                <w:sz w:val="18"/>
              </w:rPr>
              <w:t>Reason</w:t>
            </w:r>
          </w:p>
        </w:tc>
      </w:tr>
      <w:tr>
        <w:tc>
          <w:tcPr>
            <w:tcW w:type="dxa" w:w="3312"/>
            <w:vAlign w:val="center"/>
          </w:tcPr>
          <w:p>
            <w:r/>
            <w:r>
              <w:rPr>
                <w:b w:val="0"/>
                <w:sz w:val="18"/>
              </w:rPr>
              <w:t>Language</w:t>
            </w:r>
          </w:p>
        </w:tc>
        <w:tc>
          <w:tcPr>
            <w:tcW w:type="dxa" w:w="3312"/>
            <w:vAlign w:val="center"/>
          </w:tcPr>
          <w:p>
            <w:r/>
            <w:r>
              <w:rPr>
                <w:b w:val="0"/>
                <w:sz w:val="18"/>
              </w:rPr>
              <w:t>Python 3</w:t>
            </w:r>
          </w:p>
        </w:tc>
        <w:tc>
          <w:tcPr>
            <w:tcW w:type="dxa" w:w="3312"/>
            <w:vAlign w:val="center"/>
          </w:tcPr>
          <w:p>
            <w:r/>
            <w:r>
              <w:rPr>
                <w:b w:val="0"/>
                <w:sz w:val="18"/>
              </w:rPr>
              <w:t>Beginner-friendly and suitable for rapid MVP development.</w:t>
            </w:r>
          </w:p>
        </w:tc>
      </w:tr>
      <w:tr>
        <w:tc>
          <w:tcPr>
            <w:tcW w:type="dxa" w:w="3312"/>
            <w:vAlign w:val="center"/>
          </w:tcPr>
          <w:p>
            <w:r/>
            <w:r>
              <w:rPr>
                <w:b w:val="0"/>
                <w:sz w:val="18"/>
              </w:rPr>
              <w:t>Interface</w:t>
            </w:r>
          </w:p>
        </w:tc>
        <w:tc>
          <w:tcPr>
            <w:tcW w:type="dxa" w:w="3312"/>
            <w:vAlign w:val="center"/>
          </w:tcPr>
          <w:p>
            <w:r/>
            <w:r>
              <w:rPr>
                <w:b w:val="0"/>
                <w:sz w:val="18"/>
              </w:rPr>
              <w:t>Command Line</w:t>
            </w:r>
          </w:p>
        </w:tc>
        <w:tc>
          <w:tcPr>
            <w:tcW w:type="dxa" w:w="3312"/>
            <w:vAlign w:val="center"/>
          </w:tcPr>
          <w:p>
            <w:r/>
            <w:r>
              <w:rPr>
                <w:b w:val="0"/>
                <w:sz w:val="18"/>
              </w:rPr>
              <w:t>Low complexity and easy to test.</w:t>
            </w:r>
          </w:p>
        </w:tc>
      </w:tr>
      <w:tr>
        <w:tc>
          <w:tcPr>
            <w:tcW w:type="dxa" w:w="3312"/>
            <w:vAlign w:val="center"/>
          </w:tcPr>
          <w:p>
            <w:r/>
            <w:r>
              <w:rPr>
                <w:b w:val="0"/>
                <w:sz w:val="18"/>
              </w:rPr>
              <w:t>Storage</w:t>
            </w:r>
          </w:p>
        </w:tc>
        <w:tc>
          <w:tcPr>
            <w:tcW w:type="dxa" w:w="3312"/>
            <w:vAlign w:val="center"/>
          </w:tcPr>
          <w:p>
            <w:r/>
            <w:r>
              <w:rPr>
                <w:b w:val="0"/>
                <w:sz w:val="18"/>
              </w:rPr>
              <w:t>JSON</w:t>
            </w:r>
          </w:p>
        </w:tc>
        <w:tc>
          <w:tcPr>
            <w:tcW w:type="dxa" w:w="3312"/>
            <w:vAlign w:val="center"/>
          </w:tcPr>
          <w:p>
            <w:r/>
            <w:r>
              <w:rPr>
                <w:b w:val="0"/>
                <w:sz w:val="18"/>
              </w:rPr>
              <w:t>Human-readable and requires no database server.</w:t>
            </w:r>
          </w:p>
        </w:tc>
      </w:tr>
      <w:tr>
        <w:tc>
          <w:tcPr>
            <w:tcW w:type="dxa" w:w="3312"/>
            <w:vAlign w:val="center"/>
          </w:tcPr>
          <w:p>
            <w:r/>
            <w:r>
              <w:rPr>
                <w:b w:val="0"/>
                <w:sz w:val="18"/>
              </w:rPr>
              <w:t>Version Control</w:t>
            </w:r>
          </w:p>
        </w:tc>
        <w:tc>
          <w:tcPr>
            <w:tcW w:type="dxa" w:w="3312"/>
            <w:vAlign w:val="center"/>
          </w:tcPr>
          <w:p>
            <w:r/>
            <w:r>
              <w:rPr>
                <w:b w:val="0"/>
                <w:sz w:val="18"/>
              </w:rPr>
              <w:t>Git</w:t>
            </w:r>
          </w:p>
        </w:tc>
        <w:tc>
          <w:tcPr>
            <w:tcW w:type="dxa" w:w="3312"/>
            <w:vAlign w:val="center"/>
          </w:tcPr>
          <w:p>
            <w:r/>
            <w:r>
              <w:rPr>
                <w:b w:val="0"/>
                <w:sz w:val="18"/>
              </w:rPr>
              <w:t>Tracks changes and supports collaboration.</w:t>
            </w:r>
          </w:p>
        </w:tc>
      </w:tr>
      <w:tr>
        <w:tc>
          <w:tcPr>
            <w:tcW w:type="dxa" w:w="3312"/>
            <w:vAlign w:val="center"/>
          </w:tcPr>
          <w:p>
            <w:r/>
            <w:r>
              <w:rPr>
                <w:b w:val="0"/>
                <w:sz w:val="18"/>
              </w:rPr>
              <w:t>Testing</w:t>
            </w:r>
          </w:p>
        </w:tc>
        <w:tc>
          <w:tcPr>
            <w:tcW w:type="dxa" w:w="3312"/>
            <w:vAlign w:val="center"/>
          </w:tcPr>
          <w:p>
            <w:r/>
            <w:r>
              <w:rPr>
                <w:b w:val="0"/>
                <w:sz w:val="18"/>
              </w:rPr>
              <w:t>unittest / pytest</w:t>
            </w:r>
          </w:p>
        </w:tc>
        <w:tc>
          <w:tcPr>
            <w:tcW w:type="dxa" w:w="3312"/>
            <w:vAlign w:val="center"/>
          </w:tcPr>
          <w:p>
            <w:r/>
            <w:r>
              <w:rPr>
                <w:b w:val="0"/>
                <w:sz w:val="18"/>
              </w:rPr>
              <w:t>Supports repeatable automated tests.</w:t>
            </w:r>
          </w:p>
        </w:tc>
      </w:tr>
    </w:tbl>
    <w:p>
      <w:pPr>
        <w:pStyle w:val="Heading1"/>
      </w:pPr>
      <w:r>
        <w:t>5. Assumptions and Dependencies</w:t>
      </w:r>
    </w:p>
    <w:p>
      <w:pPr>
        <w:pStyle w:val="ListBullet"/>
      </w:pPr>
      <w:r>
        <w:t>The first release is intended for one local user.</w:t>
      </w:r>
    </w:p>
    <w:p>
      <w:pPr>
        <w:pStyle w:val="ListBullet"/>
      </w:pPr>
      <w:r>
        <w:t>The user has Python 3 installed on the target computer.</w:t>
      </w:r>
    </w:p>
    <w:p>
      <w:pPr>
        <w:pStyle w:val="ListBullet"/>
      </w:pPr>
      <w:r>
        <w:t>The application has permission to read and write its local data file.</w:t>
      </w:r>
    </w:p>
    <w:p>
      <w:pPr>
        <w:pStyle w:val="ListBullet"/>
      </w:pPr>
      <w:r>
        <w:t>The MVP does not require an internet connection.</w:t>
      </w:r>
    </w:p>
    <w:p>
      <w:pPr>
        <w:pStyle w:val="ListBullet"/>
      </w:pPr>
      <w:r>
        <w:t>Task data is stored locally and is not synchronized between devices.</w:t>
      </w:r>
    </w:p>
    <w:p>
      <w:pPr>
        <w:pStyle w:val="ListBullet"/>
      </w:pPr>
      <w:r>
        <w:t>The user is responsible for protecting access to the computer and task data.</w:t>
      </w:r>
    </w:p>
    <w:p>
      <w:pPr>
        <w:pStyle w:val="Heading1"/>
      </w:pPr>
      <w:r>
        <w:t>6. Functional Requirements</w:t>
      </w:r>
    </w:p>
    <w:p>
      <w:r>
        <w:t>Functional requirements describe what the system shall do. Requirement IDs are used throughout the document for traceability.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Feature</w:t>
            </w:r>
          </w:p>
        </w:tc>
        <w:tc>
          <w:tcPr>
            <w:tcW w:type="dxa" w:w="3312"/>
            <w:vAlign w:val="center"/>
            <w:shd w:fill="D9EAF7"/>
          </w:tcPr>
          <w:p>
            <w:r/>
            <w:r>
              <w:rPr>
                <w:b/>
                <w:sz w:val="18"/>
              </w:rPr>
              <w:t>Requirement</w:t>
            </w:r>
          </w:p>
        </w:tc>
      </w:tr>
      <w:tr>
        <w:tc>
          <w:tcPr>
            <w:tcW w:type="dxa" w:w="3312"/>
            <w:vAlign w:val="center"/>
          </w:tcPr>
          <w:p>
            <w:r/>
            <w:r>
              <w:rPr>
                <w:b w:val="0"/>
                <w:sz w:val="18"/>
              </w:rPr>
              <w:t>FR-01</w:t>
            </w:r>
          </w:p>
        </w:tc>
        <w:tc>
          <w:tcPr>
            <w:tcW w:type="dxa" w:w="3312"/>
            <w:vAlign w:val="center"/>
          </w:tcPr>
          <w:p>
            <w:r/>
            <w:r>
              <w:rPr>
                <w:b w:val="0"/>
                <w:sz w:val="18"/>
              </w:rPr>
              <w:t>Create Task</w:t>
            </w:r>
          </w:p>
        </w:tc>
        <w:tc>
          <w:tcPr>
            <w:tcW w:type="dxa" w:w="3312"/>
            <w:vAlign w:val="center"/>
          </w:tcPr>
          <w:p>
            <w:r/>
            <w:r>
              <w:rPr>
                <w:b w:val="0"/>
                <w:sz w:val="18"/>
              </w:rPr>
              <w:t>The system shall allow the user to create a task with a non-empty title.</w:t>
            </w:r>
          </w:p>
        </w:tc>
      </w:tr>
      <w:tr>
        <w:tc>
          <w:tcPr>
            <w:tcW w:type="dxa" w:w="3312"/>
            <w:vAlign w:val="center"/>
          </w:tcPr>
          <w:p>
            <w:r/>
            <w:r>
              <w:rPr>
                <w:b w:val="0"/>
                <w:sz w:val="18"/>
              </w:rPr>
              <w:t>FR-02</w:t>
            </w:r>
          </w:p>
        </w:tc>
        <w:tc>
          <w:tcPr>
            <w:tcW w:type="dxa" w:w="3312"/>
            <w:vAlign w:val="center"/>
          </w:tcPr>
          <w:p>
            <w:r/>
            <w:r>
              <w:rPr>
                <w:b w:val="0"/>
                <w:sz w:val="18"/>
              </w:rPr>
              <w:t>Description</w:t>
            </w:r>
          </w:p>
        </w:tc>
        <w:tc>
          <w:tcPr>
            <w:tcW w:type="dxa" w:w="3312"/>
            <w:vAlign w:val="center"/>
          </w:tcPr>
          <w:p>
            <w:r/>
            <w:r>
              <w:rPr>
                <w:b w:val="0"/>
                <w:sz w:val="18"/>
              </w:rPr>
              <w:t>The system shall allow an optional task description.</w:t>
            </w:r>
          </w:p>
        </w:tc>
      </w:tr>
      <w:tr>
        <w:tc>
          <w:tcPr>
            <w:tcW w:type="dxa" w:w="3312"/>
            <w:vAlign w:val="center"/>
          </w:tcPr>
          <w:p>
            <w:r/>
            <w:r>
              <w:rPr>
                <w:b w:val="0"/>
                <w:sz w:val="18"/>
              </w:rPr>
              <w:t>FR-03</w:t>
            </w:r>
          </w:p>
        </w:tc>
        <w:tc>
          <w:tcPr>
            <w:tcW w:type="dxa" w:w="3312"/>
            <w:vAlign w:val="center"/>
          </w:tcPr>
          <w:p>
            <w:r/>
            <w:r>
              <w:rPr>
                <w:b w:val="0"/>
                <w:sz w:val="18"/>
              </w:rPr>
              <w:t>Priority</w:t>
            </w:r>
          </w:p>
        </w:tc>
        <w:tc>
          <w:tcPr>
            <w:tcW w:type="dxa" w:w="3312"/>
            <w:vAlign w:val="center"/>
          </w:tcPr>
          <w:p>
            <w:r/>
            <w:r>
              <w:rPr>
                <w:b w:val="0"/>
                <w:sz w:val="18"/>
              </w:rPr>
              <w:t>The system shall allow low, medium, or high priority and default invalid priority input to medium.</w:t>
            </w:r>
          </w:p>
        </w:tc>
      </w:tr>
      <w:tr>
        <w:tc>
          <w:tcPr>
            <w:tcW w:type="dxa" w:w="3312"/>
            <w:vAlign w:val="center"/>
          </w:tcPr>
          <w:p>
            <w:r/>
            <w:r>
              <w:rPr>
                <w:b w:val="0"/>
                <w:sz w:val="18"/>
              </w:rPr>
              <w:t>FR-04</w:t>
            </w:r>
          </w:p>
        </w:tc>
        <w:tc>
          <w:tcPr>
            <w:tcW w:type="dxa" w:w="3312"/>
            <w:vAlign w:val="center"/>
          </w:tcPr>
          <w:p>
            <w:r/>
            <w:r>
              <w:rPr>
                <w:b w:val="0"/>
                <w:sz w:val="18"/>
              </w:rPr>
              <w:t>Unique ID</w:t>
            </w:r>
          </w:p>
        </w:tc>
        <w:tc>
          <w:tcPr>
            <w:tcW w:type="dxa" w:w="3312"/>
            <w:vAlign w:val="center"/>
          </w:tcPr>
          <w:p>
            <w:r/>
            <w:r>
              <w:rPr>
                <w:b w:val="0"/>
                <w:sz w:val="18"/>
              </w:rPr>
              <w:t>The system shall assign each new task a unique numeric identifier within the stored task list.</w:t>
            </w:r>
          </w:p>
        </w:tc>
      </w:tr>
      <w:tr>
        <w:tc>
          <w:tcPr>
            <w:tcW w:type="dxa" w:w="3312"/>
            <w:vAlign w:val="center"/>
          </w:tcPr>
          <w:p>
            <w:r/>
            <w:r>
              <w:rPr>
                <w:b w:val="0"/>
                <w:sz w:val="18"/>
              </w:rPr>
              <w:t>FR-05</w:t>
            </w:r>
          </w:p>
        </w:tc>
        <w:tc>
          <w:tcPr>
            <w:tcW w:type="dxa" w:w="3312"/>
            <w:vAlign w:val="center"/>
          </w:tcPr>
          <w:p>
            <w:r/>
            <w:r>
              <w:rPr>
                <w:b w:val="0"/>
                <w:sz w:val="18"/>
              </w:rPr>
              <w:t>View Tasks</w:t>
            </w:r>
          </w:p>
        </w:tc>
        <w:tc>
          <w:tcPr>
            <w:tcW w:type="dxa" w:w="3312"/>
            <w:vAlign w:val="center"/>
          </w:tcPr>
          <w:p>
            <w:r/>
            <w:r>
              <w:rPr>
                <w:b w:val="0"/>
                <w:sz w:val="18"/>
              </w:rPr>
              <w:t>The system shall display stored tasks with ID, status, priority, and title.</w:t>
            </w:r>
          </w:p>
        </w:tc>
      </w:tr>
      <w:tr>
        <w:tc>
          <w:tcPr>
            <w:tcW w:type="dxa" w:w="3312"/>
            <w:vAlign w:val="center"/>
          </w:tcPr>
          <w:p>
            <w:r/>
            <w:r>
              <w:rPr>
                <w:b w:val="0"/>
                <w:sz w:val="18"/>
              </w:rPr>
              <w:t>FR-06</w:t>
            </w:r>
          </w:p>
        </w:tc>
        <w:tc>
          <w:tcPr>
            <w:tcW w:type="dxa" w:w="3312"/>
            <w:vAlign w:val="center"/>
          </w:tcPr>
          <w:p>
            <w:r/>
            <w:r>
              <w:rPr>
                <w:b w:val="0"/>
                <w:sz w:val="18"/>
              </w:rPr>
              <w:t>Complete Task</w:t>
            </w:r>
          </w:p>
        </w:tc>
        <w:tc>
          <w:tcPr>
            <w:tcW w:type="dxa" w:w="3312"/>
            <w:vAlign w:val="center"/>
          </w:tcPr>
          <w:p>
            <w:r/>
            <w:r>
              <w:rPr>
                <w:b w:val="0"/>
                <w:sz w:val="18"/>
              </w:rPr>
              <w:t>The system shall allow the user to mark an existing task as completed.</w:t>
            </w:r>
          </w:p>
        </w:tc>
      </w:tr>
      <w:tr>
        <w:tc>
          <w:tcPr>
            <w:tcW w:type="dxa" w:w="3312"/>
            <w:vAlign w:val="center"/>
          </w:tcPr>
          <w:p>
            <w:r/>
            <w:r>
              <w:rPr>
                <w:b w:val="0"/>
                <w:sz w:val="18"/>
              </w:rPr>
              <w:t>FR-07</w:t>
            </w:r>
          </w:p>
        </w:tc>
        <w:tc>
          <w:tcPr>
            <w:tcW w:type="dxa" w:w="3312"/>
            <w:vAlign w:val="center"/>
          </w:tcPr>
          <w:p>
            <w:r/>
            <w:r>
              <w:rPr>
                <w:b w:val="0"/>
                <w:sz w:val="18"/>
              </w:rPr>
              <w:t>Delete Task</w:t>
            </w:r>
          </w:p>
        </w:tc>
        <w:tc>
          <w:tcPr>
            <w:tcW w:type="dxa" w:w="3312"/>
            <w:vAlign w:val="center"/>
          </w:tcPr>
          <w:p>
            <w:r/>
            <w:r>
              <w:rPr>
                <w:b w:val="0"/>
                <w:sz w:val="18"/>
              </w:rPr>
              <w:t>The system shall allow the user to delete an existing task by ID.</w:t>
            </w:r>
          </w:p>
        </w:tc>
      </w:tr>
      <w:tr>
        <w:tc>
          <w:tcPr>
            <w:tcW w:type="dxa" w:w="3312"/>
            <w:vAlign w:val="center"/>
          </w:tcPr>
          <w:p>
            <w:r/>
            <w:r>
              <w:rPr>
                <w:b w:val="0"/>
                <w:sz w:val="18"/>
              </w:rPr>
              <w:t>FR-08</w:t>
            </w:r>
          </w:p>
        </w:tc>
        <w:tc>
          <w:tcPr>
            <w:tcW w:type="dxa" w:w="3312"/>
            <w:vAlign w:val="center"/>
          </w:tcPr>
          <w:p>
            <w:r/>
            <w:r>
              <w:rPr>
                <w:b w:val="0"/>
                <w:sz w:val="18"/>
              </w:rPr>
              <w:t>Search</w:t>
            </w:r>
          </w:p>
        </w:tc>
        <w:tc>
          <w:tcPr>
            <w:tcW w:type="dxa" w:w="3312"/>
            <w:vAlign w:val="center"/>
          </w:tcPr>
          <w:p>
            <w:r/>
            <w:r>
              <w:rPr>
                <w:b w:val="0"/>
                <w:sz w:val="18"/>
              </w:rPr>
              <w:t>The system shall search task titles and descriptions using a user-provided keyword.</w:t>
            </w:r>
          </w:p>
        </w:tc>
      </w:tr>
      <w:tr>
        <w:tc>
          <w:tcPr>
            <w:tcW w:type="dxa" w:w="3312"/>
            <w:vAlign w:val="center"/>
          </w:tcPr>
          <w:p>
            <w:r/>
            <w:r>
              <w:rPr>
                <w:b w:val="0"/>
                <w:sz w:val="18"/>
              </w:rPr>
              <w:t>FR-09</w:t>
            </w:r>
          </w:p>
        </w:tc>
        <w:tc>
          <w:tcPr>
            <w:tcW w:type="dxa" w:w="3312"/>
            <w:vAlign w:val="center"/>
          </w:tcPr>
          <w:p>
            <w:r/>
            <w:r>
              <w:rPr>
                <w:b w:val="0"/>
                <w:sz w:val="18"/>
              </w:rPr>
              <w:t>Persistence</w:t>
            </w:r>
          </w:p>
        </w:tc>
        <w:tc>
          <w:tcPr>
            <w:tcW w:type="dxa" w:w="3312"/>
            <w:vAlign w:val="center"/>
          </w:tcPr>
          <w:p>
            <w:r/>
            <w:r>
              <w:rPr>
                <w:b w:val="0"/>
                <w:sz w:val="18"/>
              </w:rPr>
              <w:t>The system shall save task changes to local JSON storage.</w:t>
            </w:r>
          </w:p>
        </w:tc>
      </w:tr>
      <w:tr>
        <w:tc>
          <w:tcPr>
            <w:tcW w:type="dxa" w:w="3312"/>
            <w:vAlign w:val="center"/>
          </w:tcPr>
          <w:p>
            <w:r/>
            <w:r>
              <w:rPr>
                <w:b w:val="0"/>
                <w:sz w:val="18"/>
              </w:rPr>
              <w:t>FR-10</w:t>
            </w:r>
          </w:p>
        </w:tc>
        <w:tc>
          <w:tcPr>
            <w:tcW w:type="dxa" w:w="3312"/>
            <w:vAlign w:val="center"/>
          </w:tcPr>
          <w:p>
            <w:r/>
            <w:r>
              <w:rPr>
                <w:b w:val="0"/>
                <w:sz w:val="18"/>
              </w:rPr>
              <w:t>Load</w:t>
            </w:r>
          </w:p>
        </w:tc>
        <w:tc>
          <w:tcPr>
            <w:tcW w:type="dxa" w:w="3312"/>
            <w:vAlign w:val="center"/>
          </w:tcPr>
          <w:p>
            <w:r/>
            <w:r>
              <w:rPr>
                <w:b w:val="0"/>
                <w:sz w:val="18"/>
              </w:rPr>
              <w:t>The system shall load saved tasks when the application starts.</w:t>
            </w:r>
          </w:p>
        </w:tc>
      </w:tr>
      <w:tr>
        <w:tc>
          <w:tcPr>
            <w:tcW w:type="dxa" w:w="3312"/>
            <w:vAlign w:val="center"/>
          </w:tcPr>
          <w:p>
            <w:r/>
            <w:r>
              <w:rPr>
                <w:b w:val="0"/>
                <w:sz w:val="18"/>
              </w:rPr>
              <w:t>FR-11</w:t>
            </w:r>
          </w:p>
        </w:tc>
        <w:tc>
          <w:tcPr>
            <w:tcW w:type="dxa" w:w="3312"/>
            <w:vAlign w:val="center"/>
          </w:tcPr>
          <w:p>
            <w:r/>
            <w:r>
              <w:rPr>
                <w:b w:val="0"/>
                <w:sz w:val="18"/>
              </w:rPr>
              <w:t>Validation</w:t>
            </w:r>
          </w:p>
        </w:tc>
        <w:tc>
          <w:tcPr>
            <w:tcW w:type="dxa" w:w="3312"/>
            <w:vAlign w:val="center"/>
          </w:tcPr>
          <w:p>
            <w:r/>
            <w:r>
              <w:rPr>
                <w:b w:val="0"/>
                <w:sz w:val="18"/>
              </w:rPr>
              <w:t>The system shall reject empty required fields and invalid task IDs with clear messages.</w:t>
            </w:r>
          </w:p>
        </w:tc>
      </w:tr>
      <w:tr>
        <w:tc>
          <w:tcPr>
            <w:tcW w:type="dxa" w:w="3312"/>
            <w:vAlign w:val="center"/>
          </w:tcPr>
          <w:p>
            <w:r/>
            <w:r>
              <w:rPr>
                <w:b w:val="0"/>
                <w:sz w:val="18"/>
              </w:rPr>
              <w:t>FR-12</w:t>
            </w:r>
          </w:p>
        </w:tc>
        <w:tc>
          <w:tcPr>
            <w:tcW w:type="dxa" w:w="3312"/>
            <w:vAlign w:val="center"/>
          </w:tcPr>
          <w:p>
            <w:r/>
            <w:r>
              <w:rPr>
                <w:b w:val="0"/>
                <w:sz w:val="18"/>
              </w:rPr>
              <w:t>Error Handling</w:t>
            </w:r>
          </w:p>
        </w:tc>
        <w:tc>
          <w:tcPr>
            <w:tcW w:type="dxa" w:w="3312"/>
            <w:vAlign w:val="center"/>
          </w:tcPr>
          <w:p>
            <w:r/>
            <w:r>
              <w:rPr>
                <w:b w:val="0"/>
                <w:sz w:val="18"/>
              </w:rPr>
              <w:t>The system shall handle a missing or invalid JSON data file without crashing.</w:t>
            </w:r>
          </w:p>
        </w:tc>
      </w:tr>
      <w:tr>
        <w:tc>
          <w:tcPr>
            <w:tcW w:type="dxa" w:w="3312"/>
            <w:vAlign w:val="center"/>
          </w:tcPr>
          <w:p>
            <w:r/>
            <w:r>
              <w:rPr>
                <w:b w:val="0"/>
                <w:sz w:val="18"/>
              </w:rPr>
              <w:t>FR-13</w:t>
            </w:r>
          </w:p>
        </w:tc>
        <w:tc>
          <w:tcPr>
            <w:tcW w:type="dxa" w:w="3312"/>
            <w:vAlign w:val="center"/>
          </w:tcPr>
          <w:p>
            <w:r/>
            <w:r>
              <w:rPr>
                <w:b w:val="0"/>
                <w:sz w:val="18"/>
              </w:rPr>
              <w:t>Exit</w:t>
            </w:r>
          </w:p>
        </w:tc>
        <w:tc>
          <w:tcPr>
            <w:tcW w:type="dxa" w:w="3312"/>
            <w:vAlign w:val="center"/>
          </w:tcPr>
          <w:p>
            <w:r/>
            <w:r>
              <w:rPr>
                <w:b w:val="0"/>
                <w:sz w:val="18"/>
              </w:rPr>
              <w:t>The system shall provide a clear option to exit the application.</w:t>
            </w:r>
          </w:p>
        </w:tc>
      </w:tr>
    </w:tbl>
    <w:p>
      <w:pPr>
        <w:pStyle w:val="Heading2"/>
      </w:pPr>
      <w:r>
        <w:t>6.1 Functional Behavior Details</w:t>
      </w:r>
    </w:p>
    <w:p>
      <w:pPr>
        <w:pStyle w:val="ListBullet"/>
      </w:pPr>
      <w:r>
        <w:t>Create: A task requires a title. Description is optional. Priority is selected from low, medium, or high.</w:t>
      </w:r>
    </w:p>
    <w:p>
      <w:pPr>
        <w:pStyle w:val="ListBullet"/>
      </w:pPr>
      <w:r>
        <w:t>Read: The view option displays all tasks. If no tasks exist, the application reports that no tasks were found.</w:t>
      </w:r>
    </w:p>
    <w:p>
      <w:pPr>
        <w:pStyle w:val="ListBullet"/>
      </w:pPr>
      <w:r>
        <w:t>Update: The completion operation changes the selected task from pending to completed.</w:t>
      </w:r>
    </w:p>
    <w:p>
      <w:pPr>
        <w:pStyle w:val="ListBullet"/>
      </w:pPr>
      <w:r>
        <w:t>Delete: The selected task is removed only when its ID exists.</w:t>
      </w:r>
    </w:p>
    <w:p>
      <w:pPr>
        <w:pStyle w:val="ListBullet"/>
      </w:pPr>
      <w:r>
        <w:t>Search: Matching is case-insensitive and checks both title and description.</w:t>
      </w:r>
    </w:p>
    <w:p>
      <w:pPr>
        <w:pStyle w:val="ListBullet"/>
      </w:pPr>
      <w:r>
        <w:t>Persistence: Create, complete, and delete operations save changes immediately.</w:t>
      </w:r>
    </w:p>
    <w:p>
      <w:pPr>
        <w:pStyle w:val="Heading1"/>
      </w:pPr>
      <w:r>
        <w:t>7.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Category</w:t>
            </w:r>
          </w:p>
        </w:tc>
        <w:tc>
          <w:tcPr>
            <w:tcW w:type="dxa" w:w="3312"/>
            <w:vAlign w:val="center"/>
            <w:shd w:fill="D9EAF7"/>
          </w:tcPr>
          <w:p>
            <w:r/>
            <w:r>
              <w:rPr>
                <w:b/>
                <w:sz w:val="18"/>
              </w:rPr>
              <w:t>Requirement</w:t>
            </w:r>
          </w:p>
        </w:tc>
      </w:tr>
      <w:tr>
        <w:tc>
          <w:tcPr>
            <w:tcW w:type="dxa" w:w="3312"/>
            <w:vAlign w:val="center"/>
          </w:tcPr>
          <w:p>
            <w:r/>
            <w:r>
              <w:rPr>
                <w:b w:val="0"/>
                <w:sz w:val="18"/>
              </w:rPr>
              <w:t>NFR-01</w:t>
            </w:r>
          </w:p>
        </w:tc>
        <w:tc>
          <w:tcPr>
            <w:tcW w:type="dxa" w:w="3312"/>
            <w:vAlign w:val="center"/>
          </w:tcPr>
          <w:p>
            <w:r/>
            <w:r>
              <w:rPr>
                <w:b w:val="0"/>
                <w:sz w:val="18"/>
              </w:rPr>
              <w:t>Usability</w:t>
            </w:r>
          </w:p>
        </w:tc>
        <w:tc>
          <w:tcPr>
            <w:tcW w:type="dxa" w:w="3312"/>
            <w:vAlign w:val="center"/>
          </w:tcPr>
          <w:p>
            <w:r/>
            <w:r>
              <w:rPr>
                <w:b w:val="0"/>
                <w:sz w:val="18"/>
              </w:rPr>
              <w:t>Menu options and messages shall be understandable to a beginner user.</w:t>
            </w:r>
          </w:p>
        </w:tc>
      </w:tr>
      <w:tr>
        <w:tc>
          <w:tcPr>
            <w:tcW w:type="dxa" w:w="3312"/>
            <w:vAlign w:val="center"/>
          </w:tcPr>
          <w:p>
            <w:r/>
            <w:r>
              <w:rPr>
                <w:b w:val="0"/>
                <w:sz w:val="18"/>
              </w:rPr>
              <w:t>NFR-02</w:t>
            </w:r>
          </w:p>
        </w:tc>
        <w:tc>
          <w:tcPr>
            <w:tcW w:type="dxa" w:w="3312"/>
            <w:vAlign w:val="center"/>
          </w:tcPr>
          <w:p>
            <w:r/>
            <w:r>
              <w:rPr>
                <w:b w:val="0"/>
                <w:sz w:val="18"/>
              </w:rPr>
              <w:t>Performance</w:t>
            </w:r>
          </w:p>
        </w:tc>
        <w:tc>
          <w:tcPr>
            <w:tcW w:type="dxa" w:w="3312"/>
            <w:vAlign w:val="center"/>
          </w:tcPr>
          <w:p>
            <w:r/>
            <w:r>
              <w:rPr>
                <w:b w:val="0"/>
                <w:sz w:val="18"/>
              </w:rPr>
              <w:t>For an MVP dataset of up to 10,000 tasks, common local operations should normally complete within 2 seconds on a typical modern desktop.</w:t>
            </w:r>
          </w:p>
        </w:tc>
      </w:tr>
      <w:tr>
        <w:tc>
          <w:tcPr>
            <w:tcW w:type="dxa" w:w="3312"/>
            <w:vAlign w:val="center"/>
          </w:tcPr>
          <w:p>
            <w:r/>
            <w:r>
              <w:rPr>
                <w:b w:val="0"/>
                <w:sz w:val="18"/>
              </w:rPr>
              <w:t>NFR-03</w:t>
            </w:r>
          </w:p>
        </w:tc>
        <w:tc>
          <w:tcPr>
            <w:tcW w:type="dxa" w:w="3312"/>
            <w:vAlign w:val="center"/>
          </w:tcPr>
          <w:p>
            <w:r/>
            <w:r>
              <w:rPr>
                <w:b w:val="0"/>
                <w:sz w:val="18"/>
              </w:rPr>
              <w:t>Reliability</w:t>
            </w:r>
          </w:p>
        </w:tc>
        <w:tc>
          <w:tcPr>
            <w:tcW w:type="dxa" w:w="3312"/>
            <w:vAlign w:val="center"/>
          </w:tcPr>
          <w:p>
            <w:r/>
            <w:r>
              <w:rPr>
                <w:b w:val="0"/>
                <w:sz w:val="18"/>
              </w:rPr>
              <w:t>Invalid user input shall not terminate the application unexpectedly.</w:t>
            </w:r>
          </w:p>
        </w:tc>
      </w:tr>
      <w:tr>
        <w:tc>
          <w:tcPr>
            <w:tcW w:type="dxa" w:w="3312"/>
            <w:vAlign w:val="center"/>
          </w:tcPr>
          <w:p>
            <w:r/>
            <w:r>
              <w:rPr>
                <w:b w:val="0"/>
                <w:sz w:val="18"/>
              </w:rPr>
              <w:t>NFR-04</w:t>
            </w:r>
          </w:p>
        </w:tc>
        <w:tc>
          <w:tcPr>
            <w:tcW w:type="dxa" w:w="3312"/>
            <w:vAlign w:val="center"/>
          </w:tcPr>
          <w:p>
            <w:r/>
            <w:r>
              <w:rPr>
                <w:b w:val="0"/>
                <w:sz w:val="18"/>
              </w:rPr>
              <w:t>Maintainability</w:t>
            </w:r>
          </w:p>
        </w:tc>
        <w:tc>
          <w:tcPr>
            <w:tcW w:type="dxa" w:w="3312"/>
            <w:vAlign w:val="center"/>
          </w:tcPr>
          <w:p>
            <w:r/>
            <w:r>
              <w:rPr>
                <w:b w:val="0"/>
                <w:sz w:val="18"/>
              </w:rPr>
              <w:t>Code shall be separated into small functions with meaningful names and docstrings.</w:t>
            </w:r>
          </w:p>
        </w:tc>
      </w:tr>
      <w:tr>
        <w:tc>
          <w:tcPr>
            <w:tcW w:type="dxa" w:w="3312"/>
            <w:vAlign w:val="center"/>
          </w:tcPr>
          <w:p>
            <w:r/>
            <w:r>
              <w:rPr>
                <w:b w:val="0"/>
                <w:sz w:val="18"/>
              </w:rPr>
              <w:t>NFR-05</w:t>
            </w:r>
          </w:p>
        </w:tc>
        <w:tc>
          <w:tcPr>
            <w:tcW w:type="dxa" w:w="3312"/>
            <w:vAlign w:val="center"/>
          </w:tcPr>
          <w:p>
            <w:r/>
            <w:r>
              <w:rPr>
                <w:b w:val="0"/>
                <w:sz w:val="18"/>
              </w:rPr>
              <w:t>Portability</w:t>
            </w:r>
          </w:p>
        </w:tc>
        <w:tc>
          <w:tcPr>
            <w:tcW w:type="dxa" w:w="3312"/>
            <w:vAlign w:val="center"/>
          </w:tcPr>
          <w:p>
            <w:r/>
            <w:r>
              <w:rPr>
                <w:b w:val="0"/>
                <w:sz w:val="18"/>
              </w:rPr>
              <w:t>The MVP shall run on major desktop operating systems with a supported Python 3 installation.</w:t>
            </w:r>
          </w:p>
        </w:tc>
      </w:tr>
      <w:tr>
        <w:tc>
          <w:tcPr>
            <w:tcW w:type="dxa" w:w="3312"/>
            <w:vAlign w:val="center"/>
          </w:tcPr>
          <w:p>
            <w:r/>
            <w:r>
              <w:rPr>
                <w:b w:val="0"/>
                <w:sz w:val="18"/>
              </w:rPr>
              <w:t>NFR-06</w:t>
            </w:r>
          </w:p>
        </w:tc>
        <w:tc>
          <w:tcPr>
            <w:tcW w:type="dxa" w:w="3312"/>
            <w:vAlign w:val="center"/>
          </w:tcPr>
          <w:p>
            <w:r/>
            <w:r>
              <w:rPr>
                <w:b w:val="0"/>
                <w:sz w:val="18"/>
              </w:rPr>
              <w:t>Security</w:t>
            </w:r>
          </w:p>
        </w:tc>
        <w:tc>
          <w:tcPr>
            <w:tcW w:type="dxa" w:w="3312"/>
            <w:vAlign w:val="center"/>
          </w:tcPr>
          <w:p>
            <w:r/>
            <w:r>
              <w:rPr>
                <w:b w:val="0"/>
                <w:sz w:val="18"/>
              </w:rPr>
              <w:t>The application shall avoid exposing task data through network services because the MVP is local-only.</w:t>
            </w:r>
          </w:p>
        </w:tc>
      </w:tr>
      <w:tr>
        <w:tc>
          <w:tcPr>
            <w:tcW w:type="dxa" w:w="3312"/>
            <w:vAlign w:val="center"/>
          </w:tcPr>
          <w:p>
            <w:r/>
            <w:r>
              <w:rPr>
                <w:b w:val="0"/>
                <w:sz w:val="18"/>
              </w:rPr>
              <w:t>NFR-07</w:t>
            </w:r>
          </w:p>
        </w:tc>
        <w:tc>
          <w:tcPr>
            <w:tcW w:type="dxa" w:w="3312"/>
            <w:vAlign w:val="center"/>
          </w:tcPr>
          <w:p>
            <w:r/>
            <w:r>
              <w:rPr>
                <w:b w:val="0"/>
                <w:sz w:val="18"/>
              </w:rPr>
              <w:t>Data Integrity</w:t>
            </w:r>
          </w:p>
        </w:tc>
        <w:tc>
          <w:tcPr>
            <w:tcW w:type="dxa" w:w="3312"/>
            <w:vAlign w:val="center"/>
          </w:tcPr>
          <w:p>
            <w:r/>
            <w:r>
              <w:rPr>
                <w:b w:val="0"/>
                <w:sz w:val="18"/>
              </w:rPr>
              <w:t>The system shall write valid JSON and preserve existing tasks during normal save operations.</w:t>
            </w:r>
          </w:p>
        </w:tc>
      </w:tr>
      <w:tr>
        <w:tc>
          <w:tcPr>
            <w:tcW w:type="dxa" w:w="3312"/>
            <w:vAlign w:val="center"/>
          </w:tcPr>
          <w:p>
            <w:r/>
            <w:r>
              <w:rPr>
                <w:b w:val="0"/>
                <w:sz w:val="18"/>
              </w:rPr>
              <w:t>NFR-08</w:t>
            </w:r>
          </w:p>
        </w:tc>
        <w:tc>
          <w:tcPr>
            <w:tcW w:type="dxa" w:w="3312"/>
            <w:vAlign w:val="center"/>
          </w:tcPr>
          <w:p>
            <w:r/>
            <w:r>
              <w:rPr>
                <w:b w:val="0"/>
                <w:sz w:val="18"/>
              </w:rPr>
              <w:t>Accessibility</w:t>
            </w:r>
          </w:p>
        </w:tc>
        <w:tc>
          <w:tcPr>
            <w:tcW w:type="dxa" w:w="3312"/>
            <w:vAlign w:val="center"/>
          </w:tcPr>
          <w:p>
            <w:r/>
            <w:r>
              <w:rPr>
                <w:b w:val="0"/>
                <w:sz w:val="18"/>
              </w:rPr>
              <w:t>The CLI shall use readable text, clear prompts, and status labels rather than relying on color alone.</w:t>
            </w:r>
          </w:p>
        </w:tc>
      </w:tr>
      <w:tr>
        <w:tc>
          <w:tcPr>
            <w:tcW w:type="dxa" w:w="3312"/>
            <w:vAlign w:val="center"/>
          </w:tcPr>
          <w:p>
            <w:r/>
            <w:r>
              <w:rPr>
                <w:b w:val="0"/>
                <w:sz w:val="18"/>
              </w:rPr>
              <w:t>NFR-09</w:t>
            </w:r>
          </w:p>
        </w:tc>
        <w:tc>
          <w:tcPr>
            <w:tcW w:type="dxa" w:w="3312"/>
            <w:vAlign w:val="center"/>
          </w:tcPr>
          <w:p>
            <w:r/>
            <w:r>
              <w:rPr>
                <w:b w:val="0"/>
                <w:sz w:val="18"/>
              </w:rPr>
              <w:t>Testability</w:t>
            </w:r>
          </w:p>
        </w:tc>
        <w:tc>
          <w:tcPr>
            <w:tcW w:type="dxa" w:w="3312"/>
            <w:vAlign w:val="center"/>
          </w:tcPr>
          <w:p>
            <w:r/>
            <w:r>
              <w:rPr>
                <w:b w:val="0"/>
                <w:sz w:val="18"/>
              </w:rPr>
              <w:t>Core task operations shall be structured so they can be tested independently.</w:t>
            </w:r>
          </w:p>
        </w:tc>
      </w:tr>
    </w:tbl>
    <w:p>
      <w:pPr>
        <w:pStyle w:val="Heading1"/>
      </w:pPr>
      <w:r>
        <w:t>8. User Stories and Acceptance Criteria</w:t>
      </w:r>
    </w:p>
    <w:p>
      <w:pPr>
        <w:pStyle w:val="Heading2"/>
      </w:pPr>
      <w:r>
        <w:t>US-01</w:t>
      </w:r>
    </w:p>
    <w:p>
      <w:r>
        <w:t>As a user, I want to create a task so that I can record work I need to do.</w:t>
      </w:r>
    </w:p>
    <w:p>
      <w:r>
        <w:t>Acceptance criterion: Given a valid title, when I submit the task, then a new task with a unique ID is stored.</w:t>
      </w:r>
    </w:p>
    <w:p>
      <w:pPr>
        <w:pStyle w:val="Heading2"/>
      </w:pPr>
      <w:r>
        <w:t>US-02</w:t>
      </w:r>
    </w:p>
    <w:p>
      <w:r>
        <w:t>As a user, I want to view my tasks so that I know what is pending.</w:t>
      </w:r>
    </w:p>
    <w:p>
      <w:r>
        <w:t>Acceptance criterion: Given stored tasks, when I choose View, then task ID, status, priority, and title are displayed.</w:t>
      </w:r>
    </w:p>
    <w:p>
      <w:pPr>
        <w:pStyle w:val="Heading2"/>
      </w:pPr>
      <w:r>
        <w:t>US-03</w:t>
      </w:r>
    </w:p>
    <w:p>
      <w:r>
        <w:t>As a user, I want to complete a task so that finished work is distinguishable.</w:t>
      </w:r>
    </w:p>
    <w:p>
      <w:r>
        <w:t>Acceptance criterion: Given an existing task ID, when I complete it, then its status becomes Done.</w:t>
      </w:r>
    </w:p>
    <w:p>
      <w:pPr>
        <w:pStyle w:val="Heading2"/>
      </w:pPr>
      <w:r>
        <w:t>US-04</w:t>
      </w:r>
    </w:p>
    <w:p>
      <w:r>
        <w:t>As a user, I want to delete a task so that obsolete tasks can be removed.</w:t>
      </w:r>
    </w:p>
    <w:p>
      <w:r>
        <w:t>Acceptance criterion: Given an existing task ID, when I delete it, then it no longer appears in the task list.</w:t>
      </w:r>
    </w:p>
    <w:p>
      <w:pPr>
        <w:pStyle w:val="Heading2"/>
      </w:pPr>
      <w:r>
        <w:t>US-05</w:t>
      </w:r>
    </w:p>
    <w:p>
      <w:r>
        <w:t>As a user, I want to search tasks so that I can find relevant work quickly.</w:t>
      </w:r>
    </w:p>
    <w:p>
      <w:r>
        <w:t>Acceptance criterion: Given a keyword, when I search, then matching title/description results are shown.</w:t>
      </w:r>
    </w:p>
    <w:p>
      <w:pPr>
        <w:pStyle w:val="Heading1"/>
      </w:pPr>
      <w:r>
        <w:t>9. Scope Definition</w:t>
      </w:r>
    </w:p>
    <w:p>
      <w:pPr>
        <w:pStyle w:val="Heading2"/>
      </w:pPr>
      <w:r>
        <w:t>9.1 In Scope</w:t>
      </w:r>
    </w:p>
    <w:p>
      <w:pPr>
        <w:pStyle w:val="ListBullet"/>
      </w:pPr>
      <w:r>
        <w:t>Local task creation and management.</w:t>
      </w:r>
    </w:p>
    <w:p>
      <w:pPr>
        <w:pStyle w:val="ListBullet"/>
      </w:pPr>
      <w:r>
        <w:t>Task title, optional description, priority, completion status, ID, and creation timestamp.</w:t>
      </w:r>
    </w:p>
    <w:p>
      <w:pPr>
        <w:pStyle w:val="ListBullet"/>
      </w:pPr>
      <w:r>
        <w:t>View, search, complete, and delete operations.</w:t>
      </w:r>
    </w:p>
    <w:p>
      <w:pPr>
        <w:pStyle w:val="ListBullet"/>
      </w:pPr>
      <w:r>
        <w:t>Local JSON persistence.</w:t>
      </w:r>
    </w:p>
    <w:p>
      <w:pPr>
        <w:pStyle w:val="ListBullet"/>
      </w:pPr>
      <w:r>
        <w:t>Input validation and basic error handling.</w:t>
      </w:r>
    </w:p>
    <w:p>
      <w:pPr>
        <w:pStyle w:val="ListBullet"/>
      </w:pPr>
      <w:r>
        <w:t>Documentation, test planning, and an initial Python implementation.</w:t>
      </w:r>
    </w:p>
    <w:p>
      <w:pPr>
        <w:pStyle w:val="Heading2"/>
      </w:pPr>
      <w:r>
        <w:t>9.2 Out of Scope</w:t>
      </w:r>
    </w:p>
    <w:p>
      <w:pPr>
        <w:pStyle w:val="ListBullet"/>
      </w:pPr>
      <w:r>
        <w:t>User accounts, passwords, and multi-user access.</w:t>
      </w:r>
    </w:p>
    <w:p>
      <w:pPr>
        <w:pStyle w:val="ListBullet"/>
      </w:pPr>
      <w:r>
        <w:t>Cloud synchronization or remote database hosting.</w:t>
      </w:r>
    </w:p>
    <w:p>
      <w:pPr>
        <w:pStyle w:val="ListBullet"/>
      </w:pPr>
      <w:r>
        <w:t>Team collaboration, comments, and task assignment.</w:t>
      </w:r>
    </w:p>
    <w:p>
      <w:pPr>
        <w:pStyle w:val="ListBullet"/>
      </w:pPr>
      <w:r>
        <w:t>Email, SMS, or push notifications.</w:t>
      </w:r>
    </w:p>
    <w:p>
      <w:pPr>
        <w:pStyle w:val="ListBullet"/>
      </w:pPr>
      <w:r>
        <w:t>Calendar integration.</w:t>
      </w:r>
    </w:p>
    <w:p>
      <w:pPr>
        <w:pStyle w:val="ListBullet"/>
      </w:pPr>
      <w:r>
        <w:t>Payments or subscription management.</w:t>
      </w:r>
    </w:p>
    <w:p>
      <w:pPr>
        <w:pStyle w:val="ListBullet"/>
      </w:pPr>
      <w:r>
        <w:t>AI-generated task planning.</w:t>
      </w:r>
    </w:p>
    <w:p>
      <w:pPr>
        <w:pStyle w:val="ListBullet"/>
      </w:pPr>
      <w:r>
        <w:t>Native mobile applications.</w:t>
      </w:r>
    </w:p>
    <w:p>
      <w:pPr>
        <w:pStyle w:val="ListBullet"/>
      </w:pPr>
      <w:r>
        <w:t>Enterprise identity management.</w:t>
      </w:r>
    </w:p>
    <w:p>
      <w:pPr>
        <w:pStyle w:val="Heading2"/>
      </w:pPr>
      <w:r>
        <w:t>9.3 MVP Boundary</w:t>
      </w:r>
    </w:p>
    <w:p>
      <w:r>
        <w:t>The MVP deliberately favors a small and understandable feature set. Features that require distributed infrastructure, external integrations, or complex identity/security workflows are deferred until the core task lifecycle is stable.</w:t>
      </w:r>
    </w:p>
    <w:p>
      <w:pPr>
        <w:pStyle w:val="Heading1"/>
      </w:pPr>
      <w:r>
        <w:t>10. Data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Field</w:t>
            </w:r>
          </w:p>
        </w:tc>
        <w:tc>
          <w:tcPr>
            <w:tcW w:type="dxa" w:w="2484"/>
            <w:vAlign w:val="center"/>
            <w:shd w:fill="D9EAF7"/>
          </w:tcPr>
          <w:p>
            <w:r/>
            <w:r>
              <w:rPr>
                <w:b/>
                <w:sz w:val="18"/>
              </w:rPr>
              <w:t>Type</w:t>
            </w:r>
          </w:p>
        </w:tc>
        <w:tc>
          <w:tcPr>
            <w:tcW w:type="dxa" w:w="2484"/>
            <w:vAlign w:val="center"/>
            <w:shd w:fill="D9EAF7"/>
          </w:tcPr>
          <w:p>
            <w:r/>
            <w:r>
              <w:rPr>
                <w:b/>
                <w:sz w:val="18"/>
              </w:rPr>
              <w:t>Required</w:t>
            </w:r>
          </w:p>
        </w:tc>
        <w:tc>
          <w:tcPr>
            <w:tcW w:type="dxa" w:w="2484"/>
            <w:vAlign w:val="center"/>
            <w:shd w:fill="D9EAF7"/>
          </w:tcPr>
          <w:p>
            <w:r/>
            <w:r>
              <w:rPr>
                <w:b/>
                <w:sz w:val="18"/>
              </w:rPr>
              <w:t>Description</w:t>
            </w:r>
          </w:p>
        </w:tc>
      </w:tr>
      <w:tr>
        <w:tc>
          <w:tcPr>
            <w:tcW w:type="dxa" w:w="2484"/>
            <w:vAlign w:val="center"/>
          </w:tcPr>
          <w:p>
            <w:r/>
            <w:r>
              <w:rPr>
                <w:b w:val="0"/>
                <w:sz w:val="18"/>
              </w:rPr>
              <w:t>id</w:t>
            </w:r>
          </w:p>
        </w:tc>
        <w:tc>
          <w:tcPr>
            <w:tcW w:type="dxa" w:w="2484"/>
            <w:vAlign w:val="center"/>
          </w:tcPr>
          <w:p>
            <w:r/>
            <w:r>
              <w:rPr>
                <w:b w:val="0"/>
                <w:sz w:val="18"/>
              </w:rPr>
              <w:t>Integer</w:t>
            </w:r>
          </w:p>
        </w:tc>
        <w:tc>
          <w:tcPr>
            <w:tcW w:type="dxa" w:w="2484"/>
            <w:vAlign w:val="center"/>
          </w:tcPr>
          <w:p>
            <w:r/>
            <w:r>
              <w:rPr>
                <w:b w:val="0"/>
                <w:sz w:val="18"/>
              </w:rPr>
              <w:t>Yes</w:t>
            </w:r>
          </w:p>
        </w:tc>
        <w:tc>
          <w:tcPr>
            <w:tcW w:type="dxa" w:w="2484"/>
            <w:vAlign w:val="center"/>
          </w:tcPr>
          <w:p>
            <w:r/>
            <w:r>
              <w:rPr>
                <w:b w:val="0"/>
                <w:sz w:val="18"/>
              </w:rPr>
              <w:t>Unique task identifier within the local dataset.</w:t>
            </w:r>
          </w:p>
        </w:tc>
      </w:tr>
      <w:tr>
        <w:tc>
          <w:tcPr>
            <w:tcW w:type="dxa" w:w="2484"/>
            <w:vAlign w:val="center"/>
          </w:tcPr>
          <w:p>
            <w:r/>
            <w:r>
              <w:rPr>
                <w:b w:val="0"/>
                <w:sz w:val="18"/>
              </w:rPr>
              <w:t>title</w:t>
            </w:r>
          </w:p>
        </w:tc>
        <w:tc>
          <w:tcPr>
            <w:tcW w:type="dxa" w:w="2484"/>
            <w:vAlign w:val="center"/>
          </w:tcPr>
          <w:p>
            <w:r/>
            <w:r>
              <w:rPr>
                <w:b w:val="0"/>
                <w:sz w:val="18"/>
              </w:rPr>
              <w:t>String</w:t>
            </w:r>
          </w:p>
        </w:tc>
        <w:tc>
          <w:tcPr>
            <w:tcW w:type="dxa" w:w="2484"/>
            <w:vAlign w:val="center"/>
          </w:tcPr>
          <w:p>
            <w:r/>
            <w:r>
              <w:rPr>
                <w:b w:val="0"/>
                <w:sz w:val="18"/>
              </w:rPr>
              <w:t>Yes</w:t>
            </w:r>
          </w:p>
        </w:tc>
        <w:tc>
          <w:tcPr>
            <w:tcW w:type="dxa" w:w="2484"/>
            <w:vAlign w:val="center"/>
          </w:tcPr>
          <w:p>
            <w:r/>
            <w:r>
              <w:rPr>
                <w:b w:val="0"/>
                <w:sz w:val="18"/>
              </w:rPr>
              <w:t>Short task name.</w:t>
            </w:r>
          </w:p>
        </w:tc>
      </w:tr>
      <w:tr>
        <w:tc>
          <w:tcPr>
            <w:tcW w:type="dxa" w:w="2484"/>
            <w:vAlign w:val="center"/>
          </w:tcPr>
          <w:p>
            <w:r/>
            <w:r>
              <w:rPr>
                <w:b w:val="0"/>
                <w:sz w:val="18"/>
              </w:rPr>
              <w:t>description</w:t>
            </w:r>
          </w:p>
        </w:tc>
        <w:tc>
          <w:tcPr>
            <w:tcW w:type="dxa" w:w="2484"/>
            <w:vAlign w:val="center"/>
          </w:tcPr>
          <w:p>
            <w:r/>
            <w:r>
              <w:rPr>
                <w:b w:val="0"/>
                <w:sz w:val="18"/>
              </w:rPr>
              <w:t>String</w:t>
            </w:r>
          </w:p>
        </w:tc>
        <w:tc>
          <w:tcPr>
            <w:tcW w:type="dxa" w:w="2484"/>
            <w:vAlign w:val="center"/>
          </w:tcPr>
          <w:p>
            <w:r/>
            <w:r>
              <w:rPr>
                <w:b w:val="0"/>
                <w:sz w:val="18"/>
              </w:rPr>
              <w:t>No</w:t>
            </w:r>
          </w:p>
        </w:tc>
        <w:tc>
          <w:tcPr>
            <w:tcW w:type="dxa" w:w="2484"/>
            <w:vAlign w:val="center"/>
          </w:tcPr>
          <w:p>
            <w:r/>
            <w:r>
              <w:rPr>
                <w:b w:val="0"/>
                <w:sz w:val="18"/>
              </w:rPr>
              <w:t>Additional task information.</w:t>
            </w:r>
          </w:p>
        </w:tc>
      </w:tr>
      <w:tr>
        <w:tc>
          <w:tcPr>
            <w:tcW w:type="dxa" w:w="2484"/>
            <w:vAlign w:val="center"/>
          </w:tcPr>
          <w:p>
            <w:r/>
            <w:r>
              <w:rPr>
                <w:b w:val="0"/>
                <w:sz w:val="18"/>
              </w:rPr>
              <w:t>priority</w:t>
            </w:r>
          </w:p>
        </w:tc>
        <w:tc>
          <w:tcPr>
            <w:tcW w:type="dxa" w:w="2484"/>
            <w:vAlign w:val="center"/>
          </w:tcPr>
          <w:p>
            <w:r/>
            <w:r>
              <w:rPr>
                <w:b w:val="0"/>
                <w:sz w:val="18"/>
              </w:rPr>
              <w:t>String</w:t>
            </w:r>
          </w:p>
        </w:tc>
        <w:tc>
          <w:tcPr>
            <w:tcW w:type="dxa" w:w="2484"/>
            <w:vAlign w:val="center"/>
          </w:tcPr>
          <w:p>
            <w:r/>
            <w:r>
              <w:rPr>
                <w:b w:val="0"/>
                <w:sz w:val="18"/>
              </w:rPr>
              <w:t>Yes</w:t>
            </w:r>
          </w:p>
        </w:tc>
        <w:tc>
          <w:tcPr>
            <w:tcW w:type="dxa" w:w="2484"/>
            <w:vAlign w:val="center"/>
          </w:tcPr>
          <w:p>
            <w:r/>
            <w:r>
              <w:rPr>
                <w:b w:val="0"/>
                <w:sz w:val="18"/>
              </w:rPr>
              <w:t>low, medium, or high.</w:t>
            </w:r>
          </w:p>
        </w:tc>
      </w:tr>
      <w:tr>
        <w:tc>
          <w:tcPr>
            <w:tcW w:type="dxa" w:w="2484"/>
            <w:vAlign w:val="center"/>
          </w:tcPr>
          <w:p>
            <w:r/>
            <w:r>
              <w:rPr>
                <w:b w:val="0"/>
                <w:sz w:val="18"/>
              </w:rPr>
              <w:t>completed</w:t>
            </w:r>
          </w:p>
        </w:tc>
        <w:tc>
          <w:tcPr>
            <w:tcW w:type="dxa" w:w="2484"/>
            <w:vAlign w:val="center"/>
          </w:tcPr>
          <w:p>
            <w:r/>
            <w:r>
              <w:rPr>
                <w:b w:val="0"/>
                <w:sz w:val="18"/>
              </w:rPr>
              <w:t>Boolean</w:t>
            </w:r>
          </w:p>
        </w:tc>
        <w:tc>
          <w:tcPr>
            <w:tcW w:type="dxa" w:w="2484"/>
            <w:vAlign w:val="center"/>
          </w:tcPr>
          <w:p>
            <w:r/>
            <w:r>
              <w:rPr>
                <w:b w:val="0"/>
                <w:sz w:val="18"/>
              </w:rPr>
              <w:t>Yes</w:t>
            </w:r>
          </w:p>
        </w:tc>
        <w:tc>
          <w:tcPr>
            <w:tcW w:type="dxa" w:w="2484"/>
            <w:vAlign w:val="center"/>
          </w:tcPr>
          <w:p>
            <w:r/>
            <w:r>
              <w:rPr>
                <w:b w:val="0"/>
                <w:sz w:val="18"/>
              </w:rPr>
              <w:t>False for pending; True for completed.</w:t>
            </w:r>
          </w:p>
        </w:tc>
      </w:tr>
      <w:tr>
        <w:tc>
          <w:tcPr>
            <w:tcW w:type="dxa" w:w="2484"/>
            <w:vAlign w:val="center"/>
          </w:tcPr>
          <w:p>
            <w:r/>
            <w:r>
              <w:rPr>
                <w:b w:val="0"/>
                <w:sz w:val="18"/>
              </w:rPr>
              <w:t>created_at</w:t>
            </w:r>
          </w:p>
        </w:tc>
        <w:tc>
          <w:tcPr>
            <w:tcW w:type="dxa" w:w="2484"/>
            <w:vAlign w:val="center"/>
          </w:tcPr>
          <w:p>
            <w:r/>
            <w:r>
              <w:rPr>
                <w:b w:val="0"/>
                <w:sz w:val="18"/>
              </w:rPr>
              <w:t>ISO timestamp</w:t>
            </w:r>
          </w:p>
        </w:tc>
        <w:tc>
          <w:tcPr>
            <w:tcW w:type="dxa" w:w="2484"/>
            <w:vAlign w:val="center"/>
          </w:tcPr>
          <w:p>
            <w:r/>
            <w:r>
              <w:rPr>
                <w:b w:val="0"/>
                <w:sz w:val="18"/>
              </w:rPr>
              <w:t>Yes</w:t>
            </w:r>
          </w:p>
        </w:tc>
        <w:tc>
          <w:tcPr>
            <w:tcW w:type="dxa" w:w="2484"/>
            <w:vAlign w:val="center"/>
          </w:tcPr>
          <w:p>
            <w:r/>
            <w:r>
              <w:rPr>
                <w:b w:val="0"/>
                <w:sz w:val="18"/>
              </w:rPr>
              <w:t>Date and time when the task was created.</w:t>
            </w:r>
          </w:p>
        </w:tc>
      </w:tr>
    </w:tbl>
    <w:p>
      <w:pPr>
        <w:pStyle w:val="Heading2"/>
      </w:pPr>
      <w:r>
        <w:t>10.1 Data Validation Rules</w:t>
      </w:r>
    </w:p>
    <w:p>
      <w:pPr>
        <w:pStyle w:val="ListBullet"/>
      </w:pPr>
      <w:r>
        <w:t>Title must contain at least one non-whitespace character.</w:t>
      </w:r>
    </w:p>
    <w:p>
      <w:pPr>
        <w:pStyle w:val="ListBullet"/>
      </w:pPr>
      <w:r>
        <w:t>Priority must be one of low, medium, or high; invalid values are normalized to medium in the MVP.</w:t>
      </w:r>
    </w:p>
    <w:p>
      <w:pPr>
        <w:pStyle w:val="ListBullet"/>
      </w:pPr>
      <w:r>
        <w:t>Task ID must be numeric when supplied through the CLI.</w:t>
      </w:r>
    </w:p>
    <w:p>
      <w:pPr>
        <w:pStyle w:val="ListBullet"/>
      </w:pPr>
      <w:r>
        <w:t>A task operation must not silently modify a different task.</w:t>
      </w:r>
    </w:p>
    <w:p>
      <w:pPr>
        <w:pStyle w:val="ListBullet"/>
      </w:pPr>
      <w:r>
        <w:t>Malformed JSON must not cause an unhandled application crash.</w:t>
      </w:r>
    </w:p>
    <w:p>
      <w:pPr>
        <w:pStyle w:val="Heading1"/>
      </w:pPr>
      <w:r>
        <w:t>11. System Workflow</w:t>
      </w:r>
    </w:p>
    <w:p>
      <w:pPr>
        <w:pStyle w:val="ListNumber"/>
      </w:pPr>
      <w:r>
        <w:t>Application starts and loads tasks from local JSON storage.</w:t>
      </w:r>
    </w:p>
    <w:p>
      <w:pPr>
        <w:pStyle w:val="ListNumber"/>
      </w:pPr>
      <w:r>
        <w:t>The main menu is displayed.</w:t>
      </w:r>
    </w:p>
    <w:p>
      <w:pPr>
        <w:pStyle w:val="ListNumber"/>
      </w:pPr>
      <w:r>
        <w:t>The user selects an operation.</w:t>
      </w:r>
    </w:p>
    <w:p>
      <w:pPr>
        <w:pStyle w:val="ListNumber"/>
      </w:pPr>
      <w:r>
        <w:t>Input is collected and validated.</w:t>
      </w:r>
    </w:p>
    <w:p>
      <w:pPr>
        <w:pStyle w:val="ListNumber"/>
      </w:pPr>
      <w:r>
        <w:t>The relevant task operation is performed.</w:t>
      </w:r>
    </w:p>
    <w:p>
      <w:pPr>
        <w:pStyle w:val="ListNumber"/>
      </w:pPr>
      <w:r>
        <w:t>Changes are saved when task data is modified.</w:t>
      </w:r>
    </w:p>
    <w:p>
      <w:pPr>
        <w:pStyle w:val="ListNumber"/>
      </w:pPr>
      <w:r>
        <w:t>A result or error message is displayed.</w:t>
      </w:r>
    </w:p>
    <w:p>
      <w:pPr>
        <w:pStyle w:val="ListNumber"/>
      </w:pPr>
      <w:r>
        <w:t>The menu is shown again until the user chooses Exit.</w:t>
      </w:r>
    </w:p>
    <w:p>
      <w:pPr>
        <w:pStyle w:val="Heading1"/>
      </w:pPr>
      <w:r>
        <w:t>12. Constraints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Constraint</w:t>
            </w:r>
          </w:p>
        </w:tc>
        <w:tc>
          <w:tcPr>
            <w:tcW w:type="dxa" w:w="3312"/>
            <w:vAlign w:val="center"/>
            <w:shd w:fill="D9EAF7"/>
          </w:tcPr>
          <w:p>
            <w:r/>
            <w:r>
              <w:rPr>
                <w:b/>
                <w:sz w:val="18"/>
              </w:rPr>
              <w:t>Impact</w:t>
            </w:r>
          </w:p>
        </w:tc>
      </w:tr>
      <w:tr>
        <w:tc>
          <w:tcPr>
            <w:tcW w:type="dxa" w:w="3312"/>
            <w:vAlign w:val="center"/>
          </w:tcPr>
          <w:p>
            <w:r/>
            <w:r>
              <w:rPr>
                <w:b w:val="0"/>
                <w:sz w:val="18"/>
              </w:rPr>
              <w:t>C-01</w:t>
            </w:r>
          </w:p>
        </w:tc>
        <w:tc>
          <w:tcPr>
            <w:tcW w:type="dxa" w:w="3312"/>
            <w:vAlign w:val="center"/>
          </w:tcPr>
          <w:p>
            <w:r/>
            <w:r>
              <w:rPr>
                <w:b w:val="0"/>
                <w:sz w:val="18"/>
              </w:rPr>
              <w:t>Time</w:t>
            </w:r>
          </w:p>
        </w:tc>
        <w:tc>
          <w:tcPr>
            <w:tcW w:type="dxa" w:w="3312"/>
            <w:vAlign w:val="center"/>
          </w:tcPr>
          <w:p>
            <w:r/>
            <w:r>
              <w:rPr>
                <w:b w:val="0"/>
                <w:sz w:val="18"/>
              </w:rPr>
              <w:t>The academic project has a limited delivery window.</w:t>
            </w:r>
          </w:p>
        </w:tc>
      </w:tr>
      <w:tr>
        <w:tc>
          <w:tcPr>
            <w:tcW w:type="dxa" w:w="3312"/>
            <w:vAlign w:val="center"/>
          </w:tcPr>
          <w:p>
            <w:r/>
            <w:r>
              <w:rPr>
                <w:b w:val="0"/>
                <w:sz w:val="18"/>
              </w:rPr>
              <w:t>C-02</w:t>
            </w:r>
          </w:p>
        </w:tc>
        <w:tc>
          <w:tcPr>
            <w:tcW w:type="dxa" w:w="3312"/>
            <w:vAlign w:val="center"/>
          </w:tcPr>
          <w:p>
            <w:r/>
            <w:r>
              <w:rPr>
                <w:b w:val="0"/>
                <w:sz w:val="18"/>
              </w:rPr>
              <w:t>Skill Level</w:t>
            </w:r>
          </w:p>
        </w:tc>
        <w:tc>
          <w:tcPr>
            <w:tcW w:type="dxa" w:w="3312"/>
            <w:vAlign w:val="center"/>
          </w:tcPr>
          <w:p>
            <w:r/>
            <w:r>
              <w:rPr>
                <w:b w:val="0"/>
                <w:sz w:val="18"/>
              </w:rPr>
              <w:t>The implementation should be achievable by a junior developer.</w:t>
            </w:r>
          </w:p>
        </w:tc>
      </w:tr>
      <w:tr>
        <w:tc>
          <w:tcPr>
            <w:tcW w:type="dxa" w:w="3312"/>
            <w:vAlign w:val="center"/>
          </w:tcPr>
          <w:p>
            <w:r/>
            <w:r>
              <w:rPr>
                <w:b w:val="0"/>
                <w:sz w:val="18"/>
              </w:rPr>
              <w:t>C-03</w:t>
            </w:r>
          </w:p>
        </w:tc>
        <w:tc>
          <w:tcPr>
            <w:tcW w:type="dxa" w:w="3312"/>
            <w:vAlign w:val="center"/>
          </w:tcPr>
          <w:p>
            <w:r/>
            <w:r>
              <w:rPr>
                <w:b w:val="0"/>
                <w:sz w:val="18"/>
              </w:rPr>
              <w:t>Technology</w:t>
            </w:r>
          </w:p>
        </w:tc>
        <w:tc>
          <w:tcPr>
            <w:tcW w:type="dxa" w:w="3312"/>
            <w:vAlign w:val="center"/>
          </w:tcPr>
          <w:p>
            <w:r/>
            <w:r>
              <w:rPr>
                <w:b w:val="0"/>
                <w:sz w:val="18"/>
              </w:rPr>
              <w:t>The MVP should avoid unnecessary external infrastructure.</w:t>
            </w:r>
          </w:p>
        </w:tc>
      </w:tr>
      <w:tr>
        <w:tc>
          <w:tcPr>
            <w:tcW w:type="dxa" w:w="3312"/>
            <w:vAlign w:val="center"/>
          </w:tcPr>
          <w:p>
            <w:r/>
            <w:r>
              <w:rPr>
                <w:b w:val="0"/>
                <w:sz w:val="18"/>
              </w:rPr>
              <w:t>C-04</w:t>
            </w:r>
          </w:p>
        </w:tc>
        <w:tc>
          <w:tcPr>
            <w:tcW w:type="dxa" w:w="3312"/>
            <w:vAlign w:val="center"/>
          </w:tcPr>
          <w:p>
            <w:r/>
            <w:r>
              <w:rPr>
                <w:b w:val="0"/>
                <w:sz w:val="18"/>
              </w:rPr>
              <w:t>Budget</w:t>
            </w:r>
          </w:p>
        </w:tc>
        <w:tc>
          <w:tcPr>
            <w:tcW w:type="dxa" w:w="3312"/>
            <w:vAlign w:val="center"/>
          </w:tcPr>
          <w:p>
            <w:r/>
            <w:r>
              <w:rPr>
                <w:b w:val="0"/>
                <w:sz w:val="18"/>
              </w:rPr>
              <w:t>The MVP should use free/open-source development tools.</w:t>
            </w:r>
          </w:p>
        </w:tc>
      </w:tr>
      <w:tr>
        <w:tc>
          <w:tcPr>
            <w:tcW w:type="dxa" w:w="3312"/>
            <w:vAlign w:val="center"/>
          </w:tcPr>
          <w:p>
            <w:r/>
            <w:r>
              <w:rPr>
                <w:b w:val="0"/>
                <w:sz w:val="18"/>
              </w:rPr>
              <w:t>C-05</w:t>
            </w:r>
          </w:p>
        </w:tc>
        <w:tc>
          <w:tcPr>
            <w:tcW w:type="dxa" w:w="3312"/>
            <w:vAlign w:val="center"/>
          </w:tcPr>
          <w:p>
            <w:r/>
            <w:r>
              <w:rPr>
                <w:b w:val="0"/>
                <w:sz w:val="18"/>
              </w:rPr>
              <w:t>Data</w:t>
            </w:r>
          </w:p>
        </w:tc>
        <w:tc>
          <w:tcPr>
            <w:tcW w:type="dxa" w:w="3312"/>
            <w:vAlign w:val="center"/>
          </w:tcPr>
          <w:p>
            <w:r/>
            <w:r>
              <w:rPr>
                <w:b w:val="0"/>
                <w:sz w:val="18"/>
              </w:rPr>
              <w:t>Local JSON storage limits scalability and concurrent access.</w:t>
            </w:r>
          </w:p>
        </w:tc>
      </w:tr>
      <w:tr>
        <w:tc>
          <w:tcPr>
            <w:tcW w:type="dxa" w:w="3312"/>
            <w:vAlign w:val="center"/>
          </w:tcPr>
          <w:p>
            <w:r/>
            <w:r>
              <w:rPr>
                <w:b w:val="0"/>
                <w:sz w:val="18"/>
              </w:rPr>
              <w:t>C-06</w:t>
            </w:r>
          </w:p>
        </w:tc>
        <w:tc>
          <w:tcPr>
            <w:tcW w:type="dxa" w:w="3312"/>
            <w:vAlign w:val="center"/>
          </w:tcPr>
          <w:p>
            <w:r/>
            <w:r>
              <w:rPr>
                <w:b w:val="0"/>
                <w:sz w:val="18"/>
              </w:rPr>
              <w:t>Scope</w:t>
            </w:r>
          </w:p>
        </w:tc>
        <w:tc>
          <w:tcPr>
            <w:tcW w:type="dxa" w:w="3312"/>
            <w:vAlign w:val="center"/>
          </w:tcPr>
          <w:p>
            <w:r/>
            <w:r>
              <w:rPr>
                <w:b w:val="0"/>
                <w:sz w:val="18"/>
              </w:rPr>
              <w:t>Advanced collaboration and integrations are intentionally deferred.</w:t>
            </w:r>
          </w:p>
        </w:tc>
      </w:tr>
    </w:tbl>
    <w:p>
      <w:pPr>
        <w:pStyle w:val="Heading1"/>
      </w:pPr>
      <w:r>
        <w:t>13. Risks and Mitigation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ID</w:t>
            </w:r>
          </w:p>
        </w:tc>
        <w:tc>
          <w:tcPr>
            <w:tcW w:type="dxa" w:w="1987"/>
            <w:vAlign w:val="center"/>
            <w:shd w:fill="D9EAF7"/>
          </w:tcPr>
          <w:p>
            <w:r/>
            <w:r>
              <w:rPr>
                <w:b/>
                <w:sz w:val="18"/>
              </w:rPr>
              <w:t>Risk</w:t>
            </w:r>
          </w:p>
        </w:tc>
        <w:tc>
          <w:tcPr>
            <w:tcW w:type="dxa" w:w="1987"/>
            <w:vAlign w:val="center"/>
            <w:shd w:fill="D9EAF7"/>
          </w:tcPr>
          <w:p>
            <w:r/>
            <w:r>
              <w:rPr>
                <w:b/>
                <w:sz w:val="18"/>
              </w:rPr>
              <w:t>Probability</w:t>
            </w:r>
          </w:p>
        </w:tc>
        <w:tc>
          <w:tcPr>
            <w:tcW w:type="dxa" w:w="1987"/>
            <w:vAlign w:val="center"/>
            <w:shd w:fill="D9EAF7"/>
          </w:tcPr>
          <w:p>
            <w:r/>
            <w:r>
              <w:rPr>
                <w:b/>
                <w:sz w:val="18"/>
              </w:rPr>
              <w:t>Impact</w:t>
            </w:r>
          </w:p>
        </w:tc>
        <w:tc>
          <w:tcPr>
            <w:tcW w:type="dxa" w:w="1987"/>
            <w:vAlign w:val="center"/>
            <w:shd w:fill="D9EAF7"/>
          </w:tcPr>
          <w:p>
            <w:r/>
            <w:r>
              <w:rPr>
                <w:b/>
                <w:sz w:val="18"/>
              </w:rPr>
              <w:t>Mitigation</w:t>
            </w:r>
          </w:p>
        </w:tc>
      </w:tr>
      <w:tr>
        <w:tc>
          <w:tcPr>
            <w:tcW w:type="dxa" w:w="1987"/>
            <w:vAlign w:val="center"/>
          </w:tcPr>
          <w:p>
            <w:r/>
            <w:r>
              <w:rPr>
                <w:b w:val="0"/>
                <w:sz w:val="18"/>
              </w:rPr>
              <w:t>R-01</w:t>
            </w:r>
          </w:p>
        </w:tc>
        <w:tc>
          <w:tcPr>
            <w:tcW w:type="dxa" w:w="1987"/>
            <w:vAlign w:val="center"/>
          </w:tcPr>
          <w:p>
            <w:r/>
            <w:r>
              <w:rPr>
                <w:b w:val="0"/>
                <w:sz w:val="18"/>
              </w:rPr>
              <w:t>Data file corruption</w:t>
            </w:r>
          </w:p>
        </w:tc>
        <w:tc>
          <w:tcPr>
            <w:tcW w:type="dxa" w:w="1987"/>
            <w:vAlign w:val="center"/>
          </w:tcPr>
          <w:p>
            <w:r/>
            <w:r>
              <w:rPr>
                <w:b w:val="0"/>
                <w:sz w:val="18"/>
              </w:rPr>
              <w:t>Medium</w:t>
            </w:r>
          </w:p>
        </w:tc>
        <w:tc>
          <w:tcPr>
            <w:tcW w:type="dxa" w:w="1987"/>
            <w:vAlign w:val="center"/>
          </w:tcPr>
          <w:p>
            <w:r/>
            <w:r>
              <w:rPr>
                <w:b w:val="0"/>
                <w:sz w:val="18"/>
              </w:rPr>
              <w:t>Medium</w:t>
            </w:r>
          </w:p>
        </w:tc>
        <w:tc>
          <w:tcPr>
            <w:tcW w:type="dxa" w:w="1987"/>
            <w:vAlign w:val="center"/>
          </w:tcPr>
          <w:p>
            <w:r/>
            <w:r>
              <w:rPr>
                <w:b w:val="0"/>
                <w:sz w:val="18"/>
              </w:rPr>
              <w:t>Validate JSON; handle load errors; consider atomic writes in later versions.</w:t>
            </w:r>
          </w:p>
        </w:tc>
      </w:tr>
      <w:tr>
        <w:tc>
          <w:tcPr>
            <w:tcW w:type="dxa" w:w="1987"/>
            <w:vAlign w:val="center"/>
          </w:tcPr>
          <w:p>
            <w:r/>
            <w:r>
              <w:rPr>
                <w:b w:val="0"/>
                <w:sz w:val="18"/>
              </w:rPr>
              <w:t>R-02</w:t>
            </w:r>
          </w:p>
        </w:tc>
        <w:tc>
          <w:tcPr>
            <w:tcW w:type="dxa" w:w="1987"/>
            <w:vAlign w:val="center"/>
          </w:tcPr>
          <w:p>
            <w:r/>
            <w:r>
              <w:rPr>
                <w:b w:val="0"/>
                <w:sz w:val="18"/>
              </w:rPr>
              <w:t>Scope creep</w:t>
            </w:r>
          </w:p>
        </w:tc>
        <w:tc>
          <w:tcPr>
            <w:tcW w:type="dxa" w:w="1987"/>
            <w:vAlign w:val="center"/>
          </w:tcPr>
          <w:p>
            <w:r/>
            <w:r>
              <w:rPr>
                <w:b w:val="0"/>
                <w:sz w:val="18"/>
              </w:rPr>
              <w:t>High</w:t>
            </w:r>
          </w:p>
        </w:tc>
        <w:tc>
          <w:tcPr>
            <w:tcW w:type="dxa" w:w="1987"/>
            <w:vAlign w:val="center"/>
          </w:tcPr>
          <w:p>
            <w:r/>
            <w:r>
              <w:rPr>
                <w:b w:val="0"/>
                <w:sz w:val="18"/>
              </w:rPr>
              <w:t>High</w:t>
            </w:r>
          </w:p>
        </w:tc>
        <w:tc>
          <w:tcPr>
            <w:tcW w:type="dxa" w:w="1987"/>
            <w:vAlign w:val="center"/>
          </w:tcPr>
          <w:p>
            <w:r/>
            <w:r>
              <w:rPr>
                <w:b w:val="0"/>
                <w:sz w:val="18"/>
              </w:rPr>
              <w:t>Use the scope boundary and prioritize MVP requirements.</w:t>
            </w:r>
          </w:p>
        </w:tc>
      </w:tr>
      <w:tr>
        <w:tc>
          <w:tcPr>
            <w:tcW w:type="dxa" w:w="1987"/>
            <w:vAlign w:val="center"/>
          </w:tcPr>
          <w:p>
            <w:r/>
            <w:r>
              <w:rPr>
                <w:b w:val="0"/>
                <w:sz w:val="18"/>
              </w:rPr>
              <w:t>R-03</w:t>
            </w:r>
          </w:p>
        </w:tc>
        <w:tc>
          <w:tcPr>
            <w:tcW w:type="dxa" w:w="1987"/>
            <w:vAlign w:val="center"/>
          </w:tcPr>
          <w:p>
            <w:r/>
            <w:r>
              <w:rPr>
                <w:b w:val="0"/>
                <w:sz w:val="18"/>
              </w:rPr>
              <w:t>Poor input handling</w:t>
            </w:r>
          </w:p>
        </w:tc>
        <w:tc>
          <w:tcPr>
            <w:tcW w:type="dxa" w:w="1987"/>
            <w:vAlign w:val="center"/>
          </w:tcPr>
          <w:p>
            <w:r/>
            <w:r>
              <w:rPr>
                <w:b w:val="0"/>
                <w:sz w:val="18"/>
              </w:rPr>
              <w:t>Medium</w:t>
            </w:r>
          </w:p>
        </w:tc>
        <w:tc>
          <w:tcPr>
            <w:tcW w:type="dxa" w:w="1987"/>
            <w:vAlign w:val="center"/>
          </w:tcPr>
          <w:p>
            <w:r/>
            <w:r>
              <w:rPr>
                <w:b w:val="0"/>
                <w:sz w:val="18"/>
              </w:rPr>
              <w:t>Medium</w:t>
            </w:r>
          </w:p>
        </w:tc>
        <w:tc>
          <w:tcPr>
            <w:tcW w:type="dxa" w:w="1987"/>
            <w:vAlign w:val="center"/>
          </w:tcPr>
          <w:p>
            <w:r/>
            <w:r>
              <w:rPr>
                <w:b w:val="0"/>
                <w:sz w:val="18"/>
              </w:rPr>
              <w:t>Validate all user input and add negative test cases.</w:t>
            </w:r>
          </w:p>
        </w:tc>
      </w:tr>
      <w:tr>
        <w:tc>
          <w:tcPr>
            <w:tcW w:type="dxa" w:w="1987"/>
            <w:vAlign w:val="center"/>
          </w:tcPr>
          <w:p>
            <w:r/>
            <w:r>
              <w:rPr>
                <w:b w:val="0"/>
                <w:sz w:val="18"/>
              </w:rPr>
              <w:t>R-04</w:t>
            </w:r>
          </w:p>
        </w:tc>
        <w:tc>
          <w:tcPr>
            <w:tcW w:type="dxa" w:w="1987"/>
            <w:vAlign w:val="center"/>
          </w:tcPr>
          <w:p>
            <w:r/>
            <w:r>
              <w:rPr>
                <w:b w:val="0"/>
                <w:sz w:val="18"/>
              </w:rPr>
              <w:t>Loss of data</w:t>
            </w:r>
          </w:p>
        </w:tc>
        <w:tc>
          <w:tcPr>
            <w:tcW w:type="dxa" w:w="1987"/>
            <w:vAlign w:val="center"/>
          </w:tcPr>
          <w:p>
            <w:r/>
            <w:r>
              <w:rPr>
                <w:b w:val="0"/>
                <w:sz w:val="18"/>
              </w:rPr>
              <w:t>Medium</w:t>
            </w:r>
          </w:p>
        </w:tc>
        <w:tc>
          <w:tcPr>
            <w:tcW w:type="dxa" w:w="1987"/>
            <w:vAlign w:val="center"/>
          </w:tcPr>
          <w:p>
            <w:r/>
            <w:r>
              <w:rPr>
                <w:b w:val="0"/>
                <w:sz w:val="18"/>
              </w:rPr>
              <w:t>High</w:t>
            </w:r>
          </w:p>
        </w:tc>
        <w:tc>
          <w:tcPr>
            <w:tcW w:type="dxa" w:w="1987"/>
            <w:vAlign w:val="center"/>
          </w:tcPr>
          <w:p>
            <w:r/>
            <w:r>
              <w:rPr>
                <w:b w:val="0"/>
                <w:sz w:val="18"/>
              </w:rPr>
              <w:t>Back up the local data file; add safer persistence later.</w:t>
            </w:r>
          </w:p>
        </w:tc>
      </w:tr>
      <w:tr>
        <w:tc>
          <w:tcPr>
            <w:tcW w:type="dxa" w:w="1987"/>
            <w:vAlign w:val="center"/>
          </w:tcPr>
          <w:p>
            <w:r/>
            <w:r>
              <w:rPr>
                <w:b w:val="0"/>
                <w:sz w:val="18"/>
              </w:rPr>
              <w:t>R-05</w:t>
            </w:r>
          </w:p>
        </w:tc>
        <w:tc>
          <w:tcPr>
            <w:tcW w:type="dxa" w:w="1987"/>
            <w:vAlign w:val="center"/>
          </w:tcPr>
          <w:p>
            <w:r/>
            <w:r>
              <w:rPr>
                <w:b w:val="0"/>
                <w:sz w:val="18"/>
              </w:rPr>
              <w:t>Insufficient testing</w:t>
            </w:r>
          </w:p>
        </w:tc>
        <w:tc>
          <w:tcPr>
            <w:tcW w:type="dxa" w:w="1987"/>
            <w:vAlign w:val="center"/>
          </w:tcPr>
          <w:p>
            <w:r/>
            <w:r>
              <w:rPr>
                <w:b w:val="0"/>
                <w:sz w:val="18"/>
              </w:rPr>
              <w:t>Medium</w:t>
            </w:r>
          </w:p>
        </w:tc>
        <w:tc>
          <w:tcPr>
            <w:tcW w:type="dxa" w:w="1987"/>
            <w:vAlign w:val="center"/>
          </w:tcPr>
          <w:p>
            <w:r/>
            <w:r>
              <w:rPr>
                <w:b w:val="0"/>
                <w:sz w:val="18"/>
              </w:rPr>
              <w:t>High</w:t>
            </w:r>
          </w:p>
        </w:tc>
        <w:tc>
          <w:tcPr>
            <w:tcW w:type="dxa" w:w="1987"/>
            <w:vAlign w:val="center"/>
          </w:tcPr>
          <w:p>
            <w:r/>
            <w:r>
              <w:rPr>
                <w:b w:val="0"/>
                <w:sz w:val="18"/>
              </w:rPr>
              <w:t>Create acceptance tests for every functional requirement.</w:t>
            </w:r>
          </w:p>
        </w:tc>
      </w:tr>
      <w:tr>
        <w:tc>
          <w:tcPr>
            <w:tcW w:type="dxa" w:w="1987"/>
            <w:vAlign w:val="center"/>
          </w:tcPr>
          <w:p>
            <w:r/>
            <w:r>
              <w:rPr>
                <w:b w:val="0"/>
                <w:sz w:val="18"/>
              </w:rPr>
              <w:t>R-06</w:t>
            </w:r>
          </w:p>
        </w:tc>
        <w:tc>
          <w:tcPr>
            <w:tcW w:type="dxa" w:w="1987"/>
            <w:vAlign w:val="center"/>
          </w:tcPr>
          <w:p>
            <w:r/>
            <w:r>
              <w:rPr>
                <w:b w:val="0"/>
                <w:sz w:val="18"/>
              </w:rPr>
              <w:t>Security/privacy weakness</w:t>
            </w:r>
          </w:p>
        </w:tc>
        <w:tc>
          <w:tcPr>
            <w:tcW w:type="dxa" w:w="1987"/>
            <w:vAlign w:val="center"/>
          </w:tcPr>
          <w:p>
            <w:r/>
            <w:r>
              <w:rPr>
                <w:b w:val="0"/>
                <w:sz w:val="18"/>
              </w:rPr>
              <w:t>Low</w:t>
            </w:r>
          </w:p>
        </w:tc>
        <w:tc>
          <w:tcPr>
            <w:tcW w:type="dxa" w:w="1987"/>
            <w:vAlign w:val="center"/>
          </w:tcPr>
          <w:p>
            <w:r/>
            <w:r>
              <w:rPr>
                <w:b w:val="0"/>
                <w:sz w:val="18"/>
              </w:rPr>
              <w:t>High</w:t>
            </w:r>
          </w:p>
        </w:tc>
        <w:tc>
          <w:tcPr>
            <w:tcW w:type="dxa" w:w="1987"/>
            <w:vAlign w:val="center"/>
          </w:tcPr>
          <w:p>
            <w:r/>
            <w:r>
              <w:rPr>
                <w:b w:val="0"/>
                <w:sz w:val="18"/>
              </w:rPr>
              <w:t>Keep MVP local; avoid storing sensitive personal information.</w:t>
            </w:r>
          </w:p>
        </w:tc>
      </w:tr>
    </w:tbl>
    <w:p>
      <w:pPr>
        <w:pStyle w:val="Heading1"/>
      </w:pPr>
      <w:r>
        <w:t>14. Project Milestones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ID</w:t>
            </w:r>
          </w:p>
        </w:tc>
        <w:tc>
          <w:tcPr>
            <w:tcW w:type="dxa" w:w="2484"/>
            <w:vAlign w:val="center"/>
            <w:shd w:fill="D9EAF7"/>
          </w:tcPr>
          <w:p>
            <w:r/>
            <w:r>
              <w:rPr>
                <w:b/>
                <w:sz w:val="18"/>
              </w:rPr>
              <w:t>Milestone</w:t>
            </w:r>
          </w:p>
        </w:tc>
        <w:tc>
          <w:tcPr>
            <w:tcW w:type="dxa" w:w="2484"/>
            <w:vAlign w:val="center"/>
            <w:shd w:fill="D9EAF7"/>
          </w:tcPr>
          <w:p>
            <w:r/>
            <w:r>
              <w:rPr>
                <w:b/>
                <w:sz w:val="18"/>
              </w:rPr>
              <w:t>Target</w:t>
            </w:r>
          </w:p>
        </w:tc>
        <w:tc>
          <w:tcPr>
            <w:tcW w:type="dxa" w:w="2484"/>
            <w:vAlign w:val="center"/>
            <w:shd w:fill="D9EAF7"/>
          </w:tcPr>
          <w:p>
            <w:r/>
            <w:r>
              <w:rPr>
                <w:b/>
                <w:sz w:val="18"/>
              </w:rPr>
              <w:t>Deliverable</w:t>
            </w:r>
          </w:p>
        </w:tc>
      </w:tr>
      <w:tr>
        <w:tc>
          <w:tcPr>
            <w:tcW w:type="dxa" w:w="2484"/>
            <w:vAlign w:val="center"/>
          </w:tcPr>
          <w:p>
            <w:r/>
            <w:r>
              <w:rPr>
                <w:b w:val="0"/>
                <w:sz w:val="18"/>
              </w:rPr>
              <w:t>M1</w:t>
            </w:r>
          </w:p>
        </w:tc>
        <w:tc>
          <w:tcPr>
            <w:tcW w:type="dxa" w:w="2484"/>
            <w:vAlign w:val="center"/>
          </w:tcPr>
          <w:p>
            <w:r/>
            <w:r>
              <w:rPr>
                <w:b w:val="0"/>
                <w:sz w:val="18"/>
              </w:rPr>
              <w:t>Project Scoping</w:t>
            </w:r>
          </w:p>
        </w:tc>
        <w:tc>
          <w:tcPr>
            <w:tcW w:type="dxa" w:w="2484"/>
            <w:vAlign w:val="center"/>
          </w:tcPr>
          <w:p>
            <w:r/>
            <w:r>
              <w:rPr>
                <w:b w:val="0"/>
                <w:sz w:val="18"/>
              </w:rPr>
              <w:t>Day 1-2</w:t>
            </w:r>
          </w:p>
        </w:tc>
        <w:tc>
          <w:tcPr>
            <w:tcW w:type="dxa" w:w="2484"/>
            <w:vAlign w:val="center"/>
          </w:tcPr>
          <w:p>
            <w:r/>
            <w:r>
              <w:rPr>
                <w:b w:val="0"/>
                <w:sz w:val="18"/>
              </w:rPr>
              <w:t>Concept, stakeholders, objectives, scope baseline.</w:t>
            </w:r>
          </w:p>
        </w:tc>
      </w:tr>
      <w:tr>
        <w:tc>
          <w:tcPr>
            <w:tcW w:type="dxa" w:w="2484"/>
            <w:vAlign w:val="center"/>
          </w:tcPr>
          <w:p>
            <w:r/>
            <w:r>
              <w:rPr>
                <w:b w:val="0"/>
                <w:sz w:val="18"/>
              </w:rPr>
              <w:t>M2</w:t>
            </w:r>
          </w:p>
        </w:tc>
        <w:tc>
          <w:tcPr>
            <w:tcW w:type="dxa" w:w="2484"/>
            <w:vAlign w:val="center"/>
          </w:tcPr>
          <w:p>
            <w:r/>
            <w:r>
              <w:rPr>
                <w:b w:val="0"/>
                <w:sz w:val="18"/>
              </w:rPr>
              <w:t>Requirements</w:t>
            </w:r>
          </w:p>
        </w:tc>
        <w:tc>
          <w:tcPr>
            <w:tcW w:type="dxa" w:w="2484"/>
            <w:vAlign w:val="center"/>
          </w:tcPr>
          <w:p>
            <w:r/>
            <w:r>
              <w:rPr>
                <w:b w:val="0"/>
                <w:sz w:val="18"/>
              </w:rPr>
              <w:t>Day 3-6</w:t>
            </w:r>
          </w:p>
        </w:tc>
        <w:tc>
          <w:tcPr>
            <w:tcW w:type="dxa" w:w="2484"/>
            <w:vAlign w:val="center"/>
          </w:tcPr>
          <w:p>
            <w:r/>
            <w:r>
              <w:rPr>
                <w:b w:val="0"/>
                <w:sz w:val="18"/>
              </w:rPr>
              <w:t>Functional/non-functional requirements and acceptance criteria.</w:t>
            </w:r>
          </w:p>
        </w:tc>
      </w:tr>
      <w:tr>
        <w:tc>
          <w:tcPr>
            <w:tcW w:type="dxa" w:w="2484"/>
            <w:vAlign w:val="center"/>
          </w:tcPr>
          <w:p>
            <w:r/>
            <w:r>
              <w:rPr>
                <w:b w:val="0"/>
                <w:sz w:val="18"/>
              </w:rPr>
              <w:t>M3</w:t>
            </w:r>
          </w:p>
        </w:tc>
        <w:tc>
          <w:tcPr>
            <w:tcW w:type="dxa" w:w="2484"/>
            <w:vAlign w:val="center"/>
          </w:tcPr>
          <w:p>
            <w:r/>
            <w:r>
              <w:rPr>
                <w:b w:val="0"/>
                <w:sz w:val="18"/>
              </w:rPr>
              <w:t>Design</w:t>
            </w:r>
          </w:p>
        </w:tc>
        <w:tc>
          <w:tcPr>
            <w:tcW w:type="dxa" w:w="2484"/>
            <w:vAlign w:val="center"/>
          </w:tcPr>
          <w:p>
            <w:r/>
            <w:r>
              <w:rPr>
                <w:b w:val="0"/>
                <w:sz w:val="18"/>
              </w:rPr>
              <w:t>Day 7-10</w:t>
            </w:r>
          </w:p>
        </w:tc>
        <w:tc>
          <w:tcPr>
            <w:tcW w:type="dxa" w:w="2484"/>
            <w:vAlign w:val="center"/>
          </w:tcPr>
          <w:p>
            <w:r/>
            <w:r>
              <w:rPr>
                <w:b w:val="0"/>
                <w:sz w:val="18"/>
              </w:rPr>
              <w:t>Data model, workflow, module structure, error strategy.</w:t>
            </w:r>
          </w:p>
        </w:tc>
      </w:tr>
      <w:tr>
        <w:tc>
          <w:tcPr>
            <w:tcW w:type="dxa" w:w="2484"/>
            <w:vAlign w:val="center"/>
          </w:tcPr>
          <w:p>
            <w:r/>
            <w:r>
              <w:rPr>
                <w:b w:val="0"/>
                <w:sz w:val="18"/>
              </w:rPr>
              <w:t>M4</w:t>
            </w:r>
          </w:p>
        </w:tc>
        <w:tc>
          <w:tcPr>
            <w:tcW w:type="dxa" w:w="2484"/>
            <w:vAlign w:val="center"/>
          </w:tcPr>
          <w:p>
            <w:r/>
            <w:r>
              <w:rPr>
                <w:b w:val="0"/>
                <w:sz w:val="18"/>
              </w:rPr>
              <w:t>Implementation</w:t>
            </w:r>
          </w:p>
        </w:tc>
        <w:tc>
          <w:tcPr>
            <w:tcW w:type="dxa" w:w="2484"/>
            <w:vAlign w:val="center"/>
          </w:tcPr>
          <w:p>
            <w:r/>
            <w:r>
              <w:rPr>
                <w:b w:val="0"/>
                <w:sz w:val="18"/>
              </w:rPr>
              <w:t>Day 11-20</w:t>
            </w:r>
          </w:p>
        </w:tc>
        <w:tc>
          <w:tcPr>
            <w:tcW w:type="dxa" w:w="2484"/>
            <w:vAlign w:val="center"/>
          </w:tcPr>
          <w:p>
            <w:r/>
            <w:r>
              <w:rPr>
                <w:b w:val="0"/>
                <w:sz w:val="18"/>
              </w:rPr>
              <w:t>Core task operations and JSON persistence.</w:t>
            </w:r>
          </w:p>
        </w:tc>
      </w:tr>
      <w:tr>
        <w:tc>
          <w:tcPr>
            <w:tcW w:type="dxa" w:w="2484"/>
            <w:vAlign w:val="center"/>
          </w:tcPr>
          <w:p>
            <w:r/>
            <w:r>
              <w:rPr>
                <w:b w:val="0"/>
                <w:sz w:val="18"/>
              </w:rPr>
              <w:t>M5</w:t>
            </w:r>
          </w:p>
        </w:tc>
        <w:tc>
          <w:tcPr>
            <w:tcW w:type="dxa" w:w="2484"/>
            <w:vAlign w:val="center"/>
          </w:tcPr>
          <w:p>
            <w:r/>
            <w:r>
              <w:rPr>
                <w:b w:val="0"/>
                <w:sz w:val="18"/>
              </w:rPr>
              <w:t>Testing</w:t>
            </w:r>
          </w:p>
        </w:tc>
        <w:tc>
          <w:tcPr>
            <w:tcW w:type="dxa" w:w="2484"/>
            <w:vAlign w:val="center"/>
          </w:tcPr>
          <w:p>
            <w:r/>
            <w:r>
              <w:rPr>
                <w:b w:val="0"/>
                <w:sz w:val="18"/>
              </w:rPr>
              <w:t>Day 21-25</w:t>
            </w:r>
          </w:p>
        </w:tc>
        <w:tc>
          <w:tcPr>
            <w:tcW w:type="dxa" w:w="2484"/>
            <w:vAlign w:val="center"/>
          </w:tcPr>
          <w:p>
            <w:r/>
            <w:r>
              <w:rPr>
                <w:b w:val="0"/>
                <w:sz w:val="18"/>
              </w:rPr>
              <w:t>Functional, negative, persistence, and regression tests.</w:t>
            </w:r>
          </w:p>
        </w:tc>
      </w:tr>
      <w:tr>
        <w:tc>
          <w:tcPr>
            <w:tcW w:type="dxa" w:w="2484"/>
            <w:vAlign w:val="center"/>
          </w:tcPr>
          <w:p>
            <w:r/>
            <w:r>
              <w:rPr>
                <w:b w:val="0"/>
                <w:sz w:val="18"/>
              </w:rPr>
              <w:t>M6</w:t>
            </w:r>
          </w:p>
        </w:tc>
        <w:tc>
          <w:tcPr>
            <w:tcW w:type="dxa" w:w="2484"/>
            <w:vAlign w:val="center"/>
          </w:tcPr>
          <w:p>
            <w:r/>
            <w:r>
              <w:rPr>
                <w:b w:val="0"/>
                <w:sz w:val="18"/>
              </w:rPr>
              <w:t>Documentation</w:t>
            </w:r>
          </w:p>
        </w:tc>
        <w:tc>
          <w:tcPr>
            <w:tcW w:type="dxa" w:w="2484"/>
            <w:vAlign w:val="center"/>
          </w:tcPr>
          <w:p>
            <w:r/>
            <w:r>
              <w:rPr>
                <w:b w:val="0"/>
                <w:sz w:val="18"/>
              </w:rPr>
              <w:t>Day 26-30</w:t>
            </w:r>
          </w:p>
        </w:tc>
        <w:tc>
          <w:tcPr>
            <w:tcW w:type="dxa" w:w="2484"/>
            <w:vAlign w:val="center"/>
          </w:tcPr>
          <w:p>
            <w:r/>
            <w:r>
              <w:rPr>
                <w:b w:val="0"/>
                <w:sz w:val="18"/>
              </w:rPr>
              <w:t>SRD, setup guide, test evidence, and code comments.</w:t>
            </w:r>
          </w:p>
        </w:tc>
      </w:tr>
      <w:tr>
        <w:tc>
          <w:tcPr>
            <w:tcW w:type="dxa" w:w="2484"/>
            <w:vAlign w:val="center"/>
          </w:tcPr>
          <w:p>
            <w:r/>
            <w:r>
              <w:rPr>
                <w:b w:val="0"/>
                <w:sz w:val="18"/>
              </w:rPr>
              <w:t>M7</w:t>
            </w:r>
          </w:p>
        </w:tc>
        <w:tc>
          <w:tcPr>
            <w:tcW w:type="dxa" w:w="2484"/>
            <w:vAlign w:val="center"/>
          </w:tcPr>
          <w:p>
            <w:r/>
            <w:r>
              <w:rPr>
                <w:b w:val="0"/>
                <w:sz w:val="18"/>
              </w:rPr>
              <w:t>Review &amp; Submission</w:t>
            </w:r>
          </w:p>
        </w:tc>
        <w:tc>
          <w:tcPr>
            <w:tcW w:type="dxa" w:w="2484"/>
            <w:vAlign w:val="center"/>
          </w:tcPr>
          <w:p>
            <w:r/>
            <w:r>
              <w:rPr>
                <w:b w:val="0"/>
                <w:sz w:val="18"/>
              </w:rPr>
              <w:t>Day 31-35</w:t>
            </w:r>
          </w:p>
        </w:tc>
        <w:tc>
          <w:tcPr>
            <w:tcW w:type="dxa" w:w="2484"/>
            <w:vAlign w:val="center"/>
          </w:tcPr>
          <w:p>
            <w:r/>
            <w:r>
              <w:rPr>
                <w:b w:val="0"/>
                <w:sz w:val="18"/>
              </w:rPr>
              <w:t>Final review, defect fixes, packaging, and submission.</w:t>
            </w:r>
          </w:p>
        </w:tc>
      </w:tr>
    </w:tbl>
    <w:p>
      <w:pPr>
        <w:pStyle w:val="Heading1"/>
      </w:pPr>
      <w:r>
        <w:t>15. Testing and Quality Strategy</w:t>
      </w:r>
    </w:p>
    <w:p>
      <w:r>
        <w:t>Testing will be requirement-driven. Each functional requirement should have at least one positive test and, where appropriate, a negative or boundary test.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ID</w:t>
            </w:r>
          </w:p>
        </w:tc>
        <w:tc>
          <w:tcPr>
            <w:tcW w:type="dxa" w:w="2484"/>
            <w:vAlign w:val="center"/>
            <w:shd w:fill="D9EAF7"/>
          </w:tcPr>
          <w:p>
            <w:r/>
            <w:r>
              <w:rPr>
                <w:b/>
                <w:sz w:val="18"/>
              </w:rPr>
              <w:t>Test</w:t>
            </w:r>
          </w:p>
        </w:tc>
        <w:tc>
          <w:tcPr>
            <w:tcW w:type="dxa" w:w="2484"/>
            <w:vAlign w:val="center"/>
            <w:shd w:fill="D9EAF7"/>
          </w:tcPr>
          <w:p>
            <w:r/>
            <w:r>
              <w:rPr>
                <w:b/>
                <w:sz w:val="18"/>
              </w:rPr>
              <w:t>Input</w:t>
            </w:r>
          </w:p>
        </w:tc>
        <w:tc>
          <w:tcPr>
            <w:tcW w:type="dxa" w:w="2484"/>
            <w:vAlign w:val="center"/>
            <w:shd w:fill="D9EAF7"/>
          </w:tcPr>
          <w:p>
            <w:r/>
            <w:r>
              <w:rPr>
                <w:b/>
                <w:sz w:val="18"/>
              </w:rPr>
              <w:t>Expected Result</w:t>
            </w:r>
          </w:p>
        </w:tc>
      </w:tr>
      <w:tr>
        <w:tc>
          <w:tcPr>
            <w:tcW w:type="dxa" w:w="2484"/>
            <w:vAlign w:val="center"/>
          </w:tcPr>
          <w:p>
            <w:r/>
            <w:r>
              <w:rPr>
                <w:b w:val="0"/>
                <w:sz w:val="18"/>
              </w:rPr>
              <w:t>TC-01</w:t>
            </w:r>
          </w:p>
        </w:tc>
        <w:tc>
          <w:tcPr>
            <w:tcW w:type="dxa" w:w="2484"/>
            <w:vAlign w:val="center"/>
          </w:tcPr>
          <w:p>
            <w:r/>
            <w:r>
              <w:rPr>
                <w:b w:val="0"/>
                <w:sz w:val="18"/>
              </w:rPr>
              <w:t>Create valid task</w:t>
            </w:r>
          </w:p>
        </w:tc>
        <w:tc>
          <w:tcPr>
            <w:tcW w:type="dxa" w:w="2484"/>
            <w:vAlign w:val="center"/>
          </w:tcPr>
          <w:p>
            <w:r/>
            <w:r>
              <w:rPr>
                <w:b w:val="0"/>
                <w:sz w:val="18"/>
              </w:rPr>
              <w:t>Valid title</w:t>
            </w:r>
          </w:p>
        </w:tc>
        <w:tc>
          <w:tcPr>
            <w:tcW w:type="dxa" w:w="2484"/>
            <w:vAlign w:val="center"/>
          </w:tcPr>
          <w:p>
            <w:r/>
            <w:r>
              <w:rPr>
                <w:b w:val="0"/>
                <w:sz w:val="18"/>
              </w:rPr>
              <w:t>Task is stored with unique ID.</w:t>
            </w:r>
          </w:p>
        </w:tc>
      </w:tr>
      <w:tr>
        <w:tc>
          <w:tcPr>
            <w:tcW w:type="dxa" w:w="2484"/>
            <w:vAlign w:val="center"/>
          </w:tcPr>
          <w:p>
            <w:r/>
            <w:r>
              <w:rPr>
                <w:b w:val="0"/>
                <w:sz w:val="18"/>
              </w:rPr>
              <w:t>TC-02</w:t>
            </w:r>
          </w:p>
        </w:tc>
        <w:tc>
          <w:tcPr>
            <w:tcW w:type="dxa" w:w="2484"/>
            <w:vAlign w:val="center"/>
          </w:tcPr>
          <w:p>
            <w:r/>
            <w:r>
              <w:rPr>
                <w:b w:val="0"/>
                <w:sz w:val="18"/>
              </w:rPr>
              <w:t>Reject empty title</w:t>
            </w:r>
          </w:p>
        </w:tc>
        <w:tc>
          <w:tcPr>
            <w:tcW w:type="dxa" w:w="2484"/>
            <w:vAlign w:val="center"/>
          </w:tcPr>
          <w:p>
            <w:r/>
            <w:r>
              <w:rPr>
                <w:b w:val="0"/>
                <w:sz w:val="18"/>
              </w:rPr>
              <w:t>Blank title</w:t>
            </w:r>
          </w:p>
        </w:tc>
        <w:tc>
          <w:tcPr>
            <w:tcW w:type="dxa" w:w="2484"/>
            <w:vAlign w:val="center"/>
          </w:tcPr>
          <w:p>
            <w:r/>
            <w:r>
              <w:rPr>
                <w:b w:val="0"/>
                <w:sz w:val="18"/>
              </w:rPr>
              <w:t>Validation message is shown; no task created.</w:t>
            </w:r>
          </w:p>
        </w:tc>
      </w:tr>
      <w:tr>
        <w:tc>
          <w:tcPr>
            <w:tcW w:type="dxa" w:w="2484"/>
            <w:vAlign w:val="center"/>
          </w:tcPr>
          <w:p>
            <w:r/>
            <w:r>
              <w:rPr>
                <w:b w:val="0"/>
                <w:sz w:val="18"/>
              </w:rPr>
              <w:t>TC-03</w:t>
            </w:r>
          </w:p>
        </w:tc>
        <w:tc>
          <w:tcPr>
            <w:tcW w:type="dxa" w:w="2484"/>
            <w:vAlign w:val="center"/>
          </w:tcPr>
          <w:p>
            <w:r/>
            <w:r>
              <w:rPr>
                <w:b w:val="0"/>
                <w:sz w:val="18"/>
              </w:rPr>
              <w:t>Complete task</w:t>
            </w:r>
          </w:p>
        </w:tc>
        <w:tc>
          <w:tcPr>
            <w:tcW w:type="dxa" w:w="2484"/>
            <w:vAlign w:val="center"/>
          </w:tcPr>
          <w:p>
            <w:r/>
            <w:r>
              <w:rPr>
                <w:b w:val="0"/>
                <w:sz w:val="18"/>
              </w:rPr>
              <w:t>Existing ID</w:t>
            </w:r>
          </w:p>
        </w:tc>
        <w:tc>
          <w:tcPr>
            <w:tcW w:type="dxa" w:w="2484"/>
            <w:vAlign w:val="center"/>
          </w:tcPr>
          <w:p>
            <w:r/>
            <w:r>
              <w:rPr>
                <w:b w:val="0"/>
                <w:sz w:val="18"/>
              </w:rPr>
              <w:t>Task status becomes Done.</w:t>
            </w:r>
          </w:p>
        </w:tc>
      </w:tr>
      <w:tr>
        <w:tc>
          <w:tcPr>
            <w:tcW w:type="dxa" w:w="2484"/>
            <w:vAlign w:val="center"/>
          </w:tcPr>
          <w:p>
            <w:r/>
            <w:r>
              <w:rPr>
                <w:b w:val="0"/>
                <w:sz w:val="18"/>
              </w:rPr>
              <w:t>TC-04</w:t>
            </w:r>
          </w:p>
        </w:tc>
        <w:tc>
          <w:tcPr>
            <w:tcW w:type="dxa" w:w="2484"/>
            <w:vAlign w:val="center"/>
          </w:tcPr>
          <w:p>
            <w:r/>
            <w:r>
              <w:rPr>
                <w:b w:val="0"/>
                <w:sz w:val="18"/>
              </w:rPr>
              <w:t>Invalid completion ID</w:t>
            </w:r>
          </w:p>
        </w:tc>
        <w:tc>
          <w:tcPr>
            <w:tcW w:type="dxa" w:w="2484"/>
            <w:vAlign w:val="center"/>
          </w:tcPr>
          <w:p>
            <w:r/>
            <w:r>
              <w:rPr>
                <w:b w:val="0"/>
                <w:sz w:val="18"/>
              </w:rPr>
              <w:t>Nonexistent ID</w:t>
            </w:r>
          </w:p>
        </w:tc>
        <w:tc>
          <w:tcPr>
            <w:tcW w:type="dxa" w:w="2484"/>
            <w:vAlign w:val="center"/>
          </w:tcPr>
          <w:p>
            <w:r/>
            <w:r>
              <w:rPr>
                <w:b w:val="0"/>
                <w:sz w:val="18"/>
              </w:rPr>
              <w:t>Task not found message; no other task changes.</w:t>
            </w:r>
          </w:p>
        </w:tc>
      </w:tr>
      <w:tr>
        <w:tc>
          <w:tcPr>
            <w:tcW w:type="dxa" w:w="2484"/>
            <w:vAlign w:val="center"/>
          </w:tcPr>
          <w:p>
            <w:r/>
            <w:r>
              <w:rPr>
                <w:b w:val="0"/>
                <w:sz w:val="18"/>
              </w:rPr>
              <w:t>TC-05</w:t>
            </w:r>
          </w:p>
        </w:tc>
        <w:tc>
          <w:tcPr>
            <w:tcW w:type="dxa" w:w="2484"/>
            <w:vAlign w:val="center"/>
          </w:tcPr>
          <w:p>
            <w:r/>
            <w:r>
              <w:rPr>
                <w:b w:val="0"/>
                <w:sz w:val="18"/>
              </w:rPr>
              <w:t>Delete task</w:t>
            </w:r>
          </w:p>
        </w:tc>
        <w:tc>
          <w:tcPr>
            <w:tcW w:type="dxa" w:w="2484"/>
            <w:vAlign w:val="center"/>
          </w:tcPr>
          <w:p>
            <w:r/>
            <w:r>
              <w:rPr>
                <w:b w:val="0"/>
                <w:sz w:val="18"/>
              </w:rPr>
              <w:t>Existing ID</w:t>
            </w:r>
          </w:p>
        </w:tc>
        <w:tc>
          <w:tcPr>
            <w:tcW w:type="dxa" w:w="2484"/>
            <w:vAlign w:val="center"/>
          </w:tcPr>
          <w:p>
            <w:r/>
            <w:r>
              <w:rPr>
                <w:b w:val="0"/>
                <w:sz w:val="18"/>
              </w:rPr>
              <w:t>Task is removed.</w:t>
            </w:r>
          </w:p>
        </w:tc>
      </w:tr>
      <w:tr>
        <w:tc>
          <w:tcPr>
            <w:tcW w:type="dxa" w:w="2484"/>
            <w:vAlign w:val="center"/>
          </w:tcPr>
          <w:p>
            <w:r/>
            <w:r>
              <w:rPr>
                <w:b w:val="0"/>
                <w:sz w:val="18"/>
              </w:rPr>
              <w:t>TC-06</w:t>
            </w:r>
          </w:p>
        </w:tc>
        <w:tc>
          <w:tcPr>
            <w:tcW w:type="dxa" w:w="2484"/>
            <w:vAlign w:val="center"/>
          </w:tcPr>
          <w:p>
            <w:r/>
            <w:r>
              <w:rPr>
                <w:b w:val="0"/>
                <w:sz w:val="18"/>
              </w:rPr>
              <w:t>Search</w:t>
            </w:r>
          </w:p>
        </w:tc>
        <w:tc>
          <w:tcPr>
            <w:tcW w:type="dxa" w:w="2484"/>
            <w:vAlign w:val="center"/>
          </w:tcPr>
          <w:p>
            <w:r/>
            <w:r>
              <w:rPr>
                <w:b w:val="0"/>
                <w:sz w:val="18"/>
              </w:rPr>
              <w:t>Existing keyword</w:t>
            </w:r>
          </w:p>
        </w:tc>
        <w:tc>
          <w:tcPr>
            <w:tcW w:type="dxa" w:w="2484"/>
            <w:vAlign w:val="center"/>
          </w:tcPr>
          <w:p>
            <w:r/>
            <w:r>
              <w:rPr>
                <w:b w:val="0"/>
                <w:sz w:val="18"/>
              </w:rPr>
              <w:t>Matching title/description tasks are returned.</w:t>
            </w:r>
          </w:p>
        </w:tc>
      </w:tr>
      <w:tr>
        <w:tc>
          <w:tcPr>
            <w:tcW w:type="dxa" w:w="2484"/>
            <w:vAlign w:val="center"/>
          </w:tcPr>
          <w:p>
            <w:r/>
            <w:r>
              <w:rPr>
                <w:b w:val="0"/>
                <w:sz w:val="18"/>
              </w:rPr>
              <w:t>TC-07</w:t>
            </w:r>
          </w:p>
        </w:tc>
        <w:tc>
          <w:tcPr>
            <w:tcW w:type="dxa" w:w="2484"/>
            <w:vAlign w:val="center"/>
          </w:tcPr>
          <w:p>
            <w:r/>
            <w:r>
              <w:rPr>
                <w:b w:val="0"/>
                <w:sz w:val="18"/>
              </w:rPr>
              <w:t>Persistence</w:t>
            </w:r>
          </w:p>
        </w:tc>
        <w:tc>
          <w:tcPr>
            <w:tcW w:type="dxa" w:w="2484"/>
            <w:vAlign w:val="center"/>
          </w:tcPr>
          <w:p>
            <w:r/>
            <w:r>
              <w:rPr>
                <w:b w:val="0"/>
                <w:sz w:val="18"/>
              </w:rPr>
              <w:t>Restart application</w:t>
            </w:r>
          </w:p>
        </w:tc>
        <w:tc>
          <w:tcPr>
            <w:tcW w:type="dxa" w:w="2484"/>
            <w:vAlign w:val="center"/>
          </w:tcPr>
          <w:p>
            <w:r/>
            <w:r>
              <w:rPr>
                <w:b w:val="0"/>
                <w:sz w:val="18"/>
              </w:rPr>
              <w:t>Previously saved tasks are loaded.</w:t>
            </w:r>
          </w:p>
        </w:tc>
      </w:tr>
      <w:tr>
        <w:tc>
          <w:tcPr>
            <w:tcW w:type="dxa" w:w="2484"/>
            <w:vAlign w:val="center"/>
          </w:tcPr>
          <w:p>
            <w:r/>
            <w:r>
              <w:rPr>
                <w:b w:val="0"/>
                <w:sz w:val="18"/>
              </w:rPr>
              <w:t>TC-08</w:t>
            </w:r>
          </w:p>
        </w:tc>
        <w:tc>
          <w:tcPr>
            <w:tcW w:type="dxa" w:w="2484"/>
            <w:vAlign w:val="center"/>
          </w:tcPr>
          <w:p>
            <w:r/>
            <w:r>
              <w:rPr>
                <w:b w:val="0"/>
                <w:sz w:val="18"/>
              </w:rPr>
              <w:t>Malformed JSON</w:t>
            </w:r>
          </w:p>
        </w:tc>
        <w:tc>
          <w:tcPr>
            <w:tcW w:type="dxa" w:w="2484"/>
            <w:vAlign w:val="center"/>
          </w:tcPr>
          <w:p>
            <w:r/>
            <w:r>
              <w:rPr>
                <w:b w:val="0"/>
                <w:sz w:val="18"/>
              </w:rPr>
              <w:t>Invalid data file</w:t>
            </w:r>
          </w:p>
        </w:tc>
        <w:tc>
          <w:tcPr>
            <w:tcW w:type="dxa" w:w="2484"/>
            <w:vAlign w:val="center"/>
          </w:tcPr>
          <w:p>
            <w:r/>
            <w:r>
              <w:rPr>
                <w:b w:val="0"/>
                <w:sz w:val="18"/>
              </w:rPr>
              <w:t>Application remains usable and reports/handles the issue.</w:t>
            </w:r>
          </w:p>
        </w:tc>
      </w:tr>
    </w:tbl>
    <w:p>
      <w:pPr>
        <w:pStyle w:val="Heading1"/>
      </w:pPr>
      <w:r>
        <w:t>16. Security and Privacy Considerations</w:t>
      </w:r>
    </w:p>
    <w:p>
      <w:r>
        <w:t>Although the MVP is local-only, security is considered during requirements definition. The application should follow the principle of collecting only the data it needs. It should not store passwords, payment information, or other sensitive information. If the project later becomes a web application, stronger authentication, authorization, input validation, secure session management, logging, encryption, and dependency management will be required.</w:t>
      </w:r>
    </w:p>
    <w:p>
      <w:pPr>
        <w:pStyle w:val="ListBullet"/>
      </w:pPr>
      <w:r>
        <w:t>Do not expose the local JSON file through a network service.</w:t>
      </w:r>
    </w:p>
    <w:p>
      <w:pPr>
        <w:pStyle w:val="ListBullet"/>
      </w:pPr>
      <w:r>
        <w:t>Do not log sensitive information.</w:t>
      </w:r>
    </w:p>
    <w:p>
      <w:pPr>
        <w:pStyle w:val="ListBullet"/>
      </w:pPr>
      <w:r>
        <w:t>Validate data before using it.</w:t>
      </w:r>
    </w:p>
    <w:p>
      <w:pPr>
        <w:pStyle w:val="ListBullet"/>
      </w:pPr>
      <w:r>
        <w:t>Keep dependencies minimal and updated.</w:t>
      </w:r>
    </w:p>
    <w:p>
      <w:pPr>
        <w:pStyle w:val="ListBullet"/>
      </w:pPr>
      <w:r>
        <w:t>For a future web version, use OWASP ASVS as a security verification reference.</w:t>
      </w:r>
    </w:p>
    <w:p>
      <w:pPr>
        <w:pStyle w:val="Heading1"/>
      </w:pPr>
      <w:r>
        <w:t>17. Future Enhancements</w:t>
      </w:r>
    </w:p>
    <w:p>
      <w:pPr>
        <w:pStyle w:val="ListBullet"/>
      </w:pPr>
      <w:r>
        <w:t>Graphical or web interface.</w:t>
      </w:r>
    </w:p>
    <w:p>
      <w:pPr>
        <w:pStyle w:val="ListBullet"/>
      </w:pPr>
      <w:r>
        <w:t>User accounts and authentication.</w:t>
      </w:r>
    </w:p>
    <w:p>
      <w:pPr>
        <w:pStyle w:val="ListBullet"/>
      </w:pPr>
      <w:r>
        <w:t>Cloud database and synchronization.</w:t>
      </w:r>
    </w:p>
    <w:p>
      <w:pPr>
        <w:pStyle w:val="ListBullet"/>
      </w:pPr>
      <w:r>
        <w:t>Due dates, reminders, and recurring tasks.</w:t>
      </w:r>
    </w:p>
    <w:p>
      <w:pPr>
        <w:pStyle w:val="ListBullet"/>
      </w:pPr>
      <w:r>
        <w:t>Categories/tags and advanced filtering.</w:t>
      </w:r>
    </w:p>
    <w:p>
      <w:pPr>
        <w:pStyle w:val="ListBullet"/>
      </w:pPr>
      <w:r>
        <w:t>Task editing and priority sorting.</w:t>
      </w:r>
    </w:p>
    <w:p>
      <w:pPr>
        <w:pStyle w:val="ListBullet"/>
      </w:pPr>
      <w:r>
        <w:t>Team collaboration and task assignment.</w:t>
      </w:r>
    </w:p>
    <w:p>
      <w:pPr>
        <w:pStyle w:val="ListBullet"/>
      </w:pPr>
      <w:r>
        <w:t>Automated backups and restore.</w:t>
      </w:r>
    </w:p>
    <w:p>
      <w:pPr>
        <w:pStyle w:val="ListBullet"/>
      </w:pPr>
      <w:r>
        <w:t>REST API for external clients.</w:t>
      </w:r>
    </w:p>
    <w:p>
      <w:pPr>
        <w:pStyle w:val="ListBullet"/>
      </w:pPr>
      <w:r>
        <w:t>Mobile application.</w:t>
      </w:r>
    </w:p>
    <w:p>
      <w:pPr>
        <w:pStyle w:val="Heading1"/>
      </w:pPr>
      <w:r>
        <w:t>18. Industry Standards and Research</w:t>
      </w:r>
    </w:p>
    <w:p>
      <w:r>
        <w:t>The SRD structure follows common requirements-engineering practices. ISO/IEC/IEEE 29148:2018 provides requirements-engineering processes and guidance for requirements information items and their contents. ISO currently lists the 2018 edition as the published edition that was reviewed and confirmed in 2024, while a newer revision is under development. The project therefore treats 29148:2018 as a reference for this academic SRD.</w:t>
      </w:r>
    </w:p>
    <w:p>
      <w:r>
        <w:t>For security planning, the document also considers OWASP's Application Security Verification Standard (ASVS), which provides requirements and a basis for testing technical security controls in web applications. For broader cybersecurity risk thinking, NIST Cybersecurity Framework (CSF) 2.0 provides a risk-management framework that can be used by organizations of different sizes and sectors.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Reference</w:t>
            </w:r>
          </w:p>
        </w:tc>
        <w:tc>
          <w:tcPr>
            <w:tcW w:type="dxa" w:w="4968"/>
            <w:vAlign w:val="center"/>
            <w:shd w:fill="D9EAF7"/>
          </w:tcPr>
          <w:p>
            <w:r/>
            <w:r>
              <w:rPr>
                <w:b/>
                <w:sz w:val="18"/>
              </w:rPr>
              <w:t>Use in This Project</w:t>
            </w:r>
          </w:p>
        </w:tc>
      </w:tr>
      <w:tr>
        <w:tc>
          <w:tcPr>
            <w:tcW w:type="dxa" w:w="4968"/>
            <w:vAlign w:val="center"/>
          </w:tcPr>
          <w:p>
            <w:r/>
            <w:r>
              <w:rPr>
                <w:b w:val="0"/>
                <w:sz w:val="18"/>
              </w:rPr>
              <w:t>ISO/IEC/IEEE 29148:2018</w:t>
            </w:r>
          </w:p>
        </w:tc>
        <w:tc>
          <w:tcPr>
            <w:tcW w:type="dxa" w:w="4968"/>
            <w:vAlign w:val="center"/>
          </w:tcPr>
          <w:p>
            <w:r/>
            <w:r>
              <w:rPr>
                <w:b w:val="0"/>
                <w:sz w:val="18"/>
              </w:rPr>
              <w:t>Requirements structure, requirement quality, and traceability.</w:t>
            </w:r>
          </w:p>
        </w:tc>
      </w:tr>
      <w:tr>
        <w:tc>
          <w:tcPr>
            <w:tcW w:type="dxa" w:w="4968"/>
            <w:vAlign w:val="center"/>
          </w:tcPr>
          <w:p>
            <w:r/>
            <w:r>
              <w:rPr>
                <w:b w:val="0"/>
                <w:sz w:val="18"/>
              </w:rPr>
              <w:t>OWASP ASVS</w:t>
            </w:r>
          </w:p>
        </w:tc>
        <w:tc>
          <w:tcPr>
            <w:tcW w:type="dxa" w:w="4968"/>
            <w:vAlign w:val="center"/>
          </w:tcPr>
          <w:p>
            <w:r/>
            <w:r>
              <w:rPr>
                <w:b w:val="0"/>
                <w:sz w:val="18"/>
              </w:rPr>
              <w:t>Future web-application security requirements and verification.</w:t>
            </w:r>
          </w:p>
        </w:tc>
      </w:tr>
      <w:tr>
        <w:tc>
          <w:tcPr>
            <w:tcW w:type="dxa" w:w="4968"/>
            <w:vAlign w:val="center"/>
          </w:tcPr>
          <w:p>
            <w:r/>
            <w:r>
              <w:rPr>
                <w:b w:val="0"/>
                <w:sz w:val="18"/>
              </w:rPr>
              <w:t>NIST CSF 2.0</w:t>
            </w:r>
          </w:p>
        </w:tc>
        <w:tc>
          <w:tcPr>
            <w:tcW w:type="dxa" w:w="4968"/>
            <w:vAlign w:val="center"/>
          </w:tcPr>
          <w:p>
            <w:r/>
            <w:r>
              <w:rPr>
                <w:b w:val="0"/>
                <w:sz w:val="18"/>
              </w:rPr>
              <w:t>High-level cybersecurity risk awareness and future controls.</w:t>
            </w:r>
          </w:p>
        </w:tc>
      </w:tr>
    </w:tbl>
    <w:p>
      <w:pPr>
        <w:pStyle w:val="Heading2"/>
      </w:pPr>
      <w:r>
        <w:t>18.1 Public References</w:t>
      </w:r>
    </w:p>
    <w:p>
      <w:pPr>
        <w:pStyle w:val="ListBullet"/>
      </w:pPr>
      <w:r>
        <w:t>ISO. ISO/IEC/IEEE 29148:2018 — Systems and software engineering — Life cycle processes — Requirements engineering. https://www.iso.org/standard/72089.html</w:t>
      </w:r>
    </w:p>
    <w:p>
      <w:pPr>
        <w:pStyle w:val="ListBullet"/>
      </w:pPr>
      <w:r>
        <w:t>OWASP Foundation. Application Security Verification Standard (ASVS). https://owasp.org/projects/asvs/</w:t>
      </w:r>
    </w:p>
    <w:p>
      <w:pPr>
        <w:pStyle w:val="ListBullet"/>
      </w:pPr>
      <w:r>
        <w:t>NIST. The NIST Cybersecurity Framework (CSF) 2.0. https://www.nist.gov/publications/nist-cybersecurity-framework-csf-20</w:t>
      </w:r>
    </w:p>
    <w:p>
      <w:pPr>
        <w:pStyle w:val="Heading1"/>
      </w:pPr>
      <w:r>
        <w:t>19. Conclusion</w:t>
      </w:r>
    </w:p>
    <w:p>
      <w:r>
        <w:t>TaskFlow Lite provides a manageable project concept with a clear MVP boundary and a complete requirements baseline. The requirements define the expected behavior, quality characteristics, data model, risks, constraints, testing strategy, and milestones. The accompanying Python implementation demonstrates the core functional scope and can be extended after the requirements baseline is reviewed and approved.</w:t>
      </w:r>
    </w:p>
    <w:p>
      <w:pPr>
        <w:pStyle w:val="Heading1"/>
      </w:pPr>
      <w:r>
        <w:t>Appendix A - Requirement Traceability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Requirement</w:t>
            </w:r>
          </w:p>
        </w:tc>
        <w:tc>
          <w:tcPr>
            <w:tcW w:type="dxa" w:w="2484"/>
            <w:vAlign w:val="center"/>
            <w:shd w:fill="D9EAF7"/>
          </w:tcPr>
          <w:p>
            <w:r/>
            <w:r>
              <w:rPr>
                <w:b/>
                <w:sz w:val="18"/>
              </w:rPr>
              <w:t>Description</w:t>
            </w:r>
          </w:p>
        </w:tc>
        <w:tc>
          <w:tcPr>
            <w:tcW w:type="dxa" w:w="2484"/>
            <w:vAlign w:val="center"/>
            <w:shd w:fill="D9EAF7"/>
          </w:tcPr>
          <w:p>
            <w:r/>
            <w:r>
              <w:rPr>
                <w:b/>
                <w:sz w:val="18"/>
              </w:rPr>
              <w:t>Related Story</w:t>
            </w:r>
          </w:p>
        </w:tc>
        <w:tc>
          <w:tcPr>
            <w:tcW w:type="dxa" w:w="2484"/>
            <w:vAlign w:val="center"/>
            <w:shd w:fill="D9EAF7"/>
          </w:tcPr>
          <w:p>
            <w:r/>
            <w:r>
              <w:rPr>
                <w:b/>
                <w:sz w:val="18"/>
              </w:rPr>
              <w:t>Verification</w:t>
            </w:r>
          </w:p>
        </w:tc>
      </w:tr>
      <w:tr>
        <w:tc>
          <w:tcPr>
            <w:tcW w:type="dxa" w:w="2484"/>
            <w:vAlign w:val="center"/>
          </w:tcPr>
          <w:p>
            <w:r/>
            <w:r>
              <w:rPr>
                <w:b w:val="0"/>
                <w:sz w:val="18"/>
              </w:rPr>
              <w:t>FR-01</w:t>
            </w:r>
          </w:p>
        </w:tc>
        <w:tc>
          <w:tcPr>
            <w:tcW w:type="dxa" w:w="2484"/>
            <w:vAlign w:val="center"/>
          </w:tcPr>
          <w:p>
            <w:r/>
            <w:r>
              <w:rPr>
                <w:b w:val="0"/>
                <w:sz w:val="18"/>
              </w:rPr>
              <w:t>Create task</w:t>
            </w:r>
          </w:p>
        </w:tc>
        <w:tc>
          <w:tcPr>
            <w:tcW w:type="dxa" w:w="2484"/>
            <w:vAlign w:val="center"/>
          </w:tcPr>
          <w:p>
            <w:r/>
            <w:r>
              <w:rPr>
                <w:b w:val="0"/>
                <w:sz w:val="18"/>
              </w:rPr>
              <w:t>US-01</w:t>
            </w:r>
          </w:p>
        </w:tc>
        <w:tc>
          <w:tcPr>
            <w:tcW w:type="dxa" w:w="2484"/>
            <w:vAlign w:val="center"/>
          </w:tcPr>
          <w:p>
            <w:r/>
            <w:r>
              <w:rPr>
                <w:b w:val="0"/>
                <w:sz w:val="18"/>
              </w:rPr>
              <w:t>TC-01/TC-02</w:t>
            </w:r>
          </w:p>
        </w:tc>
      </w:tr>
      <w:tr>
        <w:tc>
          <w:tcPr>
            <w:tcW w:type="dxa" w:w="2484"/>
            <w:vAlign w:val="center"/>
          </w:tcPr>
          <w:p>
            <w:r/>
            <w:r>
              <w:rPr>
                <w:b w:val="0"/>
                <w:sz w:val="18"/>
              </w:rPr>
              <w:t>FR-02</w:t>
            </w:r>
          </w:p>
        </w:tc>
        <w:tc>
          <w:tcPr>
            <w:tcW w:type="dxa" w:w="2484"/>
            <w:vAlign w:val="center"/>
          </w:tcPr>
          <w:p>
            <w:r/>
            <w:r>
              <w:rPr>
                <w:b w:val="0"/>
                <w:sz w:val="18"/>
              </w:rPr>
              <w:t>Description</w:t>
            </w:r>
          </w:p>
        </w:tc>
        <w:tc>
          <w:tcPr>
            <w:tcW w:type="dxa" w:w="2484"/>
            <w:vAlign w:val="center"/>
          </w:tcPr>
          <w:p>
            <w:r/>
            <w:r>
              <w:rPr>
                <w:b w:val="0"/>
                <w:sz w:val="18"/>
              </w:rPr>
              <w:t>US-01</w:t>
            </w:r>
          </w:p>
        </w:tc>
        <w:tc>
          <w:tcPr>
            <w:tcW w:type="dxa" w:w="2484"/>
            <w:vAlign w:val="center"/>
          </w:tcPr>
          <w:p>
            <w:r/>
            <w:r>
              <w:rPr>
                <w:b w:val="0"/>
                <w:sz w:val="18"/>
              </w:rPr>
              <w:t>TC-01</w:t>
            </w:r>
          </w:p>
        </w:tc>
      </w:tr>
      <w:tr>
        <w:tc>
          <w:tcPr>
            <w:tcW w:type="dxa" w:w="2484"/>
            <w:vAlign w:val="center"/>
          </w:tcPr>
          <w:p>
            <w:r/>
            <w:r>
              <w:rPr>
                <w:b w:val="0"/>
                <w:sz w:val="18"/>
              </w:rPr>
              <w:t>FR-03</w:t>
            </w:r>
          </w:p>
        </w:tc>
        <w:tc>
          <w:tcPr>
            <w:tcW w:type="dxa" w:w="2484"/>
            <w:vAlign w:val="center"/>
          </w:tcPr>
          <w:p>
            <w:r/>
            <w:r>
              <w:rPr>
                <w:b w:val="0"/>
                <w:sz w:val="18"/>
              </w:rPr>
              <w:t>Priority</w:t>
            </w:r>
          </w:p>
        </w:tc>
        <w:tc>
          <w:tcPr>
            <w:tcW w:type="dxa" w:w="2484"/>
            <w:vAlign w:val="center"/>
          </w:tcPr>
          <w:p>
            <w:r/>
            <w:r>
              <w:rPr>
                <w:b w:val="0"/>
                <w:sz w:val="18"/>
              </w:rPr>
              <w:t>US-01</w:t>
            </w:r>
          </w:p>
        </w:tc>
        <w:tc>
          <w:tcPr>
            <w:tcW w:type="dxa" w:w="2484"/>
            <w:vAlign w:val="center"/>
          </w:tcPr>
          <w:p>
            <w:r/>
            <w:r>
              <w:rPr>
                <w:b w:val="0"/>
                <w:sz w:val="18"/>
              </w:rPr>
              <w:t>TC-01</w:t>
            </w:r>
          </w:p>
        </w:tc>
      </w:tr>
      <w:tr>
        <w:tc>
          <w:tcPr>
            <w:tcW w:type="dxa" w:w="2484"/>
            <w:vAlign w:val="center"/>
          </w:tcPr>
          <w:p>
            <w:r/>
            <w:r>
              <w:rPr>
                <w:b w:val="0"/>
                <w:sz w:val="18"/>
              </w:rPr>
              <w:t>FR-04</w:t>
            </w:r>
          </w:p>
        </w:tc>
        <w:tc>
          <w:tcPr>
            <w:tcW w:type="dxa" w:w="2484"/>
            <w:vAlign w:val="center"/>
          </w:tcPr>
          <w:p>
            <w:r/>
            <w:r>
              <w:rPr>
                <w:b w:val="0"/>
                <w:sz w:val="18"/>
              </w:rPr>
              <w:t>Unique ID</w:t>
            </w:r>
          </w:p>
        </w:tc>
        <w:tc>
          <w:tcPr>
            <w:tcW w:type="dxa" w:w="2484"/>
            <w:vAlign w:val="center"/>
          </w:tcPr>
          <w:p>
            <w:r/>
            <w:r>
              <w:rPr>
                <w:b w:val="0"/>
                <w:sz w:val="18"/>
              </w:rPr>
              <w:t>US-01</w:t>
            </w:r>
          </w:p>
        </w:tc>
        <w:tc>
          <w:tcPr>
            <w:tcW w:type="dxa" w:w="2484"/>
            <w:vAlign w:val="center"/>
          </w:tcPr>
          <w:p>
            <w:r/>
            <w:r>
              <w:rPr>
                <w:b w:val="0"/>
                <w:sz w:val="18"/>
              </w:rPr>
              <w:t>TC-01</w:t>
            </w:r>
          </w:p>
        </w:tc>
      </w:tr>
      <w:tr>
        <w:tc>
          <w:tcPr>
            <w:tcW w:type="dxa" w:w="2484"/>
            <w:vAlign w:val="center"/>
          </w:tcPr>
          <w:p>
            <w:r/>
            <w:r>
              <w:rPr>
                <w:b w:val="0"/>
                <w:sz w:val="18"/>
              </w:rPr>
              <w:t>FR-05</w:t>
            </w:r>
          </w:p>
        </w:tc>
        <w:tc>
          <w:tcPr>
            <w:tcW w:type="dxa" w:w="2484"/>
            <w:vAlign w:val="center"/>
          </w:tcPr>
          <w:p>
            <w:r/>
            <w:r>
              <w:rPr>
                <w:b w:val="0"/>
                <w:sz w:val="18"/>
              </w:rPr>
              <w:t>View tasks</w:t>
            </w:r>
          </w:p>
        </w:tc>
        <w:tc>
          <w:tcPr>
            <w:tcW w:type="dxa" w:w="2484"/>
            <w:vAlign w:val="center"/>
          </w:tcPr>
          <w:p>
            <w:r/>
            <w:r>
              <w:rPr>
                <w:b w:val="0"/>
                <w:sz w:val="18"/>
              </w:rPr>
              <w:t>US-02</w:t>
            </w:r>
          </w:p>
        </w:tc>
        <w:tc>
          <w:tcPr>
            <w:tcW w:type="dxa" w:w="2484"/>
            <w:vAlign w:val="center"/>
          </w:tcPr>
          <w:p>
            <w:r/>
            <w:r>
              <w:rPr>
                <w:b w:val="0"/>
                <w:sz w:val="18"/>
              </w:rPr>
              <w:t>View test</w:t>
            </w:r>
          </w:p>
        </w:tc>
      </w:tr>
      <w:tr>
        <w:tc>
          <w:tcPr>
            <w:tcW w:type="dxa" w:w="2484"/>
            <w:vAlign w:val="center"/>
          </w:tcPr>
          <w:p>
            <w:r/>
            <w:r>
              <w:rPr>
                <w:b w:val="0"/>
                <w:sz w:val="18"/>
              </w:rPr>
              <w:t>FR-06</w:t>
            </w:r>
          </w:p>
        </w:tc>
        <w:tc>
          <w:tcPr>
            <w:tcW w:type="dxa" w:w="2484"/>
            <w:vAlign w:val="center"/>
          </w:tcPr>
          <w:p>
            <w:r/>
            <w:r>
              <w:rPr>
                <w:b w:val="0"/>
                <w:sz w:val="18"/>
              </w:rPr>
              <w:t>Complete task</w:t>
            </w:r>
          </w:p>
        </w:tc>
        <w:tc>
          <w:tcPr>
            <w:tcW w:type="dxa" w:w="2484"/>
            <w:vAlign w:val="center"/>
          </w:tcPr>
          <w:p>
            <w:r/>
            <w:r>
              <w:rPr>
                <w:b w:val="0"/>
                <w:sz w:val="18"/>
              </w:rPr>
              <w:t>US-03</w:t>
            </w:r>
          </w:p>
        </w:tc>
        <w:tc>
          <w:tcPr>
            <w:tcW w:type="dxa" w:w="2484"/>
            <w:vAlign w:val="center"/>
          </w:tcPr>
          <w:p>
            <w:r/>
            <w:r>
              <w:rPr>
                <w:b w:val="0"/>
                <w:sz w:val="18"/>
              </w:rPr>
              <w:t>TC-03/TC-04</w:t>
            </w:r>
          </w:p>
        </w:tc>
      </w:tr>
      <w:tr>
        <w:tc>
          <w:tcPr>
            <w:tcW w:type="dxa" w:w="2484"/>
            <w:vAlign w:val="center"/>
          </w:tcPr>
          <w:p>
            <w:r/>
            <w:r>
              <w:rPr>
                <w:b w:val="0"/>
                <w:sz w:val="18"/>
              </w:rPr>
              <w:t>FR-07</w:t>
            </w:r>
          </w:p>
        </w:tc>
        <w:tc>
          <w:tcPr>
            <w:tcW w:type="dxa" w:w="2484"/>
            <w:vAlign w:val="center"/>
          </w:tcPr>
          <w:p>
            <w:r/>
            <w:r>
              <w:rPr>
                <w:b w:val="0"/>
                <w:sz w:val="18"/>
              </w:rPr>
              <w:t>Delete task</w:t>
            </w:r>
          </w:p>
        </w:tc>
        <w:tc>
          <w:tcPr>
            <w:tcW w:type="dxa" w:w="2484"/>
            <w:vAlign w:val="center"/>
          </w:tcPr>
          <w:p>
            <w:r/>
            <w:r>
              <w:rPr>
                <w:b w:val="0"/>
                <w:sz w:val="18"/>
              </w:rPr>
              <w:t>US-04</w:t>
            </w:r>
          </w:p>
        </w:tc>
        <w:tc>
          <w:tcPr>
            <w:tcW w:type="dxa" w:w="2484"/>
            <w:vAlign w:val="center"/>
          </w:tcPr>
          <w:p>
            <w:r/>
            <w:r>
              <w:rPr>
                <w:b w:val="0"/>
                <w:sz w:val="18"/>
              </w:rPr>
              <w:t>TC-05</w:t>
            </w:r>
          </w:p>
        </w:tc>
      </w:tr>
      <w:tr>
        <w:tc>
          <w:tcPr>
            <w:tcW w:type="dxa" w:w="2484"/>
            <w:vAlign w:val="center"/>
          </w:tcPr>
          <w:p>
            <w:r/>
            <w:r>
              <w:rPr>
                <w:b w:val="0"/>
                <w:sz w:val="18"/>
              </w:rPr>
              <w:t>FR-08</w:t>
            </w:r>
          </w:p>
        </w:tc>
        <w:tc>
          <w:tcPr>
            <w:tcW w:type="dxa" w:w="2484"/>
            <w:vAlign w:val="center"/>
          </w:tcPr>
          <w:p>
            <w:r/>
            <w:r>
              <w:rPr>
                <w:b w:val="0"/>
                <w:sz w:val="18"/>
              </w:rPr>
              <w:t>Search</w:t>
            </w:r>
          </w:p>
        </w:tc>
        <w:tc>
          <w:tcPr>
            <w:tcW w:type="dxa" w:w="2484"/>
            <w:vAlign w:val="center"/>
          </w:tcPr>
          <w:p>
            <w:r/>
            <w:r>
              <w:rPr>
                <w:b w:val="0"/>
                <w:sz w:val="18"/>
              </w:rPr>
              <w:t>US-05</w:t>
            </w:r>
          </w:p>
        </w:tc>
        <w:tc>
          <w:tcPr>
            <w:tcW w:type="dxa" w:w="2484"/>
            <w:vAlign w:val="center"/>
          </w:tcPr>
          <w:p>
            <w:r/>
            <w:r>
              <w:rPr>
                <w:b w:val="0"/>
                <w:sz w:val="18"/>
              </w:rPr>
              <w:t>TC-06</w:t>
            </w:r>
          </w:p>
        </w:tc>
      </w:tr>
      <w:tr>
        <w:tc>
          <w:tcPr>
            <w:tcW w:type="dxa" w:w="2484"/>
            <w:vAlign w:val="center"/>
          </w:tcPr>
          <w:p>
            <w:r/>
            <w:r>
              <w:rPr>
                <w:b w:val="0"/>
                <w:sz w:val="18"/>
              </w:rPr>
              <w:t>FR-09</w:t>
            </w:r>
          </w:p>
        </w:tc>
        <w:tc>
          <w:tcPr>
            <w:tcW w:type="dxa" w:w="2484"/>
            <w:vAlign w:val="center"/>
          </w:tcPr>
          <w:p>
            <w:r/>
            <w:r>
              <w:rPr>
                <w:b w:val="0"/>
                <w:sz w:val="18"/>
              </w:rPr>
              <w:t>Persistence</w:t>
            </w:r>
          </w:p>
        </w:tc>
        <w:tc>
          <w:tcPr>
            <w:tcW w:type="dxa" w:w="2484"/>
            <w:vAlign w:val="center"/>
          </w:tcPr>
          <w:p>
            <w:r/>
            <w:r>
              <w:rPr>
                <w:b w:val="0"/>
                <w:sz w:val="18"/>
              </w:rPr>
              <w:t>US-01</w:t>
            </w:r>
          </w:p>
        </w:tc>
        <w:tc>
          <w:tcPr>
            <w:tcW w:type="dxa" w:w="2484"/>
            <w:vAlign w:val="center"/>
          </w:tcPr>
          <w:p>
            <w:r/>
            <w:r>
              <w:rPr>
                <w:b w:val="0"/>
                <w:sz w:val="18"/>
              </w:rPr>
              <w:t>TC-07</w:t>
            </w:r>
          </w:p>
        </w:tc>
      </w:tr>
      <w:tr>
        <w:tc>
          <w:tcPr>
            <w:tcW w:type="dxa" w:w="2484"/>
            <w:vAlign w:val="center"/>
          </w:tcPr>
          <w:p>
            <w:r/>
            <w:r>
              <w:rPr>
                <w:b w:val="0"/>
                <w:sz w:val="18"/>
              </w:rPr>
              <w:t>FR-10</w:t>
            </w:r>
          </w:p>
        </w:tc>
        <w:tc>
          <w:tcPr>
            <w:tcW w:type="dxa" w:w="2484"/>
            <w:vAlign w:val="center"/>
          </w:tcPr>
          <w:p>
            <w:r/>
            <w:r>
              <w:rPr>
                <w:b w:val="0"/>
                <w:sz w:val="18"/>
              </w:rPr>
              <w:t>Load</w:t>
            </w:r>
          </w:p>
        </w:tc>
        <w:tc>
          <w:tcPr>
            <w:tcW w:type="dxa" w:w="2484"/>
            <w:vAlign w:val="center"/>
          </w:tcPr>
          <w:p>
            <w:r/>
            <w:r>
              <w:rPr>
                <w:b w:val="0"/>
                <w:sz w:val="18"/>
              </w:rPr>
              <w:t>US-02</w:t>
            </w:r>
          </w:p>
        </w:tc>
        <w:tc>
          <w:tcPr>
            <w:tcW w:type="dxa" w:w="2484"/>
            <w:vAlign w:val="center"/>
          </w:tcPr>
          <w:p>
            <w:r/>
            <w:r>
              <w:rPr>
                <w:b w:val="0"/>
                <w:sz w:val="18"/>
              </w:rPr>
              <w:t>TC-07</w:t>
            </w:r>
          </w:p>
        </w:tc>
      </w:tr>
      <w:tr>
        <w:tc>
          <w:tcPr>
            <w:tcW w:type="dxa" w:w="2484"/>
            <w:vAlign w:val="center"/>
          </w:tcPr>
          <w:p>
            <w:r/>
            <w:r>
              <w:rPr>
                <w:b w:val="0"/>
                <w:sz w:val="18"/>
              </w:rPr>
              <w:t>FR-11</w:t>
            </w:r>
          </w:p>
        </w:tc>
        <w:tc>
          <w:tcPr>
            <w:tcW w:type="dxa" w:w="2484"/>
            <w:vAlign w:val="center"/>
          </w:tcPr>
          <w:p>
            <w:r/>
            <w:r>
              <w:rPr>
                <w:b w:val="0"/>
                <w:sz w:val="18"/>
              </w:rPr>
              <w:t>Validation</w:t>
            </w:r>
          </w:p>
        </w:tc>
        <w:tc>
          <w:tcPr>
            <w:tcW w:type="dxa" w:w="2484"/>
            <w:vAlign w:val="center"/>
          </w:tcPr>
          <w:p>
            <w:r/>
            <w:r>
              <w:rPr>
                <w:b w:val="0"/>
                <w:sz w:val="18"/>
              </w:rPr>
              <w:t>US-01</w:t>
            </w:r>
          </w:p>
        </w:tc>
        <w:tc>
          <w:tcPr>
            <w:tcW w:type="dxa" w:w="2484"/>
            <w:vAlign w:val="center"/>
          </w:tcPr>
          <w:p>
            <w:r/>
            <w:r>
              <w:rPr>
                <w:b w:val="0"/>
                <w:sz w:val="18"/>
              </w:rPr>
              <w:t>TC-02/TC-04</w:t>
            </w:r>
          </w:p>
        </w:tc>
      </w:tr>
      <w:tr>
        <w:tc>
          <w:tcPr>
            <w:tcW w:type="dxa" w:w="2484"/>
            <w:vAlign w:val="center"/>
          </w:tcPr>
          <w:p>
            <w:r/>
            <w:r>
              <w:rPr>
                <w:b w:val="0"/>
                <w:sz w:val="18"/>
              </w:rPr>
              <w:t>FR-12</w:t>
            </w:r>
          </w:p>
        </w:tc>
        <w:tc>
          <w:tcPr>
            <w:tcW w:type="dxa" w:w="2484"/>
            <w:vAlign w:val="center"/>
          </w:tcPr>
          <w:p>
            <w:r/>
            <w:r>
              <w:rPr>
                <w:b w:val="0"/>
                <w:sz w:val="18"/>
              </w:rPr>
              <w:t>Error handling</w:t>
            </w:r>
          </w:p>
        </w:tc>
        <w:tc>
          <w:tcPr>
            <w:tcW w:type="dxa" w:w="2484"/>
            <w:vAlign w:val="center"/>
          </w:tcPr>
          <w:p>
            <w:r/>
            <w:r>
              <w:rPr>
                <w:b w:val="0"/>
                <w:sz w:val="18"/>
              </w:rPr>
              <w:t>System</w:t>
            </w:r>
          </w:p>
        </w:tc>
        <w:tc>
          <w:tcPr>
            <w:tcW w:type="dxa" w:w="2484"/>
            <w:vAlign w:val="center"/>
          </w:tcPr>
          <w:p>
            <w:r/>
            <w:r>
              <w:rPr>
                <w:b w:val="0"/>
                <w:sz w:val="18"/>
              </w:rPr>
              <w:t>TC-08</w:t>
            </w:r>
          </w:p>
        </w:tc>
      </w:tr>
    </w:tbl>
    <w:p>
      <w:pPr>
        <w:pStyle w:val="Heading1"/>
      </w:pPr>
      <w:r>
        <w:t>Appendix B -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Term</w:t>
            </w:r>
          </w:p>
        </w:tc>
        <w:tc>
          <w:tcPr>
            <w:tcW w:type="dxa" w:w="4968"/>
            <w:vAlign w:val="center"/>
            <w:shd w:fill="D9EAF7"/>
          </w:tcPr>
          <w:p>
            <w:r/>
            <w:r>
              <w:rPr>
                <w:b/>
                <w:sz w:val="18"/>
              </w:rPr>
              <w:t>Meaning</w:t>
            </w:r>
          </w:p>
        </w:tc>
      </w:tr>
      <w:tr>
        <w:tc>
          <w:tcPr>
            <w:tcW w:type="dxa" w:w="4968"/>
            <w:vAlign w:val="center"/>
          </w:tcPr>
          <w:p>
            <w:r/>
            <w:r>
              <w:rPr>
                <w:b w:val="0"/>
                <w:sz w:val="18"/>
              </w:rPr>
              <w:t>MVP</w:t>
            </w:r>
          </w:p>
        </w:tc>
        <w:tc>
          <w:tcPr>
            <w:tcW w:type="dxa" w:w="4968"/>
            <w:vAlign w:val="center"/>
          </w:tcPr>
          <w:p>
            <w:r/>
            <w:r>
              <w:rPr>
                <w:b w:val="0"/>
                <w:sz w:val="18"/>
              </w:rPr>
              <w:t>Minimum Viable Product: the smallest useful version of the product.</w:t>
            </w:r>
          </w:p>
        </w:tc>
      </w:tr>
      <w:tr>
        <w:tc>
          <w:tcPr>
            <w:tcW w:type="dxa" w:w="4968"/>
            <w:vAlign w:val="center"/>
          </w:tcPr>
          <w:p>
            <w:r/>
            <w:r>
              <w:rPr>
                <w:b w:val="0"/>
                <w:sz w:val="18"/>
              </w:rPr>
              <w:t>SRD</w:t>
            </w:r>
          </w:p>
        </w:tc>
        <w:tc>
          <w:tcPr>
            <w:tcW w:type="dxa" w:w="4968"/>
            <w:vAlign w:val="center"/>
          </w:tcPr>
          <w:p>
            <w:r/>
            <w:r>
              <w:rPr>
                <w:b w:val="0"/>
                <w:sz w:val="18"/>
              </w:rPr>
              <w:t>Software Requirements Document.</w:t>
            </w:r>
          </w:p>
        </w:tc>
      </w:tr>
      <w:tr>
        <w:tc>
          <w:tcPr>
            <w:tcW w:type="dxa" w:w="4968"/>
            <w:vAlign w:val="center"/>
          </w:tcPr>
          <w:p>
            <w:r/>
            <w:r>
              <w:rPr>
                <w:b w:val="0"/>
                <w:sz w:val="18"/>
              </w:rPr>
              <w:t>Functional Requirement</w:t>
            </w:r>
          </w:p>
        </w:tc>
        <w:tc>
          <w:tcPr>
            <w:tcW w:type="dxa" w:w="4968"/>
            <w:vAlign w:val="center"/>
          </w:tcPr>
          <w:p>
            <w:r/>
            <w:r>
              <w:rPr>
                <w:b w:val="0"/>
                <w:sz w:val="18"/>
              </w:rPr>
              <w:t>A statement of behavior or capability the system must provide.</w:t>
            </w:r>
          </w:p>
        </w:tc>
      </w:tr>
      <w:tr>
        <w:tc>
          <w:tcPr>
            <w:tcW w:type="dxa" w:w="4968"/>
            <w:vAlign w:val="center"/>
          </w:tcPr>
          <w:p>
            <w:r/>
            <w:r>
              <w:rPr>
                <w:b w:val="0"/>
                <w:sz w:val="18"/>
              </w:rPr>
              <w:t>Non-Functional Requirement</w:t>
            </w:r>
          </w:p>
        </w:tc>
        <w:tc>
          <w:tcPr>
            <w:tcW w:type="dxa" w:w="4968"/>
            <w:vAlign w:val="center"/>
          </w:tcPr>
          <w:p>
            <w:r/>
            <w:r>
              <w:rPr>
                <w:b w:val="0"/>
                <w:sz w:val="18"/>
              </w:rPr>
              <w:t>A quality, constraint, or performance characteristic.</w:t>
            </w:r>
          </w:p>
        </w:tc>
      </w:tr>
      <w:tr>
        <w:tc>
          <w:tcPr>
            <w:tcW w:type="dxa" w:w="4968"/>
            <w:vAlign w:val="center"/>
          </w:tcPr>
          <w:p>
            <w:r/>
            <w:r>
              <w:rPr>
                <w:b w:val="0"/>
                <w:sz w:val="18"/>
              </w:rPr>
              <w:t>Acceptance Criterion</w:t>
            </w:r>
          </w:p>
        </w:tc>
        <w:tc>
          <w:tcPr>
            <w:tcW w:type="dxa" w:w="4968"/>
            <w:vAlign w:val="center"/>
          </w:tcPr>
          <w:p>
            <w:r/>
            <w:r>
              <w:rPr>
                <w:b w:val="0"/>
                <w:sz w:val="18"/>
              </w:rPr>
              <w:t>A condition used to determine whether a requirement/story is satisfied.</w:t>
            </w:r>
          </w:p>
        </w:tc>
      </w:tr>
      <w:tr>
        <w:tc>
          <w:tcPr>
            <w:tcW w:type="dxa" w:w="4968"/>
            <w:vAlign w:val="center"/>
          </w:tcPr>
          <w:p>
            <w:r/>
            <w:r>
              <w:rPr>
                <w:b w:val="0"/>
                <w:sz w:val="18"/>
              </w:rPr>
              <w:t>Traceability</w:t>
            </w:r>
          </w:p>
        </w:tc>
        <w:tc>
          <w:tcPr>
            <w:tcW w:type="dxa" w:w="4968"/>
            <w:vAlign w:val="center"/>
          </w:tcPr>
          <w:p>
            <w:r/>
            <w:r>
              <w:rPr>
                <w:b w:val="0"/>
                <w:sz w:val="18"/>
              </w:rPr>
              <w:t>Ability to connect requirements to implementation and verification.</w:t>
            </w:r>
          </w:p>
        </w:tc>
      </w:tr>
      <w:tr>
        <w:tc>
          <w:tcPr>
            <w:tcW w:type="dxa" w:w="4968"/>
            <w:vAlign w:val="center"/>
          </w:tcPr>
          <w:p>
            <w:r/>
            <w:r>
              <w:rPr>
                <w:b w:val="0"/>
                <w:sz w:val="18"/>
              </w:rPr>
              <w:t>Persistence</w:t>
            </w:r>
          </w:p>
        </w:tc>
        <w:tc>
          <w:tcPr>
            <w:tcW w:type="dxa" w:w="4968"/>
            <w:vAlign w:val="center"/>
          </w:tcPr>
          <w:p>
            <w:r/>
            <w:r>
              <w:rPr>
                <w:b w:val="0"/>
                <w:sz w:val="18"/>
              </w:rPr>
              <w:t>Saving data so it remains available after the program closes.</w:t>
            </w:r>
          </w:p>
        </w:tc>
      </w:tr>
      <w:tr>
        <w:tc>
          <w:tcPr>
            <w:tcW w:type="dxa" w:w="4968"/>
            <w:vAlign w:val="center"/>
          </w:tcPr>
          <w:p>
            <w:r/>
            <w:r>
              <w:rPr>
                <w:b w:val="0"/>
                <w:sz w:val="18"/>
              </w:rPr>
              <w:t>CLI</w:t>
            </w:r>
          </w:p>
        </w:tc>
        <w:tc>
          <w:tcPr>
            <w:tcW w:type="dxa" w:w="4968"/>
            <w:vAlign w:val="center"/>
          </w:tcPr>
          <w:p>
            <w:r/>
            <w:r>
              <w:rPr>
                <w:b w:val="0"/>
                <w:sz w:val="18"/>
              </w:rPr>
              <w:t>Command-Line Interface.</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TaskFlow Lite — Software Requirements Document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