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SOP </w:t>
      </w:r>
      <w:r w:rsidDel="00000000" w:rsidR="00000000" w:rsidRPr="00000000">
        <w:rPr>
          <w:b w:val="1"/>
          <w:rtl w:val="0"/>
        </w:rPr>
        <w:t xml:space="preserve">TRACEABILITY SYSTEM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2745"/>
        <w:gridCol w:w="3555"/>
        <w:gridCol w:w="3045"/>
        <w:tblGridChange w:id="0">
          <w:tblGrid>
            <w:gridCol w:w="2610"/>
            <w:gridCol w:w="2745"/>
            <w:gridCol w:w="3555"/>
            <w:gridCol w:w="304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ind w:left="9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ind w:left="270" w:righ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IHC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4.90909090909093" w:lineRule="auto"/>
              <w:ind w:left="180" w:right="7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OF IMPLEMENTATION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 January 2020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4.90909090909093" w:lineRule="auto"/>
              <w:ind w:left="90" w:right="18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74.90909090909093" w:lineRule="auto"/>
              <w:ind w:left="270" w:righ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Head of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4.90909090909093" w:lineRule="auto"/>
              <w:ind w:left="180" w:right="7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REFERENCES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4.90909090909093" w:lineRule="auto"/>
              <w:ind w:left="180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HAS/MANUAL/TRACE/O1- 2020</w:t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16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b01b3g725yd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16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x2ov9un94dcv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PURPOSE</w:t>
      </w:r>
    </w:p>
    <w:p w:rsidR="00000000" w:rsidDel="00000000" w:rsidP="00000000" w:rsidRDefault="00000000" w:rsidRPr="00000000" w14:paraId="0000000D">
      <w:pPr>
        <w:spacing w:before="180" w:lineRule="auto"/>
        <w:ind w:left="2220" w:hanging="720"/>
        <w:jc w:val="both"/>
        <w:rPr/>
      </w:pPr>
      <w:r w:rsidDel="00000000" w:rsidR="00000000" w:rsidRPr="00000000">
        <w:rPr>
          <w:rtl w:val="0"/>
        </w:rPr>
        <w:t xml:space="preserve">i.              To provide the system of identification in product and process involved.</w:t>
      </w:r>
    </w:p>
    <w:p w:rsidR="00000000" w:rsidDel="00000000" w:rsidP="00000000" w:rsidRDefault="00000000" w:rsidRPr="00000000" w14:paraId="0000000E">
      <w:pPr>
        <w:spacing w:before="20" w:lineRule="auto"/>
        <w:ind w:left="2220" w:hanging="720"/>
        <w:jc w:val="both"/>
        <w:rPr/>
      </w:pPr>
      <w:r w:rsidDel="00000000" w:rsidR="00000000" w:rsidRPr="00000000">
        <w:rPr>
          <w:rtl w:val="0"/>
        </w:rPr>
        <w:t xml:space="preserve">ii.             To verify and identify the initial until end process of the product.</w:t>
      </w:r>
    </w:p>
    <w:p w:rsidR="00000000" w:rsidDel="00000000" w:rsidP="00000000" w:rsidRDefault="00000000" w:rsidRPr="00000000" w14:paraId="0000000F">
      <w:pPr>
        <w:spacing w:after="240" w:before="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6tu99tfklvk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SCOPE</w:t>
      </w:r>
    </w:p>
    <w:p w:rsidR="00000000" w:rsidDel="00000000" w:rsidP="00000000" w:rsidRDefault="00000000" w:rsidRPr="00000000" w14:paraId="00000011">
      <w:pPr>
        <w:spacing w:before="180" w:lineRule="auto"/>
        <w:ind w:left="420" w:firstLine="0"/>
        <w:jc w:val="both"/>
        <w:rPr/>
      </w:pPr>
      <w:r w:rsidDel="00000000" w:rsidR="00000000" w:rsidRPr="00000000">
        <w:rPr>
          <w:rtl w:val="0"/>
        </w:rPr>
        <w:t xml:space="preserve">The procedure applicable to:</w:t>
      </w:r>
    </w:p>
    <w:p w:rsidR="00000000" w:rsidDel="00000000" w:rsidP="00000000" w:rsidRDefault="00000000" w:rsidRPr="00000000" w14:paraId="00000012">
      <w:pPr>
        <w:spacing w:before="180" w:lineRule="auto"/>
        <w:ind w:left="2220" w:hanging="720"/>
        <w:jc w:val="both"/>
        <w:rPr/>
      </w:pPr>
      <w:r w:rsidDel="00000000" w:rsidR="00000000" w:rsidRPr="00000000">
        <w:rPr>
          <w:rtl w:val="0"/>
        </w:rPr>
        <w:t xml:space="preserve">i.              All items and products purchased for the company.</w:t>
      </w:r>
    </w:p>
    <w:p w:rsidR="00000000" w:rsidDel="00000000" w:rsidP="00000000" w:rsidRDefault="00000000" w:rsidRPr="00000000" w14:paraId="00000013">
      <w:pPr>
        <w:spacing w:before="20" w:lineRule="auto"/>
        <w:ind w:left="2220" w:hanging="720"/>
        <w:jc w:val="both"/>
        <w:rPr/>
      </w:pPr>
      <w:r w:rsidDel="00000000" w:rsidR="00000000" w:rsidRPr="00000000">
        <w:rPr>
          <w:rtl w:val="0"/>
        </w:rPr>
        <w:t xml:space="preserve">ii.             The initial until the end process of the product.</w:t>
      </w:r>
    </w:p>
    <w:p w:rsidR="00000000" w:rsidDel="00000000" w:rsidP="00000000" w:rsidRDefault="00000000" w:rsidRPr="00000000" w14:paraId="00000014">
      <w:pPr>
        <w:spacing w:after="240" w:before="2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0" w:lineRule="auto"/>
        <w:jc w:val="both"/>
        <w:rPr>
          <w:b w:val="1"/>
        </w:rPr>
      </w:pPr>
      <w:bookmarkStart w:colFirst="0" w:colLast="0" w:name="_33jcqtbaoowm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PROCEDURES</w:t>
      </w:r>
      <w:r w:rsidDel="00000000" w:rsidR="00000000" w:rsidRPr="00000000">
        <w:rPr>
          <w:rtl w:val="0"/>
        </w:rPr>
      </w:r>
    </w:p>
    <w:tbl>
      <w:tblPr>
        <w:tblStyle w:val="Table2"/>
        <w:tblW w:w="12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8265"/>
        <w:gridCol w:w="3105"/>
        <w:tblGridChange w:id="0">
          <w:tblGrid>
            <w:gridCol w:w="720"/>
            <w:gridCol w:w="8265"/>
            <w:gridCol w:w="3105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253.09090909090907" w:lineRule="auto"/>
              <w:ind w:left="540" w:hanging="4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3.09090909090907" w:lineRule="auto"/>
              <w:ind w:left="1800" w:right="2080" w:hanging="18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3.09090909090907" w:lineRule="auto"/>
              <w:ind w:left="270" w:right="1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</w:tr>
      <w:tr>
        <w:trPr>
          <w:cantSplit w:val="0"/>
          <w:trHeight w:val="81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540" w:hanging="4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52.00000000000003" w:lineRule="auto"/>
              <w:ind w:left="0" w:right="1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i. Identify the process of the product from initial until the end.</w:t>
            </w:r>
          </w:p>
          <w:p w:rsidR="00000000" w:rsidDel="00000000" w:rsidP="00000000" w:rsidRDefault="00000000" w:rsidRPr="00000000" w14:paraId="0000001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ii. Check with the database system for the reference.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27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Halal Department</w:t>
            </w:r>
          </w:p>
        </w:tc>
      </w:tr>
      <w:tr>
        <w:trPr>
          <w:cantSplit w:val="0"/>
          <w:trHeight w:val="761.85058593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540" w:hanging="45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Trace the process in the database system.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Check with the internal and external parties involved with the process.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lineRule="auto"/>
              <w:ind w:left="27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Procurement Department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540" w:hanging="54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52.00000000000003" w:lineRule="auto"/>
              <w:ind w:left="540" w:right="8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Segregate items involved and put at the quarantine area for further action.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52.00000000000003" w:lineRule="auto"/>
              <w:ind w:left="540" w:right="8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Documented all the records.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IHC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160" w:lineRule="auto"/>
        <w:jc w:val="both"/>
        <w:rPr>
          <w:b w:val="1"/>
          <w:color w:val="000000"/>
          <w:sz w:val="22"/>
          <w:szCs w:val="22"/>
          <w:u w:val="single"/>
        </w:rPr>
      </w:pPr>
      <w:bookmarkStart w:colFirst="0" w:colLast="0" w:name="_48hy04qhuw4u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RECORDS</w:t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3"/>
        <w:tblW w:w="12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80"/>
        <w:gridCol w:w="4410"/>
        <w:gridCol w:w="2130"/>
        <w:tblGridChange w:id="0">
          <w:tblGrid>
            <w:gridCol w:w="5580"/>
            <w:gridCol w:w="4410"/>
            <w:gridCol w:w="2130"/>
          </w:tblGrid>
        </w:tblGridChange>
      </w:tblGrid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20" w:lineRule="auto"/>
              <w:ind w:left="9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TRACEABILITY SYSTEM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20" w:lineRule="auto"/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44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27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2C">
            <w:pPr>
              <w:spacing w:before="20" w:lineRule="auto"/>
              <w:ind w:left="27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Resit of purchasing</w:t>
            </w:r>
          </w:p>
          <w:p w:rsidR="00000000" w:rsidDel="00000000" w:rsidP="00000000" w:rsidRDefault="00000000" w:rsidRPr="00000000" w14:paraId="0000002D">
            <w:pPr>
              <w:spacing w:before="20" w:line="286.90909090909093" w:lineRule="auto"/>
              <w:ind w:left="540" w:hanging="2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Halal certification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80" w:lineRule="auto"/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Purchasing raw materials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ind w:left="580" w:right="120" w:hanging="4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</w:t>
            </w:r>
          </w:p>
          <w:p w:rsidR="00000000" w:rsidDel="00000000" w:rsidP="00000000" w:rsidRDefault="00000000" w:rsidRPr="00000000" w14:paraId="00000032">
            <w:pPr>
              <w:ind w:left="580" w:right="120" w:hanging="40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elivery order (DO)</w:t>
            </w:r>
          </w:p>
          <w:p w:rsidR="00000000" w:rsidDel="00000000" w:rsidP="00000000" w:rsidRDefault="00000000" w:rsidRPr="00000000" w14:paraId="00000034">
            <w:pPr>
              <w:spacing w:before="20" w:line="283.6363636363637" w:lineRule="auto"/>
              <w:ind w:left="0" w:right="600" w:firstLine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Certificate of analysis (CoA)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160" w:lineRule="auto"/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Receiving raw materials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540" w:hanging="27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tock card</w:t>
            </w:r>
          </w:p>
          <w:p w:rsidR="00000000" w:rsidDel="00000000" w:rsidP="00000000" w:rsidRDefault="00000000" w:rsidRPr="00000000" w14:paraId="00000038">
            <w:pPr>
              <w:spacing w:before="20" w:line="252.00000000000003" w:lineRule="auto"/>
              <w:ind w:left="270" w:right="5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hecklist incoming raw  materials</w:t>
            </w:r>
          </w:p>
          <w:p w:rsidR="00000000" w:rsidDel="00000000" w:rsidP="00000000" w:rsidRDefault="00000000" w:rsidRPr="00000000" w14:paraId="00000039">
            <w:pPr>
              <w:spacing w:line="286.90909090909093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  <w:t xml:space="preserve">riginal packing label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Storing raw materials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21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10"/>
        <w:gridCol w:w="4380"/>
        <w:gridCol w:w="2130"/>
        <w:tblGridChange w:id="0">
          <w:tblGrid>
            <w:gridCol w:w="5610"/>
            <w:gridCol w:w="4380"/>
            <w:gridCol w:w="2130"/>
          </w:tblGrid>
        </w:tblGridChange>
      </w:tblGrid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 record</w:t>
            </w:r>
          </w:p>
          <w:p w:rsidR="00000000" w:rsidDel="00000000" w:rsidP="00000000" w:rsidRDefault="00000000" w:rsidRPr="00000000" w14:paraId="0000003E">
            <w:pPr>
              <w:spacing w:before="20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ormulation record</w:t>
            </w:r>
          </w:p>
          <w:p w:rsidR="00000000" w:rsidDel="00000000" w:rsidP="00000000" w:rsidRDefault="00000000" w:rsidRPr="00000000" w14:paraId="0000003F">
            <w:pPr>
              <w:spacing w:before="20" w:line="283.6363636363637" w:lineRule="auto"/>
              <w:ind w:left="540" w:right="70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  <w:t xml:space="preserve">atch manufacturing record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before="200" w:lineRule="auto"/>
              <w:ind w:left="36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PRODUCTION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7.2" w:lineRule="auto"/>
              <w:ind w:left="540" w:right="38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Name and address of halal certification holder</w:t>
            </w:r>
          </w:p>
          <w:p w:rsidR="00000000" w:rsidDel="00000000" w:rsidP="00000000" w:rsidRDefault="00000000" w:rsidRPr="00000000" w14:paraId="00000048">
            <w:pPr>
              <w:spacing w:before="20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Batch number</w:t>
            </w:r>
          </w:p>
          <w:p w:rsidR="00000000" w:rsidDel="00000000" w:rsidP="00000000" w:rsidRDefault="00000000" w:rsidRPr="00000000" w14:paraId="00000049">
            <w:pPr>
              <w:spacing w:before="20" w:line="286.90909090909093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Expiring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160" w:lineRule="auto"/>
              <w:ind w:left="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160" w:lineRule="auto"/>
              <w:ind w:left="0" w:right="22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Packaging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Stock card</w:t>
            </w:r>
          </w:p>
          <w:p w:rsidR="00000000" w:rsidDel="00000000" w:rsidP="00000000" w:rsidRDefault="00000000" w:rsidRPr="00000000" w14:paraId="0000004E">
            <w:pPr>
              <w:spacing w:before="20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Release note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180" w:lineRule="auto"/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Storing end products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2.00000000000003" w:lineRule="auto"/>
              <w:ind w:left="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Transportation Contract (if applicable)</w:t>
            </w:r>
          </w:p>
          <w:p w:rsidR="00000000" w:rsidDel="00000000" w:rsidP="00000000" w:rsidRDefault="00000000" w:rsidRPr="00000000" w14:paraId="00000052">
            <w:pPr>
              <w:spacing w:line="286.90909090909093" w:lineRule="auto"/>
              <w:ind w:left="18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Distribution note/record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160" w:lineRule="auto"/>
              <w:ind w:left="660" w:right="2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Distribution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440" w:firstLine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180" w:lineRule="auto"/>
              <w:ind w:left="270" w:right="1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 PRODUCTION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Packaging label</w:t>
            </w:r>
          </w:p>
          <w:p w:rsidR="00000000" w:rsidDel="00000000" w:rsidP="00000000" w:rsidRDefault="00000000" w:rsidRPr="00000000" w14:paraId="00000057">
            <w:pPr>
              <w:spacing w:before="20" w:lineRule="auto"/>
              <w:ind w:left="5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Batch number/barcode</w:t>
            </w:r>
          </w:p>
          <w:p w:rsidR="00000000" w:rsidDel="00000000" w:rsidP="00000000" w:rsidRDefault="00000000" w:rsidRPr="00000000" w14:paraId="00000058">
            <w:pPr>
              <w:spacing w:before="20" w:line="283.6363636363637" w:lineRule="auto"/>
              <w:ind w:left="540" w:right="7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Customer complaint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72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Wholesaler, retailer, consumer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44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5"/>
        <w:tblW w:w="121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2970"/>
        <w:gridCol w:w="1755"/>
        <w:gridCol w:w="1860"/>
        <w:gridCol w:w="3990"/>
        <w:tblGridChange w:id="0">
          <w:tblGrid>
            <w:gridCol w:w="1560"/>
            <w:gridCol w:w="2970"/>
            <w:gridCol w:w="1755"/>
            <w:gridCol w:w="1860"/>
            <w:gridCol w:w="3990"/>
          </w:tblGrid>
        </w:tblGridChange>
      </w:tblGrid>
      <w:tr>
        <w:trPr>
          <w:cantSplit w:val="0"/>
          <w:trHeight w:val="66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ebeb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53.09090909090907" w:lineRule="auto"/>
              <w:ind w:left="3060" w:right="3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Complaint Log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7.0909090909091" w:lineRule="auto"/>
              <w:ind w:left="90" w:right="1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12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Complaint Keywords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7.0909090909091" w:lineRule="auto"/>
              <w:ind w:left="0" w:right="45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Received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7.0909090909091" w:lineRule="auto"/>
              <w:ind w:left="0" w:right="25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Resolved 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8eaad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12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73.8181818181818" w:lineRule="auto"/>
              <w:ind w:left="90" w:righ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DIS-223-72A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left="180" w:right="1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ind w:left="180" w:right="1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Discount/ Membership/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73.8181818181818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05-Feb-2019,</w:t>
            </w:r>
          </w:p>
          <w:p w:rsidR="00000000" w:rsidDel="00000000" w:rsidP="00000000" w:rsidRDefault="00000000" w:rsidRPr="00000000" w14:paraId="0000006B">
            <w:pPr>
              <w:spacing w:after="240" w:before="240" w:line="255.27272727272725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1:09PM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73.8181818181818" w:lineRule="auto"/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05-Feb-2019,</w:t>
            </w:r>
          </w:p>
          <w:p w:rsidR="00000000" w:rsidDel="00000000" w:rsidP="00000000" w:rsidRDefault="00000000" w:rsidRPr="00000000" w14:paraId="0000006D">
            <w:pPr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3:05PM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="273.8181818181818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Resolved to the client’s satisfaction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ind w:left="90" w:righ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MGH-409- 19G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180" w:right="1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Return/ Broken of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74.90909090909093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06-Mar-2019,</w:t>
            </w:r>
          </w:p>
          <w:p w:rsidR="00000000" w:rsidDel="00000000" w:rsidP="00000000" w:rsidRDefault="00000000" w:rsidRPr="00000000" w14:paraId="00000072">
            <w:pPr>
              <w:spacing w:after="240" w:before="240" w:line="274.90909090909093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1:30PM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74.90909090909093" w:lineRule="auto"/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07-Mar-2019,</w:t>
            </w:r>
          </w:p>
          <w:p w:rsidR="00000000" w:rsidDel="00000000" w:rsidP="00000000" w:rsidRDefault="00000000" w:rsidRPr="00000000" w14:paraId="00000074">
            <w:pPr>
              <w:spacing w:after="240" w:before="240" w:line="274.90909090909093" w:lineRule="auto"/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180" w:right="1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Escalation required, customers demanded larger compensation than the regulations allow. Issue was resolved and approved by the team leader.</w:t>
            </w:r>
          </w:p>
        </w:tc>
      </w:tr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90" w:righ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JER-248- 86H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180" w:right="12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Return/ Broken of Good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15-May-2019,</w:t>
            </w:r>
          </w:p>
          <w:p w:rsidR="00000000" w:rsidDel="00000000" w:rsidP="00000000" w:rsidRDefault="00000000" w:rsidRPr="00000000" w14:paraId="00000079">
            <w:pPr>
              <w:spacing w:after="240" w:before="240" w:line="274.90909090909093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09:00AM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16-May-2019,</w:t>
            </w:r>
          </w:p>
          <w:p w:rsidR="00000000" w:rsidDel="00000000" w:rsidP="00000000" w:rsidRDefault="00000000" w:rsidRPr="00000000" w14:paraId="0000007B">
            <w:pPr>
              <w:spacing w:after="240" w:before="240" w:line="274.90909090909093" w:lineRule="auto"/>
              <w:ind w:left="9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11:00AM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180" w:right="1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Issue was resolved and approved by team</w:t>
            </w:r>
          </w:p>
          <w:p w:rsidR="00000000" w:rsidDel="00000000" w:rsidP="00000000" w:rsidRDefault="00000000" w:rsidRPr="00000000" w14:paraId="0000007D">
            <w:pPr>
              <w:spacing w:line="253.09090909090907" w:lineRule="auto"/>
              <w:ind w:left="1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lead.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