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4"/>
          <w:sz-cs w:val="24"/>
        </w:rPr>
        <w:t xml:space="preserve">SYED SHABAR RIZVI</w:t>
      </w:r>
    </w:p>
    <w:p>
      <w:pPr>
        <w:jc w:val="center"/>
        <w:spacing w:after="200"/>
      </w:pPr>
      <w:r>
        <w:rPr>
          <w:rFonts w:ascii="Times" w:hAnsi="Times" w:cs="Times"/>
          <w:sz w:val="24"/>
          <w:sz-cs w:val="24"/>
        </w:rPr>
        <w:t xml:space="preserve">Network Infrastructure &amp; IT Operations Leader</w:t>
      </w:r>
    </w:p>
    <w:p>
      <w:pPr>
        <w:jc w:val="center"/>
        <w:spacing w:after="400"/>
      </w:pPr>
      <w:r>
        <w:rPr>
          <w:rFonts w:ascii="Times" w:hAnsi="Times" w:cs="Times"/>
          <w:sz w:val="24"/>
          <w:sz-cs w:val="24"/>
        </w:rPr>
        <w:t xml:space="preserve">Email: syedshabarrizvi313@gmail.com | Location: India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PROFESSIONAL SUMMARY</w:t>
      </w:r>
    </w:p>
    <w:p>
      <w:pPr>
        <w:jc w:val="both"/>
        <w:spacing w:after="400"/>
      </w:pPr>
      <w:r>
        <w:rPr>
          <w:rFonts w:ascii="Times" w:hAnsi="Times" w:cs="Times"/>
          <w:sz w:val="24"/>
          <w:sz-cs w:val="24"/>
        </w:rPr>
        <w:t xml:space="preserve">Results-driven IT professional with 4+ years managing enterprise network and infrastructure operations, combining hands-on technical execution with strategic planning and vendor management. Proven expertise in WAN/SD-WAN architecture, firewall and security policy administration, and end-to-end P1–P4 incident governance. Track record of driving high infrastructure availability, leading critical incident response with full ownership from detection through resolution, and optimizing vendor relationships to maintain SLA compliance.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CORE COMPETENCIES</w:t>
      </w:r>
    </w:p>
    <w:p>
      <w:pPr>
        <w:spacing w:after="120"/>
      </w:pPr>
      <w:r>
        <w:rPr>
          <w:rFonts w:ascii="Times" w:hAnsi="Times" w:cs="Times"/>
          <w:sz w:val="24"/>
          <w:sz-cs w:val="24"/>
          <w:b/>
        </w:rPr>
        <w:t xml:space="preserve">Network Architecture &amp; Connectivity: </w:t>
      </w:r>
      <w:r>
        <w:rPr>
          <w:rFonts w:ascii="Times" w:hAnsi="Times" w:cs="Times"/>
          <w:sz w:val="24"/>
          <w:sz-cs w:val="24"/>
        </w:rPr>
        <w:t xml:space="preserve">LAN/WAN design, WAN &amp; SD-WAN deployment, ISP &amp; circuit management, network carrier coordination</w:t>
      </w:r>
    </w:p>
    <w:p>
      <w:pPr>
        <w:spacing w:after="120"/>
      </w:pPr>
      <w:r>
        <w:rPr>
          <w:rFonts w:ascii="Times" w:hAnsi="Times" w:cs="Times"/>
          <w:sz w:val="24"/>
          <w:sz-cs w:val="24"/>
          <w:b/>
        </w:rPr>
        <w:t xml:space="preserve">Firewall &amp; Security Administration: </w:t>
      </w:r>
      <w:r>
        <w:rPr>
          <w:rFonts w:ascii="Times" w:hAnsi="Times" w:cs="Times"/>
          <w:sz w:val="24"/>
          <w:sz-cs w:val="24"/>
        </w:rPr>
        <w:t xml:space="preserve">Policy implementation, access control, security protocol oversight, compliance management</w:t>
      </w:r>
    </w:p>
    <w:p>
      <w:pPr>
        <w:spacing w:after="120"/>
      </w:pPr>
      <w:r>
        <w:rPr>
          <w:rFonts w:ascii="Times" w:hAnsi="Times" w:cs="Times"/>
          <w:sz w:val="24"/>
          <w:sz-cs w:val="24"/>
          <w:b/>
        </w:rPr>
        <w:t xml:space="preserve">Incident Governance (P1–P4): </w:t>
      </w:r>
      <w:r>
        <w:rPr>
          <w:rFonts w:ascii="Times" w:hAnsi="Times" w:cs="Times"/>
          <w:sz w:val="24"/>
          <w:sz-cs w:val="24"/>
        </w:rPr>
        <w:t xml:space="preserve">End-to-end ownership of critical incidents, RCA, escalation management, root-cause analysis</w:t>
      </w:r>
    </w:p>
    <w:p>
      <w:pPr>
        <w:spacing w:after="120"/>
      </w:pPr>
      <w:r>
        <w:rPr>
          <w:rFonts w:ascii="Times" w:hAnsi="Times" w:cs="Times"/>
          <w:sz w:val="24"/>
          <w:sz-cs w:val="24"/>
          <w:b/>
        </w:rPr>
        <w:t xml:space="preserve">Vendor &amp; SLA Management: </w:t>
      </w:r>
      <w:r>
        <w:rPr>
          <w:rFonts w:ascii="Times" w:hAnsi="Times" w:cs="Times"/>
          <w:sz w:val="24"/>
          <w:sz-cs w:val="24"/>
        </w:rPr>
        <w:t xml:space="preserve">Vendor negotiations, SLA definition &amp; tracking, infrastructure uptime optimization, performance reviews</w:t>
      </w:r>
    </w:p>
    <w:p>
      <w:pPr>
        <w:spacing w:after="120"/>
      </w:pPr>
      <w:r>
        <w:rPr>
          <w:rFonts w:ascii="Times" w:hAnsi="Times" w:cs="Times"/>
          <w:sz w:val="24"/>
          <w:sz-cs w:val="24"/>
          <w:b/>
        </w:rPr>
        <w:t xml:space="preserve">Strategic &amp; Technical Leadership: </w:t>
      </w:r>
      <w:r>
        <w:rPr>
          <w:rFonts w:ascii="Times" w:hAnsi="Times" w:cs="Times"/>
          <w:sz w:val="24"/>
          <w:sz-cs w:val="24"/>
        </w:rPr>
        <w:t xml:space="preserve">Infrastructure roadmap planning, cross-functional stakeholder management, process improvement</w:t>
      </w:r>
    </w:p>
    <w:p>
      <w:pPr>
        <w:spacing w:after="400"/>
      </w:pPr>
      <w:r>
        <w:rPr>
          <w:rFonts w:ascii="Times" w:hAnsi="Times" w:cs="Times"/>
          <w:sz w:val="24"/>
          <w:sz-cs w:val="24"/>
          <w:b/>
        </w:rPr>
        <w:t xml:space="preserve">Additional: </w:t>
      </w:r>
      <w:r>
        <w:rPr>
          <w:rFonts w:ascii="Times" w:hAnsi="Times" w:cs="Times"/>
          <w:sz w:val="24"/>
          <w:sz-cs w:val="24"/>
        </w:rPr>
        <w:t xml:space="preserve">Change Management, Capacity Planning, Disaster Recovery &amp; Business Continuity, NOC Monitoring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PROFESSIONAL EXPERIENCE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Network Engineer</w:t>
      </w:r>
      <w:r>
        <w:rPr>
          <w:rFonts w:ascii="Times" w:hAnsi="Times" w:cs="Times"/>
          <w:sz w:val="24"/>
          <w:sz-cs w:val="24"/>
          <w:i/>
        </w:rPr>
        <w:t xml:space="preserve"> — Apex Implements | 2022 – Present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• Own end-to-end governance of P1–P4 incidents across enterprise network infrastructure, taking full accountability for critical P1/P2 incidents from detection through resolution and post-incident RCA documentation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• Manage WAN and SD-WAN architecture across multiple sites, ensuring high availability and optimized connectivity with ISPs and network carriers while maintaining uptime SLAs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• Design, implement, and maintain firewall policies and security protocols in alignment with organizational security standards and compliance requirements; conduct regular policy reviews and updates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• Negotiate and manage vendor contracts and SLAs with ISPs, hardware vendors, and support providers; perform proactive vendor performance reviews to ensure infrastructure reliability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• Partner with senior leadership on strategic infrastructure planning, balancing day-to-day technical execution with long-term network roadmap decisions and capital planning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• Monitor and maintain enterprise network infrastructure, ensuring reliability across WAN links, routers, switches, and firewalls; provide escalation and coordination for P1/P2 network outages</w:t>
      </w:r>
    </w:p>
    <w:p>
      <w:pPr>
        <w:spacing w:after="400"/>
      </w:pPr>
      <w:r>
        <w:rPr>
          <w:rFonts w:ascii="Times" w:hAnsi="Times" w:cs="Times"/>
          <w:sz w:val="24"/>
          <w:sz-cs w:val="24"/>
        </w:rPr>
        <w:t xml:space="preserve">• Support vendor coordination for circuit provisioning, hardware procurement, and escalation with ISPs; implement firewall rule changes and access policies under change-management protocols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Software Developer &amp; AI Trainer</w:t>
      </w:r>
      <w:r>
        <w:rPr>
          <w:rFonts w:ascii="Times" w:hAnsi="Times" w:cs="Times"/>
          <w:sz w:val="24"/>
          <w:sz-cs w:val="24"/>
          <w:i/>
        </w:rPr>
        <w:t xml:space="preserve"> — Kashtech Solutions / Invisible Technologies | 2023 – Present (Concurrent)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• REST API integration, ITSM platform connectors (ServiceNow, Jira, Salesforce); authentication flows (OAuth 2.0, SAML); incident triage and resolution</w:t>
      </w:r>
    </w:p>
    <w:p>
      <w:pPr>
        <w:spacing w:after="400"/>
      </w:pPr>
      <w:r>
        <w:rPr>
          <w:rFonts w:ascii="Times" w:hAnsi="Times" w:cs="Times"/>
          <w:sz w:val="24"/>
          <w:sz-cs w:val="24"/>
        </w:rPr>
        <w:t xml:space="preserve">• AI model evaluation, adversarial testing, and training for improved accuracy and contextual understanding; contributed to CI/CD pipeline improvements (~15% faster deployments)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EDUCATION</w:t>
      </w:r>
    </w:p>
    <w:p>
      <w:pPr>
        <w:spacing w:after="400"/>
      </w:pPr>
      <w:r>
        <w:rPr>
          <w:rFonts w:ascii="Times" w:hAnsi="Times" w:cs="Times"/>
          <w:sz w:val="24"/>
          <w:sz-cs w:val="24"/>
          <w:b/>
        </w:rPr>
        <w:t xml:space="preserve">Bachelor of Technology in Computer Science &amp; Technology</w:t>
      </w:r>
      <w:r>
        <w:rPr>
          <w:rFonts w:ascii="Times" w:hAnsi="Times" w:cs="Times"/>
          <w:sz w:val="24"/>
          <w:sz-cs w:val="24"/>
          <w:i/>
        </w:rPr>
        <w:t xml:space="preserve"> | 2018 – 2022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CERTIFICATIONS &amp; TECHNICAL SKILLS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Cloud &amp; IT Certifications: </w:t>
      </w:r>
      <w:r>
        <w:rPr>
          <w:rFonts w:ascii="Times" w:hAnsi="Times" w:cs="Times"/>
          <w:sz w:val="24"/>
          <w:sz-cs w:val="24"/>
        </w:rPr>
        <w:t xml:space="preserve">AWS Certified Developer – Associate | Microsoft Certified: Azure Fundamentals (AZ-900) | Postman API Fundamentals Student Expert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Networking &amp; Infrastructure: </w:t>
      </w:r>
      <w:r>
        <w:rPr>
          <w:rFonts w:ascii="Times" w:hAnsi="Times" w:cs="Times"/>
          <w:sz w:val="24"/>
          <w:sz-cs w:val="24"/>
        </w:rPr>
        <w:t xml:space="preserve">TCP/UDP, IPv4/IPv6, VLANs, STP, routing protocols (ARP, HSRP, NAT, VRFs), Cisco switch/router configuration, NOC monitoring &amp; incident triage, Linux &amp; Windows Server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Programming &amp; DevOps: </w:t>
      </w:r>
      <w:r>
        <w:rPr>
          <w:rFonts w:ascii="Times" w:hAnsi="Times" w:cs="Times"/>
          <w:sz w:val="24"/>
          <w:sz-cs w:val="24"/>
        </w:rPr>
        <w:t xml:space="preserve">Python, Java, JavaScript, SQL, Bash, PowerShell, Git/GitHub, Docker, CI/CD pipelines, REST APIs, SOAP/XML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Enterprise Platforms: </w:t>
      </w:r>
      <w:r>
        <w:rPr>
          <w:rFonts w:ascii="Times" w:hAnsi="Times" w:cs="Times"/>
          <w:sz w:val="24"/>
          <w:sz-cs w:val="24"/>
        </w:rPr>
        <w:t xml:space="preserve">ServiceNow, Jira Service Desk, Salesforce; incident management, ticketing, and workflow orchestration</w:t>
      </w:r>
    </w:p>
    <w:p>
      <w:pPr>
        <w:spacing w:after="400"/>
      </w:pPr>
      <w:r>
        <w:rPr>
          <w:rFonts w:ascii="Times" w:hAnsi="Times" w:cs="Times"/>
          <w:sz w:val="24"/>
          <w:sz-cs w:val="24"/>
          <w:b/>
        </w:rPr>
        <w:t xml:space="preserve">Languages: </w:t>
      </w:r>
      <w:r>
        <w:rPr>
          <w:rFonts w:ascii="Times" w:hAnsi="Times" w:cs="Times"/>
          <w:sz w:val="24"/>
          <w:sz-cs w:val="24"/>
        </w:rPr>
        <w:t xml:space="preserve">English (Fluent), Urdu (Fluent)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KEY ACHIEVEMENTS &amp; INTERESTS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• Demonstrated expertise in P1/P2 incident governance and RCA, ensuring critical infrastructure resilience and learning from outages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• Proactive vendor management and SLA negotiation, consistently maintaining high infrastructure uptime through performance tracking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• Strategic planning and cross-functional collaboration with senior leadership on infrastructure roadmaps and capital decisions</w:t>
      </w:r>
    </w:p>
    <w:p>
      <w:pPr/>
      <w:r>
        <w:rPr>
          <w:rFonts w:ascii="Times" w:hAnsi="Times" w:cs="Times"/>
          <w:sz w:val="24"/>
          <w:sz-cs w:val="24"/>
        </w:rPr>
        <w:t xml:space="preserve">• Continuous technical development: active in algorithmic problem-solving, full-stack development, and emerging IT/security trends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CocoaOOXMLWriter/2685.4</generator>
</meta>
</file>