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728" w:rsidRDefault="00F857C2" w:rsidP="00F857C2">
      <w:pPr>
        <w:pStyle w:val="Heading1"/>
        <w:jc w:val="center"/>
      </w:pPr>
      <w:r>
        <w:t>Dev</w:t>
      </w:r>
      <w:bookmarkStart w:id="0" w:name="_GoBack"/>
      <w:bookmarkEnd w:id="0"/>
      <w:r>
        <w:t>eloper Handoff</w:t>
      </w:r>
    </w:p>
    <w:p w:rsidR="009D0774" w:rsidRDefault="009D0774" w:rsidP="009D0774">
      <w:pPr>
        <w:pStyle w:val="Heading2"/>
      </w:pPr>
      <w:r>
        <w:t>Data Flow</w:t>
      </w:r>
    </w:p>
    <w:p w:rsidR="009D0774" w:rsidRDefault="009D0774" w:rsidP="009D0774">
      <w:r>
        <w:t xml:space="preserve">Sources: </w:t>
      </w:r>
      <w:proofErr w:type="spellStart"/>
      <w:r w:rsidRPr="009D0774">
        <w:t>sales_daily</w:t>
      </w:r>
      <w:proofErr w:type="spellEnd"/>
      <w:r>
        <w:t xml:space="preserve">, </w:t>
      </w:r>
      <w:proofErr w:type="spellStart"/>
      <w:r w:rsidRPr="009D0774">
        <w:t>inventory_daily</w:t>
      </w:r>
      <w:proofErr w:type="spellEnd"/>
      <w:r>
        <w:t xml:space="preserve">, </w:t>
      </w:r>
      <w:proofErr w:type="spellStart"/>
      <w:r w:rsidRPr="009D0774">
        <w:t>purchase_orders</w:t>
      </w:r>
      <w:proofErr w:type="spellEnd"/>
      <w:r>
        <w:t xml:space="preserve">, </w:t>
      </w:r>
      <w:r w:rsidRPr="009D0774">
        <w:t>suppliers</w:t>
      </w:r>
      <w:r>
        <w:t xml:space="preserve">, </w:t>
      </w:r>
      <w:r w:rsidRPr="009D0774">
        <w:t>promotions</w:t>
      </w:r>
      <w:r>
        <w:t xml:space="preserve">, and </w:t>
      </w:r>
      <w:r w:rsidRPr="009D0774">
        <w:t>products</w:t>
      </w:r>
      <w:r>
        <w:t>.</w:t>
      </w:r>
      <w:r>
        <w:br/>
        <w:t xml:space="preserve">Core analytical grain is </w:t>
      </w:r>
      <w:r w:rsidRPr="009D0774">
        <w:t xml:space="preserve">date + </w:t>
      </w:r>
      <w:proofErr w:type="spellStart"/>
      <w:r w:rsidRPr="009D0774">
        <w:t>sku</w:t>
      </w:r>
      <w:proofErr w:type="spellEnd"/>
      <w:r w:rsidRPr="009D0774">
        <w:t xml:space="preserve"> + warehouse</w:t>
      </w:r>
      <w:r>
        <w:t>.</w:t>
      </w:r>
    </w:p>
    <w:p w:rsidR="009D0774" w:rsidRPr="009D0774" w:rsidRDefault="009D0774" w:rsidP="009D0774">
      <w:pPr>
        <w:pStyle w:val="Heading2"/>
      </w:pPr>
      <w:r w:rsidRPr="009D0774">
        <w:t>Create modeled tables: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6"/>
        <w:gridCol w:w="3208"/>
        <w:gridCol w:w="5172"/>
      </w:tblGrid>
      <w:tr w:rsidR="009D0774" w:rsidTr="009D0774">
        <w:tc>
          <w:tcPr>
            <w:tcW w:w="0" w:type="auto"/>
            <w:hideMark/>
          </w:tcPr>
          <w:p w:rsidR="009D0774" w:rsidRDefault="009D0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</w:t>
            </w:r>
          </w:p>
        </w:tc>
        <w:tc>
          <w:tcPr>
            <w:tcW w:w="0" w:type="auto"/>
            <w:hideMark/>
          </w:tcPr>
          <w:p w:rsidR="009D0774" w:rsidRDefault="009D0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Grain</w:t>
            </w:r>
          </w:p>
        </w:tc>
        <w:tc>
          <w:tcPr>
            <w:tcW w:w="0" w:type="auto"/>
            <w:hideMark/>
          </w:tcPr>
          <w:p w:rsidR="009D0774" w:rsidRDefault="009D0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D0774" w:rsidTr="009D0774"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proofErr w:type="spellStart"/>
            <w:r w:rsidRPr="009D0774">
              <w:t>dim_product</w:t>
            </w:r>
            <w:proofErr w:type="spellEnd"/>
          </w:p>
        </w:tc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r>
              <w:t>SKU</w:t>
            </w:r>
          </w:p>
        </w:tc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r>
              <w:t>Lifecycle, category, brand, supplier, cost, substitute group</w:t>
            </w:r>
          </w:p>
        </w:tc>
      </w:tr>
      <w:tr w:rsidR="009D0774" w:rsidTr="009D0774"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proofErr w:type="spellStart"/>
            <w:r w:rsidRPr="009D0774">
              <w:t>dim_supplier</w:t>
            </w:r>
            <w:proofErr w:type="spellEnd"/>
          </w:p>
        </w:tc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r>
              <w:t>supplier</w:t>
            </w:r>
          </w:p>
        </w:tc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r>
              <w:t>Supplier attributes and lead-time performance</w:t>
            </w:r>
          </w:p>
        </w:tc>
      </w:tr>
      <w:tr w:rsidR="009D0774" w:rsidTr="009D0774"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proofErr w:type="spellStart"/>
            <w:r w:rsidRPr="009D0774">
              <w:t>fact_sales_daily_clean</w:t>
            </w:r>
            <w:proofErr w:type="spellEnd"/>
          </w:p>
        </w:tc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r>
              <w:t xml:space="preserve">date + </w:t>
            </w:r>
            <w:proofErr w:type="spellStart"/>
            <w:r>
              <w:t>sku</w:t>
            </w:r>
            <w:proofErr w:type="spellEnd"/>
            <w:r>
              <w:t xml:space="preserve"> + warehouse</w:t>
            </w:r>
          </w:p>
        </w:tc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r>
              <w:t xml:space="preserve">Gross units, returns, promo flag, </w:t>
            </w:r>
            <w:proofErr w:type="spellStart"/>
            <w:r>
              <w:t>stockout</w:t>
            </w:r>
            <w:proofErr w:type="spellEnd"/>
            <w:r>
              <w:t xml:space="preserve"> flag</w:t>
            </w:r>
          </w:p>
        </w:tc>
      </w:tr>
      <w:tr w:rsidR="009D0774" w:rsidTr="009D0774"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proofErr w:type="spellStart"/>
            <w:r w:rsidRPr="009D0774">
              <w:t>fact_inventory_daily_clean</w:t>
            </w:r>
            <w:proofErr w:type="spellEnd"/>
          </w:p>
        </w:tc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r>
              <w:t xml:space="preserve">date + </w:t>
            </w:r>
            <w:proofErr w:type="spellStart"/>
            <w:r>
              <w:t>sku</w:t>
            </w:r>
            <w:proofErr w:type="spellEnd"/>
            <w:r>
              <w:t xml:space="preserve"> + warehouse</w:t>
            </w:r>
          </w:p>
        </w:tc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r>
              <w:t>Normalized warehouse, available, quality flags</w:t>
            </w:r>
          </w:p>
        </w:tc>
      </w:tr>
      <w:tr w:rsidR="009D0774" w:rsidTr="009D0774"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proofErr w:type="spellStart"/>
            <w:r w:rsidRPr="009D0774">
              <w:t>fact_open_po</w:t>
            </w:r>
            <w:proofErr w:type="spellEnd"/>
          </w:p>
        </w:tc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r>
              <w:t>PO line</w:t>
            </w:r>
          </w:p>
        </w:tc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r>
              <w:t>Remaining inbound quantity and ETA</w:t>
            </w:r>
          </w:p>
        </w:tc>
      </w:tr>
      <w:tr w:rsidR="009D0774" w:rsidTr="009D0774"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proofErr w:type="spellStart"/>
            <w:r w:rsidRPr="009D0774">
              <w:t>fact_promo_calendar</w:t>
            </w:r>
            <w:proofErr w:type="spellEnd"/>
          </w:p>
        </w:tc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r>
              <w:t xml:space="preserve">date + </w:t>
            </w:r>
            <w:proofErr w:type="spellStart"/>
            <w:r>
              <w:t>sku</w:t>
            </w:r>
            <w:proofErr w:type="spellEnd"/>
          </w:p>
        </w:tc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r>
              <w:t>Promo periods and lift assumptions</w:t>
            </w:r>
          </w:p>
        </w:tc>
      </w:tr>
      <w:tr w:rsidR="009D0774" w:rsidTr="009D0774"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proofErr w:type="spellStart"/>
            <w:r w:rsidRPr="009D0774">
              <w:t>feature_demand_panel</w:t>
            </w:r>
            <w:proofErr w:type="spellEnd"/>
          </w:p>
        </w:tc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r>
              <w:t xml:space="preserve">date + </w:t>
            </w:r>
            <w:proofErr w:type="spellStart"/>
            <w:r>
              <w:t>sku</w:t>
            </w:r>
            <w:proofErr w:type="spellEnd"/>
            <w:r>
              <w:t xml:space="preserve"> + warehouse</w:t>
            </w:r>
          </w:p>
        </w:tc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r>
              <w:t>Complete demand panel with censoring and lifecycle flags</w:t>
            </w:r>
          </w:p>
        </w:tc>
      </w:tr>
      <w:tr w:rsidR="009D0774" w:rsidTr="009D0774"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proofErr w:type="spellStart"/>
            <w:r w:rsidRPr="009D0774">
              <w:t>forecast_output</w:t>
            </w:r>
            <w:proofErr w:type="spellEnd"/>
          </w:p>
        </w:tc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proofErr w:type="spellStart"/>
            <w:r>
              <w:t>as_of</w:t>
            </w:r>
            <w:proofErr w:type="spellEnd"/>
            <w:r>
              <w:t xml:space="preserve"> + </w:t>
            </w:r>
            <w:proofErr w:type="spellStart"/>
            <w:r>
              <w:t>sku</w:t>
            </w:r>
            <w:proofErr w:type="spellEnd"/>
            <w:r>
              <w:t xml:space="preserve"> + warehouse + horizon</w:t>
            </w:r>
          </w:p>
        </w:tc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r>
              <w:t>30/60/90-day unconstrained demand</w:t>
            </w:r>
          </w:p>
        </w:tc>
      </w:tr>
      <w:tr w:rsidR="009D0774" w:rsidTr="009D0774"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proofErr w:type="spellStart"/>
            <w:r w:rsidRPr="009D0774">
              <w:t>reorder_recommendation</w:t>
            </w:r>
            <w:proofErr w:type="spellEnd"/>
          </w:p>
        </w:tc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r>
              <w:t>recommendation line</w:t>
            </w:r>
          </w:p>
        </w:tc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r>
              <w:t>MOQ-rounded buy suggestion and feasibility</w:t>
            </w:r>
          </w:p>
        </w:tc>
      </w:tr>
      <w:tr w:rsidR="009D0774" w:rsidTr="009D0774"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proofErr w:type="spellStart"/>
            <w:r w:rsidRPr="009D0774">
              <w:t>exception_queue</w:t>
            </w:r>
            <w:proofErr w:type="spellEnd"/>
          </w:p>
        </w:tc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r>
              <w:t>event</w:t>
            </w:r>
          </w:p>
        </w:tc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r>
              <w:t>Daily operational alerts</w:t>
            </w:r>
          </w:p>
        </w:tc>
      </w:tr>
      <w:tr w:rsidR="009D0774" w:rsidTr="009D0774"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proofErr w:type="spellStart"/>
            <w:r w:rsidRPr="009D0774">
              <w:t>approval_log</w:t>
            </w:r>
            <w:proofErr w:type="spellEnd"/>
          </w:p>
        </w:tc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r>
              <w:t>approval event</w:t>
            </w:r>
          </w:p>
        </w:tc>
        <w:tc>
          <w:tcPr>
            <w:tcW w:w="0" w:type="auto"/>
            <w:hideMark/>
          </w:tcPr>
          <w:p w:rsidR="009D0774" w:rsidRDefault="009D0774" w:rsidP="009D0774">
            <w:pPr>
              <w:spacing w:after="160" w:line="259" w:lineRule="auto"/>
            </w:pPr>
            <w:r>
              <w:t>Planner decisions, overrides, audit trail</w:t>
            </w:r>
          </w:p>
        </w:tc>
      </w:tr>
    </w:tbl>
    <w:p w:rsidR="001F3728" w:rsidRDefault="001F3728"/>
    <w:p w:rsidR="001F3728" w:rsidRDefault="00F857C2" w:rsidP="009D0774">
      <w:pPr>
        <w:pStyle w:val="Heading2"/>
      </w:pPr>
      <w:r>
        <w:t>Calculation Logic</w:t>
      </w:r>
    </w:p>
    <w:p w:rsidR="001F3728" w:rsidRPr="002606B8" w:rsidRDefault="00F857C2" w:rsidP="009D0774">
      <w:pPr>
        <w:rPr>
          <w:b/>
          <w:bCs/>
        </w:rPr>
      </w:pPr>
      <w:r w:rsidRPr="002606B8">
        <w:rPr>
          <w:b/>
          <w:bCs/>
        </w:rPr>
        <w:t>D</w:t>
      </w:r>
      <w:r w:rsidRPr="002606B8">
        <w:rPr>
          <w:b/>
          <w:bCs/>
        </w:rPr>
        <w:t>emand:</w:t>
      </w:r>
    </w:p>
    <w:p w:rsidR="001F3728" w:rsidRDefault="00F857C2">
      <w:proofErr w:type="spellStart"/>
      <w:r>
        <w:t>gross_demand_units</w:t>
      </w:r>
      <w:proofErr w:type="spellEnd"/>
      <w:r>
        <w:t xml:space="preserve"> = </w:t>
      </w:r>
      <w:proofErr w:type="spellStart"/>
      <w:r>
        <w:t>sales.units</w:t>
      </w:r>
      <w:proofErr w:type="spellEnd"/>
    </w:p>
    <w:p w:rsidR="001F3728" w:rsidRDefault="00F857C2">
      <w:proofErr w:type="spellStart"/>
      <w:r>
        <w:t>baseline_units_on_promo_day</w:t>
      </w:r>
      <w:proofErr w:type="spellEnd"/>
      <w:r>
        <w:t xml:space="preserve"> = </w:t>
      </w:r>
      <w:proofErr w:type="spellStart"/>
      <w:r>
        <w:t>gross_demand_units</w:t>
      </w:r>
      <w:proofErr w:type="spellEnd"/>
      <w:r>
        <w:t xml:space="preserve"> / (1 + </w:t>
      </w:r>
      <w:proofErr w:type="spellStart"/>
      <w:r>
        <w:t>expected_lift</w:t>
      </w:r>
      <w:r>
        <w:t>_pct</w:t>
      </w:r>
      <w:proofErr w:type="spellEnd"/>
      <w:r>
        <w:t>)</w:t>
      </w:r>
    </w:p>
    <w:p w:rsidR="001F3728" w:rsidRDefault="00F857C2" w:rsidP="002606B8">
      <w:proofErr w:type="spellStart"/>
      <w:r>
        <w:t>is_censored</w:t>
      </w:r>
      <w:proofErr w:type="spellEnd"/>
      <w:r>
        <w:t xml:space="preserve"> = </w:t>
      </w:r>
      <w:proofErr w:type="spellStart"/>
      <w:r>
        <w:t>stockout_flag</w:t>
      </w:r>
      <w:proofErr w:type="spellEnd"/>
      <w:r>
        <w:t xml:space="preserve"> = 'Y' OR available &lt;= 0 OR stale/negative inventory flag</w:t>
      </w:r>
    </w:p>
    <w:p w:rsidR="001F3728" w:rsidRPr="002606B8" w:rsidRDefault="00F857C2" w:rsidP="002606B8">
      <w:pPr>
        <w:rPr>
          <w:b/>
          <w:bCs/>
        </w:rPr>
      </w:pPr>
      <w:r w:rsidRPr="002606B8">
        <w:rPr>
          <w:b/>
          <w:bCs/>
        </w:rPr>
        <w:t>Forecasts:</w:t>
      </w:r>
    </w:p>
    <w:p w:rsidR="001F3728" w:rsidRDefault="00F857C2">
      <w:r>
        <w:t>• Baseline: adjusted 180-day moving average.</w:t>
      </w:r>
    </w:p>
    <w:p w:rsidR="001F3728" w:rsidRDefault="00F857C2">
      <w:r>
        <w:t>• Challenger: weighted 28-day, 90-day, 180-day, and day-of-week demand rates.</w:t>
      </w:r>
    </w:p>
    <w:p w:rsidR="001F3728" w:rsidRDefault="00F857C2">
      <w:r>
        <w:t xml:space="preserve">• Validation: rolling-origin </w:t>
      </w:r>
      <w:r>
        <w:t>cutoffs with 30/60/90-day horizons and no future leakage.</w:t>
      </w:r>
    </w:p>
    <w:p w:rsidR="001F3728" w:rsidRDefault="00F857C2" w:rsidP="002606B8">
      <w:r>
        <w:t>• Metrics: WMAPE, bias, dollar-weighted WMAPE, under/over forecast units, service-risk recall.</w:t>
      </w:r>
    </w:p>
    <w:p w:rsidR="001F3728" w:rsidRPr="002606B8" w:rsidRDefault="00F857C2" w:rsidP="009D0774">
      <w:pPr>
        <w:rPr>
          <w:b/>
          <w:bCs/>
        </w:rPr>
      </w:pPr>
      <w:r w:rsidRPr="002606B8">
        <w:rPr>
          <w:b/>
          <w:bCs/>
        </w:rPr>
        <w:t>Replenishment:</w:t>
      </w:r>
    </w:p>
    <w:p w:rsidR="001F3728" w:rsidRDefault="00F857C2">
      <w:proofErr w:type="spellStart"/>
      <w:r>
        <w:t>open_po_remaining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ordered_qty</w:t>
      </w:r>
      <w:proofErr w:type="spellEnd"/>
      <w:r>
        <w:t xml:space="preserve"> - </w:t>
      </w:r>
      <w:proofErr w:type="spellStart"/>
      <w:r>
        <w:t>received_qty</w:t>
      </w:r>
      <w:proofErr w:type="spellEnd"/>
      <w:r>
        <w:t>, 0)</w:t>
      </w:r>
    </w:p>
    <w:p w:rsidR="001F3728" w:rsidRDefault="00F857C2">
      <w:proofErr w:type="spellStart"/>
      <w:r>
        <w:lastRenderedPageBreak/>
        <w:t>inventory_position</w:t>
      </w:r>
      <w:proofErr w:type="spellEnd"/>
      <w:r>
        <w:t xml:space="preserve"> = available </w:t>
      </w:r>
      <w:r>
        <w:t>+ open_po_remaining_due_within_90_days</w:t>
      </w:r>
    </w:p>
    <w:p w:rsidR="001F3728" w:rsidRDefault="00F857C2">
      <w:proofErr w:type="spellStart"/>
      <w:r>
        <w:t>lead_cover_days</w:t>
      </w:r>
      <w:proofErr w:type="spellEnd"/>
      <w:r>
        <w:t xml:space="preserve"> = supplier p75 actual lead time, capped to planning horizon</w:t>
      </w:r>
    </w:p>
    <w:p w:rsidR="001F3728" w:rsidRDefault="00F857C2">
      <w:proofErr w:type="spellStart"/>
      <w:r>
        <w:t>target_stock</w:t>
      </w:r>
      <w:proofErr w:type="spellEnd"/>
      <w:r>
        <w:t xml:space="preserve"> = </w:t>
      </w:r>
      <w:proofErr w:type="spellStart"/>
      <w:r>
        <w:t>forecast_demand_during_lead_cover</w:t>
      </w:r>
      <w:proofErr w:type="spellEnd"/>
      <w:r>
        <w:t xml:space="preserve"> + safety cover</w:t>
      </w:r>
    </w:p>
    <w:p w:rsidR="001F3728" w:rsidRDefault="00F857C2">
      <w:proofErr w:type="spellStart"/>
      <w:r>
        <w:t>raw_need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target_stock</w:t>
      </w:r>
      <w:proofErr w:type="spellEnd"/>
      <w:r>
        <w:t xml:space="preserve"> - </w:t>
      </w:r>
      <w:proofErr w:type="spellStart"/>
      <w:r>
        <w:t>inventory_position</w:t>
      </w:r>
      <w:proofErr w:type="spellEnd"/>
      <w:r>
        <w:t>, 0)</w:t>
      </w:r>
    </w:p>
    <w:p w:rsidR="001F3728" w:rsidRDefault="00F857C2">
      <w:proofErr w:type="spellStart"/>
      <w:r>
        <w:t>recommended_qty</w:t>
      </w:r>
      <w:proofErr w:type="spellEnd"/>
      <w:r>
        <w:t xml:space="preserve"> = </w:t>
      </w:r>
      <w:proofErr w:type="gramStart"/>
      <w:r>
        <w:t>ceil(</w:t>
      </w:r>
      <w:proofErr w:type="spellStart"/>
      <w:proofErr w:type="gramEnd"/>
      <w:r>
        <w:t>r</w:t>
      </w:r>
      <w:r>
        <w:t>aw_need</w:t>
      </w:r>
      <w:proofErr w:type="spellEnd"/>
      <w:r>
        <w:t xml:space="preserve"> / MOQ) * MOQ</w:t>
      </w:r>
    </w:p>
    <w:p w:rsidR="001F3728" w:rsidRDefault="00F857C2" w:rsidP="002606B8">
      <w:proofErr w:type="spellStart"/>
      <w:r>
        <w:t>purchase_value</w:t>
      </w:r>
      <w:proofErr w:type="spellEnd"/>
      <w:r>
        <w:t xml:space="preserve"> = </w:t>
      </w:r>
      <w:proofErr w:type="spellStart"/>
      <w:r>
        <w:t>recommended_qty</w:t>
      </w:r>
      <w:proofErr w:type="spellEnd"/>
      <w:r>
        <w:t xml:space="preserve"> * </w:t>
      </w:r>
      <w:proofErr w:type="spellStart"/>
      <w:r>
        <w:t>unit_cost</w:t>
      </w:r>
      <w:proofErr w:type="spellEnd"/>
    </w:p>
    <w:p w:rsidR="002606B8" w:rsidRDefault="002606B8" w:rsidP="002606B8"/>
    <w:p w:rsidR="001F3728" w:rsidRDefault="00F857C2" w:rsidP="002606B8">
      <w:pPr>
        <w:pStyle w:val="Heading2"/>
      </w:pPr>
      <w:r>
        <w:t xml:space="preserve">Interfaces </w:t>
      </w:r>
      <w:r w:rsidR="00076130">
        <w:t>and</w:t>
      </w:r>
      <w:r>
        <w:t xml:space="preserve"> Controls</w:t>
      </w:r>
    </w:p>
    <w:p w:rsidR="001F3728" w:rsidRDefault="00F857C2" w:rsidP="002606B8">
      <w:r>
        <w:t>A</w:t>
      </w:r>
      <w:r>
        <w:t xml:space="preserve">utomated outputs: forecasts, inventory position, </w:t>
      </w:r>
      <w:r w:rsidR="00076130">
        <w:t>stock out</w:t>
      </w:r>
      <w:r>
        <w:t xml:space="preserve"> date, reorder candidates, exception queue, budget/container checks, validation scorecard.</w:t>
      </w:r>
    </w:p>
    <w:p w:rsidR="001F3728" w:rsidRDefault="00F857C2" w:rsidP="002606B8">
      <w:r>
        <w:t>Manual approva</w:t>
      </w:r>
      <w:r>
        <w:t xml:space="preserve">l required for: PO creation, quantity override, supplier change, MOQ override, planned SKU buys, discontinued SKU buys, low-confidence promo assumptions, </w:t>
      </w:r>
      <w:r w:rsidR="00076130">
        <w:t>and container</w:t>
      </w:r>
      <w:r>
        <w:t xml:space="preserve"> allocation, expedite decisions.</w:t>
      </w:r>
    </w:p>
    <w:p w:rsidR="001F3728" w:rsidRDefault="00F857C2" w:rsidP="002606B8">
      <w:r>
        <w:t>Approval states: New, Under Review, Approved, Edited and Ap</w:t>
      </w:r>
      <w:r>
        <w:t>proved, Rejected, Deferred, Converted to Draft PO, Closed.</w:t>
      </w:r>
    </w:p>
    <w:p w:rsidR="002606B8" w:rsidRDefault="002606B8" w:rsidP="002606B8"/>
    <w:p w:rsidR="001F3728" w:rsidRDefault="00F857C2" w:rsidP="002606B8">
      <w:pPr>
        <w:pStyle w:val="Heading2"/>
      </w:pPr>
      <w:r>
        <w:t>Refresh Cadence</w:t>
      </w:r>
    </w:p>
    <w:p w:rsidR="001F3728" w:rsidRDefault="00F857C2">
      <w:r>
        <w:t>D</w:t>
      </w:r>
      <w:r>
        <w:t>aily ingestion for sales, inventory, PO status, and exceptions. Weekly official forecast, reorder run, supplier lead-time refresh, and validation report. Promotion calendar refre</w:t>
      </w:r>
      <w:r>
        <w:t>sh should be daily during promo planning.</w:t>
      </w:r>
    </w:p>
    <w:p w:rsidR="001F3728" w:rsidRDefault="001F3728"/>
    <w:p w:rsidR="001F3728" w:rsidRDefault="00F857C2" w:rsidP="002606B8">
      <w:pPr>
        <w:pStyle w:val="Heading2"/>
      </w:pPr>
      <w:r>
        <w:t>Monitoring</w:t>
      </w:r>
    </w:p>
    <w:p w:rsidR="001F3728" w:rsidRDefault="00F857C2">
      <w:r>
        <w:t>M</w:t>
      </w:r>
      <w:r>
        <w:t xml:space="preserve">onitor missing dates, duplicate snapshots, negative/stale inventory, unknown warehouse names, supplier join failures, missing promo lift, open POs past ETA, forecast bias, WMAPE by horizon, </w:t>
      </w:r>
      <w:r>
        <w:t>service-risk recall, fallback usage, approval override rate, budget used, and container slots used.</w:t>
      </w:r>
    </w:p>
    <w:p w:rsidR="001F3728" w:rsidRDefault="001F3728"/>
    <w:p w:rsidR="001F3728" w:rsidRDefault="00F857C2" w:rsidP="002606B8">
      <w:pPr>
        <w:pStyle w:val="Heading2"/>
      </w:pPr>
      <w:r>
        <w:t>Acceptance Criteria</w:t>
      </w:r>
    </w:p>
    <w:p w:rsidR="001F3728" w:rsidRDefault="00F857C2">
      <w:r>
        <w:t>•</w:t>
      </w:r>
      <w:r>
        <w:t xml:space="preserve"> No duplicate clean inventory rows at `date + </w:t>
      </w:r>
      <w:proofErr w:type="spellStart"/>
      <w:r>
        <w:t>sku</w:t>
      </w:r>
      <w:proofErr w:type="spellEnd"/>
      <w:r>
        <w:t xml:space="preserve"> + warehouse`.</w:t>
      </w:r>
    </w:p>
    <w:p w:rsidR="001F3728" w:rsidRDefault="00F857C2">
      <w:r>
        <w:t>• Negative/stale inventory is flagged and not silently trusted.</w:t>
      </w:r>
    </w:p>
    <w:p w:rsidR="001F3728" w:rsidRDefault="00F857C2">
      <w:r>
        <w:t>• All</w:t>
      </w:r>
      <w:r>
        <w:t xml:space="preserve"> sales SKUs join to products; all PO/product supplier IDs join to suppliers.</w:t>
      </w:r>
    </w:p>
    <w:p w:rsidR="001F3728" w:rsidRDefault="00F857C2">
      <w:r>
        <w:t>• Discontinued SKUs do not receive reorder recommendations.</w:t>
      </w:r>
    </w:p>
    <w:p w:rsidR="001F3728" w:rsidRDefault="00F857C2">
      <w:r>
        <w:t>• Planned SKUs do not train historical demand models.</w:t>
      </w:r>
    </w:p>
    <w:p w:rsidR="001F3728" w:rsidRDefault="00F857C2">
      <w:r>
        <w:t>• Forecast output includes 30/60/90-day rows for active SKU-wareh</w:t>
      </w:r>
      <w:r>
        <w:t>ouse combinations.</w:t>
      </w:r>
    </w:p>
    <w:p w:rsidR="001F3728" w:rsidRDefault="00F857C2">
      <w:r>
        <w:t>• Stock</w:t>
      </w:r>
      <w:r w:rsidR="00076130">
        <w:t xml:space="preserve"> </w:t>
      </w:r>
      <w:r>
        <w:t>out-censored days are excluded or imputed.</w:t>
      </w:r>
    </w:p>
    <w:p w:rsidR="001F3728" w:rsidRDefault="00F857C2">
      <w:r>
        <w:t>• Promo days are de-lifted in training.</w:t>
      </w:r>
    </w:p>
    <w:p w:rsidR="001F3728" w:rsidRDefault="00F857C2">
      <w:r>
        <w:lastRenderedPageBreak/>
        <w:t>• Recommendations subtract open POs, apply MOQ rounding, calculate purchase value, and respect $500,000 and two-container limits.</w:t>
      </w:r>
    </w:p>
    <w:p w:rsidR="001F3728" w:rsidRDefault="00F857C2">
      <w:r>
        <w:t xml:space="preserve">• No PO can be </w:t>
      </w:r>
      <w:r>
        <w:t>created without approval log entry containing approver, timestamp, decision, reason, and model version.</w:t>
      </w:r>
    </w:p>
    <w:p>
      <w:r>
        <w:rPr>
          <w:b/>
          <w:sz w:val="24"/>
        </w:rPr>
        <w:t>Production Upgrade Notes</w:t>
      </w:r>
    </w:p>
    <w:p>
      <w:r>
        <w:rPr>
          <w:sz w:val="21"/>
        </w:rPr>
        <w:t>Lost demand: model observed sales as min(latent demand, available supply). Use nearby non-stockout weekday demand, promotion lift, and substitute/category behavior to impute censored days; keep observed stockout sales as a lower bound.</w:t>
      </w:r>
    </w:p>
    <w:p>
      <w:r>
        <w:rPr>
          <w:sz w:val="21"/>
        </w:rPr>
        <w:t>Container capacity: replace the supplier-grouping proxy with CBM, weight, case pack, units per carton, palletization, origin, lane, and consolidation rules. Treat container capacity as a true volume/weight constraint.</w:t>
      </w:r>
    </w:p>
    <w:p>
      <w:r>
        <w:rPr>
          <w:sz w:val="21"/>
        </w:rPr>
        <w:t>MOQ: historical minimum PO quantity is only moq_proxy. Store contractual MOQ as a governed supplier-SKU field and route MOQ overrides to planner approval.</w:t>
      </w:r>
    </w:p>
    <w:p>
      <w:r>
        <w:rPr>
          <w:sz w:val="21"/>
        </w:rPr>
        <w:t>Optimization: implement a constrained knapsack/MILP that maximizes protected margin plus service-risk reduction minus excess inventory penalty under budget, MOQ, lead-time, lifecycle, and container constraints.</w:t>
      </w:r>
    </w:p>
    <w:p>
      <w:r>
        <w:rPr>
          <w:sz w:val="21"/>
        </w:rPr>
        <w:t>Uncertainty and stockout date: replace WMAPE bands with residual-quantile intervals and calculate projected stockout date by walking daily forecast demand against available plus dated inbound inventory.</w:t>
      </w:r>
    </w:p>
    <w:sectPr w:rsidR="001F3728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F3728"/>
    <w:rsid w:val="00076130"/>
    <w:rsid w:val="001F3728"/>
    <w:rsid w:val="002606B8"/>
    <w:rsid w:val="009D0774"/>
    <w:rsid w:val="00F8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B2772"/>
  <w15:docId w15:val="{2F61B65C-870C-4880-AB34-E6ABC4A2C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outlineLvl w:val="1"/>
    </w:pPr>
    <w:rPr>
      <w:b/>
      <w:sz w:val="26"/>
    </w:rPr>
  </w:style>
  <w:style w:type="paragraph" w:styleId="Heading3">
    <w:name w:val="heading 3"/>
    <w:basedOn w:val="Normal"/>
    <w:next w:val="Normal"/>
    <w:pPr>
      <w:outlineLvl w:val="2"/>
    </w:pPr>
    <w:rPr>
      <w:b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0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D077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D0774"/>
    <w:rPr>
      <w:b/>
      <w:bCs/>
    </w:rPr>
  </w:style>
  <w:style w:type="table" w:styleId="TableGrid">
    <w:name w:val="Table Grid"/>
    <w:basedOn w:val="TableNormal"/>
    <w:uiPriority w:val="39"/>
    <w:rsid w:val="009D0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80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abc</cp:lastModifiedBy>
  <cp:revision>5</cp:revision>
  <dcterms:created xsi:type="dcterms:W3CDTF">2026-09-09T00:43:00Z</dcterms:created>
  <dcterms:modified xsi:type="dcterms:W3CDTF">2026-09-09T00:46:00Z</dcterms:modified>
</cp:coreProperties>
</file>