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7A" w:rsidRPr="00DC2124" w:rsidRDefault="00DC2124" w:rsidP="00DC2124">
      <w:pPr>
        <w:jc w:val="center"/>
        <w:rPr>
          <w:b/>
          <w:i/>
          <w:sz w:val="56"/>
          <w:szCs w:val="56"/>
          <w:u w:val="single"/>
        </w:rPr>
      </w:pPr>
      <w:r w:rsidRPr="00DC2124">
        <w:rPr>
          <w:b/>
          <w:i/>
          <w:sz w:val="56"/>
          <w:szCs w:val="56"/>
          <w:u w:val="single"/>
        </w:rPr>
        <w:t>Product Detailed</w:t>
      </w:r>
    </w:p>
    <w:p w:rsidR="00DC2124" w:rsidRDefault="00DC2124" w:rsidP="00DC2124">
      <w:pPr>
        <w:jc w:val="center"/>
        <w:rPr>
          <w:b/>
          <w:i/>
          <w:color w:val="548DD4" w:themeColor="text2" w:themeTint="99"/>
          <w:u w:val="single"/>
        </w:rPr>
      </w:pP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>Sure, here's a detailed breakdown of bottles as a product: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>**1. Types of Bottles:**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 xml:space="preserve">   - **Glass Bottles:** Often used for beverages like wine, beer, and spirits due to their inert nature and ability to preserve flavors.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 xml:space="preserve">   - **Plastic Bottles:** Commonly used for water, soft drinks, and household products due to their lightweight nature and durability.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 xml:space="preserve">   - **Metal Bottles:** Such as aluminum or stainless steel, known for their durability and recyclability, often used for water and sports drinks.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>**2. Design and Functionality:**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 xml:space="preserve">   - **Shape and Size:** Varied shapes (cylindrical, square, etc.) and sizes (from small travel bottles to large containers).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 xml:space="preserve">   - **Closure Mechanisms:** Screw caps, flip-tops, cork, or specialized closures for different purposes (e.g., sprays, pumps).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 xml:space="preserve">   - **Customization:** Labels, embossing, or color options for branding and consumer appeal.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>**3. Applications:**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 xml:space="preserve">   - **Beverages:** Water, soft drinks, juices, alcoholic beverages.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 xml:space="preserve">   - **Personal Care:** Shampoos, conditioners, lotions.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 xml:space="preserve">   - **Household Products:** Cleaners, detergents, chemicals.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 xml:space="preserve">   - **Medical and Pharmaceutical:** Medicine bottles, pill containers.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>**4. Manufacturing Process:**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lastRenderedPageBreak/>
        <w:t xml:space="preserve">   - **Material Selection:** Choosing between glass, plastic, metal based on product requirements.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 xml:space="preserve">   - **Molding/Forming:** Injection molding for plastics, blowing for glass, or shaping for metal bottles.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 xml:space="preserve">   - **Decoration:** Printing, labeling, or embossing for branding and product information.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 xml:space="preserve">   - **Quality Control:** Ensuring bottles meet safety, durability, and regulatory standards.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>**5. Environmental Impact:**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 xml:space="preserve">   - **Recyclability:** Glass and metal bottles are highly recyclable, while plastic bottle recyclability varies by type.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 xml:space="preserve">   - **Sustainability:** Increasing use of recycled materials, lightweight designs to reduce transportation emissions, and alternatives like biodegradable plastics.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>**6. Market Trends:**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 xml:space="preserve">   - **Health and Sustainability:** Shift towards eco-friendly materials and designs.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 xml:space="preserve">   - **Customization and Branding:** Personalized bottles for marketing and consumer engagement.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 xml:space="preserve">   - **Technological Integration:** Smart bottles with RFID tags, interactive packaging for enhanced consumer experience.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</w:p>
    <w:p w:rsidR="00DC2124" w:rsidRPr="00DC2124" w:rsidRDefault="00DC2124" w:rsidP="00DC2124">
      <w:pPr>
        <w:jc w:val="center"/>
        <w:rPr>
          <w:b/>
          <w:i/>
          <w:u w:val="single"/>
        </w:rPr>
      </w:pPr>
      <w:r w:rsidRPr="00DC2124">
        <w:rPr>
          <w:b/>
          <w:i/>
          <w:u w:val="single"/>
        </w:rPr>
        <w:t>Understanding these aspects helps in appreciating the complexity and versatility of bottles as a product category across various industries and consumer needs.</w:t>
      </w:r>
    </w:p>
    <w:p w:rsidR="00DC2124" w:rsidRPr="00DC2124" w:rsidRDefault="00DC2124" w:rsidP="00DC2124">
      <w:pPr>
        <w:jc w:val="center"/>
        <w:rPr>
          <w:b/>
          <w:i/>
          <w:u w:val="single"/>
        </w:rPr>
      </w:pPr>
    </w:p>
    <w:p w:rsidR="00DC2124" w:rsidRPr="00DC2124" w:rsidRDefault="00DC2124" w:rsidP="00DC2124">
      <w:pPr>
        <w:jc w:val="center"/>
        <w:rPr>
          <w:b/>
          <w:i/>
          <w:u w:val="single"/>
        </w:rPr>
      </w:pPr>
    </w:p>
    <w:sectPr w:rsidR="00DC2124" w:rsidRPr="00DC2124" w:rsidSect="00F25D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C2124"/>
    <w:rsid w:val="0007097A"/>
    <w:rsid w:val="00DC2124"/>
    <w:rsid w:val="00F25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2024-07-05T17:57:00Z</dcterms:created>
  <dcterms:modified xsi:type="dcterms:W3CDTF">2024-07-05T18:02:00Z</dcterms:modified>
</cp:coreProperties>
</file>