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Algorithms and Model Evaluation</w:t>
      </w:r>
    </w:p>
    <w:p>
      <w:r>
        <w:t>Author: Faizhan Ali Syed</w:t>
      </w:r>
    </w:p>
    <w:p>
      <w:pPr>
        <w:pStyle w:val="Heading1"/>
      </w:pPr>
      <w:r>
        <w:t>1. Algorithm Selection &amp; Justification</w:t>
      </w:r>
    </w:p>
    <w:p>
      <w:r>
        <w:t>Task: Classification (Predicting Customer Purchase).</w:t>
        <w:br/>
        <w:t>Algorithm: Random Forest Classifier.</w:t>
        <w:br/>
        <w:t>Justification: Random Forest was selected because it is an ensemble learning method that handles non-linear data exceptionally well, reduces the risk of overfitting compared to single decision trees, and does not require extensive data distribution assumptions.</w:t>
      </w:r>
    </w:p>
    <w:p>
      <w:pPr>
        <w:pStyle w:val="Heading1"/>
      </w:pPr>
      <w:r>
        <w:t>2. Preprocessing &amp; Parameter Tuning</w:t>
      </w:r>
    </w:p>
    <w:p>
      <w:r>
        <w:t>Preprocessing: The data was split into an 80/20 train-test ratio. Features were normalized using StandardScaler to ensure uniform scale for the algorithm.</w:t>
      </w:r>
    </w:p>
    <w:p>
      <w:r>
        <w:t>Parameter Tuning (Grid Search CV):</w:t>
        <w:br/>
        <w:t>Tested Parameters: {'n_estimators': [50, 100, 150], 'max_depth': [None, 5, 10]}</w:t>
        <w:br/>
        <w:t>Best Parameters Found: {'max_depth': 5, 'n_estimators': 50}</w:t>
      </w:r>
    </w:p>
    <w:p>
      <w:pPr>
        <w:pStyle w:val="Heading1"/>
      </w:pPr>
      <w:r>
        <w:t>3. Model Evaluation Metrics</w:t>
      </w:r>
    </w:p>
    <w:p>
      <w:r>
        <w:t>Accuracy: 0.8167 (Overall correctness of the model)</w:t>
      </w:r>
    </w:p>
    <w:p>
      <w:r>
        <w:t>Precision: 0.7812 (Accuracy of positive predictions)</w:t>
      </w:r>
    </w:p>
    <w:p>
      <w:r>
        <w:t>Recall: 0.8621 (Ability to find all positive instances)</w:t>
      </w:r>
    </w:p>
    <w:p>
      <w:r>
        <w:t>F1-Score: 0.8197 (Harmonic mean of precision and recall)</w:t>
      </w:r>
    </w:p>
    <w:p>
      <w:pPr>
        <w:pStyle w:val="Heading1"/>
      </w:pPr>
      <w:r>
        <w:t>4. Visualizations</w:t>
      </w:r>
    </w:p>
    <w:p>
      <w:r>
        <w:t>Confusion Matrix: Displays the true positives, true negatives, false positives, and false negatives.</w:t>
      </w:r>
    </w:p>
    <w:p>
      <w:r>
        <w:drawing>
          <wp:inline xmlns:a="http://schemas.openxmlformats.org/drawingml/2006/main" xmlns:pic="http://schemas.openxmlformats.org/drawingml/2006/picture">
            <wp:extent cx="41148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ROC Curve: Illustrates the diagnostic ability of the binary classifier system.</w:t>
      </w:r>
    </w:p>
    <w:p>
      <w:r>
        <w:drawing>
          <wp:inline xmlns:a="http://schemas.openxmlformats.org/drawingml/2006/main" xmlns:pic="http://schemas.openxmlformats.org/drawingml/2006/picture">
            <wp:extent cx="41148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Conclusion &amp; Recommendations</w:t>
      </w:r>
    </w:p>
    <w:p>
      <w:r>
        <w:t>The Random Forest model achieved strong predictive performance. For further iterations, I recommend exploring Gradient Boosting algorithms (like XGBoost) to see if sequential tree building improves the F1-score, and testing on a larger, more imbalanced dataset to simulate real-world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