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56AC" w14:textId="77777777" w:rsidR="00013D12" w:rsidRPr="00013D12" w:rsidRDefault="00013D12" w:rsidP="00013D12">
      <w:pPr>
        <w:rPr>
          <w:b/>
          <w:bCs/>
        </w:rPr>
      </w:pPr>
      <w:r w:rsidRPr="00013D12">
        <w:rPr>
          <w:b/>
          <w:bCs/>
        </w:rPr>
        <w:t>Dataflow Description — Event Management System</w:t>
      </w:r>
    </w:p>
    <w:p w14:paraId="3103F9D3" w14:textId="77777777" w:rsidR="00013D12" w:rsidRPr="00013D12" w:rsidRDefault="00013D12" w:rsidP="00013D12">
      <w:r w:rsidRPr="00013D12">
        <w:t>The Event Management System manages data related to users, organizers, events, bookings, categories, and feedback. Data enters the system through user registration forms, event creation forms, booking operations, and feedback submissions.</w:t>
      </w:r>
    </w:p>
    <w:p w14:paraId="0093D85E" w14:textId="77777777" w:rsidR="00013D12" w:rsidRPr="00013D12" w:rsidRDefault="00013D12" w:rsidP="00013D12">
      <w:r w:rsidRPr="00013D12">
        <w:t xml:space="preserve">The dataflow begins with the users table, where user information such as name, email, password, role, and phone number is stored after registration. Similarly, organizer information is stored in the </w:t>
      </w:r>
      <w:proofErr w:type="gramStart"/>
      <w:r w:rsidRPr="00013D12">
        <w:t>organizers</w:t>
      </w:r>
      <w:proofErr w:type="gramEnd"/>
      <w:r w:rsidRPr="00013D12">
        <w:t xml:space="preserve"> table, while event categories are maintained in the categories table.</w:t>
      </w:r>
    </w:p>
    <w:p w14:paraId="42E030EA" w14:textId="77777777" w:rsidR="00013D12" w:rsidRPr="00013D12" w:rsidRDefault="00013D12" w:rsidP="00013D12">
      <w:r w:rsidRPr="00013D12">
        <w:t>The events table depends on both categories and organizers tables through foreign key relationships. Each event is associated with a specific category and managed by a particular organizer. Event information includes event name, date, time, venue, seat availability, and event status.</w:t>
      </w:r>
    </w:p>
    <w:p w14:paraId="2DC165A4" w14:textId="77777777" w:rsidR="00013D12" w:rsidRPr="00013D12" w:rsidRDefault="00013D12" w:rsidP="00013D12">
      <w:r w:rsidRPr="00013D12">
        <w:t>When a user books an event, data flows into the bookings table. The bookings table depends on both users and events tables because each booking is linked to a registered user and a selected event. Booking details such as seats booked, booking status, booking date, and notes are stored for transaction tracking.</w:t>
      </w:r>
    </w:p>
    <w:p w14:paraId="6F650158" w14:textId="77777777" w:rsidR="00013D12" w:rsidRPr="00013D12" w:rsidRDefault="00013D12" w:rsidP="00013D12">
      <w:r w:rsidRPr="00013D12">
        <w:t>After attending an event, users can submit feedback. Feedback data flows into the feedback table, which also depends on users and events tables through foreign keys. Ratings, comments, and submission timestamps are recorded for event evaluation and future improvements.</w:t>
      </w:r>
    </w:p>
    <w:p w14:paraId="10F172B9" w14:textId="77777777" w:rsidR="00013D12" w:rsidRPr="00013D12" w:rsidRDefault="00013D12" w:rsidP="00013D12">
      <w:r w:rsidRPr="00013D12">
        <w:t>The system outputs include booking confirmations, event reports, user booking histories, organizer event management records, feedback summaries, and analytical query results. The generated CSV datasets can also be used as input for future analytics or AI-based recommendation systems.</w:t>
      </w:r>
    </w:p>
    <w:p w14:paraId="5DD65078" w14:textId="77777777" w:rsidR="00013D12" w:rsidRDefault="00013D12"/>
    <w:sectPr w:rsidR="00013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D12"/>
    <w:rsid w:val="00013D12"/>
    <w:rsid w:val="00EC7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01BC"/>
  <w15:chartTrackingRefBased/>
  <w15:docId w15:val="{39F5A276-0FDE-4BED-8A18-4FE8E066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13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13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13D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13D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13D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13D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13D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13D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13D1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13D1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13D1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13D1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13D1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13D1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13D1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13D1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13D1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13D12"/>
    <w:rPr>
      <w:rFonts w:eastAsiaTheme="majorEastAsia" w:cstheme="majorBidi"/>
      <w:color w:val="272727" w:themeColor="text1" w:themeTint="D8"/>
    </w:rPr>
  </w:style>
  <w:style w:type="paragraph" w:styleId="Titel">
    <w:name w:val="Title"/>
    <w:basedOn w:val="Standaard"/>
    <w:next w:val="Standaard"/>
    <w:link w:val="TitelChar"/>
    <w:uiPriority w:val="10"/>
    <w:qFormat/>
    <w:rsid w:val="00013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13D1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13D1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13D1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13D1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13D12"/>
    <w:rPr>
      <w:i/>
      <w:iCs/>
      <w:color w:val="404040" w:themeColor="text1" w:themeTint="BF"/>
    </w:rPr>
  </w:style>
  <w:style w:type="paragraph" w:styleId="Lijstalinea">
    <w:name w:val="List Paragraph"/>
    <w:basedOn w:val="Standaard"/>
    <w:uiPriority w:val="34"/>
    <w:qFormat/>
    <w:rsid w:val="00013D12"/>
    <w:pPr>
      <w:ind w:left="720"/>
      <w:contextualSpacing/>
    </w:pPr>
  </w:style>
  <w:style w:type="character" w:styleId="Intensievebenadrukking">
    <w:name w:val="Intense Emphasis"/>
    <w:basedOn w:val="Standaardalinea-lettertype"/>
    <w:uiPriority w:val="21"/>
    <w:qFormat/>
    <w:rsid w:val="00013D12"/>
    <w:rPr>
      <w:i/>
      <w:iCs/>
      <w:color w:val="0F4761" w:themeColor="accent1" w:themeShade="BF"/>
    </w:rPr>
  </w:style>
  <w:style w:type="paragraph" w:styleId="Duidelijkcitaat">
    <w:name w:val="Intense Quote"/>
    <w:basedOn w:val="Standaard"/>
    <w:next w:val="Standaard"/>
    <w:link w:val="DuidelijkcitaatChar"/>
    <w:uiPriority w:val="30"/>
    <w:qFormat/>
    <w:rsid w:val="00013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13D12"/>
    <w:rPr>
      <w:i/>
      <w:iCs/>
      <w:color w:val="0F4761" w:themeColor="accent1" w:themeShade="BF"/>
    </w:rPr>
  </w:style>
  <w:style w:type="character" w:styleId="Intensieveverwijzing">
    <w:name w:val="Intense Reference"/>
    <w:basedOn w:val="Standaardalinea-lettertype"/>
    <w:uiPriority w:val="32"/>
    <w:qFormat/>
    <w:rsid w:val="00013D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256</Words>
  <Characters>1463</Characters>
  <Application>Microsoft Office Word</Application>
  <DocSecurity>0</DocSecurity>
  <Lines>12</Lines>
  <Paragraphs>3</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Faziy</dc:creator>
  <cp:keywords/>
  <dc:description/>
  <cp:lastModifiedBy>Faziy</cp:lastModifiedBy>
  <cp:revision>1</cp:revision>
  <dcterms:created xsi:type="dcterms:W3CDTF">2026-05-17T17:44:00Z</dcterms:created>
  <dcterms:modified xsi:type="dcterms:W3CDTF">2026-05-17T17:45:00Z</dcterms:modified>
</cp:coreProperties>
</file>