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10CCD" w14:textId="77777777" w:rsidR="007B4423" w:rsidRPr="007B4423" w:rsidRDefault="007B4423" w:rsidP="007B4423">
      <w:pPr>
        <w:rPr>
          <w:b/>
          <w:bCs/>
        </w:rPr>
      </w:pPr>
      <w:r w:rsidRPr="007B4423">
        <w:rPr>
          <w:b/>
          <w:bCs/>
        </w:rPr>
        <w:t>Huda Consultancy – Instruction Fine-Tuned LLM for Policy-Accurate Customer Ops, With End-to-End Azure Pipeline + LLM Drift Monitoring</w:t>
      </w:r>
    </w:p>
    <w:p w14:paraId="68E4E073" w14:textId="77777777" w:rsidR="007B4423" w:rsidRPr="007B4423" w:rsidRDefault="007B4423" w:rsidP="007B4423">
      <w:r w:rsidRPr="007B4423">
        <w:pict w14:anchorId="2BF29FBE">
          <v:rect id="_x0000_i1025" style="width:0;height:1.5pt" o:hralign="center" o:hrstd="t" o:hr="t" fillcolor="#a0a0a0" stroked="f"/>
        </w:pict>
      </w:r>
    </w:p>
    <w:p w14:paraId="2F837CA9" w14:textId="77777777" w:rsidR="007B4423" w:rsidRPr="007B4423" w:rsidRDefault="007B4423" w:rsidP="007B4423">
      <w:pPr>
        <w:rPr>
          <w:b/>
          <w:bCs/>
        </w:rPr>
      </w:pPr>
      <w:r w:rsidRPr="007B4423">
        <w:rPr>
          <w:b/>
          <w:bCs/>
        </w:rPr>
        <w:t>1. Executive Summary</w:t>
      </w:r>
    </w:p>
    <w:p w14:paraId="625233E9" w14:textId="77777777" w:rsidR="007B4423" w:rsidRPr="007B4423" w:rsidRDefault="007B4423" w:rsidP="007B4423">
      <w:r w:rsidRPr="007B4423">
        <w:t xml:space="preserve">A global athletic apparel and footwear retailer operates at high volume across web, mobile, and marketplace channels. Customer Operations must apply </w:t>
      </w:r>
      <w:r w:rsidRPr="007B4423">
        <w:rPr>
          <w:b/>
          <w:bCs/>
        </w:rPr>
        <w:t>strict policies</w:t>
      </w:r>
      <w:r w:rsidRPr="007B4423">
        <w:t xml:space="preserve"> (returns/exchanges, promotions, loyalty, shipping exceptions) while maintaining </w:t>
      </w:r>
      <w:r w:rsidRPr="007B4423">
        <w:rPr>
          <w:b/>
          <w:bCs/>
        </w:rPr>
        <w:t>brand tone</w:t>
      </w:r>
      <w:r w:rsidRPr="007B4423">
        <w:t xml:space="preserve"> and producing </w:t>
      </w:r>
      <w:r w:rsidRPr="007B4423">
        <w:rPr>
          <w:b/>
          <w:bCs/>
        </w:rPr>
        <w:t>structured outputs</w:t>
      </w:r>
      <w:r w:rsidRPr="007B4423">
        <w:t xml:space="preserve"> that downstream systems (CRM/OMS) can consume. Prompt-only LLM approaches produced inconsistent decisions, policy violations, and unpredictable formatting.</w:t>
      </w:r>
    </w:p>
    <w:p w14:paraId="069E6DA8" w14:textId="77777777" w:rsidR="007B4423" w:rsidRPr="007B4423" w:rsidRDefault="007B4423" w:rsidP="007B4423">
      <w:r w:rsidRPr="007B4423">
        <w:t xml:space="preserve">Huda Consultancy delivered a production-ready solution centered on </w:t>
      </w:r>
      <w:r w:rsidRPr="007B4423">
        <w:rPr>
          <w:b/>
          <w:bCs/>
        </w:rPr>
        <w:t xml:space="preserve">Instruction Fine-Tuning (SFT) with </w:t>
      </w:r>
      <w:proofErr w:type="spellStart"/>
      <w:r w:rsidRPr="007B4423">
        <w:rPr>
          <w:b/>
          <w:bCs/>
        </w:rPr>
        <w:t>QLoRA</w:t>
      </w:r>
      <w:proofErr w:type="spellEnd"/>
      <w:r w:rsidRPr="007B4423">
        <w:rPr>
          <w:b/>
          <w:bCs/>
        </w:rPr>
        <w:t xml:space="preserve"> (4-bit quantization + </w:t>
      </w:r>
      <w:proofErr w:type="spellStart"/>
      <w:r w:rsidRPr="007B4423">
        <w:rPr>
          <w:b/>
          <w:bCs/>
        </w:rPr>
        <w:t>LoRA</w:t>
      </w:r>
      <w:proofErr w:type="spellEnd"/>
      <w:r w:rsidRPr="007B4423">
        <w:rPr>
          <w:b/>
          <w:bCs/>
        </w:rPr>
        <w:t xml:space="preserve"> adapters)</w:t>
      </w:r>
      <w:r w:rsidRPr="007B4423">
        <w:t xml:space="preserve">, wrapped in an </w:t>
      </w:r>
      <w:r w:rsidRPr="007B4423">
        <w:rPr>
          <w:b/>
          <w:bCs/>
        </w:rPr>
        <w:t xml:space="preserve">Azure-first </w:t>
      </w:r>
      <w:proofErr w:type="spellStart"/>
      <w:r w:rsidRPr="007B4423">
        <w:rPr>
          <w:b/>
          <w:bCs/>
        </w:rPr>
        <w:t>MLOps</w:t>
      </w:r>
      <w:proofErr w:type="spellEnd"/>
      <w:r w:rsidRPr="007B4423">
        <w:rPr>
          <w:b/>
          <w:bCs/>
        </w:rPr>
        <w:t>/</w:t>
      </w:r>
      <w:proofErr w:type="spellStart"/>
      <w:r w:rsidRPr="007B4423">
        <w:rPr>
          <w:b/>
          <w:bCs/>
        </w:rPr>
        <w:t>LLMOps</w:t>
      </w:r>
      <w:proofErr w:type="spellEnd"/>
      <w:r w:rsidRPr="007B4423">
        <w:rPr>
          <w:b/>
          <w:bCs/>
        </w:rPr>
        <w:t xml:space="preserve"> pipeline</w:t>
      </w:r>
      <w:r w:rsidRPr="007B4423">
        <w:t xml:space="preserve"> orchestrated from </w:t>
      </w:r>
      <w:r w:rsidRPr="007B4423">
        <w:rPr>
          <w:b/>
          <w:bCs/>
        </w:rPr>
        <w:t>GitHub Actions</w:t>
      </w:r>
      <w:r w:rsidRPr="007B4423">
        <w:t xml:space="preserve">, and backed by </w:t>
      </w:r>
      <w:r w:rsidRPr="007B4423">
        <w:rPr>
          <w:b/>
          <w:bCs/>
        </w:rPr>
        <w:t>continuous monitoring and LLM drift detection</w:t>
      </w:r>
      <w:r w:rsidRPr="007B4423">
        <w:t xml:space="preserve"> (input drift, semantic drift, and policy/quality drift). Evidently AI was evaluated and optionally integrated as the drift/evaluation layer where it added value.</w:t>
      </w:r>
    </w:p>
    <w:p w14:paraId="06E16AC0" w14:textId="77777777" w:rsidR="007B4423" w:rsidRPr="007B4423" w:rsidRDefault="007B4423" w:rsidP="007B4423">
      <w:r w:rsidRPr="007B4423">
        <w:pict w14:anchorId="15E6FF89">
          <v:rect id="_x0000_i1026" style="width:0;height:1.5pt" o:hralign="center" o:hrstd="t" o:hr="t" fillcolor="#a0a0a0" stroked="f"/>
        </w:pict>
      </w:r>
    </w:p>
    <w:p w14:paraId="10C8FB61" w14:textId="77777777" w:rsidR="007B4423" w:rsidRPr="007B4423" w:rsidRDefault="007B4423" w:rsidP="007B4423">
      <w:pPr>
        <w:rPr>
          <w:b/>
          <w:bCs/>
        </w:rPr>
      </w:pPr>
      <w:r w:rsidRPr="007B4423">
        <w:rPr>
          <w:b/>
          <w:bCs/>
        </w:rPr>
        <w:t>2. Client Problem</w:t>
      </w:r>
    </w:p>
    <w:p w14:paraId="0960717D" w14:textId="77777777" w:rsidR="007B4423" w:rsidRPr="007B4423" w:rsidRDefault="007B4423" w:rsidP="007B4423">
      <w:pPr>
        <w:rPr>
          <w:b/>
          <w:bCs/>
        </w:rPr>
      </w:pPr>
      <w:r w:rsidRPr="007B4423">
        <w:rPr>
          <w:b/>
          <w:bCs/>
        </w:rPr>
        <w:t>2.1 Policy compliance and decision consistency</w:t>
      </w:r>
    </w:p>
    <w:p w14:paraId="53EE7331" w14:textId="77777777" w:rsidR="007B4423" w:rsidRPr="007B4423" w:rsidRDefault="007B4423" w:rsidP="007B4423">
      <w:r w:rsidRPr="007B4423">
        <w:t>The retailer needed reliable automation for tasks like:</w:t>
      </w:r>
    </w:p>
    <w:p w14:paraId="7DC61423" w14:textId="77777777" w:rsidR="007B4423" w:rsidRPr="007B4423" w:rsidRDefault="007B4423" w:rsidP="007B4423">
      <w:pPr>
        <w:numPr>
          <w:ilvl w:val="0"/>
          <w:numId w:val="1"/>
        </w:numPr>
      </w:pPr>
      <w:r w:rsidRPr="007B4423">
        <w:t>Return/exchange eligibility (by region, product category, condition, time window)</w:t>
      </w:r>
    </w:p>
    <w:p w14:paraId="32FF6DCA" w14:textId="77777777" w:rsidR="007B4423" w:rsidRPr="007B4423" w:rsidRDefault="007B4423" w:rsidP="007B4423">
      <w:pPr>
        <w:numPr>
          <w:ilvl w:val="0"/>
          <w:numId w:val="1"/>
        </w:numPr>
      </w:pPr>
      <w:r w:rsidRPr="007B4423">
        <w:t xml:space="preserve">Promo eligibility (non-retroactive rules, exclusions, </w:t>
      </w:r>
      <w:proofErr w:type="spellStart"/>
      <w:r w:rsidRPr="007B4423">
        <w:t>stackability</w:t>
      </w:r>
      <w:proofErr w:type="spellEnd"/>
      <w:r w:rsidRPr="007B4423">
        <w:t>)</w:t>
      </w:r>
    </w:p>
    <w:p w14:paraId="0C23A797" w14:textId="77777777" w:rsidR="007B4423" w:rsidRPr="007B4423" w:rsidRDefault="007B4423" w:rsidP="007B4423">
      <w:pPr>
        <w:numPr>
          <w:ilvl w:val="0"/>
          <w:numId w:val="1"/>
        </w:numPr>
      </w:pPr>
      <w:r w:rsidRPr="007B4423">
        <w:t>Loyalty point adjustments and tier rules</w:t>
      </w:r>
    </w:p>
    <w:p w14:paraId="4EE11117" w14:textId="77777777" w:rsidR="007B4423" w:rsidRPr="007B4423" w:rsidRDefault="007B4423" w:rsidP="007B4423">
      <w:pPr>
        <w:numPr>
          <w:ilvl w:val="0"/>
          <w:numId w:val="1"/>
        </w:numPr>
      </w:pPr>
      <w:r w:rsidRPr="007B4423">
        <w:t>Shipping delay guidance and compensation rules</w:t>
      </w:r>
    </w:p>
    <w:p w14:paraId="2B5972E7" w14:textId="77777777" w:rsidR="007B4423" w:rsidRPr="007B4423" w:rsidRDefault="007B4423" w:rsidP="007B4423">
      <w:pPr>
        <w:numPr>
          <w:ilvl w:val="0"/>
          <w:numId w:val="1"/>
        </w:numPr>
      </w:pPr>
      <w:r w:rsidRPr="007B4423">
        <w:t>Agent-assist response generation with strict tone and brevity requirements</w:t>
      </w:r>
    </w:p>
    <w:p w14:paraId="2199CFB4" w14:textId="77777777" w:rsidR="007B4423" w:rsidRPr="007B4423" w:rsidRDefault="007B4423" w:rsidP="007B4423">
      <w:r w:rsidRPr="007B4423">
        <w:t>Base LLMs often:</w:t>
      </w:r>
    </w:p>
    <w:p w14:paraId="24C1E051" w14:textId="77777777" w:rsidR="007B4423" w:rsidRPr="007B4423" w:rsidRDefault="007B4423" w:rsidP="007B4423">
      <w:pPr>
        <w:numPr>
          <w:ilvl w:val="0"/>
          <w:numId w:val="2"/>
        </w:numPr>
      </w:pPr>
      <w:r w:rsidRPr="007B4423">
        <w:t>Misapplied “return window” or “worn condition” rules</w:t>
      </w:r>
    </w:p>
    <w:p w14:paraId="3CC7588B" w14:textId="77777777" w:rsidR="007B4423" w:rsidRPr="007B4423" w:rsidRDefault="007B4423" w:rsidP="007B4423">
      <w:pPr>
        <w:numPr>
          <w:ilvl w:val="0"/>
          <w:numId w:val="2"/>
        </w:numPr>
      </w:pPr>
      <w:r w:rsidRPr="007B4423">
        <w:t>Over-promised refunds/discounts</w:t>
      </w:r>
    </w:p>
    <w:p w14:paraId="469CB386" w14:textId="77777777" w:rsidR="007B4423" w:rsidRPr="007B4423" w:rsidRDefault="007B4423" w:rsidP="007B4423">
      <w:pPr>
        <w:numPr>
          <w:ilvl w:val="0"/>
          <w:numId w:val="2"/>
        </w:numPr>
      </w:pPr>
      <w:r w:rsidRPr="007B4423">
        <w:t xml:space="preserve">Generated inconsistent formats (not </w:t>
      </w:r>
      <w:proofErr w:type="spellStart"/>
      <w:r w:rsidRPr="007B4423">
        <w:t>parseable</w:t>
      </w:r>
      <w:proofErr w:type="spellEnd"/>
      <w:r w:rsidRPr="007B4423">
        <w:t xml:space="preserve"> JSON)</w:t>
      </w:r>
    </w:p>
    <w:p w14:paraId="049FEC28" w14:textId="77777777" w:rsidR="007B4423" w:rsidRPr="007B4423" w:rsidRDefault="007B4423" w:rsidP="007B4423">
      <w:pPr>
        <w:numPr>
          <w:ilvl w:val="0"/>
          <w:numId w:val="2"/>
        </w:numPr>
      </w:pPr>
      <w:r w:rsidRPr="007B4423">
        <w:t>Drifted in tone and verbosity across channels</w:t>
      </w:r>
    </w:p>
    <w:p w14:paraId="06337128" w14:textId="77777777" w:rsidR="007B4423" w:rsidRPr="007B4423" w:rsidRDefault="007B4423" w:rsidP="007B4423">
      <w:pPr>
        <w:rPr>
          <w:b/>
          <w:bCs/>
        </w:rPr>
      </w:pPr>
      <w:r w:rsidRPr="007B4423">
        <w:rPr>
          <w:b/>
          <w:bCs/>
        </w:rPr>
        <w:t>2.2 Cost and latency of prompt-heavy solutions</w:t>
      </w:r>
    </w:p>
    <w:p w14:paraId="7E88CEF7" w14:textId="77777777" w:rsidR="007B4423" w:rsidRPr="007B4423" w:rsidRDefault="007B4423" w:rsidP="007B4423">
      <w:r w:rsidRPr="007B4423">
        <w:t>To reduce errors, the client relied on long prompts + many examples + occasional RAG. That increased:</w:t>
      </w:r>
    </w:p>
    <w:p w14:paraId="6178C5DA" w14:textId="77777777" w:rsidR="007B4423" w:rsidRPr="007B4423" w:rsidRDefault="007B4423" w:rsidP="007B4423">
      <w:pPr>
        <w:numPr>
          <w:ilvl w:val="0"/>
          <w:numId w:val="3"/>
        </w:numPr>
      </w:pPr>
      <w:r w:rsidRPr="007B4423">
        <w:t>Token cost and latency</w:t>
      </w:r>
    </w:p>
    <w:p w14:paraId="714B1A3A" w14:textId="77777777" w:rsidR="007B4423" w:rsidRPr="007B4423" w:rsidRDefault="007B4423" w:rsidP="007B4423">
      <w:pPr>
        <w:numPr>
          <w:ilvl w:val="0"/>
          <w:numId w:val="3"/>
        </w:numPr>
      </w:pPr>
      <w:r w:rsidRPr="007B4423">
        <w:lastRenderedPageBreak/>
        <w:t>Fragility (small prompt tweaks changed behavior)</w:t>
      </w:r>
    </w:p>
    <w:p w14:paraId="693A21B2" w14:textId="77777777" w:rsidR="007B4423" w:rsidRPr="007B4423" w:rsidRDefault="007B4423" w:rsidP="007B4423">
      <w:pPr>
        <w:numPr>
          <w:ilvl w:val="0"/>
          <w:numId w:val="3"/>
        </w:numPr>
      </w:pPr>
      <w:r w:rsidRPr="007B4423">
        <w:t>Operational burden (prompt updates as policies changed)</w:t>
      </w:r>
    </w:p>
    <w:p w14:paraId="762BA8F7" w14:textId="77777777" w:rsidR="007B4423" w:rsidRPr="007B4423" w:rsidRDefault="007B4423" w:rsidP="007B4423">
      <w:pPr>
        <w:rPr>
          <w:b/>
          <w:bCs/>
        </w:rPr>
      </w:pPr>
      <w:r w:rsidRPr="007B4423">
        <w:rPr>
          <w:b/>
          <w:bCs/>
        </w:rPr>
        <w:t>2.3 Need for enterprise governance and rapid iteration</w:t>
      </w:r>
    </w:p>
    <w:p w14:paraId="03FDFCE0" w14:textId="77777777" w:rsidR="007B4423" w:rsidRPr="007B4423" w:rsidRDefault="007B4423" w:rsidP="007B4423">
      <w:r w:rsidRPr="007B4423">
        <w:t>The solution needed versioning, regression testing, canary release, rollback, and continuous quality monitoring—without full fine-tuning costs.</w:t>
      </w:r>
    </w:p>
    <w:p w14:paraId="41DADBA4" w14:textId="77777777" w:rsidR="007B4423" w:rsidRPr="007B4423" w:rsidRDefault="007B4423" w:rsidP="007B4423">
      <w:r w:rsidRPr="007B4423">
        <w:pict w14:anchorId="59E5F77F">
          <v:rect id="_x0000_i1027" style="width:0;height:1.5pt" o:hralign="center" o:hrstd="t" o:hr="t" fillcolor="#a0a0a0" stroked="f"/>
        </w:pict>
      </w:r>
    </w:p>
    <w:p w14:paraId="0428FA40" w14:textId="77777777" w:rsidR="007B4423" w:rsidRPr="007B4423" w:rsidRDefault="007B4423" w:rsidP="007B4423">
      <w:pPr>
        <w:rPr>
          <w:b/>
          <w:bCs/>
        </w:rPr>
      </w:pPr>
      <w:r w:rsidRPr="007B4423">
        <w:rPr>
          <w:b/>
          <w:bCs/>
        </w:rPr>
        <w:t>3. Huda Consultancy Solution</w:t>
      </w:r>
    </w:p>
    <w:p w14:paraId="33150A4B" w14:textId="77777777" w:rsidR="007B4423" w:rsidRPr="007B4423" w:rsidRDefault="007B4423" w:rsidP="007B4423">
      <w:pPr>
        <w:rPr>
          <w:b/>
          <w:bCs/>
        </w:rPr>
      </w:pPr>
      <w:r w:rsidRPr="007B4423">
        <w:rPr>
          <w:b/>
          <w:bCs/>
        </w:rPr>
        <w:t xml:space="preserve">3.1 Instruction fine-tuning approach (SFT + </w:t>
      </w:r>
      <w:proofErr w:type="spellStart"/>
      <w:r w:rsidRPr="007B4423">
        <w:rPr>
          <w:b/>
          <w:bCs/>
        </w:rPr>
        <w:t>QLoRA</w:t>
      </w:r>
      <w:proofErr w:type="spellEnd"/>
      <w:r w:rsidRPr="007B4423">
        <w:rPr>
          <w:b/>
          <w:bCs/>
        </w:rPr>
        <w:t>)</w:t>
      </w:r>
    </w:p>
    <w:p w14:paraId="4938BD0E" w14:textId="77777777" w:rsidR="007B4423" w:rsidRPr="007B4423" w:rsidRDefault="007B4423" w:rsidP="007B4423">
      <w:r w:rsidRPr="007B4423">
        <w:t>Huda Consultancy built a domain instruction dataset from representative scenarios and templates derived from real operational workflows (sanitized + synthetic augmentation). Each example followed:</w:t>
      </w:r>
    </w:p>
    <w:p w14:paraId="20B9ABD0" w14:textId="77777777" w:rsidR="007B4423" w:rsidRPr="007B4423" w:rsidRDefault="007B4423" w:rsidP="007B4423">
      <w:pPr>
        <w:numPr>
          <w:ilvl w:val="0"/>
          <w:numId w:val="4"/>
        </w:numPr>
      </w:pPr>
      <w:r w:rsidRPr="007B4423">
        <w:rPr>
          <w:b/>
          <w:bCs/>
        </w:rPr>
        <w:t>Instruction</w:t>
      </w:r>
      <w:r w:rsidRPr="007B4423">
        <w:t>: what the model must do</w:t>
      </w:r>
    </w:p>
    <w:p w14:paraId="0E01095B" w14:textId="77777777" w:rsidR="007B4423" w:rsidRPr="007B4423" w:rsidRDefault="007B4423" w:rsidP="007B4423">
      <w:pPr>
        <w:numPr>
          <w:ilvl w:val="0"/>
          <w:numId w:val="4"/>
        </w:numPr>
      </w:pPr>
      <w:r w:rsidRPr="007B4423">
        <w:rPr>
          <w:b/>
          <w:bCs/>
        </w:rPr>
        <w:t>Input</w:t>
      </w:r>
      <w:r w:rsidRPr="007B4423">
        <w:t>: structured order/customer context + issue text + policy snippet identifiers</w:t>
      </w:r>
    </w:p>
    <w:p w14:paraId="58D0A3C6" w14:textId="77777777" w:rsidR="007B4423" w:rsidRPr="007B4423" w:rsidRDefault="007B4423" w:rsidP="007B4423">
      <w:pPr>
        <w:numPr>
          <w:ilvl w:val="0"/>
          <w:numId w:val="4"/>
        </w:numPr>
      </w:pPr>
      <w:r w:rsidRPr="007B4423">
        <w:rPr>
          <w:b/>
          <w:bCs/>
        </w:rPr>
        <w:t>Output</w:t>
      </w:r>
      <w:r w:rsidRPr="007B4423">
        <w:t>: strict JSON (decision object + rationale + customer response + next action)</w:t>
      </w:r>
    </w:p>
    <w:p w14:paraId="5727DA37" w14:textId="77777777" w:rsidR="007B4423" w:rsidRPr="007B4423" w:rsidRDefault="007B4423" w:rsidP="007B4423">
      <w:r w:rsidRPr="007B4423">
        <w:t xml:space="preserve">Fine-tuning used </w:t>
      </w:r>
      <w:proofErr w:type="spellStart"/>
      <w:r w:rsidRPr="007B4423">
        <w:rPr>
          <w:b/>
          <w:bCs/>
        </w:rPr>
        <w:t>QLoRA</w:t>
      </w:r>
      <w:proofErr w:type="spellEnd"/>
      <w:r w:rsidRPr="007B4423">
        <w:t>:</w:t>
      </w:r>
    </w:p>
    <w:p w14:paraId="2EEB506A" w14:textId="77777777" w:rsidR="007B4423" w:rsidRPr="007B4423" w:rsidRDefault="007B4423" w:rsidP="007B4423">
      <w:pPr>
        <w:numPr>
          <w:ilvl w:val="0"/>
          <w:numId w:val="5"/>
        </w:numPr>
      </w:pPr>
      <w:r w:rsidRPr="007B4423">
        <w:t xml:space="preserve">Load base model in </w:t>
      </w:r>
      <w:r w:rsidRPr="007B4423">
        <w:rPr>
          <w:b/>
          <w:bCs/>
        </w:rPr>
        <w:t>4-bit</w:t>
      </w:r>
      <w:r w:rsidRPr="007B4423">
        <w:t xml:space="preserve"> to reduce memory</w:t>
      </w:r>
    </w:p>
    <w:p w14:paraId="1478C395" w14:textId="77777777" w:rsidR="007B4423" w:rsidRPr="007B4423" w:rsidRDefault="007B4423" w:rsidP="007B4423">
      <w:pPr>
        <w:numPr>
          <w:ilvl w:val="0"/>
          <w:numId w:val="5"/>
        </w:numPr>
      </w:pPr>
      <w:r w:rsidRPr="007B4423">
        <w:t xml:space="preserve">Inject </w:t>
      </w:r>
      <w:proofErr w:type="spellStart"/>
      <w:r w:rsidRPr="007B4423">
        <w:rPr>
          <w:b/>
          <w:bCs/>
        </w:rPr>
        <w:t>LoRA</w:t>
      </w:r>
      <w:proofErr w:type="spellEnd"/>
      <w:r w:rsidRPr="007B4423">
        <w:rPr>
          <w:b/>
          <w:bCs/>
        </w:rPr>
        <w:t xml:space="preserve"> adapters</w:t>
      </w:r>
      <w:r w:rsidRPr="007B4423">
        <w:t xml:space="preserve"> into attention/projection modules</w:t>
      </w:r>
    </w:p>
    <w:p w14:paraId="77F3F322" w14:textId="77777777" w:rsidR="007B4423" w:rsidRPr="007B4423" w:rsidRDefault="007B4423" w:rsidP="007B4423">
      <w:pPr>
        <w:numPr>
          <w:ilvl w:val="0"/>
          <w:numId w:val="5"/>
        </w:numPr>
      </w:pPr>
      <w:r w:rsidRPr="007B4423">
        <w:t>Train adapters only (base weights frozen)</w:t>
      </w:r>
    </w:p>
    <w:p w14:paraId="64C34E8B" w14:textId="77777777" w:rsidR="007B4423" w:rsidRPr="007B4423" w:rsidRDefault="007B4423" w:rsidP="007B4423">
      <w:pPr>
        <w:numPr>
          <w:ilvl w:val="0"/>
          <w:numId w:val="5"/>
        </w:numPr>
      </w:pPr>
      <w:r w:rsidRPr="007B4423">
        <w:t>Version adapters as deployable artifacts (fast rollback, faster iteration)</w:t>
      </w:r>
    </w:p>
    <w:p w14:paraId="33A9199E" w14:textId="77777777" w:rsidR="007B4423" w:rsidRPr="007B4423" w:rsidRDefault="007B4423" w:rsidP="007B4423">
      <w:r w:rsidRPr="007B4423">
        <w:t>This moved “policy-following behavior” from brittle prompts into the tuned adapter.</w:t>
      </w:r>
    </w:p>
    <w:p w14:paraId="7948842F" w14:textId="77777777" w:rsidR="007B4423" w:rsidRPr="007B4423" w:rsidRDefault="007B4423" w:rsidP="007B4423">
      <w:pPr>
        <w:rPr>
          <w:b/>
          <w:bCs/>
        </w:rPr>
      </w:pPr>
      <w:r w:rsidRPr="007B4423">
        <w:rPr>
          <w:b/>
          <w:bCs/>
        </w:rPr>
        <w:t>3.2 LLM tuning pipeline (GitHub Actions + Azure ML)</w:t>
      </w:r>
    </w:p>
    <w:p w14:paraId="6E03EB58" w14:textId="77777777" w:rsidR="007B4423" w:rsidRPr="007B4423" w:rsidRDefault="007B4423" w:rsidP="007B4423">
      <w:r w:rsidRPr="007B4423">
        <w:t>Huda Consultancy implemented a pipeline that is both recruiter-visible and enterprise-realistic:</w:t>
      </w:r>
    </w:p>
    <w:p w14:paraId="27687AF1" w14:textId="77777777" w:rsidR="007B4423" w:rsidRPr="007B4423" w:rsidRDefault="007B4423" w:rsidP="007B4423">
      <w:r w:rsidRPr="007B4423">
        <w:rPr>
          <w:b/>
          <w:bCs/>
        </w:rPr>
        <w:t>Control plane:</w:t>
      </w:r>
      <w:r w:rsidRPr="007B4423">
        <w:t xml:space="preserve"> GitHub Actions</w:t>
      </w:r>
      <w:r w:rsidRPr="007B4423">
        <w:br/>
      </w:r>
      <w:r w:rsidRPr="007B4423">
        <w:rPr>
          <w:b/>
          <w:bCs/>
        </w:rPr>
        <w:t>Execution:</w:t>
      </w:r>
      <w:r w:rsidRPr="007B4423">
        <w:t xml:space="preserve"> Azure Machine Learning jobs + GPU compute</w:t>
      </w:r>
      <w:r w:rsidRPr="007B4423">
        <w:br/>
      </w:r>
      <w:r w:rsidRPr="007B4423">
        <w:rPr>
          <w:b/>
          <w:bCs/>
        </w:rPr>
        <w:t>Artifacts:</w:t>
      </w:r>
      <w:r w:rsidRPr="007B4423">
        <w:t xml:space="preserve"> </w:t>
      </w:r>
      <w:proofErr w:type="spellStart"/>
      <w:r w:rsidRPr="007B4423">
        <w:t>LoRA</w:t>
      </w:r>
      <w:proofErr w:type="spellEnd"/>
      <w:r w:rsidRPr="007B4423">
        <w:t xml:space="preserve"> adapter versions + evaluation reports</w:t>
      </w:r>
    </w:p>
    <w:p w14:paraId="6E413FA6" w14:textId="77777777" w:rsidR="007B4423" w:rsidRPr="007B4423" w:rsidRDefault="007B4423" w:rsidP="007B4423">
      <w:r w:rsidRPr="007B4423">
        <w:t>Pipeline stages:</w:t>
      </w:r>
    </w:p>
    <w:p w14:paraId="5833A3D0" w14:textId="77777777" w:rsidR="007B4423" w:rsidRPr="007B4423" w:rsidRDefault="007B4423" w:rsidP="007B4423">
      <w:pPr>
        <w:numPr>
          <w:ilvl w:val="0"/>
          <w:numId w:val="6"/>
        </w:numPr>
      </w:pPr>
      <w:r w:rsidRPr="007B4423">
        <w:rPr>
          <w:b/>
          <w:bCs/>
        </w:rPr>
        <w:t>Data validation (CI gate)</w:t>
      </w:r>
    </w:p>
    <w:p w14:paraId="50203A9A" w14:textId="77777777" w:rsidR="007B4423" w:rsidRPr="007B4423" w:rsidRDefault="007B4423" w:rsidP="007B4423">
      <w:pPr>
        <w:numPr>
          <w:ilvl w:val="0"/>
          <w:numId w:val="7"/>
        </w:numPr>
      </w:pPr>
      <w:r w:rsidRPr="007B4423">
        <w:t>Schema checks (instruction/input/output)</w:t>
      </w:r>
    </w:p>
    <w:p w14:paraId="7F751031" w14:textId="77777777" w:rsidR="007B4423" w:rsidRPr="007B4423" w:rsidRDefault="007B4423" w:rsidP="007B4423">
      <w:pPr>
        <w:numPr>
          <w:ilvl w:val="0"/>
          <w:numId w:val="7"/>
        </w:numPr>
      </w:pPr>
      <w:r w:rsidRPr="007B4423">
        <w:t>JSON schema validity for outputs</w:t>
      </w:r>
    </w:p>
    <w:p w14:paraId="48FB175E" w14:textId="77777777" w:rsidR="007B4423" w:rsidRPr="007B4423" w:rsidRDefault="007B4423" w:rsidP="007B4423">
      <w:pPr>
        <w:numPr>
          <w:ilvl w:val="0"/>
          <w:numId w:val="7"/>
        </w:numPr>
      </w:pPr>
      <w:r w:rsidRPr="007B4423">
        <w:t>Dataset quality checks (coverage of edge cases)</w:t>
      </w:r>
    </w:p>
    <w:p w14:paraId="63BC5CD2" w14:textId="77777777" w:rsidR="007B4423" w:rsidRPr="007B4423" w:rsidRDefault="007B4423" w:rsidP="007B4423">
      <w:pPr>
        <w:numPr>
          <w:ilvl w:val="0"/>
          <w:numId w:val="8"/>
        </w:numPr>
      </w:pPr>
      <w:r w:rsidRPr="007B4423">
        <w:rPr>
          <w:b/>
          <w:bCs/>
        </w:rPr>
        <w:lastRenderedPageBreak/>
        <w:t>Build training dataset</w:t>
      </w:r>
    </w:p>
    <w:p w14:paraId="4C41BECD" w14:textId="77777777" w:rsidR="007B4423" w:rsidRPr="007B4423" w:rsidRDefault="007B4423" w:rsidP="007B4423">
      <w:pPr>
        <w:numPr>
          <w:ilvl w:val="0"/>
          <w:numId w:val="9"/>
        </w:numPr>
      </w:pPr>
      <w:r w:rsidRPr="007B4423">
        <w:t>Merge curated + synthetic samples</w:t>
      </w:r>
    </w:p>
    <w:p w14:paraId="1141A880" w14:textId="77777777" w:rsidR="007B4423" w:rsidRPr="007B4423" w:rsidRDefault="007B4423" w:rsidP="007B4423">
      <w:pPr>
        <w:numPr>
          <w:ilvl w:val="0"/>
          <w:numId w:val="9"/>
        </w:numPr>
      </w:pPr>
      <w:r w:rsidRPr="007B4423">
        <w:t>Create training/validation splits</w:t>
      </w:r>
    </w:p>
    <w:p w14:paraId="1EE9EACD" w14:textId="77777777" w:rsidR="007B4423" w:rsidRPr="007B4423" w:rsidRDefault="007B4423" w:rsidP="007B4423">
      <w:pPr>
        <w:numPr>
          <w:ilvl w:val="0"/>
          <w:numId w:val="9"/>
        </w:numPr>
      </w:pPr>
      <w:r w:rsidRPr="007B4423">
        <w:t>Publish dataset version</w:t>
      </w:r>
    </w:p>
    <w:p w14:paraId="0EE18C13" w14:textId="77777777" w:rsidR="007B4423" w:rsidRPr="007B4423" w:rsidRDefault="007B4423" w:rsidP="007B4423">
      <w:pPr>
        <w:numPr>
          <w:ilvl w:val="0"/>
          <w:numId w:val="10"/>
        </w:numPr>
      </w:pPr>
      <w:r w:rsidRPr="007B4423">
        <w:rPr>
          <w:b/>
          <w:bCs/>
        </w:rPr>
        <w:t>Train (</w:t>
      </w:r>
      <w:proofErr w:type="spellStart"/>
      <w:r w:rsidRPr="007B4423">
        <w:rPr>
          <w:b/>
          <w:bCs/>
        </w:rPr>
        <w:t>QLoRA</w:t>
      </w:r>
      <w:proofErr w:type="spellEnd"/>
      <w:r w:rsidRPr="007B4423">
        <w:rPr>
          <w:b/>
          <w:bCs/>
        </w:rPr>
        <w:t xml:space="preserve"> SFT)</w:t>
      </w:r>
    </w:p>
    <w:p w14:paraId="7DC760F5" w14:textId="77777777" w:rsidR="007B4423" w:rsidRPr="007B4423" w:rsidRDefault="007B4423" w:rsidP="007B4423">
      <w:pPr>
        <w:numPr>
          <w:ilvl w:val="0"/>
          <w:numId w:val="11"/>
        </w:numPr>
      </w:pPr>
      <w:r w:rsidRPr="007B4423">
        <w:t>Azure ML job runs training on GPU</w:t>
      </w:r>
    </w:p>
    <w:p w14:paraId="64DF8FB6" w14:textId="77777777" w:rsidR="007B4423" w:rsidRPr="007B4423" w:rsidRDefault="007B4423" w:rsidP="007B4423">
      <w:pPr>
        <w:numPr>
          <w:ilvl w:val="0"/>
          <w:numId w:val="11"/>
        </w:numPr>
      </w:pPr>
      <w:r w:rsidRPr="007B4423">
        <w:t>Logs metrics and stores adapter artifact</w:t>
      </w:r>
    </w:p>
    <w:p w14:paraId="6F992AEE" w14:textId="77777777" w:rsidR="007B4423" w:rsidRPr="007B4423" w:rsidRDefault="007B4423" w:rsidP="007B4423">
      <w:pPr>
        <w:numPr>
          <w:ilvl w:val="0"/>
          <w:numId w:val="12"/>
        </w:numPr>
      </w:pPr>
      <w:r w:rsidRPr="007B4423">
        <w:rPr>
          <w:b/>
          <w:bCs/>
        </w:rPr>
        <w:t>Evaluate &amp; regression (release gate)</w:t>
      </w:r>
    </w:p>
    <w:p w14:paraId="6210E94A" w14:textId="77777777" w:rsidR="007B4423" w:rsidRPr="007B4423" w:rsidRDefault="007B4423" w:rsidP="007B4423">
      <w:pPr>
        <w:numPr>
          <w:ilvl w:val="0"/>
          <w:numId w:val="13"/>
        </w:numPr>
      </w:pPr>
      <w:r w:rsidRPr="007B4423">
        <w:t>Instruction adherence scoring</w:t>
      </w:r>
    </w:p>
    <w:p w14:paraId="3DD2AD66" w14:textId="77777777" w:rsidR="007B4423" w:rsidRPr="007B4423" w:rsidRDefault="007B4423" w:rsidP="007B4423">
      <w:pPr>
        <w:numPr>
          <w:ilvl w:val="0"/>
          <w:numId w:val="13"/>
        </w:numPr>
      </w:pPr>
      <w:r w:rsidRPr="007B4423">
        <w:t>Policy compliance tests (deterministic validator)</w:t>
      </w:r>
    </w:p>
    <w:p w14:paraId="56530303" w14:textId="77777777" w:rsidR="007B4423" w:rsidRPr="007B4423" w:rsidRDefault="007B4423" w:rsidP="007B4423">
      <w:pPr>
        <w:numPr>
          <w:ilvl w:val="0"/>
          <w:numId w:val="13"/>
        </w:numPr>
      </w:pPr>
      <w:r w:rsidRPr="007B4423">
        <w:t>Structured output validity rate</w:t>
      </w:r>
    </w:p>
    <w:p w14:paraId="49A76594" w14:textId="77777777" w:rsidR="007B4423" w:rsidRPr="007B4423" w:rsidRDefault="007B4423" w:rsidP="007B4423">
      <w:pPr>
        <w:numPr>
          <w:ilvl w:val="0"/>
          <w:numId w:val="13"/>
        </w:numPr>
      </w:pPr>
      <w:r w:rsidRPr="007B4423">
        <w:t>Comparison vs previous “approved” adapter</w:t>
      </w:r>
    </w:p>
    <w:p w14:paraId="35F0B04A" w14:textId="77777777" w:rsidR="007B4423" w:rsidRPr="007B4423" w:rsidRDefault="007B4423" w:rsidP="007B4423">
      <w:pPr>
        <w:numPr>
          <w:ilvl w:val="0"/>
          <w:numId w:val="14"/>
        </w:numPr>
      </w:pPr>
      <w:r w:rsidRPr="007B4423">
        <w:rPr>
          <w:b/>
          <w:bCs/>
        </w:rPr>
        <w:t>Register &amp; deploy adapter</w:t>
      </w:r>
    </w:p>
    <w:p w14:paraId="6DA7D255" w14:textId="77777777" w:rsidR="007B4423" w:rsidRPr="007B4423" w:rsidRDefault="007B4423" w:rsidP="007B4423">
      <w:pPr>
        <w:numPr>
          <w:ilvl w:val="0"/>
          <w:numId w:val="15"/>
        </w:numPr>
      </w:pPr>
      <w:r w:rsidRPr="007B4423">
        <w:t>Register adapter version</w:t>
      </w:r>
    </w:p>
    <w:p w14:paraId="5A3D03B5" w14:textId="77777777" w:rsidR="007B4423" w:rsidRPr="007B4423" w:rsidRDefault="007B4423" w:rsidP="007B4423">
      <w:pPr>
        <w:numPr>
          <w:ilvl w:val="0"/>
          <w:numId w:val="15"/>
        </w:numPr>
      </w:pPr>
      <w:r w:rsidRPr="007B4423">
        <w:t>Canary rollout (e.g., 5% → 25% → 100%)</w:t>
      </w:r>
    </w:p>
    <w:p w14:paraId="71C42844" w14:textId="77777777" w:rsidR="007B4423" w:rsidRPr="007B4423" w:rsidRDefault="007B4423" w:rsidP="007B4423">
      <w:pPr>
        <w:numPr>
          <w:ilvl w:val="0"/>
          <w:numId w:val="15"/>
        </w:numPr>
      </w:pPr>
      <w:r w:rsidRPr="007B4423">
        <w:t>Rollback on SLO breach</w:t>
      </w:r>
    </w:p>
    <w:p w14:paraId="0D49C007" w14:textId="77777777" w:rsidR="007B4423" w:rsidRPr="007B4423" w:rsidRDefault="007B4423" w:rsidP="007B4423">
      <w:r w:rsidRPr="007B4423">
        <w:pict w14:anchorId="66549CF9">
          <v:rect id="_x0000_i1028" style="width:0;height:1.5pt" o:hralign="center" o:hrstd="t" o:hr="t" fillcolor="#a0a0a0" stroked="f"/>
        </w:pict>
      </w:r>
    </w:p>
    <w:p w14:paraId="615881D1" w14:textId="77777777" w:rsidR="007B4423" w:rsidRPr="007B4423" w:rsidRDefault="007B4423" w:rsidP="007B4423">
      <w:pPr>
        <w:rPr>
          <w:b/>
          <w:bCs/>
        </w:rPr>
      </w:pPr>
      <w:r w:rsidRPr="007B4423">
        <w:rPr>
          <w:b/>
          <w:bCs/>
        </w:rPr>
        <w:t>4. Monitoring &amp; LLM Drift Detection (Production)</w:t>
      </w:r>
    </w:p>
    <w:p w14:paraId="1B790E63" w14:textId="77777777" w:rsidR="007B4423" w:rsidRPr="007B4423" w:rsidRDefault="007B4423" w:rsidP="007B4423">
      <w:pPr>
        <w:rPr>
          <w:b/>
          <w:bCs/>
        </w:rPr>
      </w:pPr>
      <w:r w:rsidRPr="007B4423">
        <w:rPr>
          <w:b/>
          <w:bCs/>
        </w:rPr>
        <w:t>4.1 Observability foundations (what is logged)</w:t>
      </w:r>
    </w:p>
    <w:p w14:paraId="0E29AF2E" w14:textId="77777777" w:rsidR="007B4423" w:rsidRPr="007B4423" w:rsidRDefault="007B4423" w:rsidP="007B4423">
      <w:r w:rsidRPr="007B4423">
        <w:t>Huda Consultancy instrumented inference with:</w:t>
      </w:r>
    </w:p>
    <w:p w14:paraId="70322890" w14:textId="77777777" w:rsidR="007B4423" w:rsidRPr="007B4423" w:rsidRDefault="007B4423" w:rsidP="007B4423">
      <w:pPr>
        <w:numPr>
          <w:ilvl w:val="0"/>
          <w:numId w:val="16"/>
        </w:numPr>
      </w:pPr>
      <w:r w:rsidRPr="007B4423">
        <w:rPr>
          <w:b/>
          <w:bCs/>
        </w:rPr>
        <w:t>Azure Application Insights</w:t>
      </w:r>
      <w:r w:rsidRPr="007B4423">
        <w:t xml:space="preserve"> for latency, errors, throughput</w:t>
      </w:r>
    </w:p>
    <w:p w14:paraId="4F4B06A3" w14:textId="77777777" w:rsidR="007B4423" w:rsidRPr="007B4423" w:rsidRDefault="007B4423" w:rsidP="007B4423">
      <w:pPr>
        <w:numPr>
          <w:ilvl w:val="0"/>
          <w:numId w:val="16"/>
        </w:numPr>
      </w:pPr>
      <w:r w:rsidRPr="007B4423">
        <w:rPr>
          <w:b/>
          <w:bCs/>
        </w:rPr>
        <w:t>Log Analytics</w:t>
      </w:r>
      <w:r w:rsidRPr="007B4423">
        <w:t xml:space="preserve"> for structured “LLM event logs” (no PII; hashed IDs)</w:t>
      </w:r>
    </w:p>
    <w:p w14:paraId="0C4A6B77" w14:textId="77777777" w:rsidR="007B4423" w:rsidRPr="007B4423" w:rsidRDefault="007B4423" w:rsidP="007B4423">
      <w:r w:rsidRPr="007B4423">
        <w:t>Per request, the system logs:</w:t>
      </w:r>
    </w:p>
    <w:p w14:paraId="1E097C50" w14:textId="77777777" w:rsidR="007B4423" w:rsidRPr="007B4423" w:rsidRDefault="007B4423" w:rsidP="007B4423">
      <w:pPr>
        <w:numPr>
          <w:ilvl w:val="0"/>
          <w:numId w:val="17"/>
        </w:numPr>
      </w:pPr>
      <w:proofErr w:type="spellStart"/>
      <w:r w:rsidRPr="007B4423">
        <w:t>base_model</w:t>
      </w:r>
      <w:proofErr w:type="spellEnd"/>
      <w:r w:rsidRPr="007B4423">
        <w:t xml:space="preserve">, </w:t>
      </w:r>
      <w:proofErr w:type="spellStart"/>
      <w:r w:rsidRPr="007B4423">
        <w:t>adapter_version</w:t>
      </w:r>
      <w:proofErr w:type="spellEnd"/>
      <w:r w:rsidRPr="007B4423">
        <w:t xml:space="preserve">, </w:t>
      </w:r>
      <w:proofErr w:type="spellStart"/>
      <w:r w:rsidRPr="007B4423">
        <w:t>prompt_template_version</w:t>
      </w:r>
      <w:proofErr w:type="spellEnd"/>
    </w:p>
    <w:p w14:paraId="6CF2D8DC" w14:textId="77777777" w:rsidR="007B4423" w:rsidRPr="007B4423" w:rsidRDefault="007B4423" w:rsidP="007B4423">
      <w:pPr>
        <w:numPr>
          <w:ilvl w:val="0"/>
          <w:numId w:val="17"/>
        </w:numPr>
      </w:pPr>
      <w:r w:rsidRPr="007B4423">
        <w:t xml:space="preserve">region, channel, </w:t>
      </w:r>
      <w:proofErr w:type="spellStart"/>
      <w:r w:rsidRPr="007B4423">
        <w:t>issue_type</w:t>
      </w:r>
      <w:proofErr w:type="spellEnd"/>
      <w:r w:rsidRPr="007B4423">
        <w:t xml:space="preserve">, </w:t>
      </w:r>
      <w:proofErr w:type="spellStart"/>
      <w:r w:rsidRPr="007B4423">
        <w:t>product_category</w:t>
      </w:r>
      <w:proofErr w:type="spellEnd"/>
    </w:p>
    <w:p w14:paraId="3B765AEC" w14:textId="77777777" w:rsidR="007B4423" w:rsidRPr="007B4423" w:rsidRDefault="007B4423" w:rsidP="007B4423">
      <w:pPr>
        <w:numPr>
          <w:ilvl w:val="0"/>
          <w:numId w:val="17"/>
        </w:numPr>
      </w:pPr>
      <w:r w:rsidRPr="007B4423">
        <w:t>latency p50/p95, error codes, token counts / cost proxy</w:t>
      </w:r>
    </w:p>
    <w:p w14:paraId="468AD1E5" w14:textId="77777777" w:rsidR="007B4423" w:rsidRPr="007B4423" w:rsidRDefault="007B4423" w:rsidP="007B4423">
      <w:pPr>
        <w:numPr>
          <w:ilvl w:val="0"/>
          <w:numId w:val="17"/>
        </w:numPr>
      </w:pPr>
      <w:r w:rsidRPr="007B4423">
        <w:t>output JSON validity + schema errors</w:t>
      </w:r>
    </w:p>
    <w:p w14:paraId="56A326F1" w14:textId="77777777" w:rsidR="007B4423" w:rsidRPr="007B4423" w:rsidRDefault="007B4423" w:rsidP="007B4423">
      <w:pPr>
        <w:numPr>
          <w:ilvl w:val="0"/>
          <w:numId w:val="17"/>
        </w:numPr>
      </w:pPr>
      <w:r w:rsidRPr="007B4423">
        <w:t>policy decision fields (eligible/not eligible/escalate)</w:t>
      </w:r>
    </w:p>
    <w:p w14:paraId="4C19C2D8" w14:textId="77777777" w:rsidR="007B4423" w:rsidRPr="007B4423" w:rsidRDefault="007B4423" w:rsidP="007B4423">
      <w:pPr>
        <w:numPr>
          <w:ilvl w:val="0"/>
          <w:numId w:val="17"/>
        </w:numPr>
      </w:pPr>
      <w:r w:rsidRPr="007B4423">
        <w:t>policy-rule IDs triggered</w:t>
      </w:r>
    </w:p>
    <w:p w14:paraId="1354A366" w14:textId="77777777" w:rsidR="007B4423" w:rsidRPr="007B4423" w:rsidRDefault="007B4423" w:rsidP="007B4423">
      <w:pPr>
        <w:numPr>
          <w:ilvl w:val="0"/>
          <w:numId w:val="17"/>
        </w:numPr>
      </w:pPr>
      <w:r w:rsidRPr="007B4423">
        <w:lastRenderedPageBreak/>
        <w:t>embeddings / semantic signatures for drift monitoring</w:t>
      </w:r>
    </w:p>
    <w:p w14:paraId="310D4C1C" w14:textId="77777777" w:rsidR="007B4423" w:rsidRPr="007B4423" w:rsidRDefault="007B4423" w:rsidP="007B4423">
      <w:pPr>
        <w:rPr>
          <w:b/>
          <w:bCs/>
        </w:rPr>
      </w:pPr>
      <w:r w:rsidRPr="007B4423">
        <w:rPr>
          <w:b/>
          <w:bCs/>
        </w:rPr>
        <w:t>4.2 Drift types and detectors</w:t>
      </w:r>
    </w:p>
    <w:p w14:paraId="662D8FA8" w14:textId="77777777" w:rsidR="007B4423" w:rsidRPr="007B4423" w:rsidRDefault="007B4423" w:rsidP="007B4423">
      <w:r w:rsidRPr="007B4423">
        <w:t xml:space="preserve">Huda Consultancy implemented </w:t>
      </w:r>
      <w:r w:rsidRPr="007B4423">
        <w:rPr>
          <w:b/>
          <w:bCs/>
        </w:rPr>
        <w:t>four drift signals</w:t>
      </w:r>
      <w:r w:rsidRPr="007B4423">
        <w:t>:</w:t>
      </w:r>
    </w:p>
    <w:p w14:paraId="7CED16CA" w14:textId="77777777" w:rsidR="007B4423" w:rsidRPr="007B4423" w:rsidRDefault="007B4423" w:rsidP="007B4423">
      <w:r w:rsidRPr="007B4423">
        <w:rPr>
          <w:b/>
          <w:bCs/>
        </w:rPr>
        <w:t>A) Input drift (distribution shift)</w:t>
      </w:r>
    </w:p>
    <w:p w14:paraId="2E903FC4" w14:textId="77777777" w:rsidR="007B4423" w:rsidRPr="007B4423" w:rsidRDefault="007B4423" w:rsidP="007B4423">
      <w:pPr>
        <w:numPr>
          <w:ilvl w:val="0"/>
          <w:numId w:val="18"/>
        </w:numPr>
      </w:pPr>
      <w:r w:rsidRPr="007B4423">
        <w:t xml:space="preserve">Track changes </w:t>
      </w:r>
      <w:proofErr w:type="gramStart"/>
      <w:r w:rsidRPr="007B4423">
        <w:t>in:</w:t>
      </w:r>
      <w:proofErr w:type="gramEnd"/>
      <w:r w:rsidRPr="007B4423">
        <w:t xml:space="preserve"> </w:t>
      </w:r>
      <w:proofErr w:type="spellStart"/>
      <w:r w:rsidRPr="007B4423">
        <w:t>issue_type</w:t>
      </w:r>
      <w:proofErr w:type="spellEnd"/>
      <w:r w:rsidRPr="007B4423">
        <w:t xml:space="preserve">, region, </w:t>
      </w:r>
      <w:proofErr w:type="spellStart"/>
      <w:r w:rsidRPr="007B4423">
        <w:t>days_since_delivery</w:t>
      </w:r>
      <w:proofErr w:type="spellEnd"/>
      <w:r w:rsidRPr="007B4423">
        <w:t xml:space="preserve">, </w:t>
      </w:r>
      <w:proofErr w:type="spellStart"/>
      <w:r w:rsidRPr="007B4423">
        <w:t>product_category</w:t>
      </w:r>
      <w:proofErr w:type="spellEnd"/>
      <w:r w:rsidRPr="007B4423">
        <w:t xml:space="preserve">, </w:t>
      </w:r>
      <w:proofErr w:type="spellStart"/>
      <w:r w:rsidRPr="007B4423">
        <w:t>order_status</w:t>
      </w:r>
      <w:proofErr w:type="spellEnd"/>
    </w:p>
    <w:p w14:paraId="6EEB09C2" w14:textId="77777777" w:rsidR="007B4423" w:rsidRPr="007B4423" w:rsidRDefault="007B4423" w:rsidP="007B4423">
      <w:pPr>
        <w:numPr>
          <w:ilvl w:val="0"/>
          <w:numId w:val="18"/>
        </w:numPr>
      </w:pPr>
      <w:r w:rsidRPr="007B4423">
        <w:t>Compute PSI/KL divergence and alert when thresholds exceed baseline</w:t>
      </w:r>
    </w:p>
    <w:p w14:paraId="49E24339" w14:textId="77777777" w:rsidR="007B4423" w:rsidRPr="007B4423" w:rsidRDefault="007B4423" w:rsidP="007B4423">
      <w:r w:rsidRPr="007B4423">
        <w:rPr>
          <w:b/>
          <w:bCs/>
        </w:rPr>
        <w:t>B) Semantic drift (embedding drift)</w:t>
      </w:r>
    </w:p>
    <w:p w14:paraId="0839C358" w14:textId="77777777" w:rsidR="007B4423" w:rsidRPr="007B4423" w:rsidRDefault="007B4423" w:rsidP="007B4423">
      <w:pPr>
        <w:numPr>
          <w:ilvl w:val="0"/>
          <w:numId w:val="19"/>
        </w:numPr>
      </w:pPr>
      <w:r w:rsidRPr="007B4423">
        <w:t>Embed customer issue text and track centroid shift + cluster emergence</w:t>
      </w:r>
    </w:p>
    <w:p w14:paraId="2B07AE15" w14:textId="77777777" w:rsidR="007B4423" w:rsidRPr="007B4423" w:rsidRDefault="007B4423" w:rsidP="007B4423">
      <w:pPr>
        <w:numPr>
          <w:ilvl w:val="0"/>
          <w:numId w:val="19"/>
        </w:numPr>
      </w:pPr>
      <w:r w:rsidRPr="007B4423">
        <w:t>Detect “new topics” (e.g., new product drop defects, new promo confusion)</w:t>
      </w:r>
    </w:p>
    <w:p w14:paraId="60AE2E6C" w14:textId="77777777" w:rsidR="007B4423" w:rsidRPr="007B4423" w:rsidRDefault="007B4423" w:rsidP="007B4423">
      <w:r w:rsidRPr="007B4423">
        <w:rPr>
          <w:b/>
          <w:bCs/>
        </w:rPr>
        <w:t>C) Behavior drift (policy compliance drift)</w:t>
      </w:r>
      <w:r w:rsidRPr="007B4423">
        <w:br/>
        <w:t>This is the most important for e-commerce. A deterministic validator checks:</w:t>
      </w:r>
    </w:p>
    <w:p w14:paraId="1537DA6D" w14:textId="77777777" w:rsidR="007B4423" w:rsidRPr="007B4423" w:rsidRDefault="007B4423" w:rsidP="007B4423">
      <w:pPr>
        <w:numPr>
          <w:ilvl w:val="0"/>
          <w:numId w:val="20"/>
        </w:numPr>
      </w:pPr>
      <w:r w:rsidRPr="007B4423">
        <w:t>output decision vs policy rules (return window, promo retroactive, exclusions, condition)</w:t>
      </w:r>
    </w:p>
    <w:p w14:paraId="1AC33E5F" w14:textId="77777777" w:rsidR="007B4423" w:rsidRPr="007B4423" w:rsidRDefault="007B4423" w:rsidP="007B4423">
      <w:pPr>
        <w:numPr>
          <w:ilvl w:val="0"/>
          <w:numId w:val="20"/>
        </w:numPr>
      </w:pPr>
      <w:r w:rsidRPr="007B4423">
        <w:t>escalation correctness (edge cases)</w:t>
      </w:r>
    </w:p>
    <w:p w14:paraId="4F3C93E2" w14:textId="77777777" w:rsidR="007B4423" w:rsidRPr="007B4423" w:rsidRDefault="007B4423" w:rsidP="007B4423">
      <w:r w:rsidRPr="007B4423">
        <w:t>Alert when compliance rate drops or when specific rule failures spike.</w:t>
      </w:r>
    </w:p>
    <w:p w14:paraId="620228FB" w14:textId="77777777" w:rsidR="007B4423" w:rsidRPr="007B4423" w:rsidRDefault="007B4423" w:rsidP="007B4423">
      <w:r w:rsidRPr="007B4423">
        <w:rPr>
          <w:b/>
          <w:bCs/>
        </w:rPr>
        <w:t>D) Format drift (structured output decay)</w:t>
      </w:r>
    </w:p>
    <w:p w14:paraId="07EB03E6" w14:textId="77777777" w:rsidR="007B4423" w:rsidRPr="007B4423" w:rsidRDefault="007B4423" w:rsidP="007B4423">
      <w:pPr>
        <w:numPr>
          <w:ilvl w:val="0"/>
          <w:numId w:val="21"/>
        </w:numPr>
      </w:pPr>
      <w:r w:rsidRPr="007B4423">
        <w:t>JSON schema validity rate</w:t>
      </w:r>
    </w:p>
    <w:p w14:paraId="5E013272" w14:textId="77777777" w:rsidR="007B4423" w:rsidRPr="007B4423" w:rsidRDefault="007B4423" w:rsidP="007B4423">
      <w:pPr>
        <w:numPr>
          <w:ilvl w:val="0"/>
          <w:numId w:val="21"/>
        </w:numPr>
      </w:pPr>
      <w:r w:rsidRPr="007B4423">
        <w:t>missing required fields rate</w:t>
      </w:r>
    </w:p>
    <w:p w14:paraId="6EF9197A" w14:textId="77777777" w:rsidR="007B4423" w:rsidRPr="007B4423" w:rsidRDefault="007B4423" w:rsidP="007B4423">
      <w:pPr>
        <w:numPr>
          <w:ilvl w:val="0"/>
          <w:numId w:val="21"/>
        </w:numPr>
      </w:pPr>
      <w:r w:rsidRPr="007B4423">
        <w:t xml:space="preserve">invalid </w:t>
      </w:r>
      <w:proofErr w:type="spellStart"/>
      <w:r w:rsidRPr="007B4423">
        <w:t>enums</w:t>
      </w:r>
      <w:proofErr w:type="spellEnd"/>
      <w:r w:rsidRPr="007B4423">
        <w:t xml:space="preserve"> (e.g., </w:t>
      </w:r>
      <w:proofErr w:type="spellStart"/>
      <w:r w:rsidRPr="007B4423">
        <w:t>next_action</w:t>
      </w:r>
      <w:proofErr w:type="spellEnd"/>
      <w:r w:rsidRPr="007B4423">
        <w:t>)</w:t>
      </w:r>
    </w:p>
    <w:p w14:paraId="655343E5" w14:textId="77777777" w:rsidR="007B4423" w:rsidRPr="007B4423" w:rsidRDefault="007B4423" w:rsidP="007B4423">
      <w:r w:rsidRPr="007B4423">
        <w:t>This protects downstream CRM/OMS ingestion.</w:t>
      </w:r>
    </w:p>
    <w:p w14:paraId="46609BA8" w14:textId="77777777" w:rsidR="007B4423" w:rsidRPr="007B4423" w:rsidRDefault="007B4423" w:rsidP="007B4423">
      <w:pPr>
        <w:rPr>
          <w:b/>
          <w:bCs/>
        </w:rPr>
      </w:pPr>
      <w:r w:rsidRPr="007B4423">
        <w:rPr>
          <w:b/>
          <w:bCs/>
        </w:rPr>
        <w:t>4.3 Continuous monitoring pipeline (nightly / intra-day)</w:t>
      </w:r>
    </w:p>
    <w:p w14:paraId="0340525A" w14:textId="77777777" w:rsidR="007B4423" w:rsidRPr="007B4423" w:rsidRDefault="007B4423" w:rsidP="007B4423">
      <w:r w:rsidRPr="007B4423">
        <w:t xml:space="preserve">A scheduled </w:t>
      </w:r>
      <w:r w:rsidRPr="007B4423">
        <w:rPr>
          <w:b/>
          <w:bCs/>
        </w:rPr>
        <w:t>Azure ML monitoring job</w:t>
      </w:r>
      <w:r w:rsidRPr="007B4423">
        <w:t xml:space="preserve"> runs on a cadence (daily; more frequent during peak season):</w:t>
      </w:r>
    </w:p>
    <w:p w14:paraId="55A403C3" w14:textId="77777777" w:rsidR="007B4423" w:rsidRPr="007B4423" w:rsidRDefault="007B4423" w:rsidP="007B4423">
      <w:pPr>
        <w:numPr>
          <w:ilvl w:val="0"/>
          <w:numId w:val="22"/>
        </w:numPr>
      </w:pPr>
      <w:r w:rsidRPr="007B4423">
        <w:t>Pull a sample window of inference logs</w:t>
      </w:r>
    </w:p>
    <w:p w14:paraId="10312B1C" w14:textId="77777777" w:rsidR="007B4423" w:rsidRPr="007B4423" w:rsidRDefault="007B4423" w:rsidP="007B4423">
      <w:pPr>
        <w:numPr>
          <w:ilvl w:val="0"/>
          <w:numId w:val="22"/>
        </w:numPr>
      </w:pPr>
      <w:r w:rsidRPr="007B4423">
        <w:t>Compute drift metrics + quality metrics</w:t>
      </w:r>
    </w:p>
    <w:p w14:paraId="494F7E6E" w14:textId="77777777" w:rsidR="007B4423" w:rsidRPr="007B4423" w:rsidRDefault="007B4423" w:rsidP="007B4423">
      <w:pPr>
        <w:numPr>
          <w:ilvl w:val="0"/>
          <w:numId w:val="22"/>
        </w:numPr>
      </w:pPr>
      <w:r w:rsidRPr="007B4423">
        <w:t>Write results back to Log Analytics</w:t>
      </w:r>
    </w:p>
    <w:p w14:paraId="09B210B7" w14:textId="77777777" w:rsidR="007B4423" w:rsidRPr="007B4423" w:rsidRDefault="007B4423" w:rsidP="007B4423">
      <w:pPr>
        <w:numPr>
          <w:ilvl w:val="0"/>
          <w:numId w:val="22"/>
        </w:numPr>
      </w:pPr>
      <w:r w:rsidRPr="007B4423">
        <w:t xml:space="preserve">Trigger </w:t>
      </w:r>
      <w:r w:rsidRPr="007B4423">
        <w:rPr>
          <w:b/>
          <w:bCs/>
        </w:rPr>
        <w:t>Azure Monitor alerts</w:t>
      </w:r>
      <w:r w:rsidRPr="007B4423">
        <w:t xml:space="preserve"> on SLO breaches</w:t>
      </w:r>
    </w:p>
    <w:p w14:paraId="0F37EC4A" w14:textId="77777777" w:rsidR="007B4423" w:rsidRPr="007B4423" w:rsidRDefault="007B4423" w:rsidP="007B4423">
      <w:pPr>
        <w:numPr>
          <w:ilvl w:val="0"/>
          <w:numId w:val="22"/>
        </w:numPr>
      </w:pPr>
      <w:r w:rsidRPr="007B4423">
        <w:t>Auto-open a GitHub issue with drift summary (optional but strong portfolio signal)</w:t>
      </w:r>
    </w:p>
    <w:p w14:paraId="6F708203" w14:textId="77777777" w:rsidR="007B4423" w:rsidRPr="007B4423" w:rsidRDefault="007B4423" w:rsidP="007B4423">
      <w:pPr>
        <w:rPr>
          <w:b/>
          <w:bCs/>
        </w:rPr>
      </w:pPr>
      <w:r w:rsidRPr="007B4423">
        <w:rPr>
          <w:b/>
          <w:bCs/>
        </w:rPr>
        <w:t>4.4 Drift response playbook (governed updates)</w:t>
      </w:r>
    </w:p>
    <w:p w14:paraId="4A389098" w14:textId="77777777" w:rsidR="007B4423" w:rsidRPr="007B4423" w:rsidRDefault="007B4423" w:rsidP="007B4423">
      <w:r w:rsidRPr="007B4423">
        <w:t>When drift triggers, the platform does not blindly retrain. It executes a controlled loop:</w:t>
      </w:r>
    </w:p>
    <w:p w14:paraId="770FF972" w14:textId="77777777" w:rsidR="007B4423" w:rsidRPr="007B4423" w:rsidRDefault="007B4423" w:rsidP="007B4423">
      <w:pPr>
        <w:numPr>
          <w:ilvl w:val="0"/>
          <w:numId w:val="23"/>
        </w:numPr>
      </w:pPr>
      <w:r w:rsidRPr="007B4423">
        <w:lastRenderedPageBreak/>
        <w:t>Identify affected segment (region, issue type, product line)</w:t>
      </w:r>
    </w:p>
    <w:p w14:paraId="3AE18FA3" w14:textId="77777777" w:rsidR="007B4423" w:rsidRPr="007B4423" w:rsidRDefault="007B4423" w:rsidP="007B4423">
      <w:pPr>
        <w:numPr>
          <w:ilvl w:val="0"/>
          <w:numId w:val="23"/>
        </w:numPr>
      </w:pPr>
      <w:r w:rsidRPr="007B4423">
        <w:t>Sample and curate new examples from that segment</w:t>
      </w:r>
    </w:p>
    <w:p w14:paraId="7A50388D" w14:textId="77777777" w:rsidR="007B4423" w:rsidRPr="007B4423" w:rsidRDefault="007B4423" w:rsidP="007B4423">
      <w:pPr>
        <w:numPr>
          <w:ilvl w:val="0"/>
          <w:numId w:val="23"/>
        </w:numPr>
      </w:pPr>
      <w:r w:rsidRPr="007B4423">
        <w:t>Update training dataset version</w:t>
      </w:r>
    </w:p>
    <w:p w14:paraId="72967F57" w14:textId="77777777" w:rsidR="007B4423" w:rsidRPr="007B4423" w:rsidRDefault="007B4423" w:rsidP="007B4423">
      <w:pPr>
        <w:numPr>
          <w:ilvl w:val="0"/>
          <w:numId w:val="23"/>
        </w:numPr>
      </w:pPr>
      <w:r w:rsidRPr="007B4423">
        <w:t>Train new adapter version (e.g., ecommerce-lora-v1.4)</w:t>
      </w:r>
    </w:p>
    <w:p w14:paraId="12A03235" w14:textId="77777777" w:rsidR="007B4423" w:rsidRPr="007B4423" w:rsidRDefault="007B4423" w:rsidP="007B4423">
      <w:pPr>
        <w:numPr>
          <w:ilvl w:val="0"/>
          <w:numId w:val="23"/>
        </w:numPr>
      </w:pPr>
      <w:r w:rsidRPr="007B4423">
        <w:t>Run regression suite + golden set</w:t>
      </w:r>
    </w:p>
    <w:p w14:paraId="26B2C9A3" w14:textId="77777777" w:rsidR="007B4423" w:rsidRPr="007B4423" w:rsidRDefault="007B4423" w:rsidP="007B4423">
      <w:pPr>
        <w:numPr>
          <w:ilvl w:val="0"/>
          <w:numId w:val="23"/>
        </w:numPr>
      </w:pPr>
      <w:r w:rsidRPr="007B4423">
        <w:t>Canary rollout + monitor override/compliance metrics</w:t>
      </w:r>
    </w:p>
    <w:p w14:paraId="33EE3667" w14:textId="77777777" w:rsidR="007B4423" w:rsidRPr="007B4423" w:rsidRDefault="007B4423" w:rsidP="007B4423">
      <w:pPr>
        <w:numPr>
          <w:ilvl w:val="0"/>
          <w:numId w:val="23"/>
        </w:numPr>
      </w:pPr>
      <w:r w:rsidRPr="007B4423">
        <w:t>Promote to stable or rollback</w:t>
      </w:r>
    </w:p>
    <w:p w14:paraId="54A9CC22" w14:textId="77777777" w:rsidR="007B4423" w:rsidRPr="007B4423" w:rsidRDefault="007B4423" w:rsidP="007B4423">
      <w:r w:rsidRPr="007B4423">
        <w:pict w14:anchorId="5716F47E">
          <v:rect id="_x0000_i1029" style="width:0;height:1.5pt" o:hralign="center" o:hrstd="t" o:hr="t" fillcolor="#a0a0a0" stroked="f"/>
        </w:pict>
      </w:r>
    </w:p>
    <w:p w14:paraId="21970BD4" w14:textId="2510E0E8" w:rsidR="007B4423" w:rsidRPr="007B4423" w:rsidRDefault="007B4423" w:rsidP="007B4423">
      <w:r w:rsidRPr="007B4423">
        <w:t xml:space="preserve">engineering” </w:t>
      </w:r>
      <w:proofErr w:type="spellStart"/>
      <w:r w:rsidRPr="007B4423">
        <w:t>tradeoff</w:t>
      </w:r>
      <w:proofErr w:type="spellEnd"/>
      <w:r w:rsidRPr="007B4423">
        <w:t>.</w:t>
      </w:r>
    </w:p>
    <w:p w14:paraId="3AAD76F8" w14:textId="77777777" w:rsidR="007B4423" w:rsidRPr="007B4423" w:rsidRDefault="007B4423" w:rsidP="007B4423">
      <w:r w:rsidRPr="007B4423">
        <w:pict w14:anchorId="26AE5F2A">
          <v:rect id="_x0000_i1030" style="width:0;height:1.5pt" o:hralign="center" o:hrstd="t" o:hr="t" fillcolor="#a0a0a0" stroked="f"/>
        </w:pict>
      </w:r>
    </w:p>
    <w:p w14:paraId="2BB9CF5A" w14:textId="77777777" w:rsidR="007B4423" w:rsidRPr="007B4423" w:rsidRDefault="007B4423" w:rsidP="007B4423">
      <w:pPr>
        <w:rPr>
          <w:b/>
          <w:bCs/>
        </w:rPr>
      </w:pPr>
      <w:r w:rsidRPr="007B4423">
        <w:rPr>
          <w:b/>
          <w:bCs/>
        </w:rPr>
        <w:t>6. Impact and Results (Representative Outcomes)</w:t>
      </w:r>
    </w:p>
    <w:p w14:paraId="12547F92" w14:textId="77777777" w:rsidR="007B4423" w:rsidRPr="007B4423" w:rsidRDefault="007B4423" w:rsidP="007B4423">
      <w:pPr>
        <w:numPr>
          <w:ilvl w:val="0"/>
          <w:numId w:val="27"/>
        </w:numPr>
      </w:pPr>
      <w:r w:rsidRPr="007B4423">
        <w:rPr>
          <w:b/>
          <w:bCs/>
        </w:rPr>
        <w:t>Higher policy adherence</w:t>
      </w:r>
      <w:r w:rsidRPr="007B4423">
        <w:t xml:space="preserve"> vs prompt-only baselines (fewer incorrect returns/promo decisions).</w:t>
      </w:r>
    </w:p>
    <w:p w14:paraId="4EAECFA4" w14:textId="77777777" w:rsidR="007B4423" w:rsidRPr="007B4423" w:rsidRDefault="007B4423" w:rsidP="007B4423">
      <w:pPr>
        <w:numPr>
          <w:ilvl w:val="0"/>
          <w:numId w:val="27"/>
        </w:numPr>
      </w:pPr>
      <w:r w:rsidRPr="007B4423">
        <w:rPr>
          <w:b/>
          <w:bCs/>
        </w:rPr>
        <w:t>Consistent structured outputs</w:t>
      </w:r>
      <w:r w:rsidRPr="007B4423">
        <w:t xml:space="preserve"> (higher JSON validity; fewer downstream ingestion failures).</w:t>
      </w:r>
    </w:p>
    <w:p w14:paraId="2360AAFC" w14:textId="77777777" w:rsidR="007B4423" w:rsidRPr="007B4423" w:rsidRDefault="007B4423" w:rsidP="007B4423">
      <w:pPr>
        <w:numPr>
          <w:ilvl w:val="0"/>
          <w:numId w:val="27"/>
        </w:numPr>
      </w:pPr>
      <w:r w:rsidRPr="007B4423">
        <w:rPr>
          <w:b/>
          <w:bCs/>
        </w:rPr>
        <w:t>Lower latency and token cost</w:t>
      </w:r>
      <w:r w:rsidRPr="007B4423">
        <w:t xml:space="preserve"> due to shorter prompts (policy logic internalized in adapter).</w:t>
      </w:r>
    </w:p>
    <w:p w14:paraId="4E8C484F" w14:textId="77777777" w:rsidR="007B4423" w:rsidRPr="007B4423" w:rsidRDefault="007B4423" w:rsidP="007B4423">
      <w:pPr>
        <w:numPr>
          <w:ilvl w:val="0"/>
          <w:numId w:val="27"/>
        </w:numPr>
      </w:pPr>
      <w:r w:rsidRPr="007B4423">
        <w:rPr>
          <w:b/>
          <w:bCs/>
        </w:rPr>
        <w:t>Faster iteration</w:t>
      </w:r>
      <w:r w:rsidRPr="007B4423">
        <w:t xml:space="preserve"> via adapter-only releases (canary + rollback without redeploying base model).</w:t>
      </w:r>
    </w:p>
    <w:p w14:paraId="76BED277" w14:textId="77777777" w:rsidR="007B4423" w:rsidRPr="007B4423" w:rsidRDefault="007B4423" w:rsidP="007B4423">
      <w:pPr>
        <w:numPr>
          <w:ilvl w:val="0"/>
          <w:numId w:val="27"/>
        </w:numPr>
      </w:pPr>
      <w:r w:rsidRPr="007B4423">
        <w:rPr>
          <w:b/>
          <w:bCs/>
        </w:rPr>
        <w:t>Early drift detection</w:t>
      </w:r>
      <w:r w:rsidRPr="007B4423">
        <w:t xml:space="preserve"> during seasonal shifts (holiday returns, major promotions), reducing customer-impacting errors.</w:t>
      </w:r>
    </w:p>
    <w:p w14:paraId="119D2249" w14:textId="77777777" w:rsidR="007B4423" w:rsidRPr="007B4423" w:rsidRDefault="007B4423" w:rsidP="007B4423">
      <w:r w:rsidRPr="007B4423">
        <w:pict w14:anchorId="0A859C7D">
          <v:rect id="_x0000_i1031" style="width:0;height:1.5pt" o:hralign="center" o:hrstd="t" o:hr="t" fillcolor="#a0a0a0" stroked="f"/>
        </w:pict>
      </w:r>
    </w:p>
    <w:p w14:paraId="5438F228" w14:textId="77777777" w:rsidR="007B4423" w:rsidRPr="007B4423" w:rsidRDefault="007B4423" w:rsidP="007B4423">
      <w:pPr>
        <w:rPr>
          <w:b/>
          <w:bCs/>
        </w:rPr>
      </w:pPr>
      <w:r w:rsidRPr="007B4423">
        <w:rPr>
          <w:b/>
          <w:bCs/>
        </w:rPr>
        <w:t>7. Conclusion</w:t>
      </w:r>
    </w:p>
    <w:p w14:paraId="27AEC5BE" w14:textId="77777777" w:rsidR="007B4423" w:rsidRPr="007B4423" w:rsidRDefault="007B4423" w:rsidP="007B4423">
      <w:r w:rsidRPr="007B4423">
        <w:t xml:space="preserve">Huda Consultancy delivered a full enterprise LLM system for e-commerce that goes beyond prompts: </w:t>
      </w:r>
      <w:r w:rsidRPr="007B4423">
        <w:rPr>
          <w:b/>
          <w:bCs/>
        </w:rPr>
        <w:t xml:space="preserve">Instruction Fine-Tuning with </w:t>
      </w:r>
      <w:proofErr w:type="spellStart"/>
      <w:r w:rsidRPr="007B4423">
        <w:rPr>
          <w:b/>
          <w:bCs/>
        </w:rPr>
        <w:t>QLoRA</w:t>
      </w:r>
      <w:proofErr w:type="spellEnd"/>
      <w:r w:rsidRPr="007B4423">
        <w:t xml:space="preserve">, a governed </w:t>
      </w:r>
      <w:r w:rsidRPr="007B4423">
        <w:rPr>
          <w:b/>
          <w:bCs/>
        </w:rPr>
        <w:t>Azure training + deployment pipeline</w:t>
      </w:r>
      <w:r w:rsidRPr="007B4423">
        <w:t xml:space="preserve">, and a robust </w:t>
      </w:r>
      <w:r w:rsidRPr="007B4423">
        <w:rPr>
          <w:b/>
          <w:bCs/>
        </w:rPr>
        <w:t>LLM drift monitoring program</w:t>
      </w:r>
      <w:r w:rsidRPr="007B4423">
        <w:t xml:space="preserve"> that detects input/semantic changes and—critically—catches </w:t>
      </w:r>
      <w:r w:rsidRPr="007B4423">
        <w:rPr>
          <w:b/>
          <w:bCs/>
        </w:rPr>
        <w:t>policy compliance degradation</w:t>
      </w:r>
      <w:r w:rsidRPr="007B4423">
        <w:t xml:space="preserve"> before it impacts customers.</w:t>
      </w:r>
    </w:p>
    <w:p w14:paraId="0AB15B38" w14:textId="77777777" w:rsidR="0060635F" w:rsidRDefault="0060635F"/>
    <w:sectPr w:rsidR="006063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170E"/>
    <w:multiLevelType w:val="multilevel"/>
    <w:tmpl w:val="69648D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65B0A"/>
    <w:multiLevelType w:val="multilevel"/>
    <w:tmpl w:val="C000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D2EBC"/>
    <w:multiLevelType w:val="multilevel"/>
    <w:tmpl w:val="40E890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771EDE"/>
    <w:multiLevelType w:val="multilevel"/>
    <w:tmpl w:val="A832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70583"/>
    <w:multiLevelType w:val="multilevel"/>
    <w:tmpl w:val="22C89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5007D0"/>
    <w:multiLevelType w:val="multilevel"/>
    <w:tmpl w:val="E952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10ABC"/>
    <w:multiLevelType w:val="multilevel"/>
    <w:tmpl w:val="0A8AB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0E09F2"/>
    <w:multiLevelType w:val="multilevel"/>
    <w:tmpl w:val="55A8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209C2"/>
    <w:multiLevelType w:val="multilevel"/>
    <w:tmpl w:val="1382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A37AE"/>
    <w:multiLevelType w:val="multilevel"/>
    <w:tmpl w:val="797E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D28E1"/>
    <w:multiLevelType w:val="multilevel"/>
    <w:tmpl w:val="ED40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F39E8"/>
    <w:multiLevelType w:val="multilevel"/>
    <w:tmpl w:val="551EE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6C157B"/>
    <w:multiLevelType w:val="multilevel"/>
    <w:tmpl w:val="A8846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2D1DFE"/>
    <w:multiLevelType w:val="multilevel"/>
    <w:tmpl w:val="BAA2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D3DED"/>
    <w:multiLevelType w:val="multilevel"/>
    <w:tmpl w:val="E9F2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526A42"/>
    <w:multiLevelType w:val="multilevel"/>
    <w:tmpl w:val="5A46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5E5320"/>
    <w:multiLevelType w:val="multilevel"/>
    <w:tmpl w:val="6CC2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8C35E7"/>
    <w:multiLevelType w:val="multilevel"/>
    <w:tmpl w:val="4792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B40C38"/>
    <w:multiLevelType w:val="multilevel"/>
    <w:tmpl w:val="04D6EC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AE34E7"/>
    <w:multiLevelType w:val="multilevel"/>
    <w:tmpl w:val="85126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342F4E"/>
    <w:multiLevelType w:val="multilevel"/>
    <w:tmpl w:val="1638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7143DB"/>
    <w:multiLevelType w:val="multilevel"/>
    <w:tmpl w:val="D922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0C7BE1"/>
    <w:multiLevelType w:val="multilevel"/>
    <w:tmpl w:val="882E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5F6029"/>
    <w:multiLevelType w:val="multilevel"/>
    <w:tmpl w:val="BF7E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15317D"/>
    <w:multiLevelType w:val="multilevel"/>
    <w:tmpl w:val="67B4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733C7E"/>
    <w:multiLevelType w:val="multilevel"/>
    <w:tmpl w:val="DD5E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B64271"/>
    <w:multiLevelType w:val="multilevel"/>
    <w:tmpl w:val="53B2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908520">
    <w:abstractNumId w:val="25"/>
  </w:num>
  <w:num w:numId="2" w16cid:durableId="853302612">
    <w:abstractNumId w:val="26"/>
  </w:num>
  <w:num w:numId="3" w16cid:durableId="523444100">
    <w:abstractNumId w:val="5"/>
  </w:num>
  <w:num w:numId="4" w16cid:durableId="1996491150">
    <w:abstractNumId w:val="15"/>
  </w:num>
  <w:num w:numId="5" w16cid:durableId="1704936710">
    <w:abstractNumId w:val="9"/>
  </w:num>
  <w:num w:numId="6" w16cid:durableId="435756332">
    <w:abstractNumId w:val="11"/>
  </w:num>
  <w:num w:numId="7" w16cid:durableId="1983801524">
    <w:abstractNumId w:val="22"/>
  </w:num>
  <w:num w:numId="8" w16cid:durableId="1282297339">
    <w:abstractNumId w:val="4"/>
  </w:num>
  <w:num w:numId="9" w16cid:durableId="221866399">
    <w:abstractNumId w:val="20"/>
  </w:num>
  <w:num w:numId="10" w16cid:durableId="1781990160">
    <w:abstractNumId w:val="18"/>
  </w:num>
  <w:num w:numId="11" w16cid:durableId="1255355668">
    <w:abstractNumId w:val="13"/>
  </w:num>
  <w:num w:numId="12" w16cid:durableId="2111582893">
    <w:abstractNumId w:val="0"/>
  </w:num>
  <w:num w:numId="13" w16cid:durableId="401297259">
    <w:abstractNumId w:val="16"/>
  </w:num>
  <w:num w:numId="14" w16cid:durableId="1159423439">
    <w:abstractNumId w:val="2"/>
  </w:num>
  <w:num w:numId="15" w16cid:durableId="115560871">
    <w:abstractNumId w:val="24"/>
  </w:num>
  <w:num w:numId="16" w16cid:durableId="468743405">
    <w:abstractNumId w:val="10"/>
  </w:num>
  <w:num w:numId="17" w16cid:durableId="1660108873">
    <w:abstractNumId w:val="21"/>
  </w:num>
  <w:num w:numId="18" w16cid:durableId="1931426653">
    <w:abstractNumId w:val="23"/>
  </w:num>
  <w:num w:numId="19" w16cid:durableId="645813918">
    <w:abstractNumId w:val="8"/>
  </w:num>
  <w:num w:numId="20" w16cid:durableId="1903908666">
    <w:abstractNumId w:val="7"/>
  </w:num>
  <w:num w:numId="21" w16cid:durableId="2145002726">
    <w:abstractNumId w:val="1"/>
  </w:num>
  <w:num w:numId="22" w16cid:durableId="348413298">
    <w:abstractNumId w:val="19"/>
  </w:num>
  <w:num w:numId="23" w16cid:durableId="262958492">
    <w:abstractNumId w:val="6"/>
  </w:num>
  <w:num w:numId="24" w16cid:durableId="1473478447">
    <w:abstractNumId w:val="14"/>
  </w:num>
  <w:num w:numId="25" w16cid:durableId="1041712751">
    <w:abstractNumId w:val="3"/>
  </w:num>
  <w:num w:numId="26" w16cid:durableId="1027294153">
    <w:abstractNumId w:val="17"/>
  </w:num>
  <w:num w:numId="27" w16cid:durableId="8221627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CCB"/>
    <w:rsid w:val="00044CCB"/>
    <w:rsid w:val="000D3C4E"/>
    <w:rsid w:val="0049777F"/>
    <w:rsid w:val="0060635F"/>
    <w:rsid w:val="006C77D2"/>
    <w:rsid w:val="007B4423"/>
    <w:rsid w:val="00D9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FDBD1"/>
  <w15:chartTrackingRefBased/>
  <w15:docId w15:val="{2AC3648F-03B6-41C8-BADA-307DDAB21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C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44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44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980</Words>
  <Characters>6401</Characters>
  <Application>Microsoft Office Word</Application>
  <DocSecurity>0</DocSecurity>
  <Lines>146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Huda</dc:creator>
  <cp:keywords/>
  <dc:description/>
  <cp:lastModifiedBy>Faizan Huda</cp:lastModifiedBy>
  <cp:revision>3</cp:revision>
  <dcterms:created xsi:type="dcterms:W3CDTF">2025-12-17T03:05:00Z</dcterms:created>
  <dcterms:modified xsi:type="dcterms:W3CDTF">2025-12-17T03:18:00Z</dcterms:modified>
</cp:coreProperties>
</file>