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EA76" w14:textId="77777777" w:rsidR="001E2686" w:rsidRDefault="060FD764" w:rsidP="001E2686">
      <w:pPr>
        <w:pStyle w:val="Title"/>
        <w:jc w:val="center"/>
        <w:rPr>
          <w:rFonts w:ascii="Calibri" w:hAnsi="Calibri" w:cs="Arial"/>
          <w:sz w:val="22"/>
          <w:szCs w:val="22"/>
        </w:rPr>
      </w:pPr>
      <w:r>
        <w:t xml:space="preserve">                           </w:t>
      </w:r>
    </w:p>
    <w:p w14:paraId="7F37E1AE" w14:textId="77777777" w:rsidR="001E2686" w:rsidRDefault="001E2686" w:rsidP="001E2686">
      <w:pPr>
        <w:tabs>
          <w:tab w:val="left" w:pos="180"/>
          <w:tab w:val="right" w:pos="9180"/>
        </w:tabs>
        <w:rPr>
          <w:rFonts w:cs="Arial"/>
          <w:b/>
          <w:bCs/>
        </w:rPr>
      </w:pPr>
      <w:r>
        <w:rPr>
          <w:rFonts w:cs="Arial"/>
          <w:b/>
          <w:bCs/>
        </w:rPr>
        <w:tab/>
      </w:r>
    </w:p>
    <w:p w14:paraId="1DD9B97D" w14:textId="77777777" w:rsidR="001E2686" w:rsidRDefault="001E2686" w:rsidP="001E2686">
      <w:pPr>
        <w:tabs>
          <w:tab w:val="left" w:pos="180"/>
          <w:tab w:val="right" w:pos="9180"/>
        </w:tabs>
        <w:rPr>
          <w:rFonts w:cs="Arial"/>
          <w:b/>
          <w:bCs/>
        </w:rPr>
      </w:pPr>
    </w:p>
    <w:p w14:paraId="44ADABD4" w14:textId="77777777" w:rsidR="001E2686" w:rsidRDefault="001E2686" w:rsidP="001E2686">
      <w:pPr>
        <w:tabs>
          <w:tab w:val="left" w:pos="180"/>
          <w:tab w:val="right" w:pos="9180"/>
        </w:tabs>
        <w:rPr>
          <w:rFonts w:cs="Arial"/>
          <w:b/>
          <w:bCs/>
        </w:rPr>
      </w:pPr>
      <w:r>
        <w:rPr>
          <w:noProof/>
        </w:rPr>
        <w:drawing>
          <wp:anchor distT="0" distB="0" distL="114300" distR="114300" simplePos="0" relativeHeight="251659264" behindDoc="0" locked="0" layoutInCell="1" allowOverlap="1" wp14:anchorId="711B970F" wp14:editId="4A7F134F">
            <wp:simplePos x="0" y="0"/>
            <wp:positionH relativeFrom="margin">
              <wp:align>center</wp:align>
            </wp:positionH>
            <wp:positionV relativeFrom="paragraph">
              <wp:posOffset>9525</wp:posOffset>
            </wp:positionV>
            <wp:extent cx="2011680" cy="519430"/>
            <wp:effectExtent l="0" t="0" r="7620" b="0"/>
            <wp:wrapSquare wrapText="bothSides"/>
            <wp:docPr id="1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11680" cy="519430"/>
                    </a:xfrm>
                    <a:prstGeom prst="rect">
                      <a:avLst/>
                    </a:prstGeom>
                    <a:noFill/>
                  </pic:spPr>
                </pic:pic>
              </a:graphicData>
            </a:graphic>
            <wp14:sizeRelH relativeFrom="page">
              <wp14:pctWidth>0</wp14:pctWidth>
            </wp14:sizeRelH>
            <wp14:sizeRelV relativeFrom="page">
              <wp14:pctHeight>0</wp14:pctHeight>
            </wp14:sizeRelV>
          </wp:anchor>
        </w:drawing>
      </w:r>
    </w:p>
    <w:p w14:paraId="55A5BF6D" w14:textId="77777777" w:rsidR="001E2686" w:rsidRDefault="001E2686" w:rsidP="001E2686">
      <w:pPr>
        <w:tabs>
          <w:tab w:val="left" w:pos="180"/>
          <w:tab w:val="right" w:pos="9180"/>
        </w:tabs>
        <w:rPr>
          <w:rFonts w:cs="Arial"/>
          <w:b/>
          <w:bCs/>
        </w:rPr>
      </w:pPr>
    </w:p>
    <w:p w14:paraId="52ADA984" w14:textId="77777777" w:rsidR="001E2686" w:rsidRDefault="001E2686" w:rsidP="001E2686"/>
    <w:p w14:paraId="6B4CFC86" w14:textId="77777777" w:rsidR="001E2686" w:rsidRDefault="001E2686" w:rsidP="001E2686">
      <w:r>
        <w:tab/>
      </w:r>
      <w:r>
        <w:tab/>
      </w:r>
      <w:r>
        <w:tab/>
      </w:r>
      <w:r>
        <w:tab/>
      </w:r>
      <w:r>
        <w:tab/>
      </w:r>
      <w:r>
        <w:tab/>
      </w:r>
      <w:r>
        <w:tab/>
      </w:r>
      <w:r>
        <w:tab/>
      </w:r>
      <w:r>
        <w:tab/>
      </w:r>
      <w:r>
        <w:tab/>
      </w:r>
    </w:p>
    <w:p w14:paraId="03809D24" w14:textId="40622015" w:rsidR="001E2686" w:rsidRDefault="001E2686" w:rsidP="001E2686">
      <w:pPr>
        <w:rPr>
          <w:b/>
          <w:bCs/>
        </w:rPr>
      </w:pPr>
      <w:r>
        <w:rPr>
          <w:b/>
          <w:bCs/>
        </w:rPr>
        <w:t>Version 1.0</w:t>
      </w:r>
      <w:r>
        <w:rPr>
          <w:b/>
          <w:bCs/>
        </w:rPr>
        <w:tab/>
      </w:r>
      <w:r>
        <w:rPr>
          <w:b/>
          <w:bCs/>
        </w:rPr>
        <w:tab/>
      </w:r>
      <w:r>
        <w:rPr>
          <w:b/>
          <w:bCs/>
        </w:rPr>
        <w:tab/>
      </w:r>
      <w:r>
        <w:rPr>
          <w:b/>
          <w:bCs/>
        </w:rPr>
        <w:tab/>
      </w:r>
      <w:r>
        <w:rPr>
          <w:b/>
          <w:bCs/>
        </w:rPr>
        <w:tab/>
      </w:r>
      <w:r>
        <w:rPr>
          <w:b/>
          <w:bCs/>
        </w:rPr>
        <w:tab/>
      </w:r>
      <w:r>
        <w:rPr>
          <w:b/>
          <w:bCs/>
        </w:rPr>
        <w:tab/>
        <w:t xml:space="preserve">                                   Date: </w:t>
      </w:r>
      <w:r w:rsidR="000B00D1">
        <w:rPr>
          <w:b/>
          <w:bCs/>
        </w:rPr>
        <w:t>20</w:t>
      </w:r>
      <w:r>
        <w:rPr>
          <w:b/>
          <w:bCs/>
        </w:rPr>
        <w:t>-01-2026</w:t>
      </w:r>
    </w:p>
    <w:p w14:paraId="78191650" w14:textId="77777777" w:rsidR="001E2686" w:rsidRDefault="001E2686" w:rsidP="001E2686">
      <w:pPr>
        <w:rPr>
          <w:b/>
          <w:bCs/>
        </w:rPr>
      </w:pPr>
    </w:p>
    <w:p w14:paraId="7579E9A7" w14:textId="77777777" w:rsidR="001E2686" w:rsidRDefault="001E2686" w:rsidP="001E2686"/>
    <w:p w14:paraId="6105AFC4" w14:textId="77777777" w:rsidR="001E2686" w:rsidRDefault="001E2686" w:rsidP="001E2686"/>
    <w:p w14:paraId="3234D509" w14:textId="4BB720F0" w:rsidR="001E2686" w:rsidRDefault="00177E52" w:rsidP="001E2686">
      <w:pPr>
        <w:jc w:val="center"/>
        <w:rPr>
          <w:rFonts w:ascii="Arial Black" w:hAnsi="Arial Black" w:cs="Arial"/>
          <w:bCs/>
          <w:sz w:val="40"/>
          <w:szCs w:val="40"/>
        </w:rPr>
      </w:pPr>
      <w:r>
        <w:rPr>
          <w:rFonts w:ascii="Arial Black" w:hAnsi="Arial Black" w:cs="Arial"/>
          <w:bCs/>
          <w:sz w:val="40"/>
          <w:szCs w:val="40"/>
        </w:rPr>
        <w:t>Integration Document</w:t>
      </w:r>
    </w:p>
    <w:p w14:paraId="2FDD8426" w14:textId="296A2CC4" w:rsidR="001E2686" w:rsidRDefault="001E2686" w:rsidP="001E2686">
      <w:pPr>
        <w:jc w:val="center"/>
        <w:rPr>
          <w:rFonts w:ascii="Arial" w:hAnsi="Arial" w:cs="Arial"/>
          <w:b/>
          <w:bCs/>
          <w:sz w:val="28"/>
          <w:szCs w:val="28"/>
        </w:rPr>
      </w:pPr>
      <w:r>
        <w:rPr>
          <w:rFonts w:ascii="Arial" w:hAnsi="Arial" w:cs="Arial"/>
          <w:b/>
          <w:bCs/>
          <w:sz w:val="28"/>
          <w:szCs w:val="28"/>
        </w:rPr>
        <w:t>OmniDocs Document View Web API</w:t>
      </w:r>
    </w:p>
    <w:p w14:paraId="4D746825" w14:textId="77777777" w:rsidR="001E2686" w:rsidRDefault="001E2686" w:rsidP="001E2686">
      <w:pPr>
        <w:jc w:val="center"/>
        <w:rPr>
          <w:rFonts w:ascii="Arial" w:hAnsi="Arial" w:cs="Arial"/>
          <w:b/>
          <w:bCs/>
        </w:rPr>
      </w:pPr>
      <w:r>
        <w:rPr>
          <w:rFonts w:ascii="Arial" w:hAnsi="Arial" w:cs="Arial"/>
          <w:b/>
          <w:bCs/>
        </w:rPr>
        <w:t>(NEWGEN CONFIDENTIAL)</w:t>
      </w:r>
    </w:p>
    <w:p w14:paraId="05CC44F6" w14:textId="77777777" w:rsidR="001E2686" w:rsidRDefault="001E2686" w:rsidP="001E2686"/>
    <w:p w14:paraId="087E4BF7" w14:textId="77777777" w:rsidR="001E2686" w:rsidRDefault="001E2686" w:rsidP="001E2686"/>
    <w:p w14:paraId="7034F7DA" w14:textId="77777777" w:rsidR="001E2686" w:rsidRDefault="001E2686" w:rsidP="001E2686"/>
    <w:p w14:paraId="3B155E15" w14:textId="77777777" w:rsidR="001E2686" w:rsidRDefault="001E2686" w:rsidP="001E2686"/>
    <w:p w14:paraId="3DC71715" w14:textId="77777777" w:rsidR="001E2686" w:rsidRDefault="001E2686" w:rsidP="001E2686"/>
    <w:p w14:paraId="19CD5719" w14:textId="77777777" w:rsidR="001E2686" w:rsidRDefault="001E2686" w:rsidP="001E2686">
      <w:pPr>
        <w:ind w:firstLine="720"/>
        <w:jc w:val="center"/>
        <w:rPr>
          <w:rFonts w:ascii="Arial" w:hAnsi="Arial" w:cs="Arial"/>
          <w:b/>
          <w:sz w:val="28"/>
          <w:szCs w:val="28"/>
        </w:rPr>
      </w:pPr>
      <w:r>
        <w:rPr>
          <w:rFonts w:ascii="Arial" w:hAnsi="Arial" w:cs="Arial"/>
          <w:b/>
          <w:sz w:val="28"/>
          <w:szCs w:val="28"/>
        </w:rPr>
        <w:t>Newgen Software Technologies Ltd.</w:t>
      </w:r>
    </w:p>
    <w:p w14:paraId="75932515" w14:textId="77777777" w:rsidR="001E2686" w:rsidRDefault="001E2686" w:rsidP="001E2686">
      <w:pPr>
        <w:jc w:val="center"/>
        <w:rPr>
          <w:rFonts w:ascii="Arial" w:hAnsi="Arial" w:cs="Arial"/>
          <w:b/>
        </w:rPr>
      </w:pPr>
      <w:r>
        <w:rPr>
          <w:rFonts w:ascii="Arial" w:hAnsi="Arial" w:cs="Arial"/>
          <w:b/>
        </w:rPr>
        <w:t>New Delhi, INDIA</w:t>
      </w:r>
    </w:p>
    <w:p w14:paraId="5383C577" w14:textId="77777777" w:rsidR="00480894" w:rsidRDefault="00480894"/>
    <w:p w14:paraId="599FBE01" w14:textId="77777777" w:rsidR="00480894" w:rsidRDefault="00480894"/>
    <w:p w14:paraId="6B88A125" w14:textId="77777777" w:rsidR="00480894" w:rsidRDefault="00480894"/>
    <w:p w14:paraId="1DC15274" w14:textId="77777777" w:rsidR="00480894" w:rsidRDefault="00480894"/>
    <w:p w14:paraId="4EC655E8" w14:textId="270C5090" w:rsidR="3448EA20" w:rsidRPr="001A6A03" w:rsidRDefault="3448EA20" w:rsidP="616D4FB6">
      <w:pPr>
        <w:pStyle w:val="Heading3"/>
        <w:spacing w:before="0" w:after="281"/>
        <w:rPr>
          <w:color w:val="auto"/>
        </w:rPr>
      </w:pPr>
      <w:bookmarkStart w:id="0" w:name="_Toc219803961"/>
      <w:r w:rsidRPr="001A6A03">
        <w:rPr>
          <w:rFonts w:ascii="Aptos" w:eastAsia="Aptos" w:hAnsi="Aptos" w:cs="Aptos"/>
          <w:b/>
          <w:bCs/>
          <w:color w:val="auto"/>
        </w:rPr>
        <w:lastRenderedPageBreak/>
        <w:t>1. Introduction</w:t>
      </w:r>
      <w:bookmarkEnd w:id="0"/>
    </w:p>
    <w:p w14:paraId="511E31A7" w14:textId="77777777" w:rsidR="00BA4FEC" w:rsidRPr="00BA4FEC" w:rsidRDefault="00BA4FEC" w:rsidP="00BA4FEC">
      <w:pPr>
        <w:pStyle w:val="Heading4"/>
        <w:spacing w:after="319"/>
        <w:rPr>
          <w:rFonts w:ascii="Aptos" w:eastAsia="Aptos" w:hAnsi="Aptos" w:cs="Aptos"/>
          <w:i w:val="0"/>
          <w:iCs w:val="0"/>
          <w:color w:val="auto"/>
        </w:rPr>
      </w:pPr>
      <w:r w:rsidRPr="00BA4FEC">
        <w:rPr>
          <w:rFonts w:ascii="Aptos" w:eastAsia="Aptos" w:hAnsi="Aptos" w:cs="Aptos"/>
          <w:i w:val="0"/>
          <w:iCs w:val="0"/>
          <w:color w:val="auto"/>
        </w:rPr>
        <w:t>The OmniDocs Web API provides a secure and efficient interface for retrieving documents stored in the OmniDocs repository. It allows client applications to access documents by supplying key input parameters such as the User ID, Document ID, and other optional metadata.</w:t>
      </w:r>
    </w:p>
    <w:p w14:paraId="124F534A" w14:textId="2248590A" w:rsidR="3448EA20" w:rsidRPr="001A6A03" w:rsidRDefault="3448EA20" w:rsidP="616D4FB6">
      <w:pPr>
        <w:pStyle w:val="Heading4"/>
        <w:spacing w:before="0" w:after="319"/>
        <w:rPr>
          <w:color w:val="auto"/>
        </w:rPr>
      </w:pPr>
      <w:r w:rsidRPr="001A6A03">
        <w:rPr>
          <w:rFonts w:ascii="Aptos" w:eastAsia="Aptos" w:hAnsi="Aptos" w:cs="Aptos"/>
          <w:b/>
          <w:bCs/>
          <w:color w:val="auto"/>
        </w:rPr>
        <w:t>1.1 Purpose</w:t>
      </w:r>
    </w:p>
    <w:p w14:paraId="409FF542" w14:textId="20C1B73F" w:rsidR="3448EA20" w:rsidRPr="001A6A03" w:rsidRDefault="3448EA20" w:rsidP="616D4FB6">
      <w:pPr>
        <w:spacing w:after="240"/>
      </w:pPr>
      <w:r w:rsidRPr="001A6A03">
        <w:rPr>
          <w:rFonts w:ascii="Aptos" w:eastAsia="Aptos" w:hAnsi="Aptos" w:cs="Aptos"/>
        </w:rPr>
        <w:t>The main purpose of this API is:</w:t>
      </w:r>
    </w:p>
    <w:p w14:paraId="5954F09F" w14:textId="724337A4" w:rsidR="3448EA20" w:rsidRPr="001A6A03" w:rsidRDefault="00F55F8B" w:rsidP="616D4FB6">
      <w:pPr>
        <w:pStyle w:val="ListParagraph"/>
        <w:numPr>
          <w:ilvl w:val="0"/>
          <w:numId w:val="4"/>
        </w:numPr>
        <w:spacing w:before="240" w:after="240"/>
        <w:rPr>
          <w:rFonts w:ascii="Aptos" w:eastAsia="Aptos" w:hAnsi="Aptos" w:cs="Aptos"/>
        </w:rPr>
      </w:pPr>
      <w:r>
        <w:rPr>
          <w:rFonts w:ascii="Aptos" w:eastAsia="Aptos" w:hAnsi="Aptos" w:cs="Aptos"/>
        </w:rPr>
        <w:t>R</w:t>
      </w:r>
      <w:r w:rsidR="3448EA20" w:rsidRPr="001A6A03">
        <w:rPr>
          <w:rFonts w:ascii="Aptos" w:eastAsia="Aptos" w:hAnsi="Aptos" w:cs="Aptos"/>
        </w:rPr>
        <w:t>etriev</w:t>
      </w:r>
      <w:r>
        <w:rPr>
          <w:rFonts w:ascii="Aptos" w:eastAsia="Aptos" w:hAnsi="Aptos" w:cs="Aptos"/>
        </w:rPr>
        <w:t>al of</w:t>
      </w:r>
      <w:r w:rsidR="3448EA20" w:rsidRPr="001A6A03">
        <w:rPr>
          <w:rFonts w:ascii="Aptos" w:eastAsia="Aptos" w:hAnsi="Aptos" w:cs="Aptos"/>
        </w:rPr>
        <w:t xml:space="preserve"> documents stored in the OmniDocs repository</w:t>
      </w:r>
      <w:r w:rsidR="25C4BDF8" w:rsidRPr="001A6A03">
        <w:rPr>
          <w:rFonts w:ascii="Aptos" w:eastAsia="Aptos" w:hAnsi="Aptos" w:cs="Aptos"/>
        </w:rPr>
        <w:t>.</w:t>
      </w:r>
    </w:p>
    <w:p w14:paraId="1FB799BF" w14:textId="625F01C7" w:rsidR="3448EA20" w:rsidRPr="001A6A03" w:rsidRDefault="00F55F8B" w:rsidP="616D4FB6">
      <w:pPr>
        <w:pStyle w:val="ListParagraph"/>
        <w:numPr>
          <w:ilvl w:val="0"/>
          <w:numId w:val="4"/>
        </w:numPr>
        <w:spacing w:before="240" w:after="240"/>
        <w:rPr>
          <w:rFonts w:ascii="Aptos" w:eastAsia="Aptos" w:hAnsi="Aptos" w:cs="Aptos"/>
        </w:rPr>
      </w:pPr>
      <w:r>
        <w:rPr>
          <w:rFonts w:ascii="Aptos" w:eastAsia="Aptos" w:hAnsi="Aptos" w:cs="Aptos"/>
        </w:rPr>
        <w:t>Check</w:t>
      </w:r>
      <w:r w:rsidR="0058735A">
        <w:rPr>
          <w:rFonts w:ascii="Aptos" w:eastAsia="Aptos" w:hAnsi="Aptos" w:cs="Aptos"/>
        </w:rPr>
        <w:t xml:space="preserve"> properties</w:t>
      </w:r>
      <w:r w:rsidR="3448EA20" w:rsidRPr="001A6A03">
        <w:rPr>
          <w:rFonts w:ascii="Aptos" w:eastAsia="Aptos" w:hAnsi="Aptos" w:cs="Aptos"/>
        </w:rPr>
        <w:t xml:space="preserve"> and download the</w:t>
      </w:r>
      <w:r w:rsidR="00506659">
        <w:rPr>
          <w:rFonts w:ascii="Aptos" w:eastAsia="Aptos" w:hAnsi="Aptos" w:cs="Aptos"/>
        </w:rPr>
        <w:t xml:space="preserve"> document</w:t>
      </w:r>
      <w:r w:rsidR="25C4BDF8" w:rsidRPr="001A6A03">
        <w:rPr>
          <w:rFonts w:ascii="Aptos" w:eastAsia="Aptos" w:hAnsi="Aptos" w:cs="Aptos"/>
        </w:rPr>
        <w:t>.</w:t>
      </w:r>
    </w:p>
    <w:p w14:paraId="31348C41" w14:textId="424031B5" w:rsidR="3448EA20" w:rsidRPr="001A6A03" w:rsidRDefault="3448EA20" w:rsidP="616D4FB6">
      <w:pPr>
        <w:pStyle w:val="Heading4"/>
        <w:spacing w:before="0" w:after="319"/>
        <w:rPr>
          <w:color w:val="auto"/>
        </w:rPr>
      </w:pPr>
      <w:r w:rsidRPr="001A6A03">
        <w:rPr>
          <w:rFonts w:ascii="Aptos" w:eastAsia="Aptos" w:hAnsi="Aptos" w:cs="Aptos"/>
          <w:b/>
          <w:bCs/>
          <w:color w:val="auto"/>
        </w:rPr>
        <w:t>1.2 Base URL</w:t>
      </w:r>
    </w:p>
    <w:p w14:paraId="68FCB359" w14:textId="16647C3B" w:rsidR="616D4FB6" w:rsidRPr="001D7028" w:rsidRDefault="3448EA20" w:rsidP="001D7028">
      <w:pPr>
        <w:spacing w:after="240"/>
        <w:rPr>
          <w:rFonts w:ascii="Aptos" w:eastAsia="Aptos" w:hAnsi="Aptos" w:cs="Aptos"/>
          <w:vertAlign w:val="superscript"/>
        </w:rPr>
      </w:pPr>
      <w:r w:rsidRPr="001A6A03">
        <w:rPr>
          <w:rFonts w:ascii="Aptos" w:eastAsia="Aptos" w:hAnsi="Aptos" w:cs="Aptos"/>
          <w:b/>
          <w:bCs/>
        </w:rPr>
        <w:t>URL:</w:t>
      </w:r>
      <w:r w:rsidRPr="001A6A03">
        <w:rPr>
          <w:rFonts w:ascii="Aptos" w:eastAsia="Aptos" w:hAnsi="Aptos" w:cs="Aptos"/>
        </w:rPr>
        <w:t xml:space="preserve"> </w:t>
      </w:r>
      <w:hyperlink r:id="rId8">
        <w:r w:rsidRPr="001A6A03">
          <w:rPr>
            <w:rStyle w:val="Hyperlink"/>
            <w:rFonts w:ascii="Consolas" w:eastAsia="Consolas" w:hAnsi="Consolas" w:cs="Consolas"/>
            <w:color w:val="auto"/>
          </w:rPr>
          <w:t>https://10.15.12.163:9443/omnidocs/WebApiRequestRedirection</w:t>
        </w:r>
      </w:hyperlink>
      <w:r w:rsidRPr="001A6A03">
        <w:rPr>
          <w:rFonts w:ascii="Aptos" w:eastAsia="Aptos" w:hAnsi="Aptos" w:cs="Aptos"/>
        </w:rPr>
        <w:t xml:space="preserve"> </w:t>
      </w:r>
    </w:p>
    <w:p w14:paraId="51B8FCD5" w14:textId="62B19889" w:rsidR="3448EA20" w:rsidRPr="001A6A03" w:rsidRDefault="3448EA20" w:rsidP="616D4FB6">
      <w:pPr>
        <w:pStyle w:val="Heading3"/>
        <w:spacing w:before="0" w:after="281"/>
        <w:rPr>
          <w:color w:val="auto"/>
        </w:rPr>
      </w:pPr>
      <w:bookmarkStart w:id="1" w:name="_Toc219803962"/>
      <w:r w:rsidRPr="001A6A03">
        <w:rPr>
          <w:rFonts w:ascii="Aptos" w:eastAsia="Aptos" w:hAnsi="Aptos" w:cs="Aptos"/>
          <w:b/>
          <w:bCs/>
          <w:color w:val="auto"/>
        </w:rPr>
        <w:t>2. Request Structure</w:t>
      </w:r>
      <w:bookmarkEnd w:id="1"/>
    </w:p>
    <w:p w14:paraId="01E6E54F" w14:textId="637F7932" w:rsidR="3448EA20" w:rsidRPr="001A6A03" w:rsidRDefault="3448EA20" w:rsidP="616D4FB6">
      <w:pPr>
        <w:pStyle w:val="Heading4"/>
        <w:spacing w:before="0" w:after="319"/>
        <w:rPr>
          <w:color w:val="auto"/>
        </w:rPr>
      </w:pPr>
      <w:r w:rsidRPr="001A6A03">
        <w:rPr>
          <w:rFonts w:ascii="Aptos" w:eastAsia="Aptos" w:hAnsi="Aptos" w:cs="Aptos"/>
          <w:b/>
          <w:bCs/>
          <w:color w:val="auto"/>
        </w:rPr>
        <w:t>2.1 Request URL Format</w:t>
      </w:r>
    </w:p>
    <w:p w14:paraId="3C64631B" w14:textId="10A9570A" w:rsidR="3448EA20" w:rsidRPr="001A6A03" w:rsidRDefault="3448EA20" w:rsidP="616D4FB6">
      <w:pPr>
        <w:spacing w:after="240"/>
        <w:rPr>
          <w:rFonts w:ascii="Aptos" w:eastAsia="Aptos" w:hAnsi="Aptos" w:cs="Aptos"/>
          <w:vertAlign w:val="superscript"/>
        </w:rPr>
      </w:pPr>
      <w:r w:rsidRPr="0062173A">
        <w:rPr>
          <w:rFonts w:ascii="Consolas" w:eastAsia="Consolas" w:hAnsi="Consolas" w:cs="Consolas"/>
        </w:rPr>
        <w:t>https://&lt;ServerIP&gt;:&lt;Port&gt;/omnidocs/WebApiRequestRedirection?Application=&lt;ApplicationName&gt;&amp;cabinetName=&lt;CabinetName</w:t>
      </w:r>
      <w:r w:rsidRPr="001A6A03">
        <w:rPr>
          <w:rFonts w:ascii="Consolas" w:eastAsia="Consolas" w:hAnsi="Consolas" w:cs="Consolas"/>
        </w:rPr>
        <w:t>&gt;</w:t>
      </w:r>
      <w:r w:rsidR="0062173A" w:rsidRPr="0062173A">
        <w:rPr>
          <w:rFonts w:ascii="Aptos" w:eastAsia="Aptos" w:hAnsi="Aptos" w:cs="Aptos"/>
        </w:rPr>
        <w:t>&amp;Userdbid=</w:t>
      </w:r>
      <w:r w:rsidR="0062173A">
        <w:rPr>
          <w:rFonts w:ascii="Aptos" w:eastAsia="Aptos" w:hAnsi="Aptos" w:cs="Aptos"/>
        </w:rPr>
        <w:t>&lt;</w:t>
      </w:r>
      <w:r w:rsidR="00C90022">
        <w:rPr>
          <w:rFonts w:ascii="Aptos" w:eastAsia="Aptos" w:hAnsi="Aptos" w:cs="Aptos"/>
        </w:rPr>
        <w:t>User</w:t>
      </w:r>
      <w:r w:rsidR="0062173A">
        <w:rPr>
          <w:rFonts w:ascii="Aptos" w:eastAsia="Aptos" w:hAnsi="Aptos" w:cs="Aptos"/>
        </w:rPr>
        <w:t>SessionId&gt;</w:t>
      </w:r>
      <w:r w:rsidR="0062173A" w:rsidRPr="0062173A">
        <w:rPr>
          <w:rFonts w:ascii="Aptos" w:eastAsia="Aptos" w:hAnsi="Aptos" w:cs="Aptos"/>
        </w:rPr>
        <w:t>&amp;DocumentId=</w:t>
      </w:r>
      <w:r w:rsidR="0062173A">
        <w:rPr>
          <w:rFonts w:ascii="Aptos" w:eastAsia="Aptos" w:hAnsi="Aptos" w:cs="Aptos"/>
        </w:rPr>
        <w:t>&lt;DocumentIndex&gt;</w:t>
      </w:r>
    </w:p>
    <w:p w14:paraId="135A5602" w14:textId="089E29DB" w:rsidR="3448EA20" w:rsidRPr="001A6A03" w:rsidRDefault="3448EA20" w:rsidP="616D4FB6">
      <w:pPr>
        <w:pStyle w:val="Heading3"/>
        <w:spacing w:before="0" w:after="281"/>
        <w:rPr>
          <w:color w:val="auto"/>
        </w:rPr>
      </w:pPr>
      <w:bookmarkStart w:id="2" w:name="_Toc219803963"/>
      <w:r w:rsidRPr="001A6A03">
        <w:rPr>
          <w:rFonts w:ascii="Aptos" w:eastAsia="Aptos" w:hAnsi="Aptos" w:cs="Aptos"/>
          <w:b/>
          <w:bCs/>
          <w:color w:val="auto"/>
        </w:rPr>
        <w:t>3. Required Parameters</w:t>
      </w:r>
      <w:bookmarkEnd w:id="2"/>
    </w:p>
    <w:tbl>
      <w:tblPr>
        <w:tblW w:w="0" w:type="auto"/>
        <w:tblInd w:w="-8" w:type="dxa"/>
        <w:tblLook w:val="06A0" w:firstRow="1" w:lastRow="0" w:firstColumn="1" w:lastColumn="0" w:noHBand="1" w:noVBand="1"/>
      </w:tblPr>
      <w:tblGrid>
        <w:gridCol w:w="1696"/>
        <w:gridCol w:w="1150"/>
        <w:gridCol w:w="1210"/>
        <w:gridCol w:w="5296"/>
      </w:tblGrid>
      <w:tr w:rsidR="001A6A03" w:rsidRPr="001A6A03" w14:paraId="7705E8BB" w14:textId="77777777" w:rsidTr="001A6A03">
        <w:trPr>
          <w:trHeight w:val="300"/>
        </w:trPr>
        <w:tc>
          <w:tcPr>
            <w:tcW w:w="1270" w:type="dxa"/>
            <w:tcBorders>
              <w:top w:val="single" w:sz="6" w:space="0" w:color="auto"/>
              <w:left w:val="single" w:sz="6" w:space="0" w:color="auto"/>
              <w:bottom w:val="single" w:sz="6" w:space="0" w:color="auto"/>
              <w:right w:val="single" w:sz="6" w:space="0" w:color="auto"/>
            </w:tcBorders>
            <w:vAlign w:val="center"/>
          </w:tcPr>
          <w:p w14:paraId="5CC134B9" w14:textId="292E3FD1" w:rsidR="616D4FB6" w:rsidRPr="001A6A03" w:rsidRDefault="616D4FB6" w:rsidP="616D4FB6">
            <w:pPr>
              <w:spacing w:after="0"/>
            </w:pPr>
            <w:r w:rsidRPr="001A6A03">
              <w:rPr>
                <w:b/>
                <w:bCs/>
              </w:rPr>
              <w:t>Parameter Name</w:t>
            </w:r>
          </w:p>
        </w:tc>
        <w:tc>
          <w:tcPr>
            <w:tcW w:w="1174" w:type="dxa"/>
            <w:tcBorders>
              <w:top w:val="single" w:sz="6" w:space="0" w:color="auto"/>
              <w:left w:val="single" w:sz="6" w:space="0" w:color="auto"/>
              <w:bottom w:val="single" w:sz="6" w:space="0" w:color="auto"/>
              <w:right w:val="single" w:sz="6" w:space="0" w:color="auto"/>
            </w:tcBorders>
            <w:vAlign w:val="center"/>
          </w:tcPr>
          <w:p w14:paraId="2D690B74" w14:textId="6E5AAFB8" w:rsidR="616D4FB6" w:rsidRPr="001A6A03" w:rsidRDefault="616D4FB6" w:rsidP="616D4FB6">
            <w:pPr>
              <w:spacing w:after="0"/>
            </w:pPr>
            <w:r w:rsidRPr="001A6A03">
              <w:rPr>
                <w:b/>
                <w:bCs/>
              </w:rPr>
              <w:t>Type</w:t>
            </w:r>
          </w:p>
        </w:tc>
        <w:tc>
          <w:tcPr>
            <w:tcW w:w="1210" w:type="dxa"/>
            <w:tcBorders>
              <w:top w:val="single" w:sz="6" w:space="0" w:color="auto"/>
              <w:left w:val="single" w:sz="6" w:space="0" w:color="auto"/>
              <w:bottom w:val="single" w:sz="6" w:space="0" w:color="auto"/>
              <w:right w:val="single" w:sz="6" w:space="0" w:color="auto"/>
            </w:tcBorders>
            <w:vAlign w:val="center"/>
          </w:tcPr>
          <w:p w14:paraId="68C621EA" w14:textId="55754972" w:rsidR="616D4FB6" w:rsidRPr="001A6A03" w:rsidRDefault="616D4FB6" w:rsidP="616D4FB6">
            <w:pPr>
              <w:spacing w:after="0"/>
            </w:pPr>
            <w:r w:rsidRPr="001A6A03">
              <w:rPr>
                <w:b/>
                <w:bCs/>
              </w:rPr>
              <w:t>Required</w:t>
            </w:r>
          </w:p>
        </w:tc>
        <w:tc>
          <w:tcPr>
            <w:tcW w:w="5698" w:type="dxa"/>
            <w:tcBorders>
              <w:top w:val="single" w:sz="6" w:space="0" w:color="auto"/>
              <w:left w:val="single" w:sz="6" w:space="0" w:color="auto"/>
              <w:bottom w:val="single" w:sz="6" w:space="0" w:color="auto"/>
              <w:right w:val="single" w:sz="6" w:space="0" w:color="auto"/>
            </w:tcBorders>
            <w:vAlign w:val="center"/>
          </w:tcPr>
          <w:p w14:paraId="45AEA5FA" w14:textId="40527CC7" w:rsidR="616D4FB6" w:rsidRPr="001A6A03" w:rsidRDefault="616D4FB6" w:rsidP="616D4FB6">
            <w:pPr>
              <w:spacing w:after="0"/>
            </w:pPr>
            <w:r w:rsidRPr="001A6A03">
              <w:rPr>
                <w:b/>
                <w:bCs/>
              </w:rPr>
              <w:t>Description</w:t>
            </w:r>
          </w:p>
        </w:tc>
      </w:tr>
      <w:tr w:rsidR="001A6A03" w:rsidRPr="001A6A03" w14:paraId="54F02255" w14:textId="77777777" w:rsidTr="001A6A03">
        <w:trPr>
          <w:trHeight w:val="300"/>
        </w:trPr>
        <w:tc>
          <w:tcPr>
            <w:tcW w:w="1270" w:type="dxa"/>
            <w:tcBorders>
              <w:top w:val="single" w:sz="6" w:space="0" w:color="auto"/>
              <w:left w:val="single" w:sz="6" w:space="0" w:color="auto"/>
              <w:bottom w:val="single" w:sz="6" w:space="0" w:color="auto"/>
              <w:right w:val="single" w:sz="6" w:space="0" w:color="auto"/>
            </w:tcBorders>
            <w:vAlign w:val="center"/>
          </w:tcPr>
          <w:p w14:paraId="5DB226A4" w14:textId="1C2420B8" w:rsidR="616D4FB6" w:rsidRPr="001A6A03" w:rsidRDefault="616D4FB6" w:rsidP="616D4FB6">
            <w:pPr>
              <w:spacing w:after="0"/>
            </w:pPr>
            <w:r w:rsidRPr="001A6A03">
              <w:rPr>
                <w:b/>
                <w:bCs/>
              </w:rPr>
              <w:t>Application</w:t>
            </w:r>
          </w:p>
        </w:tc>
        <w:tc>
          <w:tcPr>
            <w:tcW w:w="1174" w:type="dxa"/>
            <w:tcBorders>
              <w:top w:val="single" w:sz="6" w:space="0" w:color="auto"/>
              <w:left w:val="single" w:sz="6" w:space="0" w:color="auto"/>
              <w:bottom w:val="single" w:sz="6" w:space="0" w:color="auto"/>
              <w:right w:val="single" w:sz="6" w:space="0" w:color="auto"/>
            </w:tcBorders>
            <w:vAlign w:val="center"/>
          </w:tcPr>
          <w:p w14:paraId="078805AD" w14:textId="7251A940" w:rsidR="616D4FB6" w:rsidRPr="001A6A03" w:rsidRDefault="616D4FB6" w:rsidP="616D4FB6">
            <w:pPr>
              <w:spacing w:after="0"/>
            </w:pPr>
            <w:r w:rsidRPr="001A6A03">
              <w:t>String</w:t>
            </w:r>
          </w:p>
        </w:tc>
        <w:tc>
          <w:tcPr>
            <w:tcW w:w="1210" w:type="dxa"/>
            <w:tcBorders>
              <w:top w:val="single" w:sz="6" w:space="0" w:color="auto"/>
              <w:left w:val="single" w:sz="6" w:space="0" w:color="auto"/>
              <w:bottom w:val="single" w:sz="6" w:space="0" w:color="auto"/>
              <w:right w:val="single" w:sz="6" w:space="0" w:color="auto"/>
            </w:tcBorders>
            <w:vAlign w:val="center"/>
          </w:tcPr>
          <w:p w14:paraId="12507E97" w14:textId="73DA25A4" w:rsidR="616D4FB6" w:rsidRPr="001A6A03" w:rsidRDefault="616D4FB6" w:rsidP="616D4FB6">
            <w:pPr>
              <w:spacing w:after="0"/>
            </w:pPr>
            <w:r w:rsidRPr="001A6A03">
              <w:t>Yes</w:t>
            </w:r>
          </w:p>
        </w:tc>
        <w:tc>
          <w:tcPr>
            <w:tcW w:w="5698" w:type="dxa"/>
            <w:tcBorders>
              <w:top w:val="single" w:sz="6" w:space="0" w:color="auto"/>
              <w:left w:val="single" w:sz="6" w:space="0" w:color="auto"/>
              <w:bottom w:val="single" w:sz="6" w:space="0" w:color="auto"/>
              <w:right w:val="single" w:sz="6" w:space="0" w:color="auto"/>
            </w:tcBorders>
            <w:vAlign w:val="center"/>
          </w:tcPr>
          <w:p w14:paraId="6C9403E6" w14:textId="1FF08E85" w:rsidR="616D4FB6" w:rsidRPr="001A6A03" w:rsidRDefault="616D4FB6" w:rsidP="616D4FB6">
            <w:pPr>
              <w:spacing w:after="0"/>
              <w:rPr>
                <w:vertAlign w:val="superscript"/>
              </w:rPr>
            </w:pPr>
            <w:r w:rsidRPr="001A6A03">
              <w:t>Name of the OmniDocs application to be invoked (Example: CRMDocView)</w:t>
            </w:r>
          </w:p>
        </w:tc>
      </w:tr>
      <w:tr w:rsidR="001A6A03" w:rsidRPr="001A6A03" w14:paraId="74F405AE" w14:textId="77777777" w:rsidTr="001A6A03">
        <w:trPr>
          <w:trHeight w:val="300"/>
        </w:trPr>
        <w:tc>
          <w:tcPr>
            <w:tcW w:w="1270" w:type="dxa"/>
            <w:tcBorders>
              <w:top w:val="single" w:sz="6" w:space="0" w:color="auto"/>
              <w:left w:val="single" w:sz="6" w:space="0" w:color="auto"/>
              <w:bottom w:val="single" w:sz="6" w:space="0" w:color="auto"/>
              <w:right w:val="single" w:sz="6" w:space="0" w:color="auto"/>
            </w:tcBorders>
            <w:vAlign w:val="center"/>
          </w:tcPr>
          <w:p w14:paraId="2F2CD4D2" w14:textId="3F09699B" w:rsidR="616D4FB6" w:rsidRPr="001A6A03" w:rsidRDefault="616D4FB6" w:rsidP="616D4FB6">
            <w:pPr>
              <w:spacing w:after="0"/>
            </w:pPr>
            <w:r w:rsidRPr="001A6A03">
              <w:rPr>
                <w:b/>
                <w:bCs/>
              </w:rPr>
              <w:t>cabinetName</w:t>
            </w:r>
          </w:p>
        </w:tc>
        <w:tc>
          <w:tcPr>
            <w:tcW w:w="1174" w:type="dxa"/>
            <w:tcBorders>
              <w:top w:val="single" w:sz="6" w:space="0" w:color="auto"/>
              <w:left w:val="single" w:sz="6" w:space="0" w:color="auto"/>
              <w:bottom w:val="single" w:sz="6" w:space="0" w:color="auto"/>
              <w:right w:val="single" w:sz="6" w:space="0" w:color="auto"/>
            </w:tcBorders>
            <w:vAlign w:val="center"/>
          </w:tcPr>
          <w:p w14:paraId="2FFC5A70" w14:textId="316E3F17" w:rsidR="616D4FB6" w:rsidRPr="001A6A03" w:rsidRDefault="616D4FB6" w:rsidP="616D4FB6">
            <w:pPr>
              <w:spacing w:after="0"/>
            </w:pPr>
            <w:r w:rsidRPr="001A6A03">
              <w:t>String</w:t>
            </w:r>
          </w:p>
        </w:tc>
        <w:tc>
          <w:tcPr>
            <w:tcW w:w="1210" w:type="dxa"/>
            <w:tcBorders>
              <w:top w:val="single" w:sz="6" w:space="0" w:color="auto"/>
              <w:left w:val="single" w:sz="6" w:space="0" w:color="auto"/>
              <w:bottom w:val="single" w:sz="6" w:space="0" w:color="auto"/>
              <w:right w:val="single" w:sz="6" w:space="0" w:color="auto"/>
            </w:tcBorders>
            <w:vAlign w:val="center"/>
          </w:tcPr>
          <w:p w14:paraId="2BF032E9" w14:textId="04E7C043" w:rsidR="616D4FB6" w:rsidRPr="001A6A03" w:rsidRDefault="616D4FB6" w:rsidP="616D4FB6">
            <w:pPr>
              <w:spacing w:after="0"/>
            </w:pPr>
            <w:r w:rsidRPr="001A6A03">
              <w:t>Yes</w:t>
            </w:r>
          </w:p>
        </w:tc>
        <w:tc>
          <w:tcPr>
            <w:tcW w:w="5698" w:type="dxa"/>
            <w:tcBorders>
              <w:top w:val="single" w:sz="6" w:space="0" w:color="auto"/>
              <w:left w:val="single" w:sz="6" w:space="0" w:color="auto"/>
              <w:bottom w:val="single" w:sz="6" w:space="0" w:color="auto"/>
              <w:right w:val="single" w:sz="6" w:space="0" w:color="auto"/>
            </w:tcBorders>
            <w:vAlign w:val="center"/>
          </w:tcPr>
          <w:p w14:paraId="319CBBB5" w14:textId="6B9174F1" w:rsidR="6113324B" w:rsidRPr="001A6A03" w:rsidRDefault="00CC0DD7" w:rsidP="616D4FB6">
            <w:pPr>
              <w:spacing w:after="0"/>
            </w:pPr>
            <w:r>
              <w:t xml:space="preserve">Name of the </w:t>
            </w:r>
            <w:r w:rsidR="0009057B">
              <w:t>Database Cabinet</w:t>
            </w:r>
            <w:r w:rsidR="002F3432">
              <w:t xml:space="preserve"> </w:t>
            </w:r>
            <w:r w:rsidR="002F3432" w:rsidRPr="001A6A03">
              <w:t xml:space="preserve">(Example: </w:t>
            </w:r>
            <w:r w:rsidR="002F3432">
              <w:t>rakcas</w:t>
            </w:r>
            <w:r w:rsidR="002F3432" w:rsidRPr="001A6A03">
              <w:t>)</w:t>
            </w:r>
          </w:p>
        </w:tc>
      </w:tr>
      <w:tr w:rsidR="001A6A03" w:rsidRPr="001A6A03" w14:paraId="5BB146F7" w14:textId="77777777" w:rsidTr="00F97176">
        <w:trPr>
          <w:trHeight w:val="1137"/>
        </w:trPr>
        <w:tc>
          <w:tcPr>
            <w:tcW w:w="1270" w:type="dxa"/>
            <w:tcBorders>
              <w:top w:val="single" w:sz="6" w:space="0" w:color="auto"/>
              <w:left w:val="single" w:sz="6" w:space="0" w:color="auto"/>
              <w:bottom w:val="single" w:sz="6" w:space="0" w:color="auto"/>
              <w:right w:val="single" w:sz="6" w:space="0" w:color="auto"/>
            </w:tcBorders>
            <w:vAlign w:val="center"/>
          </w:tcPr>
          <w:p w14:paraId="56376DB1" w14:textId="4ACAE0A4" w:rsidR="616D4FB6" w:rsidRPr="001A6A03" w:rsidRDefault="616D4FB6" w:rsidP="616D4FB6">
            <w:pPr>
              <w:spacing w:after="0"/>
            </w:pPr>
            <w:r w:rsidRPr="001A6A03">
              <w:rPr>
                <w:b/>
                <w:bCs/>
              </w:rPr>
              <w:t>Userdbid</w:t>
            </w:r>
          </w:p>
        </w:tc>
        <w:tc>
          <w:tcPr>
            <w:tcW w:w="1174" w:type="dxa"/>
            <w:tcBorders>
              <w:top w:val="single" w:sz="6" w:space="0" w:color="auto"/>
              <w:left w:val="single" w:sz="6" w:space="0" w:color="auto"/>
              <w:bottom w:val="single" w:sz="6" w:space="0" w:color="auto"/>
              <w:right w:val="single" w:sz="6" w:space="0" w:color="auto"/>
            </w:tcBorders>
            <w:vAlign w:val="center"/>
          </w:tcPr>
          <w:p w14:paraId="36C2EC5F" w14:textId="3DABD524" w:rsidR="616D4FB6" w:rsidRPr="001A6A03" w:rsidRDefault="616D4FB6" w:rsidP="616D4FB6">
            <w:pPr>
              <w:spacing w:after="0"/>
            </w:pPr>
            <w:r w:rsidRPr="001A6A03">
              <w:t>Integer</w:t>
            </w:r>
          </w:p>
        </w:tc>
        <w:tc>
          <w:tcPr>
            <w:tcW w:w="1210" w:type="dxa"/>
            <w:tcBorders>
              <w:top w:val="single" w:sz="6" w:space="0" w:color="auto"/>
              <w:left w:val="single" w:sz="6" w:space="0" w:color="auto"/>
              <w:bottom w:val="single" w:sz="6" w:space="0" w:color="auto"/>
              <w:right w:val="single" w:sz="6" w:space="0" w:color="auto"/>
            </w:tcBorders>
            <w:vAlign w:val="center"/>
          </w:tcPr>
          <w:p w14:paraId="071928CD" w14:textId="3B2825D2" w:rsidR="616D4FB6" w:rsidRPr="00F97176" w:rsidRDefault="616D4FB6" w:rsidP="616D4FB6">
            <w:pPr>
              <w:spacing w:after="0"/>
              <w:rPr>
                <w:rFonts w:ascii="Aptos" w:eastAsia="Aptos" w:hAnsi="Aptos" w:cs="Aptos"/>
              </w:rPr>
            </w:pPr>
            <w:r w:rsidRPr="00F97176">
              <w:rPr>
                <w:rFonts w:ascii="Aptos" w:eastAsia="Aptos" w:hAnsi="Aptos" w:cs="Aptos"/>
              </w:rPr>
              <w:t>Yes</w:t>
            </w:r>
          </w:p>
        </w:tc>
        <w:tc>
          <w:tcPr>
            <w:tcW w:w="5698" w:type="dxa"/>
            <w:tcBorders>
              <w:top w:val="single" w:sz="6" w:space="0" w:color="auto"/>
              <w:left w:val="single" w:sz="6" w:space="0" w:color="auto"/>
              <w:bottom w:val="single" w:sz="6" w:space="0" w:color="auto"/>
              <w:right w:val="single" w:sz="6" w:space="0" w:color="auto"/>
            </w:tcBorders>
            <w:vAlign w:val="center"/>
          </w:tcPr>
          <w:p w14:paraId="79687A42" w14:textId="5B54C5DB" w:rsidR="616D4FB6" w:rsidRPr="00F97176" w:rsidRDefault="00CC0DD7" w:rsidP="00DF6556">
            <w:pPr>
              <w:spacing w:after="0" w:line="240" w:lineRule="auto"/>
              <w:contextualSpacing/>
              <w:rPr>
                <w:rFonts w:ascii="Aptos" w:eastAsia="Aptos" w:hAnsi="Aptos" w:cs="Aptos"/>
              </w:rPr>
            </w:pPr>
            <w:r w:rsidRPr="001A6A03">
              <w:rPr>
                <w:rFonts w:ascii="Aptos" w:eastAsia="Aptos" w:hAnsi="Aptos" w:cs="Aptos"/>
              </w:rPr>
              <w:t xml:space="preserve">This </w:t>
            </w:r>
            <w:r>
              <w:rPr>
                <w:rFonts w:ascii="Aptos" w:eastAsia="Aptos" w:hAnsi="Aptos" w:cs="Aptos"/>
              </w:rPr>
              <w:t xml:space="preserve">will be </w:t>
            </w:r>
            <w:r w:rsidRPr="001A6A03">
              <w:rPr>
                <w:rFonts w:ascii="Aptos" w:eastAsia="Aptos" w:hAnsi="Aptos" w:cs="Aptos"/>
              </w:rPr>
              <w:t xml:space="preserve">session </w:t>
            </w:r>
            <w:r>
              <w:rPr>
                <w:rFonts w:ascii="Aptos" w:eastAsia="Aptos" w:hAnsi="Aptos" w:cs="Aptos"/>
              </w:rPr>
              <w:t xml:space="preserve">Id of user being used to hit the </w:t>
            </w:r>
            <w:r w:rsidRPr="001A6A03">
              <w:rPr>
                <w:rFonts w:ascii="Aptos" w:eastAsia="Aptos" w:hAnsi="Aptos" w:cs="Aptos"/>
              </w:rPr>
              <w:t>other ODI APIs</w:t>
            </w:r>
            <w:r>
              <w:rPr>
                <w:rFonts w:ascii="Aptos" w:eastAsia="Aptos" w:hAnsi="Aptos" w:cs="Aptos"/>
              </w:rPr>
              <w:t>.</w:t>
            </w:r>
          </w:p>
        </w:tc>
      </w:tr>
      <w:tr w:rsidR="001A6A03" w:rsidRPr="001A6A03" w14:paraId="4D5528C4" w14:textId="77777777" w:rsidTr="001A6A03">
        <w:trPr>
          <w:trHeight w:val="300"/>
        </w:trPr>
        <w:tc>
          <w:tcPr>
            <w:tcW w:w="1270" w:type="dxa"/>
            <w:tcBorders>
              <w:top w:val="single" w:sz="6" w:space="0" w:color="auto"/>
              <w:left w:val="single" w:sz="6" w:space="0" w:color="auto"/>
              <w:bottom w:val="single" w:sz="6" w:space="0" w:color="auto"/>
              <w:right w:val="single" w:sz="6" w:space="0" w:color="auto"/>
            </w:tcBorders>
            <w:vAlign w:val="center"/>
          </w:tcPr>
          <w:p w14:paraId="72ADFC56" w14:textId="2064401A" w:rsidR="616D4FB6" w:rsidRPr="001A6A03" w:rsidRDefault="616D4FB6" w:rsidP="616D4FB6">
            <w:pPr>
              <w:spacing w:after="0"/>
            </w:pPr>
            <w:r w:rsidRPr="001A6A03">
              <w:rPr>
                <w:b/>
                <w:bCs/>
              </w:rPr>
              <w:lastRenderedPageBreak/>
              <w:t>DocumentId</w:t>
            </w:r>
          </w:p>
        </w:tc>
        <w:tc>
          <w:tcPr>
            <w:tcW w:w="1174" w:type="dxa"/>
            <w:tcBorders>
              <w:top w:val="single" w:sz="6" w:space="0" w:color="auto"/>
              <w:left w:val="single" w:sz="6" w:space="0" w:color="auto"/>
              <w:bottom w:val="single" w:sz="6" w:space="0" w:color="auto"/>
              <w:right w:val="single" w:sz="6" w:space="0" w:color="auto"/>
            </w:tcBorders>
            <w:vAlign w:val="center"/>
          </w:tcPr>
          <w:p w14:paraId="1FE0FE5D" w14:textId="2C951156" w:rsidR="616D4FB6" w:rsidRPr="001A6A03" w:rsidRDefault="616D4FB6" w:rsidP="616D4FB6">
            <w:pPr>
              <w:spacing w:after="0"/>
            </w:pPr>
            <w:r w:rsidRPr="001A6A03">
              <w:t>Integer</w:t>
            </w:r>
          </w:p>
        </w:tc>
        <w:tc>
          <w:tcPr>
            <w:tcW w:w="1210" w:type="dxa"/>
            <w:tcBorders>
              <w:top w:val="single" w:sz="6" w:space="0" w:color="auto"/>
              <w:left w:val="single" w:sz="6" w:space="0" w:color="auto"/>
              <w:bottom w:val="single" w:sz="6" w:space="0" w:color="auto"/>
              <w:right w:val="single" w:sz="6" w:space="0" w:color="auto"/>
            </w:tcBorders>
            <w:vAlign w:val="center"/>
          </w:tcPr>
          <w:p w14:paraId="65851AB3" w14:textId="6818D3CB" w:rsidR="616D4FB6" w:rsidRPr="001A6A03" w:rsidRDefault="616D4FB6" w:rsidP="616D4FB6">
            <w:pPr>
              <w:spacing w:after="0"/>
            </w:pPr>
            <w:r w:rsidRPr="001A6A03">
              <w:t>Yes</w:t>
            </w:r>
          </w:p>
        </w:tc>
        <w:tc>
          <w:tcPr>
            <w:tcW w:w="5698" w:type="dxa"/>
            <w:tcBorders>
              <w:top w:val="single" w:sz="6" w:space="0" w:color="auto"/>
              <w:left w:val="single" w:sz="6" w:space="0" w:color="auto"/>
              <w:bottom w:val="single" w:sz="6" w:space="0" w:color="auto"/>
              <w:right w:val="single" w:sz="6" w:space="0" w:color="auto"/>
            </w:tcBorders>
            <w:vAlign w:val="center"/>
          </w:tcPr>
          <w:p w14:paraId="0BF64B55" w14:textId="7DA4942F" w:rsidR="616D4FB6" w:rsidRPr="001A6A03" w:rsidRDefault="00CC0DD7" w:rsidP="616D4FB6">
            <w:pPr>
              <w:spacing w:after="0"/>
            </w:pPr>
            <w:r w:rsidRPr="001A6A03">
              <w:rPr>
                <w:rFonts w:ascii="Aptos" w:eastAsia="Aptos" w:hAnsi="Aptos" w:cs="Aptos"/>
              </w:rPr>
              <w:t>The unique document index, obtained from the search API</w:t>
            </w:r>
            <w:r w:rsidR="0009057B">
              <w:rPr>
                <w:rFonts w:ascii="Aptos" w:eastAsia="Aptos" w:hAnsi="Aptos" w:cs="Aptos"/>
              </w:rPr>
              <w:t>.</w:t>
            </w:r>
          </w:p>
        </w:tc>
      </w:tr>
    </w:tbl>
    <w:p w14:paraId="33E04A30" w14:textId="71550504" w:rsidR="616D4FB6" w:rsidRPr="001A6A03" w:rsidRDefault="616D4FB6"/>
    <w:p w14:paraId="6597EBE1" w14:textId="4E27D8C1" w:rsidR="3448EA20" w:rsidRPr="001A6A03" w:rsidRDefault="3448EA20" w:rsidP="616D4FB6">
      <w:pPr>
        <w:pStyle w:val="Heading3"/>
        <w:spacing w:before="0" w:after="281"/>
        <w:rPr>
          <w:color w:val="auto"/>
        </w:rPr>
      </w:pPr>
      <w:bookmarkStart w:id="3" w:name="_Toc219803964"/>
      <w:r w:rsidRPr="001A6A03">
        <w:rPr>
          <w:rFonts w:ascii="Aptos" w:eastAsia="Aptos" w:hAnsi="Aptos" w:cs="Aptos"/>
          <w:b/>
          <w:bCs/>
          <w:color w:val="auto"/>
        </w:rPr>
        <w:t>4. API Endpoint Example</w:t>
      </w:r>
      <w:bookmarkEnd w:id="3"/>
    </w:p>
    <w:p w14:paraId="4212ABCB" w14:textId="2614D718" w:rsidR="3448EA20" w:rsidRPr="001A6A03" w:rsidRDefault="3448EA20" w:rsidP="616D4FB6">
      <w:pPr>
        <w:spacing w:after="240"/>
        <w:rPr>
          <w:rFonts w:ascii="Aptos" w:eastAsia="Aptos" w:hAnsi="Aptos" w:cs="Aptos"/>
          <w:vertAlign w:val="superscript"/>
        </w:rPr>
      </w:pPr>
      <w:hyperlink r:id="rId9">
        <w:r w:rsidRPr="001A6A03">
          <w:rPr>
            <w:rStyle w:val="Hyperlink"/>
            <w:rFonts w:ascii="Consolas" w:eastAsia="Consolas" w:hAnsi="Consolas" w:cs="Consolas"/>
            <w:color w:val="auto"/>
          </w:rPr>
          <w:t>https://10.15.12.163:9443/omnidocs/WebApiRequestRedirection?Application=CRMDocView&amp;cabinetName=rakcas&amp;Userdbid=1514755753&amp;DocumentId=1927107</w:t>
        </w:r>
      </w:hyperlink>
    </w:p>
    <w:p w14:paraId="2E949F55" w14:textId="18CA87C5" w:rsidR="0F3001FF" w:rsidRPr="001A6A03" w:rsidRDefault="0F3001FF" w:rsidP="616D4FB6">
      <w:pPr>
        <w:spacing w:before="210" w:after="210"/>
        <w:rPr>
          <w:rFonts w:ascii="Segoe UI" w:eastAsia="Segoe UI" w:hAnsi="Segoe UI" w:cs="Segoe UI"/>
          <w:b/>
          <w:bCs/>
          <w:sz w:val="21"/>
          <w:szCs w:val="21"/>
        </w:rPr>
      </w:pPr>
      <w:r w:rsidRPr="001A6A03">
        <w:rPr>
          <w:rFonts w:ascii="Segoe UI" w:eastAsia="Segoe UI" w:hAnsi="Segoe UI" w:cs="Segoe UI"/>
          <w:b/>
          <w:bCs/>
          <w:sz w:val="21"/>
          <w:szCs w:val="21"/>
        </w:rPr>
        <w:t>Th</w:t>
      </w:r>
      <w:r w:rsidR="007E7FE6">
        <w:rPr>
          <w:rFonts w:ascii="Segoe UI" w:eastAsia="Segoe UI" w:hAnsi="Segoe UI" w:cs="Segoe UI"/>
          <w:b/>
          <w:bCs/>
          <w:sz w:val="21"/>
          <w:szCs w:val="21"/>
        </w:rPr>
        <w:t>e</w:t>
      </w:r>
      <w:r w:rsidRPr="001A6A03">
        <w:rPr>
          <w:rFonts w:ascii="Segoe UI" w:eastAsia="Segoe UI" w:hAnsi="Segoe UI" w:cs="Segoe UI"/>
          <w:b/>
          <w:bCs/>
          <w:sz w:val="21"/>
          <w:szCs w:val="21"/>
        </w:rPr>
        <w:t xml:space="preserve"> URL </w:t>
      </w:r>
      <w:r w:rsidR="00C2488D">
        <w:rPr>
          <w:rFonts w:ascii="Segoe UI" w:eastAsia="Segoe UI" w:hAnsi="Segoe UI" w:cs="Segoe UI"/>
          <w:b/>
          <w:bCs/>
          <w:sz w:val="21"/>
          <w:szCs w:val="21"/>
        </w:rPr>
        <w:t>can be invoked to view one document at a time.</w:t>
      </w:r>
    </w:p>
    <w:p w14:paraId="7EC773C2" w14:textId="246043CD" w:rsidR="0F3001FF" w:rsidRPr="001A6A03" w:rsidRDefault="0F3001FF" w:rsidP="616D4FB6">
      <w:pPr>
        <w:spacing w:after="240"/>
      </w:pPr>
      <w:r w:rsidRPr="001A6A03">
        <w:rPr>
          <w:rFonts w:ascii="Segoe UI" w:eastAsia="Segoe UI" w:hAnsi="Segoe UI" w:cs="Segoe UI"/>
          <w:sz w:val="21"/>
          <w:szCs w:val="21"/>
        </w:rPr>
        <w:t xml:space="preserve"> </w:t>
      </w:r>
      <w:r w:rsidRPr="001A6A03">
        <w:rPr>
          <w:rFonts w:ascii="Aptos" w:eastAsia="Aptos" w:hAnsi="Aptos" w:cs="Aptos"/>
        </w:rPr>
        <w:t xml:space="preserve"> </w:t>
      </w:r>
    </w:p>
    <w:p w14:paraId="1808459E" w14:textId="74AFF5B5" w:rsidR="616D4FB6" w:rsidRPr="001A6A03" w:rsidRDefault="616D4FB6" w:rsidP="616D4FB6"/>
    <w:sectPr w:rsidR="616D4FB6" w:rsidRPr="001A6A03">
      <w:headerReference w:type="default" r:id="rId10"/>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086D" w14:textId="77777777" w:rsidR="00115792" w:rsidRDefault="00115792">
      <w:pPr>
        <w:spacing w:after="0" w:line="240" w:lineRule="auto"/>
      </w:pPr>
      <w:r>
        <w:separator/>
      </w:r>
    </w:p>
  </w:endnote>
  <w:endnote w:type="continuationSeparator" w:id="0">
    <w:p w14:paraId="026A57B9" w14:textId="77777777" w:rsidR="00115792" w:rsidRDefault="00115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20DA7" w14:textId="25A104FE" w:rsidR="00A92C5F" w:rsidRDefault="00A92C5F">
    <w:pPr>
      <w:pStyle w:val="Footer"/>
    </w:pPr>
    <w:r>
      <w:rPr>
        <w:noProof/>
      </w:rPr>
      <mc:AlternateContent>
        <mc:Choice Requires="wps">
          <w:drawing>
            <wp:anchor distT="0" distB="0" distL="0" distR="0" simplePos="0" relativeHeight="251659264" behindDoc="0" locked="0" layoutInCell="1" allowOverlap="1" wp14:anchorId="2D495C04" wp14:editId="76CC3048">
              <wp:simplePos x="635" y="635"/>
              <wp:positionH relativeFrom="page">
                <wp:align>left</wp:align>
              </wp:positionH>
              <wp:positionV relativeFrom="page">
                <wp:align>bottom</wp:align>
              </wp:positionV>
              <wp:extent cx="1712595" cy="334645"/>
              <wp:effectExtent l="0" t="0" r="1905" b="0"/>
              <wp:wrapNone/>
              <wp:docPr id="1820946592" name="Text Box 2"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2595" cy="334645"/>
                      </a:xfrm>
                      <a:prstGeom prst="rect">
                        <a:avLst/>
                      </a:prstGeom>
                      <a:noFill/>
                      <a:ln>
                        <a:noFill/>
                      </a:ln>
                    </wps:spPr>
                    <wps:txbx>
                      <w:txbxContent>
                        <w:p w14:paraId="1BB0F491" w14:textId="6EA320E9"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495C04" id="_x0000_t202" coordsize="21600,21600" o:spt="202" path="m,l,21600r21600,l21600,xe">
              <v:stroke joinstyle="miter"/>
              <v:path gradientshapeok="t" o:connecttype="rect"/>
            </v:shapetype>
            <v:shape id="Text Box 2" o:spid="_x0000_s1026" type="#_x0000_t202" alt="Classification: RAKBANK-Internal" style="position:absolute;margin-left:0;margin-top:0;width:134.85pt;height:26.3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" filled="f" stroked="f">
              <v:fill o:detectmouseclick="t"/>
              <v:textbox style="mso-fit-shape-to-text:t" inset="20pt,0,0,15pt">
                <w:txbxContent>
                  <w:p w14:paraId="1BB0F491" w14:textId="6EA320E9"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16D4FB6" w14:paraId="0D28E796" w14:textId="77777777" w:rsidTr="616D4FB6">
      <w:trPr>
        <w:trHeight w:val="300"/>
      </w:trPr>
      <w:tc>
        <w:tcPr>
          <w:tcW w:w="3120" w:type="dxa"/>
        </w:tcPr>
        <w:p w14:paraId="2F1E6867" w14:textId="4FECF3A2" w:rsidR="616D4FB6" w:rsidRDefault="00A92C5F" w:rsidP="616D4FB6">
          <w:pPr>
            <w:pStyle w:val="Header"/>
            <w:ind w:left="-115"/>
          </w:pPr>
          <w:r>
            <w:rPr>
              <w:noProof/>
            </w:rPr>
            <mc:AlternateContent>
              <mc:Choice Requires="wps">
                <w:drawing>
                  <wp:anchor distT="0" distB="0" distL="0" distR="0" simplePos="0" relativeHeight="251660288" behindDoc="0" locked="0" layoutInCell="1" allowOverlap="1" wp14:anchorId="504B7C72" wp14:editId="77C47E0E">
                    <wp:simplePos x="635" y="635"/>
                    <wp:positionH relativeFrom="page">
                      <wp:align>left</wp:align>
                    </wp:positionH>
                    <wp:positionV relativeFrom="page">
                      <wp:align>bottom</wp:align>
                    </wp:positionV>
                    <wp:extent cx="1712595" cy="334645"/>
                    <wp:effectExtent l="0" t="0" r="1905" b="0"/>
                    <wp:wrapNone/>
                    <wp:docPr id="781054801" name="Text Box 3"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2595" cy="334645"/>
                            </a:xfrm>
                            <a:prstGeom prst="rect">
                              <a:avLst/>
                            </a:prstGeom>
                            <a:noFill/>
                            <a:ln>
                              <a:noFill/>
                            </a:ln>
                          </wps:spPr>
                          <wps:txbx>
                            <w:txbxContent>
                              <w:p w14:paraId="251E5260" w14:textId="174AF628"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4B7C72" id="_x0000_t202" coordsize="21600,21600" o:spt="202" path="m,l,21600r21600,l21600,xe">
                    <v:stroke joinstyle="miter"/>
                    <v:path gradientshapeok="t" o:connecttype="rect"/>
                  </v:shapetype>
                  <v:shape id="Text Box 3" o:spid="_x0000_s1027" type="#_x0000_t202" alt="Classification: RAKBANK-Internal" style="position:absolute;left:0;text-align:left;margin-left:0;margin-top:0;width:134.85pt;height:26.3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" filled="f" stroked="f">
                    <v:fill o:detectmouseclick="t"/>
                    <v:textbox style="mso-fit-shape-to-text:t" inset="20pt,0,0,15pt">
                      <w:txbxContent>
                        <w:p w14:paraId="251E5260" w14:textId="174AF628"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v:textbox>
                    <w10:wrap anchorx="page" anchory="page"/>
                  </v:shape>
                </w:pict>
              </mc:Fallback>
            </mc:AlternateContent>
          </w:r>
        </w:p>
      </w:tc>
      <w:tc>
        <w:tcPr>
          <w:tcW w:w="3120" w:type="dxa"/>
        </w:tcPr>
        <w:p w14:paraId="1D6B5DCA" w14:textId="2704C140" w:rsidR="616D4FB6" w:rsidRDefault="616D4FB6" w:rsidP="616D4FB6">
          <w:pPr>
            <w:pStyle w:val="Header"/>
            <w:jc w:val="center"/>
          </w:pPr>
        </w:p>
      </w:tc>
      <w:tc>
        <w:tcPr>
          <w:tcW w:w="3120" w:type="dxa"/>
        </w:tcPr>
        <w:p w14:paraId="4848343F" w14:textId="189FE540" w:rsidR="616D4FB6" w:rsidRDefault="616D4FB6" w:rsidP="616D4FB6">
          <w:pPr>
            <w:pStyle w:val="Header"/>
            <w:ind w:right="-115"/>
            <w:jc w:val="right"/>
          </w:pPr>
        </w:p>
      </w:tc>
    </w:tr>
  </w:tbl>
  <w:p w14:paraId="3B25CD30" w14:textId="50BB2BA0" w:rsidR="616D4FB6" w:rsidRDefault="616D4FB6" w:rsidP="616D4F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ED50" w14:textId="2EBA3F2D" w:rsidR="00A92C5F" w:rsidRDefault="00A92C5F">
    <w:pPr>
      <w:pStyle w:val="Footer"/>
    </w:pPr>
    <w:r>
      <w:rPr>
        <w:noProof/>
      </w:rPr>
      <mc:AlternateContent>
        <mc:Choice Requires="wps">
          <w:drawing>
            <wp:anchor distT="0" distB="0" distL="0" distR="0" simplePos="0" relativeHeight="251658240" behindDoc="0" locked="0" layoutInCell="1" allowOverlap="1" wp14:anchorId="3A16641C" wp14:editId="54CF9BD6">
              <wp:simplePos x="635" y="635"/>
              <wp:positionH relativeFrom="page">
                <wp:align>left</wp:align>
              </wp:positionH>
              <wp:positionV relativeFrom="page">
                <wp:align>bottom</wp:align>
              </wp:positionV>
              <wp:extent cx="1712595" cy="334645"/>
              <wp:effectExtent l="0" t="0" r="1905" b="0"/>
              <wp:wrapNone/>
              <wp:docPr id="675676783" name="Text Box 1"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2595" cy="334645"/>
                      </a:xfrm>
                      <a:prstGeom prst="rect">
                        <a:avLst/>
                      </a:prstGeom>
                      <a:noFill/>
                      <a:ln>
                        <a:noFill/>
                      </a:ln>
                    </wps:spPr>
                    <wps:txbx>
                      <w:txbxContent>
                        <w:p w14:paraId="599AA516" w14:textId="1CBC133D"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16641C" id="_x0000_t202" coordsize="21600,21600" o:spt="202" path="m,l,21600r21600,l21600,xe">
              <v:stroke joinstyle="miter"/>
              <v:path gradientshapeok="t" o:connecttype="rect"/>
            </v:shapetype>
            <v:shape id="Text Box 1" o:spid="_x0000_s1028" type="#_x0000_t202" alt="Classification: RAKBANK-Internal" style="position:absolute;margin-left:0;margin-top:0;width:134.85pt;height:26.3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" filled="f" stroked="f">
              <v:fill o:detectmouseclick="t"/>
              <v:textbox style="mso-fit-shape-to-text:t" inset="20pt,0,0,15pt">
                <w:txbxContent>
                  <w:p w14:paraId="599AA516" w14:textId="1CBC133D"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E1E07" w14:textId="77777777" w:rsidR="00115792" w:rsidRDefault="00115792">
      <w:pPr>
        <w:spacing w:after="0" w:line="240" w:lineRule="auto"/>
      </w:pPr>
      <w:r>
        <w:separator/>
      </w:r>
    </w:p>
  </w:footnote>
  <w:footnote w:type="continuationSeparator" w:id="0">
    <w:p w14:paraId="28F34BC7" w14:textId="77777777" w:rsidR="00115792" w:rsidRDefault="00115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
      <w:gridCol w:w="345"/>
    </w:tblGrid>
    <w:tr w:rsidR="616D4FB6" w14:paraId="5C5289BD" w14:textId="77777777" w:rsidTr="616D4FB6">
      <w:trPr>
        <w:trHeight w:val="300"/>
      </w:trPr>
      <w:tc>
        <w:tcPr>
          <w:tcW w:w="345" w:type="dxa"/>
        </w:tcPr>
        <w:p w14:paraId="57BA328E" w14:textId="26488C5B" w:rsidR="616D4FB6" w:rsidRDefault="616D4FB6" w:rsidP="616D4FB6">
          <w:pPr>
            <w:pStyle w:val="Header"/>
            <w:ind w:left="-115"/>
          </w:pPr>
        </w:p>
      </w:tc>
      <w:tc>
        <w:tcPr>
          <w:tcW w:w="345" w:type="dxa"/>
        </w:tcPr>
        <w:p w14:paraId="7DA9286B" w14:textId="6019BC3D" w:rsidR="616D4FB6" w:rsidRDefault="616D4FB6" w:rsidP="616D4FB6">
          <w:pPr>
            <w:pStyle w:val="Header"/>
            <w:ind w:right="-115"/>
            <w:jc w:val="right"/>
          </w:pPr>
        </w:p>
      </w:tc>
    </w:tr>
  </w:tbl>
  <w:p w14:paraId="76268018" w14:textId="56FA8D4B" w:rsidR="616D4FB6" w:rsidRDefault="616D4FB6" w:rsidP="616D4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2724"/>
    <w:multiLevelType w:val="hybridMultilevel"/>
    <w:tmpl w:val="88D24540"/>
    <w:lvl w:ilvl="0" w:tplc="FA2893F8">
      <w:start w:val="1"/>
      <w:numFmt w:val="bullet"/>
      <w:lvlText w:val=""/>
      <w:lvlJc w:val="left"/>
      <w:pPr>
        <w:ind w:left="720" w:hanging="360"/>
      </w:pPr>
      <w:rPr>
        <w:rFonts w:ascii="Symbol" w:hAnsi="Symbol" w:hint="default"/>
      </w:rPr>
    </w:lvl>
    <w:lvl w:ilvl="1" w:tplc="1CD0CD6C">
      <w:start w:val="1"/>
      <w:numFmt w:val="bullet"/>
      <w:lvlText w:val="o"/>
      <w:lvlJc w:val="left"/>
      <w:pPr>
        <w:ind w:left="1440" w:hanging="360"/>
      </w:pPr>
      <w:rPr>
        <w:rFonts w:ascii="Courier New" w:hAnsi="Courier New" w:hint="default"/>
      </w:rPr>
    </w:lvl>
    <w:lvl w:ilvl="2" w:tplc="2ABCD7E6">
      <w:start w:val="1"/>
      <w:numFmt w:val="bullet"/>
      <w:lvlText w:val=""/>
      <w:lvlJc w:val="left"/>
      <w:pPr>
        <w:ind w:left="2160" w:hanging="360"/>
      </w:pPr>
      <w:rPr>
        <w:rFonts w:ascii="Wingdings" w:hAnsi="Wingdings" w:hint="default"/>
      </w:rPr>
    </w:lvl>
    <w:lvl w:ilvl="3" w:tplc="4AC6DB04">
      <w:start w:val="1"/>
      <w:numFmt w:val="bullet"/>
      <w:lvlText w:val=""/>
      <w:lvlJc w:val="left"/>
      <w:pPr>
        <w:ind w:left="2880" w:hanging="360"/>
      </w:pPr>
      <w:rPr>
        <w:rFonts w:ascii="Symbol" w:hAnsi="Symbol" w:hint="default"/>
      </w:rPr>
    </w:lvl>
    <w:lvl w:ilvl="4" w:tplc="B652D836">
      <w:start w:val="1"/>
      <w:numFmt w:val="bullet"/>
      <w:lvlText w:val="o"/>
      <w:lvlJc w:val="left"/>
      <w:pPr>
        <w:ind w:left="3600" w:hanging="360"/>
      </w:pPr>
      <w:rPr>
        <w:rFonts w:ascii="Courier New" w:hAnsi="Courier New" w:hint="default"/>
      </w:rPr>
    </w:lvl>
    <w:lvl w:ilvl="5" w:tplc="19BA5DEA">
      <w:start w:val="1"/>
      <w:numFmt w:val="bullet"/>
      <w:lvlText w:val=""/>
      <w:lvlJc w:val="left"/>
      <w:pPr>
        <w:ind w:left="4320" w:hanging="360"/>
      </w:pPr>
      <w:rPr>
        <w:rFonts w:ascii="Wingdings" w:hAnsi="Wingdings" w:hint="default"/>
      </w:rPr>
    </w:lvl>
    <w:lvl w:ilvl="6" w:tplc="599AF7BE">
      <w:start w:val="1"/>
      <w:numFmt w:val="bullet"/>
      <w:lvlText w:val=""/>
      <w:lvlJc w:val="left"/>
      <w:pPr>
        <w:ind w:left="5040" w:hanging="360"/>
      </w:pPr>
      <w:rPr>
        <w:rFonts w:ascii="Symbol" w:hAnsi="Symbol" w:hint="default"/>
      </w:rPr>
    </w:lvl>
    <w:lvl w:ilvl="7" w:tplc="F490BCF2">
      <w:start w:val="1"/>
      <w:numFmt w:val="bullet"/>
      <w:lvlText w:val="o"/>
      <w:lvlJc w:val="left"/>
      <w:pPr>
        <w:ind w:left="5760" w:hanging="360"/>
      </w:pPr>
      <w:rPr>
        <w:rFonts w:ascii="Courier New" w:hAnsi="Courier New" w:hint="default"/>
      </w:rPr>
    </w:lvl>
    <w:lvl w:ilvl="8" w:tplc="3F8C47B0">
      <w:start w:val="1"/>
      <w:numFmt w:val="bullet"/>
      <w:lvlText w:val=""/>
      <w:lvlJc w:val="left"/>
      <w:pPr>
        <w:ind w:left="6480" w:hanging="360"/>
      </w:pPr>
      <w:rPr>
        <w:rFonts w:ascii="Wingdings" w:hAnsi="Wingdings" w:hint="default"/>
      </w:rPr>
    </w:lvl>
  </w:abstractNum>
  <w:abstractNum w:abstractNumId="1" w15:restartNumberingAfterBreak="0">
    <w:nsid w:val="19BD3AFA"/>
    <w:multiLevelType w:val="hybridMultilevel"/>
    <w:tmpl w:val="4B4CF914"/>
    <w:lvl w:ilvl="0" w:tplc="2F34535C">
      <w:start w:val="1"/>
      <w:numFmt w:val="bullet"/>
      <w:lvlText w:val=""/>
      <w:lvlJc w:val="left"/>
      <w:pPr>
        <w:ind w:left="720" w:hanging="360"/>
      </w:pPr>
      <w:rPr>
        <w:rFonts w:ascii="Symbol" w:hAnsi="Symbol" w:hint="default"/>
      </w:rPr>
    </w:lvl>
    <w:lvl w:ilvl="1" w:tplc="5D564882">
      <w:start w:val="1"/>
      <w:numFmt w:val="bullet"/>
      <w:lvlText w:val="o"/>
      <w:lvlJc w:val="left"/>
      <w:pPr>
        <w:ind w:left="1440" w:hanging="360"/>
      </w:pPr>
      <w:rPr>
        <w:rFonts w:ascii="Courier New" w:hAnsi="Courier New" w:hint="default"/>
      </w:rPr>
    </w:lvl>
    <w:lvl w:ilvl="2" w:tplc="1B0861BE">
      <w:start w:val="1"/>
      <w:numFmt w:val="bullet"/>
      <w:lvlText w:val=""/>
      <w:lvlJc w:val="left"/>
      <w:pPr>
        <w:ind w:left="2160" w:hanging="360"/>
      </w:pPr>
      <w:rPr>
        <w:rFonts w:ascii="Wingdings" w:hAnsi="Wingdings" w:hint="default"/>
      </w:rPr>
    </w:lvl>
    <w:lvl w:ilvl="3" w:tplc="33582620">
      <w:start w:val="1"/>
      <w:numFmt w:val="bullet"/>
      <w:lvlText w:val=""/>
      <w:lvlJc w:val="left"/>
      <w:pPr>
        <w:ind w:left="2880" w:hanging="360"/>
      </w:pPr>
      <w:rPr>
        <w:rFonts w:ascii="Symbol" w:hAnsi="Symbol" w:hint="default"/>
      </w:rPr>
    </w:lvl>
    <w:lvl w:ilvl="4" w:tplc="0BA61ADC">
      <w:start w:val="1"/>
      <w:numFmt w:val="bullet"/>
      <w:lvlText w:val="o"/>
      <w:lvlJc w:val="left"/>
      <w:pPr>
        <w:ind w:left="3600" w:hanging="360"/>
      </w:pPr>
      <w:rPr>
        <w:rFonts w:ascii="Courier New" w:hAnsi="Courier New" w:hint="default"/>
      </w:rPr>
    </w:lvl>
    <w:lvl w:ilvl="5" w:tplc="C4EC3DD2">
      <w:start w:val="1"/>
      <w:numFmt w:val="bullet"/>
      <w:lvlText w:val=""/>
      <w:lvlJc w:val="left"/>
      <w:pPr>
        <w:ind w:left="4320" w:hanging="360"/>
      </w:pPr>
      <w:rPr>
        <w:rFonts w:ascii="Wingdings" w:hAnsi="Wingdings" w:hint="default"/>
      </w:rPr>
    </w:lvl>
    <w:lvl w:ilvl="6" w:tplc="340C239E">
      <w:start w:val="1"/>
      <w:numFmt w:val="bullet"/>
      <w:lvlText w:val=""/>
      <w:lvlJc w:val="left"/>
      <w:pPr>
        <w:ind w:left="5040" w:hanging="360"/>
      </w:pPr>
      <w:rPr>
        <w:rFonts w:ascii="Symbol" w:hAnsi="Symbol" w:hint="default"/>
      </w:rPr>
    </w:lvl>
    <w:lvl w:ilvl="7" w:tplc="D87466C2">
      <w:start w:val="1"/>
      <w:numFmt w:val="bullet"/>
      <w:lvlText w:val="o"/>
      <w:lvlJc w:val="left"/>
      <w:pPr>
        <w:ind w:left="5760" w:hanging="360"/>
      </w:pPr>
      <w:rPr>
        <w:rFonts w:ascii="Courier New" w:hAnsi="Courier New" w:hint="default"/>
      </w:rPr>
    </w:lvl>
    <w:lvl w:ilvl="8" w:tplc="AEB49BD8">
      <w:start w:val="1"/>
      <w:numFmt w:val="bullet"/>
      <w:lvlText w:val=""/>
      <w:lvlJc w:val="left"/>
      <w:pPr>
        <w:ind w:left="6480" w:hanging="360"/>
      </w:pPr>
      <w:rPr>
        <w:rFonts w:ascii="Wingdings" w:hAnsi="Wingdings" w:hint="default"/>
      </w:rPr>
    </w:lvl>
  </w:abstractNum>
  <w:abstractNum w:abstractNumId="2" w15:restartNumberingAfterBreak="0">
    <w:nsid w:val="3133D18D"/>
    <w:multiLevelType w:val="hybridMultilevel"/>
    <w:tmpl w:val="13AE5F4C"/>
    <w:lvl w:ilvl="0" w:tplc="5126754E">
      <w:start w:val="1"/>
      <w:numFmt w:val="bullet"/>
      <w:lvlText w:val=""/>
      <w:lvlJc w:val="left"/>
      <w:pPr>
        <w:ind w:left="720" w:hanging="360"/>
      </w:pPr>
      <w:rPr>
        <w:rFonts w:ascii="Symbol" w:hAnsi="Symbol" w:hint="default"/>
      </w:rPr>
    </w:lvl>
    <w:lvl w:ilvl="1" w:tplc="C796780C">
      <w:start w:val="1"/>
      <w:numFmt w:val="bullet"/>
      <w:lvlText w:val="o"/>
      <w:lvlJc w:val="left"/>
      <w:pPr>
        <w:ind w:left="1440" w:hanging="360"/>
      </w:pPr>
      <w:rPr>
        <w:rFonts w:ascii="Courier New" w:hAnsi="Courier New" w:hint="default"/>
      </w:rPr>
    </w:lvl>
    <w:lvl w:ilvl="2" w:tplc="E6502E92">
      <w:start w:val="1"/>
      <w:numFmt w:val="bullet"/>
      <w:lvlText w:val=""/>
      <w:lvlJc w:val="left"/>
      <w:pPr>
        <w:ind w:left="2160" w:hanging="360"/>
      </w:pPr>
      <w:rPr>
        <w:rFonts w:ascii="Wingdings" w:hAnsi="Wingdings" w:hint="default"/>
      </w:rPr>
    </w:lvl>
    <w:lvl w:ilvl="3" w:tplc="DD7C9CD4">
      <w:start w:val="1"/>
      <w:numFmt w:val="bullet"/>
      <w:lvlText w:val=""/>
      <w:lvlJc w:val="left"/>
      <w:pPr>
        <w:ind w:left="2880" w:hanging="360"/>
      </w:pPr>
      <w:rPr>
        <w:rFonts w:ascii="Symbol" w:hAnsi="Symbol" w:hint="default"/>
      </w:rPr>
    </w:lvl>
    <w:lvl w:ilvl="4" w:tplc="0778D264">
      <w:start w:val="1"/>
      <w:numFmt w:val="bullet"/>
      <w:lvlText w:val="o"/>
      <w:lvlJc w:val="left"/>
      <w:pPr>
        <w:ind w:left="3600" w:hanging="360"/>
      </w:pPr>
      <w:rPr>
        <w:rFonts w:ascii="Courier New" w:hAnsi="Courier New" w:hint="default"/>
      </w:rPr>
    </w:lvl>
    <w:lvl w:ilvl="5" w:tplc="E9B45630">
      <w:start w:val="1"/>
      <w:numFmt w:val="bullet"/>
      <w:lvlText w:val=""/>
      <w:lvlJc w:val="left"/>
      <w:pPr>
        <w:ind w:left="4320" w:hanging="360"/>
      </w:pPr>
      <w:rPr>
        <w:rFonts w:ascii="Wingdings" w:hAnsi="Wingdings" w:hint="default"/>
      </w:rPr>
    </w:lvl>
    <w:lvl w:ilvl="6" w:tplc="EE524A74">
      <w:start w:val="1"/>
      <w:numFmt w:val="bullet"/>
      <w:lvlText w:val=""/>
      <w:lvlJc w:val="left"/>
      <w:pPr>
        <w:ind w:left="5040" w:hanging="360"/>
      </w:pPr>
      <w:rPr>
        <w:rFonts w:ascii="Symbol" w:hAnsi="Symbol" w:hint="default"/>
      </w:rPr>
    </w:lvl>
    <w:lvl w:ilvl="7" w:tplc="BA8ACC0C">
      <w:start w:val="1"/>
      <w:numFmt w:val="bullet"/>
      <w:lvlText w:val="o"/>
      <w:lvlJc w:val="left"/>
      <w:pPr>
        <w:ind w:left="5760" w:hanging="360"/>
      </w:pPr>
      <w:rPr>
        <w:rFonts w:ascii="Courier New" w:hAnsi="Courier New" w:hint="default"/>
      </w:rPr>
    </w:lvl>
    <w:lvl w:ilvl="8" w:tplc="A404A8AA">
      <w:start w:val="1"/>
      <w:numFmt w:val="bullet"/>
      <w:lvlText w:val=""/>
      <w:lvlJc w:val="left"/>
      <w:pPr>
        <w:ind w:left="6480" w:hanging="360"/>
      </w:pPr>
      <w:rPr>
        <w:rFonts w:ascii="Wingdings" w:hAnsi="Wingdings" w:hint="default"/>
      </w:rPr>
    </w:lvl>
  </w:abstractNum>
  <w:abstractNum w:abstractNumId="3" w15:restartNumberingAfterBreak="0">
    <w:nsid w:val="4590A9DA"/>
    <w:multiLevelType w:val="hybridMultilevel"/>
    <w:tmpl w:val="CACCA2A8"/>
    <w:lvl w:ilvl="0" w:tplc="886863CE">
      <w:start w:val="1"/>
      <w:numFmt w:val="bullet"/>
      <w:lvlText w:val=""/>
      <w:lvlJc w:val="left"/>
      <w:pPr>
        <w:ind w:left="720" w:hanging="360"/>
      </w:pPr>
      <w:rPr>
        <w:rFonts w:ascii="Symbol" w:hAnsi="Symbol" w:hint="default"/>
      </w:rPr>
    </w:lvl>
    <w:lvl w:ilvl="1" w:tplc="5E04265C">
      <w:start w:val="1"/>
      <w:numFmt w:val="bullet"/>
      <w:lvlText w:val="o"/>
      <w:lvlJc w:val="left"/>
      <w:pPr>
        <w:ind w:left="1440" w:hanging="360"/>
      </w:pPr>
      <w:rPr>
        <w:rFonts w:ascii="Courier New" w:hAnsi="Courier New" w:hint="default"/>
      </w:rPr>
    </w:lvl>
    <w:lvl w:ilvl="2" w:tplc="F0AA4B9C">
      <w:start w:val="1"/>
      <w:numFmt w:val="bullet"/>
      <w:lvlText w:val=""/>
      <w:lvlJc w:val="left"/>
      <w:pPr>
        <w:ind w:left="2160" w:hanging="360"/>
      </w:pPr>
      <w:rPr>
        <w:rFonts w:ascii="Wingdings" w:hAnsi="Wingdings" w:hint="default"/>
      </w:rPr>
    </w:lvl>
    <w:lvl w:ilvl="3" w:tplc="0890BF56">
      <w:start w:val="1"/>
      <w:numFmt w:val="bullet"/>
      <w:lvlText w:val=""/>
      <w:lvlJc w:val="left"/>
      <w:pPr>
        <w:ind w:left="2880" w:hanging="360"/>
      </w:pPr>
      <w:rPr>
        <w:rFonts w:ascii="Symbol" w:hAnsi="Symbol" w:hint="default"/>
      </w:rPr>
    </w:lvl>
    <w:lvl w:ilvl="4" w:tplc="D2C42BD4">
      <w:start w:val="1"/>
      <w:numFmt w:val="bullet"/>
      <w:lvlText w:val="o"/>
      <w:lvlJc w:val="left"/>
      <w:pPr>
        <w:ind w:left="3600" w:hanging="360"/>
      </w:pPr>
      <w:rPr>
        <w:rFonts w:ascii="Courier New" w:hAnsi="Courier New" w:hint="default"/>
      </w:rPr>
    </w:lvl>
    <w:lvl w:ilvl="5" w:tplc="A8042830">
      <w:start w:val="1"/>
      <w:numFmt w:val="bullet"/>
      <w:lvlText w:val=""/>
      <w:lvlJc w:val="left"/>
      <w:pPr>
        <w:ind w:left="4320" w:hanging="360"/>
      </w:pPr>
      <w:rPr>
        <w:rFonts w:ascii="Wingdings" w:hAnsi="Wingdings" w:hint="default"/>
      </w:rPr>
    </w:lvl>
    <w:lvl w:ilvl="6" w:tplc="02F857CE">
      <w:start w:val="1"/>
      <w:numFmt w:val="bullet"/>
      <w:lvlText w:val=""/>
      <w:lvlJc w:val="left"/>
      <w:pPr>
        <w:ind w:left="5040" w:hanging="360"/>
      </w:pPr>
      <w:rPr>
        <w:rFonts w:ascii="Symbol" w:hAnsi="Symbol" w:hint="default"/>
      </w:rPr>
    </w:lvl>
    <w:lvl w:ilvl="7" w:tplc="D0A843E4">
      <w:start w:val="1"/>
      <w:numFmt w:val="bullet"/>
      <w:lvlText w:val="o"/>
      <w:lvlJc w:val="left"/>
      <w:pPr>
        <w:ind w:left="5760" w:hanging="360"/>
      </w:pPr>
      <w:rPr>
        <w:rFonts w:ascii="Courier New" w:hAnsi="Courier New" w:hint="default"/>
      </w:rPr>
    </w:lvl>
    <w:lvl w:ilvl="8" w:tplc="FADEE0DC">
      <w:start w:val="1"/>
      <w:numFmt w:val="bullet"/>
      <w:lvlText w:val=""/>
      <w:lvlJc w:val="left"/>
      <w:pPr>
        <w:ind w:left="6480" w:hanging="360"/>
      </w:pPr>
      <w:rPr>
        <w:rFonts w:ascii="Wingdings" w:hAnsi="Wingdings" w:hint="default"/>
      </w:rPr>
    </w:lvl>
  </w:abstractNum>
  <w:abstractNum w:abstractNumId="4" w15:restartNumberingAfterBreak="0">
    <w:nsid w:val="4C6B7CFD"/>
    <w:multiLevelType w:val="hybridMultilevel"/>
    <w:tmpl w:val="D1149CB8"/>
    <w:lvl w:ilvl="0" w:tplc="AEAA45E2">
      <w:start w:val="1"/>
      <w:numFmt w:val="bullet"/>
      <w:lvlText w:val=""/>
      <w:lvlJc w:val="left"/>
      <w:pPr>
        <w:ind w:left="720" w:hanging="360"/>
      </w:pPr>
      <w:rPr>
        <w:rFonts w:ascii="Symbol" w:hAnsi="Symbol" w:hint="default"/>
      </w:rPr>
    </w:lvl>
    <w:lvl w:ilvl="1" w:tplc="7F4AB354">
      <w:start w:val="1"/>
      <w:numFmt w:val="bullet"/>
      <w:lvlText w:val="o"/>
      <w:lvlJc w:val="left"/>
      <w:pPr>
        <w:ind w:left="1440" w:hanging="360"/>
      </w:pPr>
      <w:rPr>
        <w:rFonts w:ascii="Courier New" w:hAnsi="Courier New" w:hint="default"/>
      </w:rPr>
    </w:lvl>
    <w:lvl w:ilvl="2" w:tplc="0EC28150">
      <w:start w:val="1"/>
      <w:numFmt w:val="bullet"/>
      <w:lvlText w:val=""/>
      <w:lvlJc w:val="left"/>
      <w:pPr>
        <w:ind w:left="2160" w:hanging="360"/>
      </w:pPr>
      <w:rPr>
        <w:rFonts w:ascii="Wingdings" w:hAnsi="Wingdings" w:hint="default"/>
      </w:rPr>
    </w:lvl>
    <w:lvl w:ilvl="3" w:tplc="56E2B1D8">
      <w:start w:val="1"/>
      <w:numFmt w:val="bullet"/>
      <w:lvlText w:val=""/>
      <w:lvlJc w:val="left"/>
      <w:pPr>
        <w:ind w:left="2880" w:hanging="360"/>
      </w:pPr>
      <w:rPr>
        <w:rFonts w:ascii="Symbol" w:hAnsi="Symbol" w:hint="default"/>
      </w:rPr>
    </w:lvl>
    <w:lvl w:ilvl="4" w:tplc="4B30C18E">
      <w:start w:val="1"/>
      <w:numFmt w:val="bullet"/>
      <w:lvlText w:val="o"/>
      <w:lvlJc w:val="left"/>
      <w:pPr>
        <w:ind w:left="3600" w:hanging="360"/>
      </w:pPr>
      <w:rPr>
        <w:rFonts w:ascii="Courier New" w:hAnsi="Courier New" w:hint="default"/>
      </w:rPr>
    </w:lvl>
    <w:lvl w:ilvl="5" w:tplc="1938EADE">
      <w:start w:val="1"/>
      <w:numFmt w:val="bullet"/>
      <w:lvlText w:val=""/>
      <w:lvlJc w:val="left"/>
      <w:pPr>
        <w:ind w:left="4320" w:hanging="360"/>
      </w:pPr>
      <w:rPr>
        <w:rFonts w:ascii="Wingdings" w:hAnsi="Wingdings" w:hint="default"/>
      </w:rPr>
    </w:lvl>
    <w:lvl w:ilvl="6" w:tplc="D758C674">
      <w:start w:val="1"/>
      <w:numFmt w:val="bullet"/>
      <w:lvlText w:val=""/>
      <w:lvlJc w:val="left"/>
      <w:pPr>
        <w:ind w:left="5040" w:hanging="360"/>
      </w:pPr>
      <w:rPr>
        <w:rFonts w:ascii="Symbol" w:hAnsi="Symbol" w:hint="default"/>
      </w:rPr>
    </w:lvl>
    <w:lvl w:ilvl="7" w:tplc="E8D61C4A">
      <w:start w:val="1"/>
      <w:numFmt w:val="bullet"/>
      <w:lvlText w:val="o"/>
      <w:lvlJc w:val="left"/>
      <w:pPr>
        <w:ind w:left="5760" w:hanging="360"/>
      </w:pPr>
      <w:rPr>
        <w:rFonts w:ascii="Courier New" w:hAnsi="Courier New" w:hint="default"/>
      </w:rPr>
    </w:lvl>
    <w:lvl w:ilvl="8" w:tplc="BD748C72">
      <w:start w:val="1"/>
      <w:numFmt w:val="bullet"/>
      <w:lvlText w:val=""/>
      <w:lvlJc w:val="left"/>
      <w:pPr>
        <w:ind w:left="6480" w:hanging="360"/>
      </w:pPr>
      <w:rPr>
        <w:rFonts w:ascii="Wingdings" w:hAnsi="Wingdings" w:hint="default"/>
      </w:rPr>
    </w:lvl>
  </w:abstractNum>
  <w:abstractNum w:abstractNumId="5" w15:restartNumberingAfterBreak="0">
    <w:nsid w:val="5B3CD84E"/>
    <w:multiLevelType w:val="hybridMultilevel"/>
    <w:tmpl w:val="B9AA32B6"/>
    <w:lvl w:ilvl="0" w:tplc="D640E0CE">
      <w:start w:val="1"/>
      <w:numFmt w:val="bullet"/>
      <w:lvlText w:val=""/>
      <w:lvlJc w:val="left"/>
      <w:pPr>
        <w:ind w:left="720" w:hanging="360"/>
      </w:pPr>
      <w:rPr>
        <w:rFonts w:ascii="Symbol" w:hAnsi="Symbol" w:hint="default"/>
      </w:rPr>
    </w:lvl>
    <w:lvl w:ilvl="1" w:tplc="E9A4B5B2">
      <w:start w:val="1"/>
      <w:numFmt w:val="bullet"/>
      <w:lvlText w:val="o"/>
      <w:lvlJc w:val="left"/>
      <w:pPr>
        <w:ind w:left="1440" w:hanging="360"/>
      </w:pPr>
      <w:rPr>
        <w:rFonts w:ascii="Courier New" w:hAnsi="Courier New" w:hint="default"/>
      </w:rPr>
    </w:lvl>
    <w:lvl w:ilvl="2" w:tplc="F7F4152C">
      <w:start w:val="1"/>
      <w:numFmt w:val="bullet"/>
      <w:lvlText w:val=""/>
      <w:lvlJc w:val="left"/>
      <w:pPr>
        <w:ind w:left="2160" w:hanging="360"/>
      </w:pPr>
      <w:rPr>
        <w:rFonts w:ascii="Wingdings" w:hAnsi="Wingdings" w:hint="default"/>
      </w:rPr>
    </w:lvl>
    <w:lvl w:ilvl="3" w:tplc="B98E16D8">
      <w:start w:val="1"/>
      <w:numFmt w:val="bullet"/>
      <w:lvlText w:val=""/>
      <w:lvlJc w:val="left"/>
      <w:pPr>
        <w:ind w:left="2880" w:hanging="360"/>
      </w:pPr>
      <w:rPr>
        <w:rFonts w:ascii="Symbol" w:hAnsi="Symbol" w:hint="default"/>
      </w:rPr>
    </w:lvl>
    <w:lvl w:ilvl="4" w:tplc="C6263AFC">
      <w:start w:val="1"/>
      <w:numFmt w:val="bullet"/>
      <w:lvlText w:val="o"/>
      <w:lvlJc w:val="left"/>
      <w:pPr>
        <w:ind w:left="3600" w:hanging="360"/>
      </w:pPr>
      <w:rPr>
        <w:rFonts w:ascii="Courier New" w:hAnsi="Courier New" w:hint="default"/>
      </w:rPr>
    </w:lvl>
    <w:lvl w:ilvl="5" w:tplc="3738C1F4">
      <w:start w:val="1"/>
      <w:numFmt w:val="bullet"/>
      <w:lvlText w:val=""/>
      <w:lvlJc w:val="left"/>
      <w:pPr>
        <w:ind w:left="4320" w:hanging="360"/>
      </w:pPr>
      <w:rPr>
        <w:rFonts w:ascii="Wingdings" w:hAnsi="Wingdings" w:hint="default"/>
      </w:rPr>
    </w:lvl>
    <w:lvl w:ilvl="6" w:tplc="68E4889C">
      <w:start w:val="1"/>
      <w:numFmt w:val="bullet"/>
      <w:lvlText w:val=""/>
      <w:lvlJc w:val="left"/>
      <w:pPr>
        <w:ind w:left="5040" w:hanging="360"/>
      </w:pPr>
      <w:rPr>
        <w:rFonts w:ascii="Symbol" w:hAnsi="Symbol" w:hint="default"/>
      </w:rPr>
    </w:lvl>
    <w:lvl w:ilvl="7" w:tplc="510818F6">
      <w:start w:val="1"/>
      <w:numFmt w:val="bullet"/>
      <w:lvlText w:val="o"/>
      <w:lvlJc w:val="left"/>
      <w:pPr>
        <w:ind w:left="5760" w:hanging="360"/>
      </w:pPr>
      <w:rPr>
        <w:rFonts w:ascii="Courier New" w:hAnsi="Courier New" w:hint="default"/>
      </w:rPr>
    </w:lvl>
    <w:lvl w:ilvl="8" w:tplc="F9A4D1EA">
      <w:start w:val="1"/>
      <w:numFmt w:val="bullet"/>
      <w:lvlText w:val=""/>
      <w:lvlJc w:val="left"/>
      <w:pPr>
        <w:ind w:left="6480" w:hanging="360"/>
      </w:pPr>
      <w:rPr>
        <w:rFonts w:ascii="Wingdings" w:hAnsi="Wingdings" w:hint="default"/>
      </w:rPr>
    </w:lvl>
  </w:abstractNum>
  <w:abstractNum w:abstractNumId="6" w15:restartNumberingAfterBreak="0">
    <w:nsid w:val="6C4F6C8C"/>
    <w:multiLevelType w:val="hybridMultilevel"/>
    <w:tmpl w:val="4DBEF44E"/>
    <w:lvl w:ilvl="0" w:tplc="D7F6B000">
      <w:numFmt w:val="decimal"/>
      <w:lvlText w:val="%1."/>
      <w:lvlJc w:val="left"/>
      <w:pPr>
        <w:ind w:left="720" w:hanging="360"/>
      </w:pPr>
    </w:lvl>
    <w:lvl w:ilvl="1" w:tplc="87C299B0">
      <w:start w:val="1"/>
      <w:numFmt w:val="lowerLetter"/>
      <w:lvlText w:val="%2."/>
      <w:lvlJc w:val="left"/>
      <w:pPr>
        <w:ind w:left="1440" w:hanging="360"/>
      </w:pPr>
    </w:lvl>
    <w:lvl w:ilvl="2" w:tplc="7EFAD42A">
      <w:start w:val="1"/>
      <w:numFmt w:val="lowerRoman"/>
      <w:lvlText w:val="%3."/>
      <w:lvlJc w:val="right"/>
      <w:pPr>
        <w:ind w:left="2160" w:hanging="180"/>
      </w:pPr>
    </w:lvl>
    <w:lvl w:ilvl="3" w:tplc="D854C3C8">
      <w:start w:val="1"/>
      <w:numFmt w:val="decimal"/>
      <w:lvlText w:val="%4."/>
      <w:lvlJc w:val="left"/>
      <w:pPr>
        <w:ind w:left="2880" w:hanging="360"/>
      </w:pPr>
    </w:lvl>
    <w:lvl w:ilvl="4" w:tplc="606EC5AE">
      <w:start w:val="1"/>
      <w:numFmt w:val="lowerLetter"/>
      <w:lvlText w:val="%5."/>
      <w:lvlJc w:val="left"/>
      <w:pPr>
        <w:ind w:left="3600" w:hanging="360"/>
      </w:pPr>
    </w:lvl>
    <w:lvl w:ilvl="5" w:tplc="51384D66">
      <w:start w:val="1"/>
      <w:numFmt w:val="lowerRoman"/>
      <w:lvlText w:val="%6."/>
      <w:lvlJc w:val="right"/>
      <w:pPr>
        <w:ind w:left="4320" w:hanging="180"/>
      </w:pPr>
    </w:lvl>
    <w:lvl w:ilvl="6" w:tplc="CFA46C82">
      <w:start w:val="1"/>
      <w:numFmt w:val="decimal"/>
      <w:lvlText w:val="%7."/>
      <w:lvlJc w:val="left"/>
      <w:pPr>
        <w:ind w:left="5040" w:hanging="360"/>
      </w:pPr>
    </w:lvl>
    <w:lvl w:ilvl="7" w:tplc="3280A472">
      <w:start w:val="1"/>
      <w:numFmt w:val="lowerLetter"/>
      <w:lvlText w:val="%8."/>
      <w:lvlJc w:val="left"/>
      <w:pPr>
        <w:ind w:left="5760" w:hanging="360"/>
      </w:pPr>
    </w:lvl>
    <w:lvl w:ilvl="8" w:tplc="4B98965A">
      <w:start w:val="1"/>
      <w:numFmt w:val="lowerRoman"/>
      <w:lvlText w:val="%9."/>
      <w:lvlJc w:val="right"/>
      <w:pPr>
        <w:ind w:left="6480" w:hanging="180"/>
      </w:pPr>
    </w:lvl>
  </w:abstractNum>
  <w:num w:numId="1" w16cid:durableId="1491404691">
    <w:abstractNumId w:val="1"/>
  </w:num>
  <w:num w:numId="2" w16cid:durableId="852843469">
    <w:abstractNumId w:val="0"/>
  </w:num>
  <w:num w:numId="3" w16cid:durableId="973635441">
    <w:abstractNumId w:val="6"/>
  </w:num>
  <w:num w:numId="4" w16cid:durableId="905535220">
    <w:abstractNumId w:val="5"/>
  </w:num>
  <w:num w:numId="5" w16cid:durableId="1755974519">
    <w:abstractNumId w:val="3"/>
  </w:num>
  <w:num w:numId="6" w16cid:durableId="1383940566">
    <w:abstractNumId w:val="4"/>
  </w:num>
  <w:num w:numId="7" w16cid:durableId="203695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32519D"/>
    <w:rsid w:val="00013F61"/>
    <w:rsid w:val="0009057B"/>
    <w:rsid w:val="000A0D73"/>
    <w:rsid w:val="000B00D1"/>
    <w:rsid w:val="000F14E6"/>
    <w:rsid w:val="00115792"/>
    <w:rsid w:val="00177E52"/>
    <w:rsid w:val="001A6A03"/>
    <w:rsid w:val="001D7028"/>
    <w:rsid w:val="001E2686"/>
    <w:rsid w:val="002F3432"/>
    <w:rsid w:val="00480894"/>
    <w:rsid w:val="00506659"/>
    <w:rsid w:val="00538F0F"/>
    <w:rsid w:val="0058735A"/>
    <w:rsid w:val="0062173A"/>
    <w:rsid w:val="007D4214"/>
    <w:rsid w:val="007E7FE6"/>
    <w:rsid w:val="00A92C5F"/>
    <w:rsid w:val="00AB2A7A"/>
    <w:rsid w:val="00BA4FEC"/>
    <w:rsid w:val="00C2488D"/>
    <w:rsid w:val="00C90022"/>
    <w:rsid w:val="00CC0DD7"/>
    <w:rsid w:val="00D62CB8"/>
    <w:rsid w:val="00D95FDA"/>
    <w:rsid w:val="00DF6556"/>
    <w:rsid w:val="00ED45D2"/>
    <w:rsid w:val="00F55F8B"/>
    <w:rsid w:val="00F824B1"/>
    <w:rsid w:val="00F97176"/>
    <w:rsid w:val="00FA6FF2"/>
    <w:rsid w:val="03C63B31"/>
    <w:rsid w:val="060FD764"/>
    <w:rsid w:val="0A2FB5A4"/>
    <w:rsid w:val="0C33F2B1"/>
    <w:rsid w:val="0F3001FF"/>
    <w:rsid w:val="1247A2C5"/>
    <w:rsid w:val="12EEDFE5"/>
    <w:rsid w:val="13B4C736"/>
    <w:rsid w:val="16B19702"/>
    <w:rsid w:val="16E0AF19"/>
    <w:rsid w:val="175DD908"/>
    <w:rsid w:val="19C84074"/>
    <w:rsid w:val="1C241001"/>
    <w:rsid w:val="233BF7E5"/>
    <w:rsid w:val="2364D97C"/>
    <w:rsid w:val="24D7444E"/>
    <w:rsid w:val="25C4BDF8"/>
    <w:rsid w:val="2AAF04E7"/>
    <w:rsid w:val="2B50B8D0"/>
    <w:rsid w:val="2BC3CE3C"/>
    <w:rsid w:val="32142AE0"/>
    <w:rsid w:val="3448EA20"/>
    <w:rsid w:val="38343035"/>
    <w:rsid w:val="39F8D2F3"/>
    <w:rsid w:val="3E1C151A"/>
    <w:rsid w:val="3ECA7F8B"/>
    <w:rsid w:val="4115F311"/>
    <w:rsid w:val="41693493"/>
    <w:rsid w:val="4301BE43"/>
    <w:rsid w:val="4E3EDFA2"/>
    <w:rsid w:val="5132519D"/>
    <w:rsid w:val="51C73807"/>
    <w:rsid w:val="54479998"/>
    <w:rsid w:val="5473AC77"/>
    <w:rsid w:val="5648FA35"/>
    <w:rsid w:val="596FFC98"/>
    <w:rsid w:val="5D68672C"/>
    <w:rsid w:val="6113324B"/>
    <w:rsid w:val="616D4FB6"/>
    <w:rsid w:val="63CAB69E"/>
    <w:rsid w:val="65D81ECB"/>
    <w:rsid w:val="67846846"/>
    <w:rsid w:val="6B32456A"/>
    <w:rsid w:val="6F443719"/>
    <w:rsid w:val="733B4F0D"/>
    <w:rsid w:val="74DDB183"/>
    <w:rsid w:val="7DD1B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2519D"/>
  <w15:chartTrackingRefBased/>
  <w15:docId w15:val="{C7252D02-726C-4F6E-B883-E2979BE3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16D4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616D4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16D4FB6"/>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16D4FB6"/>
    <w:pPr>
      <w:tabs>
        <w:tab w:val="center" w:pos="4680"/>
        <w:tab w:val="right" w:pos="9360"/>
      </w:tabs>
      <w:spacing w:after="0" w:line="240" w:lineRule="auto"/>
    </w:pPr>
  </w:style>
  <w:style w:type="paragraph" w:styleId="Footer">
    <w:name w:val="footer"/>
    <w:basedOn w:val="Normal"/>
    <w:uiPriority w:val="99"/>
    <w:unhideWhenUsed/>
    <w:rsid w:val="616D4FB6"/>
    <w:pPr>
      <w:tabs>
        <w:tab w:val="center" w:pos="4680"/>
        <w:tab w:val="right" w:pos="9360"/>
      </w:tabs>
      <w:spacing w:after="0" w:line="240" w:lineRule="auto"/>
    </w:pPr>
  </w:style>
  <w:style w:type="paragraph" w:styleId="ListParagraph">
    <w:name w:val="List Paragraph"/>
    <w:basedOn w:val="Normal"/>
    <w:uiPriority w:val="34"/>
    <w:qFormat/>
    <w:rsid w:val="616D4FB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Title">
    <w:name w:val="Title"/>
    <w:basedOn w:val="Normal"/>
    <w:next w:val="Normal"/>
    <w:link w:val="TitleChar"/>
    <w:qFormat/>
    <w:rsid w:val="001E2686"/>
    <w:pPr>
      <w:spacing w:after="80" w:line="240" w:lineRule="auto"/>
      <w:contextualSpacing/>
    </w:pPr>
    <w:rPr>
      <w:rFonts w:asciiTheme="majorHAnsi" w:eastAsiaTheme="majorEastAsia" w:hAnsiTheme="majorHAnsi" w:cstheme="majorBidi"/>
      <w:spacing w:val="-10"/>
      <w:kern w:val="28"/>
      <w:sz w:val="56"/>
      <w:szCs w:val="56"/>
      <w:lang w:val="en-IN" w:eastAsia="en-US"/>
    </w:rPr>
  </w:style>
  <w:style w:type="character" w:customStyle="1" w:styleId="TitleChar">
    <w:name w:val="Title Char"/>
    <w:basedOn w:val="DefaultParagraphFont"/>
    <w:link w:val="Title"/>
    <w:qFormat/>
    <w:rsid w:val="001E2686"/>
    <w:rPr>
      <w:rFonts w:asciiTheme="majorHAnsi" w:eastAsiaTheme="majorEastAsia" w:hAnsiTheme="majorHAnsi" w:cstheme="majorBidi"/>
      <w:spacing w:val="-10"/>
      <w:kern w:val="28"/>
      <w:sz w:val="56"/>
      <w:szCs w:val="56"/>
      <w:lang w:val="en-IN" w:eastAsia="en-US"/>
    </w:rPr>
  </w:style>
  <w:style w:type="character" w:styleId="UnresolvedMention">
    <w:name w:val="Unresolved Mention"/>
    <w:basedOn w:val="DefaultParagraphFont"/>
    <w:uiPriority w:val="99"/>
    <w:semiHidden/>
    <w:unhideWhenUsed/>
    <w:rsid w:val="0062173A"/>
    <w:rPr>
      <w:color w:val="605E5C"/>
      <w:shd w:val="clear" w:color="auto" w:fill="E1DFDD"/>
    </w:rPr>
  </w:style>
  <w:style w:type="paragraph" w:styleId="TOC1">
    <w:name w:val="toc 1"/>
    <w:basedOn w:val="Normal"/>
    <w:next w:val="Normal"/>
    <w:autoRedefine/>
    <w:uiPriority w:val="39"/>
    <w:qFormat/>
    <w:rsid w:val="00480894"/>
    <w:pPr>
      <w:spacing w:before="240" w:after="120" w:line="276" w:lineRule="auto"/>
    </w:pPr>
    <w:rPr>
      <w:rFonts w:eastAsiaTheme="minorHAnsi" w:cstheme="minorHAnsi"/>
      <w:b/>
      <w:bCs/>
      <w:sz w:val="20"/>
      <w:lang w:val="en-IN" w:eastAsia="en-US"/>
    </w:rPr>
  </w:style>
  <w:style w:type="paragraph" w:styleId="TOC2">
    <w:name w:val="toc 2"/>
    <w:basedOn w:val="Normal"/>
    <w:next w:val="Normal"/>
    <w:autoRedefine/>
    <w:uiPriority w:val="39"/>
    <w:unhideWhenUsed/>
    <w:qFormat/>
    <w:rsid w:val="00480894"/>
    <w:pPr>
      <w:spacing w:before="120" w:after="0" w:line="276" w:lineRule="auto"/>
      <w:ind w:left="220"/>
    </w:pPr>
    <w:rPr>
      <w:rFonts w:eastAsiaTheme="minorHAnsi" w:cstheme="minorHAnsi"/>
      <w:i/>
      <w:iCs/>
      <w:sz w:val="20"/>
      <w:lang w:val="en-IN" w:eastAsia="en-US"/>
    </w:rPr>
  </w:style>
  <w:style w:type="paragraph" w:styleId="TOC3">
    <w:name w:val="toc 3"/>
    <w:basedOn w:val="Normal"/>
    <w:next w:val="Normal"/>
    <w:autoRedefine/>
    <w:uiPriority w:val="39"/>
    <w:unhideWhenUsed/>
    <w:qFormat/>
    <w:rsid w:val="00480894"/>
    <w:pPr>
      <w:spacing w:after="0" w:line="276" w:lineRule="auto"/>
      <w:ind w:left="440"/>
    </w:pPr>
    <w:rPr>
      <w:rFonts w:eastAsiaTheme="minorHAnsi" w:cstheme="minorHAnsi"/>
      <w:sz w:val="20"/>
      <w:lang w:val="en-IN" w:eastAsia="en-US"/>
    </w:rPr>
  </w:style>
  <w:style w:type="paragraph" w:customStyle="1" w:styleId="TOCHeading1">
    <w:name w:val="TOC Heading1"/>
    <w:basedOn w:val="Heading1"/>
    <w:next w:val="Normal"/>
    <w:uiPriority w:val="39"/>
    <w:unhideWhenUsed/>
    <w:qFormat/>
    <w:rsid w:val="00480894"/>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0.15.12.163:9443/omnidocs/WebApiRequestRedirection"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10.15.12.163:9443/omnidocs/WebApiRequestRedirection?Application=CRMDocView&amp;cabinetName=rakcas&amp;Userdbid=1514755753&amp;DocumentId=192710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218</Words>
  <Characters>1623</Characters>
  <Application>Microsoft Office Word</Application>
  <DocSecurity>0</DocSecurity>
  <Lines>90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Siddiqui</dc:creator>
  <cp:keywords/>
  <dc:description/>
  <cp:lastModifiedBy>Parv Shree (Ext)</cp:lastModifiedBy>
  <cp:revision>33</cp:revision>
  <dcterms:created xsi:type="dcterms:W3CDTF">2026-01-19T11:01:00Z</dcterms:created>
  <dcterms:modified xsi:type="dcterms:W3CDTF">2026-01-20T08:22:00Z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2846026f,6c8970a0,2e8df351</vt:lpwstr>
  </property>
  <property fmtid="{D5CDD505-2E9C-101B-9397-08002B2CF9AE}" pid="3" name="ClassificationContentMarkingFooterFontProps">
    <vt:lpwstr>#ff0000,8,Aptos</vt:lpwstr>
  </property>
  <property fmtid="{D5CDD505-2E9C-101B-9397-08002B2CF9AE}" pid="4" name="ClassificationContentMarkingFooterText">
    <vt:lpwstr>Classification: RAKBANK-Internal</vt:lpwstr>
  </property>
  <property fmtid="{D5CDD505-2E9C-101B-9397-08002B2CF9AE}" pid="5" name="MSIP_Label_caa88fe9-e822-4727-abde-1b56444e8f2b_Enabled">
    <vt:lpwstr>true</vt:lpwstr>
  </property>
  <property fmtid="{D5CDD505-2E9C-101B-9397-08002B2CF9AE}" pid="6" name="MSIP_Label_caa88fe9-e822-4727-abde-1b56444e8f2b_SetDate">
    <vt:lpwstr>2026-01-20T06:28:01Z</vt:lpwstr>
  </property>
  <property fmtid="{D5CDD505-2E9C-101B-9397-08002B2CF9AE}" pid="7" name="MSIP_Label_caa88fe9-e822-4727-abde-1b56444e8f2b_Method">
    <vt:lpwstr>Standard</vt:lpwstr>
  </property>
  <property fmtid="{D5CDD505-2E9C-101B-9397-08002B2CF9AE}" pid="8" name="MSIP_Label_caa88fe9-e822-4727-abde-1b56444e8f2b_Name">
    <vt:lpwstr>RAKBANK-Internal for files</vt:lpwstr>
  </property>
  <property fmtid="{D5CDD505-2E9C-101B-9397-08002B2CF9AE}" pid="9" name="MSIP_Label_caa88fe9-e822-4727-abde-1b56444e8f2b_SiteId">
    <vt:lpwstr>fbb70b95-2828-4ce3-90d5-c6e1ff243618</vt:lpwstr>
  </property>
  <property fmtid="{D5CDD505-2E9C-101B-9397-08002B2CF9AE}" pid="10" name="MSIP_Label_caa88fe9-e822-4727-abde-1b56444e8f2b_ActionId">
    <vt:lpwstr>200e71fd-b186-4731-ab3b-f26f94b30e71</vt:lpwstr>
  </property>
  <property fmtid="{D5CDD505-2E9C-101B-9397-08002B2CF9AE}" pid="11" name="MSIP_Label_caa88fe9-e822-4727-abde-1b56444e8f2b_ContentBits">
    <vt:lpwstr>2</vt:lpwstr>
  </property>
  <property fmtid="{D5CDD505-2E9C-101B-9397-08002B2CF9AE}" pid="12" name="MSIP_Label_caa88fe9-e822-4727-abde-1b56444e8f2b_Tag">
    <vt:lpwstr>10, 3, 0, 1</vt:lpwstr>
  </property>
</Properties>
</file>