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7941" w14:textId="77777777" w:rsidR="00126C81" w:rsidRPr="00126C81" w:rsidRDefault="00126C81" w:rsidP="00126C81">
      <w:r w:rsidRPr="00126C81">
        <w:t xml:space="preserve">The requirements for a </w:t>
      </w:r>
      <w:r w:rsidRPr="00126C81">
        <w:rPr>
          <w:b/>
          <w:bCs/>
        </w:rPr>
        <w:t>Hospital Management Web Application (HMS)</w:t>
      </w:r>
      <w:r w:rsidRPr="00126C81">
        <w:t xml:space="preserve"> are typically categorized into </w:t>
      </w:r>
      <w:r w:rsidRPr="00126C81">
        <w:rPr>
          <w:b/>
          <w:bCs/>
        </w:rPr>
        <w:t>Functional</w:t>
      </w:r>
      <w:r w:rsidRPr="00126C81">
        <w:t xml:space="preserve"> (what the system does) and </w:t>
      </w:r>
      <w:r w:rsidRPr="00126C81">
        <w:rPr>
          <w:b/>
          <w:bCs/>
        </w:rPr>
        <w:t>Non-Functional</w:t>
      </w:r>
      <w:r w:rsidRPr="00126C81">
        <w:t xml:space="preserve"> (how the system performs).</w:t>
      </w:r>
    </w:p>
    <w:p w14:paraId="2AC697B1" w14:textId="77777777" w:rsidR="00126C81" w:rsidRPr="00126C81" w:rsidRDefault="00126C81" w:rsidP="00126C81">
      <w:pPr>
        <w:rPr>
          <w:b/>
          <w:bCs/>
        </w:rPr>
      </w:pPr>
      <w:r w:rsidRPr="00126C81">
        <w:rPr>
          <w:rFonts w:ascii="Segoe UI Emoji" w:hAnsi="Segoe UI Emoji" w:cs="Segoe UI Emoji"/>
          <w:b/>
          <w:bCs/>
        </w:rPr>
        <w:t>🏥</w:t>
      </w:r>
      <w:r w:rsidRPr="00126C81">
        <w:rPr>
          <w:b/>
          <w:bCs/>
        </w:rPr>
        <w:t xml:space="preserve"> Functional Requirements (Core Modules)</w:t>
      </w:r>
    </w:p>
    <w:p w14:paraId="1FB63C6A" w14:textId="77777777" w:rsidR="00126C81" w:rsidRPr="00126C81" w:rsidRDefault="00126C81" w:rsidP="00126C81">
      <w:r w:rsidRPr="00126C81">
        <w:t>These requirements outline the essential features and business processes the system must support for various users (patients, doctors, administrators, staff).</w:t>
      </w:r>
    </w:p>
    <w:p w14:paraId="2D38838E" w14:textId="77777777" w:rsidR="00126C81" w:rsidRPr="00126C81" w:rsidRDefault="00126C81" w:rsidP="00126C81">
      <w:r w:rsidRPr="00126C81">
        <w:pict w14:anchorId="2344BECE">
          <v:rect id="_x0000_i1048" style="width:0;height:1.5pt" o:hralign="center" o:hrstd="t" o:hrnoshade="t" o:hr="t" fillcolor="gray" stroked="f"/>
        </w:pict>
      </w:r>
    </w:p>
    <w:p w14:paraId="6C1B9847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1. Patient Management &amp; EMR/EHR</w:t>
      </w:r>
    </w:p>
    <w:p w14:paraId="79ADD6BF" w14:textId="77777777" w:rsidR="00126C81" w:rsidRPr="00126C81" w:rsidRDefault="00126C81" w:rsidP="00126C81">
      <w:r w:rsidRPr="00126C81">
        <w:t>This is the central component for clinical and patient data.</w:t>
      </w:r>
    </w:p>
    <w:p w14:paraId="1D146070" w14:textId="77777777" w:rsidR="00126C81" w:rsidRPr="00126C81" w:rsidRDefault="00126C81" w:rsidP="00126C81">
      <w:pPr>
        <w:numPr>
          <w:ilvl w:val="0"/>
          <w:numId w:val="1"/>
        </w:numPr>
      </w:pPr>
      <w:r w:rsidRPr="00126C81">
        <w:rPr>
          <w:b/>
          <w:bCs/>
        </w:rPr>
        <w:t>Registration &amp; Admission:</w:t>
      </w:r>
      <w:r w:rsidRPr="00126C81">
        <w:t xml:space="preserve"> Generate a unique </w:t>
      </w:r>
      <w:r w:rsidRPr="00126C81">
        <w:rPr>
          <w:b/>
          <w:bCs/>
        </w:rPr>
        <w:t>Patient ID/Medical Record Number (MRN)</w:t>
      </w:r>
      <w:r w:rsidRPr="00126C81">
        <w:t>, record demographics, and manage the process for Inpatients (IP) and Outpatients (OP).</w:t>
      </w:r>
    </w:p>
    <w:p w14:paraId="31C476B0" w14:textId="77777777" w:rsidR="00126C81" w:rsidRPr="00126C81" w:rsidRDefault="00126C81" w:rsidP="00126C81">
      <w:pPr>
        <w:numPr>
          <w:ilvl w:val="0"/>
          <w:numId w:val="1"/>
        </w:numPr>
      </w:pPr>
      <w:r w:rsidRPr="00126C81">
        <w:rPr>
          <w:b/>
          <w:bCs/>
        </w:rPr>
        <w:t>Electronic Medical Records (EMR) / Electronic Health Records (EHR):</w:t>
      </w:r>
      <w:r w:rsidRPr="00126C81">
        <w:t xml:space="preserve"> Securely store and retrieve all clinical data, including medical history, vital signs, allergies, diagnosis, treatment plans, prescriptions, and images (like X-rays, scans).</w:t>
      </w:r>
    </w:p>
    <w:p w14:paraId="590A1B26" w14:textId="77777777" w:rsidR="00126C81" w:rsidRPr="00126C81" w:rsidRDefault="00126C81" w:rsidP="00126C81">
      <w:pPr>
        <w:numPr>
          <w:ilvl w:val="0"/>
          <w:numId w:val="1"/>
        </w:numPr>
      </w:pPr>
      <w:r w:rsidRPr="00126C81">
        <w:rPr>
          <w:b/>
          <w:bCs/>
        </w:rPr>
        <w:t>Discharge Summary:</w:t>
      </w:r>
      <w:r w:rsidRPr="00126C81">
        <w:t xml:space="preserve"> Automated generation of a comprehensive summary upon patient discharge.</w:t>
      </w:r>
    </w:p>
    <w:p w14:paraId="73C05924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2. Appointment &amp; Scheduling</w:t>
      </w:r>
    </w:p>
    <w:p w14:paraId="3528C033" w14:textId="77777777" w:rsidR="00126C81" w:rsidRPr="00126C81" w:rsidRDefault="00126C81" w:rsidP="00126C81">
      <w:r w:rsidRPr="00126C81">
        <w:t>Manages the booking and coordination of clinical time and resources.</w:t>
      </w:r>
    </w:p>
    <w:p w14:paraId="776243C2" w14:textId="77777777" w:rsidR="00126C81" w:rsidRPr="00126C81" w:rsidRDefault="00126C81" w:rsidP="00126C81">
      <w:pPr>
        <w:numPr>
          <w:ilvl w:val="0"/>
          <w:numId w:val="2"/>
        </w:numPr>
      </w:pPr>
      <w:r w:rsidRPr="00126C81">
        <w:rPr>
          <w:b/>
          <w:bCs/>
        </w:rPr>
        <w:t>Online Booking &amp; Management:</w:t>
      </w:r>
      <w:r w:rsidRPr="00126C81">
        <w:t xml:space="preserve"> Allow patients to book, reschedule, and cancel appointments with doctors or for services (labs, scans).</w:t>
      </w:r>
    </w:p>
    <w:p w14:paraId="0FCE6483" w14:textId="77777777" w:rsidR="00126C81" w:rsidRPr="00126C81" w:rsidRDefault="00126C81" w:rsidP="00126C81">
      <w:pPr>
        <w:numPr>
          <w:ilvl w:val="0"/>
          <w:numId w:val="2"/>
        </w:numPr>
      </w:pPr>
      <w:r w:rsidRPr="00126C81">
        <w:rPr>
          <w:b/>
          <w:bCs/>
        </w:rPr>
        <w:t>Doctor Schedule Management:</w:t>
      </w:r>
      <w:r w:rsidRPr="00126C81">
        <w:t xml:space="preserve"> Track doctor availability, assign consultation slots, and manage waiting lists.</w:t>
      </w:r>
    </w:p>
    <w:p w14:paraId="7BF2B2F4" w14:textId="77777777" w:rsidR="00126C81" w:rsidRPr="00126C81" w:rsidRDefault="00126C81" w:rsidP="00126C81">
      <w:pPr>
        <w:numPr>
          <w:ilvl w:val="0"/>
          <w:numId w:val="2"/>
        </w:numPr>
      </w:pPr>
      <w:r w:rsidRPr="00126C81">
        <w:rPr>
          <w:b/>
          <w:bCs/>
        </w:rPr>
        <w:t>Automated Reminders:</w:t>
      </w:r>
      <w:r w:rsidRPr="00126C81">
        <w:t xml:space="preserve"> Send notifications (SMS/Email) to both patients and staff for upcoming appointments and follow-ups.</w:t>
      </w:r>
    </w:p>
    <w:p w14:paraId="28C831C7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3. Billing and Financial Management</w:t>
      </w:r>
    </w:p>
    <w:p w14:paraId="232A71F1" w14:textId="77777777" w:rsidR="00126C81" w:rsidRPr="00126C81" w:rsidRDefault="00126C81" w:rsidP="00126C81">
      <w:r w:rsidRPr="00126C81">
        <w:t>Handles all revenue cycle and financial transactions within the hospital.</w:t>
      </w:r>
    </w:p>
    <w:p w14:paraId="2E61EB71" w14:textId="77777777" w:rsidR="00126C81" w:rsidRPr="00126C81" w:rsidRDefault="00126C81" w:rsidP="00126C81">
      <w:pPr>
        <w:numPr>
          <w:ilvl w:val="0"/>
          <w:numId w:val="3"/>
        </w:numPr>
      </w:pPr>
      <w:r w:rsidRPr="00126C81">
        <w:rPr>
          <w:b/>
          <w:bCs/>
        </w:rPr>
        <w:t>Automated Billing &amp; Invoicing:</w:t>
      </w:r>
      <w:r w:rsidRPr="00126C81">
        <w:t xml:space="preserve"> Generate bills for consultations, procedures, lab tests, room charges, and pharmacy items.</w:t>
      </w:r>
    </w:p>
    <w:p w14:paraId="7D920D10" w14:textId="77777777" w:rsidR="00126C81" w:rsidRPr="00126C81" w:rsidRDefault="00126C81" w:rsidP="00126C81">
      <w:pPr>
        <w:numPr>
          <w:ilvl w:val="0"/>
          <w:numId w:val="3"/>
        </w:numPr>
      </w:pPr>
      <w:r w:rsidRPr="00126C81">
        <w:rPr>
          <w:b/>
          <w:bCs/>
        </w:rPr>
        <w:t>Insurance &amp; Claims Processing:</w:t>
      </w:r>
      <w:r w:rsidRPr="00126C81">
        <w:t xml:space="preserve"> Manage patient insurance details, handle claim submissions, and track reimbursement status.</w:t>
      </w:r>
    </w:p>
    <w:p w14:paraId="670C15CC" w14:textId="77777777" w:rsidR="00126C81" w:rsidRPr="00126C81" w:rsidRDefault="00126C81" w:rsidP="00126C81">
      <w:pPr>
        <w:numPr>
          <w:ilvl w:val="0"/>
          <w:numId w:val="3"/>
        </w:numPr>
      </w:pPr>
      <w:r w:rsidRPr="00126C81">
        <w:rPr>
          <w:b/>
          <w:bCs/>
        </w:rPr>
        <w:t>Accounts Management:</w:t>
      </w:r>
      <w:r w:rsidRPr="00126C81">
        <w:t xml:space="preserve"> Track accounts payable and receivable, revenue, and expenses.</w:t>
      </w:r>
    </w:p>
    <w:p w14:paraId="55AD1E08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4. Laboratory (LIS) &amp; Radiology (RIS) Management</w:t>
      </w:r>
    </w:p>
    <w:p w14:paraId="6D65FA76" w14:textId="77777777" w:rsidR="00126C81" w:rsidRPr="00126C81" w:rsidRDefault="00126C81" w:rsidP="00126C81">
      <w:r w:rsidRPr="00126C81">
        <w:t>Streamlines diagnostic services.</w:t>
      </w:r>
    </w:p>
    <w:p w14:paraId="7C466DBC" w14:textId="77777777" w:rsidR="00126C81" w:rsidRPr="00126C81" w:rsidRDefault="00126C81" w:rsidP="00126C81">
      <w:pPr>
        <w:numPr>
          <w:ilvl w:val="0"/>
          <w:numId w:val="4"/>
        </w:numPr>
      </w:pPr>
      <w:r w:rsidRPr="00126C81">
        <w:rPr>
          <w:b/>
          <w:bCs/>
        </w:rPr>
        <w:t>Order Entry:</w:t>
      </w:r>
      <w:r w:rsidRPr="00126C81">
        <w:t xml:space="preserve"> Allows doctors to place online orders for lab tests and radiology scans.</w:t>
      </w:r>
    </w:p>
    <w:p w14:paraId="34ECC2A7" w14:textId="77777777" w:rsidR="00126C81" w:rsidRPr="00126C81" w:rsidRDefault="00126C81" w:rsidP="00126C81">
      <w:pPr>
        <w:numPr>
          <w:ilvl w:val="0"/>
          <w:numId w:val="4"/>
        </w:numPr>
      </w:pPr>
      <w:r w:rsidRPr="00126C81">
        <w:rPr>
          <w:b/>
          <w:bCs/>
        </w:rPr>
        <w:lastRenderedPageBreak/>
        <w:t>Sample Tracking:</w:t>
      </w:r>
      <w:r w:rsidRPr="00126C81">
        <w:t xml:space="preserve"> Manage and track samples from collection to testing.</w:t>
      </w:r>
    </w:p>
    <w:p w14:paraId="79F45628" w14:textId="77777777" w:rsidR="00126C81" w:rsidRPr="00126C81" w:rsidRDefault="00126C81" w:rsidP="00126C81">
      <w:pPr>
        <w:numPr>
          <w:ilvl w:val="0"/>
          <w:numId w:val="4"/>
        </w:numPr>
      </w:pPr>
      <w:r w:rsidRPr="00126C81">
        <w:rPr>
          <w:b/>
          <w:bCs/>
        </w:rPr>
        <w:t>Result Reporting:</w:t>
      </w:r>
      <w:r w:rsidRPr="00126C81">
        <w:t xml:space="preserve"> Enter, store, and digitally share test and imaging results directly into the patient's EMR.</w:t>
      </w:r>
    </w:p>
    <w:p w14:paraId="2D9A4667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5. Inventory &amp; Pharmacy Management</w:t>
      </w:r>
    </w:p>
    <w:p w14:paraId="128B994A" w14:textId="77777777" w:rsidR="00126C81" w:rsidRPr="00126C81" w:rsidRDefault="00126C81" w:rsidP="00126C81">
      <w:r w:rsidRPr="00126C81">
        <w:t>Tracks and controls medical supplies and medications.</w:t>
      </w:r>
    </w:p>
    <w:p w14:paraId="10846462" w14:textId="77777777" w:rsidR="00126C81" w:rsidRPr="00126C81" w:rsidRDefault="00126C81" w:rsidP="00126C81">
      <w:pPr>
        <w:numPr>
          <w:ilvl w:val="0"/>
          <w:numId w:val="5"/>
        </w:numPr>
      </w:pPr>
      <w:r w:rsidRPr="00126C81">
        <w:rPr>
          <w:b/>
          <w:bCs/>
        </w:rPr>
        <w:t>Stock Tracking:</w:t>
      </w:r>
      <w:r w:rsidRPr="00126C81">
        <w:t xml:space="preserve"> Maintain real-time inventory levels for medicines, surgical supplies, and equipment.</w:t>
      </w:r>
    </w:p>
    <w:p w14:paraId="420BB56E" w14:textId="77777777" w:rsidR="00126C81" w:rsidRPr="00126C81" w:rsidRDefault="00126C81" w:rsidP="00126C81">
      <w:pPr>
        <w:numPr>
          <w:ilvl w:val="0"/>
          <w:numId w:val="5"/>
        </w:numPr>
      </w:pPr>
      <w:r w:rsidRPr="00126C81">
        <w:rPr>
          <w:b/>
          <w:bCs/>
        </w:rPr>
        <w:t>Reorder Alerts:</w:t>
      </w:r>
      <w:r w:rsidRPr="00126C81">
        <w:t xml:space="preserve"> Automated notifications when stock levels fall below a predefined threshold.</w:t>
      </w:r>
    </w:p>
    <w:p w14:paraId="563C0EC8" w14:textId="77777777" w:rsidR="00126C81" w:rsidRPr="00126C81" w:rsidRDefault="00126C81" w:rsidP="00126C81">
      <w:pPr>
        <w:numPr>
          <w:ilvl w:val="0"/>
          <w:numId w:val="5"/>
        </w:numPr>
      </w:pPr>
      <w:r w:rsidRPr="00126C81">
        <w:rPr>
          <w:b/>
          <w:bCs/>
        </w:rPr>
        <w:t>Supplier Management:</w:t>
      </w:r>
      <w:r w:rsidRPr="00126C81">
        <w:t xml:space="preserve"> Track supplier details, purchase orders, and cost control.</w:t>
      </w:r>
    </w:p>
    <w:p w14:paraId="590FF5FB" w14:textId="77777777" w:rsidR="00126C81" w:rsidRPr="00126C81" w:rsidRDefault="00126C81" w:rsidP="00126C81">
      <w:pPr>
        <w:numPr>
          <w:ilvl w:val="0"/>
          <w:numId w:val="5"/>
        </w:numPr>
      </w:pPr>
      <w:r w:rsidRPr="00126C81">
        <w:rPr>
          <w:b/>
          <w:bCs/>
        </w:rPr>
        <w:t>Medication Dispensing:</w:t>
      </w:r>
      <w:r w:rsidRPr="00126C81">
        <w:t xml:space="preserve"> Features for safe and accurate dispensing of prescribed drugs.</w:t>
      </w:r>
    </w:p>
    <w:p w14:paraId="545C8A87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6. Staff/HR Management</w:t>
      </w:r>
    </w:p>
    <w:p w14:paraId="7D3B4FE8" w14:textId="77777777" w:rsidR="00126C81" w:rsidRPr="00126C81" w:rsidRDefault="00126C81" w:rsidP="00126C81">
      <w:r w:rsidRPr="00126C81">
        <w:t>Manages administrative tasks related to hospital personnel.</w:t>
      </w:r>
    </w:p>
    <w:p w14:paraId="67756294" w14:textId="77777777" w:rsidR="00126C81" w:rsidRPr="00126C81" w:rsidRDefault="00126C81" w:rsidP="00126C81">
      <w:pPr>
        <w:numPr>
          <w:ilvl w:val="0"/>
          <w:numId w:val="6"/>
        </w:numPr>
      </w:pPr>
      <w:r w:rsidRPr="00126C81">
        <w:rPr>
          <w:b/>
          <w:bCs/>
        </w:rPr>
        <w:t>Staff Records:</w:t>
      </w:r>
      <w:r w:rsidRPr="00126C81">
        <w:t xml:space="preserve"> Maintain comprehensive employee records, including credentials and roles.</w:t>
      </w:r>
    </w:p>
    <w:p w14:paraId="1D53A5CE" w14:textId="77777777" w:rsidR="00126C81" w:rsidRPr="00126C81" w:rsidRDefault="00126C81" w:rsidP="00126C81">
      <w:pPr>
        <w:numPr>
          <w:ilvl w:val="0"/>
          <w:numId w:val="6"/>
        </w:numPr>
      </w:pPr>
      <w:r w:rsidRPr="00126C81">
        <w:rPr>
          <w:b/>
          <w:bCs/>
        </w:rPr>
        <w:t>Shift Scheduling:</w:t>
      </w:r>
      <w:r w:rsidRPr="00126C81">
        <w:t xml:space="preserve"> Manage duty rotas for doctors, nurses, and other staff.</w:t>
      </w:r>
    </w:p>
    <w:p w14:paraId="2D0C81BD" w14:textId="77777777" w:rsidR="00126C81" w:rsidRPr="00126C81" w:rsidRDefault="00126C81" w:rsidP="00126C81">
      <w:pPr>
        <w:numPr>
          <w:ilvl w:val="0"/>
          <w:numId w:val="6"/>
        </w:numPr>
      </w:pPr>
      <w:r w:rsidRPr="00126C81">
        <w:rPr>
          <w:b/>
          <w:bCs/>
        </w:rPr>
        <w:t>Attendance &amp; Payroll:</w:t>
      </w:r>
      <w:r w:rsidRPr="00126C81">
        <w:t xml:space="preserve"> Track attendance, manage leave, and process salaries.</w:t>
      </w:r>
    </w:p>
    <w:p w14:paraId="53DA0873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7. Reporting and Analytics</w:t>
      </w:r>
    </w:p>
    <w:p w14:paraId="6E8306FB" w14:textId="77777777" w:rsidR="00126C81" w:rsidRPr="00126C81" w:rsidRDefault="00126C81" w:rsidP="00126C81">
      <w:r w:rsidRPr="00126C81">
        <w:t>Provides data-driven insights for management.</w:t>
      </w:r>
    </w:p>
    <w:p w14:paraId="33AFB7E8" w14:textId="77777777" w:rsidR="00126C81" w:rsidRPr="00126C81" w:rsidRDefault="00126C81" w:rsidP="00126C81">
      <w:pPr>
        <w:numPr>
          <w:ilvl w:val="0"/>
          <w:numId w:val="7"/>
        </w:numPr>
      </w:pPr>
      <w:r w:rsidRPr="00126C81">
        <w:rPr>
          <w:b/>
          <w:bCs/>
        </w:rPr>
        <w:t>Custom Reports:</w:t>
      </w:r>
      <w:r w:rsidRPr="00126C81">
        <w:t xml:space="preserve"> Generate real-time and customizable reports on patient treatment outcomes, financial performance, occupancy rates, and staff productivity.</w:t>
      </w:r>
    </w:p>
    <w:p w14:paraId="772F0855" w14:textId="77777777" w:rsidR="00126C81" w:rsidRPr="00126C81" w:rsidRDefault="00126C81" w:rsidP="00126C81">
      <w:pPr>
        <w:numPr>
          <w:ilvl w:val="0"/>
          <w:numId w:val="7"/>
        </w:numPr>
      </w:pPr>
      <w:r w:rsidRPr="00126C81">
        <w:rPr>
          <w:b/>
          <w:bCs/>
        </w:rPr>
        <w:t>Key Performance Indicators (KPIs):</w:t>
      </w:r>
      <w:r w:rsidRPr="00126C81">
        <w:t xml:space="preserve"> Dashboards for administrators to monitor crucial metrics like revenue, patient flow, and resource utilization.</w:t>
      </w:r>
    </w:p>
    <w:p w14:paraId="625FA8E7" w14:textId="77777777" w:rsidR="00126C81" w:rsidRPr="00126C81" w:rsidRDefault="00126C81" w:rsidP="00126C81">
      <w:pPr>
        <w:rPr>
          <w:b/>
          <w:bCs/>
        </w:rPr>
      </w:pPr>
      <w:r w:rsidRPr="00126C81">
        <w:rPr>
          <w:rFonts w:ascii="Segoe UI Emoji" w:hAnsi="Segoe UI Emoji" w:cs="Segoe UI Emoji"/>
          <w:b/>
          <w:bCs/>
        </w:rPr>
        <w:t>🔒</w:t>
      </w:r>
      <w:r w:rsidRPr="00126C81">
        <w:rPr>
          <w:b/>
          <w:bCs/>
        </w:rPr>
        <w:t xml:space="preserve"> Non-Functional Requirements (System Quality)</w:t>
      </w:r>
    </w:p>
    <w:p w14:paraId="0ADF81DC" w14:textId="77777777" w:rsidR="00126C81" w:rsidRPr="00126C81" w:rsidRDefault="00126C81" w:rsidP="00126C81">
      <w:r w:rsidRPr="00126C81">
        <w:t>These requirements define the performance, usability, and constraints of the system, which are crucial in a sensitive environment like healthcare.</w:t>
      </w:r>
    </w:p>
    <w:p w14:paraId="3B858387" w14:textId="77777777" w:rsidR="00126C81" w:rsidRPr="00126C81" w:rsidRDefault="00126C81" w:rsidP="00126C81">
      <w:r w:rsidRPr="00126C81">
        <w:pict w14:anchorId="1F58A5A7">
          <v:rect id="_x0000_i1049" style="width:0;height:1.5pt" o:hralign="center" o:hrstd="t" o:hrnoshade="t" o:hr="t" fillcolor="gray" stroked="f"/>
        </w:pict>
      </w:r>
    </w:p>
    <w:p w14:paraId="0C13AB23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1. Security and Compliance</w:t>
      </w:r>
    </w:p>
    <w:p w14:paraId="69991010" w14:textId="77777777" w:rsidR="00126C81" w:rsidRPr="00126C81" w:rsidRDefault="00126C81" w:rsidP="00126C81">
      <w:r w:rsidRPr="00126C81">
        <w:t>This is the most critical non-functional area for an HMS.</w:t>
      </w:r>
    </w:p>
    <w:p w14:paraId="300A386A" w14:textId="52A86CB4" w:rsidR="00126C81" w:rsidRPr="00126C81" w:rsidRDefault="00126C81" w:rsidP="00126C81">
      <w:r w:rsidRPr="00126C81">
        <w:lastRenderedPageBreak/>
        <w:drawing>
          <wp:inline distT="0" distB="0" distL="0" distR="0" wp14:anchorId="26D7AFB7" wp14:editId="45F0C92E">
            <wp:extent cx="5731510" cy="7558405"/>
            <wp:effectExtent l="0" t="0" r="2540" b="4445"/>
            <wp:docPr id="1583724829" name="Picture 2" descr="Image of data security lock protecting patient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 of data security lock protecting patient inform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04FD" w14:textId="77777777" w:rsidR="00126C81" w:rsidRPr="00126C81" w:rsidRDefault="00126C81" w:rsidP="00126C81">
      <w:r w:rsidRPr="00126C81">
        <w:t>Shutterstock</w:t>
      </w:r>
    </w:p>
    <w:p w14:paraId="41832684" w14:textId="77777777" w:rsidR="00126C81" w:rsidRPr="00126C81" w:rsidRDefault="00126C81" w:rsidP="00126C81">
      <w:pPr>
        <w:numPr>
          <w:ilvl w:val="0"/>
          <w:numId w:val="8"/>
        </w:numPr>
      </w:pPr>
      <w:r w:rsidRPr="00126C81">
        <w:rPr>
          <w:b/>
          <w:bCs/>
        </w:rPr>
        <w:t>Data Security:</w:t>
      </w:r>
      <w:r w:rsidRPr="00126C81">
        <w:t xml:space="preserve"> Use </w:t>
      </w:r>
      <w:r w:rsidRPr="00126C81">
        <w:rPr>
          <w:b/>
          <w:bCs/>
        </w:rPr>
        <w:t>encryption</w:t>
      </w:r>
      <w:r w:rsidRPr="00126C81">
        <w:t xml:space="preserve"> for all sensitive data (both in transit and at rest).</w:t>
      </w:r>
    </w:p>
    <w:p w14:paraId="5F69702A" w14:textId="77777777" w:rsidR="00126C81" w:rsidRPr="00126C81" w:rsidRDefault="00126C81" w:rsidP="00126C81">
      <w:pPr>
        <w:numPr>
          <w:ilvl w:val="0"/>
          <w:numId w:val="8"/>
        </w:numPr>
      </w:pPr>
      <w:r w:rsidRPr="00126C81">
        <w:rPr>
          <w:b/>
          <w:bCs/>
        </w:rPr>
        <w:t>Access Control:</w:t>
      </w:r>
      <w:r w:rsidRPr="00126C81">
        <w:t xml:space="preserve"> </w:t>
      </w:r>
      <w:r w:rsidRPr="00126C81">
        <w:rPr>
          <w:b/>
          <w:bCs/>
        </w:rPr>
        <w:t>Role-Based Access Control (RBAC)</w:t>
      </w:r>
      <w:r w:rsidRPr="00126C81">
        <w:t xml:space="preserve"> to ensure staff only access data relevant to their job (e.g., a nurse shouldn't access a doctor's financial records).</w:t>
      </w:r>
    </w:p>
    <w:p w14:paraId="6B00EFC5" w14:textId="77777777" w:rsidR="00126C81" w:rsidRPr="00126C81" w:rsidRDefault="00126C81" w:rsidP="00126C81">
      <w:pPr>
        <w:numPr>
          <w:ilvl w:val="0"/>
          <w:numId w:val="8"/>
        </w:numPr>
      </w:pPr>
      <w:r w:rsidRPr="00126C81">
        <w:rPr>
          <w:b/>
          <w:bCs/>
        </w:rPr>
        <w:lastRenderedPageBreak/>
        <w:t>Regulatory Compliance:</w:t>
      </w:r>
      <w:r w:rsidRPr="00126C81">
        <w:t xml:space="preserve"> Adherence to health data privacy standards like </w:t>
      </w:r>
      <w:r w:rsidRPr="00126C81">
        <w:rPr>
          <w:b/>
          <w:bCs/>
        </w:rPr>
        <w:t>HIPAA</w:t>
      </w:r>
      <w:r w:rsidRPr="00126C81">
        <w:t xml:space="preserve"> (in the US) or </w:t>
      </w:r>
      <w:r w:rsidRPr="00126C81">
        <w:rPr>
          <w:b/>
          <w:bCs/>
        </w:rPr>
        <w:t>GDPR</w:t>
      </w:r>
      <w:r w:rsidRPr="00126C81">
        <w:t xml:space="preserve"> (in Europe/globally), ensuring patient privacy.</w:t>
      </w:r>
    </w:p>
    <w:p w14:paraId="1DFB43B7" w14:textId="77777777" w:rsidR="00126C81" w:rsidRPr="00126C81" w:rsidRDefault="00126C81" w:rsidP="00126C81">
      <w:pPr>
        <w:numPr>
          <w:ilvl w:val="0"/>
          <w:numId w:val="8"/>
        </w:numPr>
      </w:pPr>
      <w:r w:rsidRPr="00126C81">
        <w:rPr>
          <w:b/>
          <w:bCs/>
        </w:rPr>
        <w:t>Audit Trails:</w:t>
      </w:r>
      <w:r w:rsidRPr="00126C81">
        <w:t xml:space="preserve"> Log all user activity (who accessed/modified what data and when) for accountability.</w:t>
      </w:r>
    </w:p>
    <w:p w14:paraId="4B6193BA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2. Performance and Scalability</w:t>
      </w:r>
    </w:p>
    <w:p w14:paraId="796D3503" w14:textId="77777777" w:rsidR="00126C81" w:rsidRPr="00126C81" w:rsidRDefault="00126C81" w:rsidP="00126C81">
      <w:r w:rsidRPr="00126C81">
        <w:t>The system must be reliable under pressure.</w:t>
      </w:r>
    </w:p>
    <w:p w14:paraId="6D97AA40" w14:textId="77777777" w:rsidR="00126C81" w:rsidRPr="00126C81" w:rsidRDefault="00126C81" w:rsidP="00126C81">
      <w:pPr>
        <w:numPr>
          <w:ilvl w:val="0"/>
          <w:numId w:val="9"/>
        </w:numPr>
      </w:pPr>
      <w:r w:rsidRPr="00126C81">
        <w:rPr>
          <w:b/>
          <w:bCs/>
        </w:rPr>
        <w:t>Fast Response Times:</w:t>
      </w:r>
      <w:r w:rsidRPr="00126C81">
        <w:t xml:space="preserve"> The application must load quickly and handle common actions (like retrieving a patient's EMR) with minimal latency.</w:t>
      </w:r>
    </w:p>
    <w:p w14:paraId="6E6B4452" w14:textId="77777777" w:rsidR="00126C81" w:rsidRPr="00126C81" w:rsidRDefault="00126C81" w:rsidP="00126C81">
      <w:pPr>
        <w:numPr>
          <w:ilvl w:val="0"/>
          <w:numId w:val="9"/>
        </w:numPr>
      </w:pPr>
      <w:r w:rsidRPr="00126C81">
        <w:rPr>
          <w:b/>
          <w:bCs/>
        </w:rPr>
        <w:t>Scalability:</w:t>
      </w:r>
      <w:r w:rsidRPr="00126C81">
        <w:t xml:space="preserve"> The architecture must be able to handle an increasing number of patients, users, and data volume as the hospital grows, without performance degradation.</w:t>
      </w:r>
    </w:p>
    <w:p w14:paraId="2428ED5C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3. Usability and Accessibility</w:t>
      </w:r>
    </w:p>
    <w:p w14:paraId="5126A7BB" w14:textId="77777777" w:rsidR="00126C81" w:rsidRPr="00126C81" w:rsidRDefault="00126C81" w:rsidP="00126C81">
      <w:r w:rsidRPr="00126C81">
        <w:t>The system must be easy for diverse staff to use.</w:t>
      </w:r>
    </w:p>
    <w:p w14:paraId="52FD8B72" w14:textId="77777777" w:rsidR="00126C81" w:rsidRPr="00126C81" w:rsidRDefault="00126C81" w:rsidP="00126C81">
      <w:pPr>
        <w:numPr>
          <w:ilvl w:val="0"/>
          <w:numId w:val="10"/>
        </w:numPr>
      </w:pPr>
      <w:r w:rsidRPr="00126C81">
        <w:rPr>
          <w:b/>
          <w:bCs/>
        </w:rPr>
        <w:t>User-Friendly Interface (UI/UX):</w:t>
      </w:r>
      <w:r w:rsidRPr="00126C81">
        <w:t xml:space="preserve"> An intuitive design that reduces the learning curve for doctors, nurses, and administrative staff, leading to fewer errors and higher productivity.</w:t>
      </w:r>
    </w:p>
    <w:p w14:paraId="63DB7E70" w14:textId="77777777" w:rsidR="00126C81" w:rsidRPr="00126C81" w:rsidRDefault="00126C81" w:rsidP="00126C81">
      <w:pPr>
        <w:numPr>
          <w:ilvl w:val="0"/>
          <w:numId w:val="10"/>
        </w:numPr>
      </w:pPr>
      <w:r w:rsidRPr="00126C81">
        <w:rPr>
          <w:b/>
          <w:bCs/>
        </w:rPr>
        <w:t>Mobile/Remote Access:</w:t>
      </w:r>
      <w:r w:rsidRPr="00126C81">
        <w:t xml:space="preserve"> Ability for authorized personnel (like doctors) to access critical functions and records securely via mobile devices or off-site.</w:t>
      </w:r>
    </w:p>
    <w:p w14:paraId="768E6959" w14:textId="77777777" w:rsidR="00126C81" w:rsidRPr="00126C81" w:rsidRDefault="00126C81" w:rsidP="00126C81">
      <w:pPr>
        <w:rPr>
          <w:b/>
          <w:bCs/>
        </w:rPr>
      </w:pPr>
      <w:r w:rsidRPr="00126C81">
        <w:rPr>
          <w:b/>
          <w:bCs/>
        </w:rPr>
        <w:t>4. Reliability and Maintainability</w:t>
      </w:r>
    </w:p>
    <w:p w14:paraId="506C734B" w14:textId="77777777" w:rsidR="00126C81" w:rsidRPr="00126C81" w:rsidRDefault="00126C81" w:rsidP="00126C81">
      <w:r w:rsidRPr="00126C81">
        <w:t>The system must be robust and easy to support.</w:t>
      </w:r>
    </w:p>
    <w:p w14:paraId="6B8FD6BD" w14:textId="77777777" w:rsidR="00126C81" w:rsidRPr="00126C81" w:rsidRDefault="00126C81" w:rsidP="00126C81">
      <w:pPr>
        <w:numPr>
          <w:ilvl w:val="0"/>
          <w:numId w:val="11"/>
        </w:numPr>
      </w:pPr>
      <w:r w:rsidRPr="00126C81">
        <w:rPr>
          <w:b/>
          <w:bCs/>
        </w:rPr>
        <w:t>High Reliability:</w:t>
      </w:r>
      <w:r w:rsidRPr="00126C81">
        <w:t xml:space="preserve"> Minimal downtime is essential, as the system affects patient care.</w:t>
      </w:r>
    </w:p>
    <w:p w14:paraId="082E1057" w14:textId="77777777" w:rsidR="00126C81" w:rsidRPr="00126C81" w:rsidRDefault="00126C81" w:rsidP="00126C81">
      <w:pPr>
        <w:numPr>
          <w:ilvl w:val="0"/>
          <w:numId w:val="11"/>
        </w:numPr>
      </w:pPr>
      <w:r w:rsidRPr="00126C81">
        <w:rPr>
          <w:b/>
          <w:bCs/>
        </w:rPr>
        <w:t>Backup and Recovery:</w:t>
      </w:r>
      <w:r w:rsidRPr="00126C81">
        <w:t xml:space="preserve"> Robust mechanisms to back up all data and quickly recover in case of a system failure.</w:t>
      </w:r>
    </w:p>
    <w:p w14:paraId="6A35A0DC" w14:textId="77777777" w:rsidR="00126C81" w:rsidRPr="00126C81" w:rsidRDefault="00126C81" w:rsidP="00126C81">
      <w:pPr>
        <w:numPr>
          <w:ilvl w:val="0"/>
          <w:numId w:val="11"/>
        </w:numPr>
      </w:pPr>
      <w:r w:rsidRPr="00126C81">
        <w:rPr>
          <w:b/>
          <w:bCs/>
        </w:rPr>
        <w:t>Integration:</w:t>
      </w:r>
      <w:r w:rsidRPr="00126C81">
        <w:t xml:space="preserve"> Ability to seamlessly integrate with existing or future hospital hardware/software, such as lab equipment, PACS (Picture Archiving and Communication System), or third-party payment gateways.</w:t>
      </w:r>
    </w:p>
    <w:p w14:paraId="26690E29" w14:textId="77777777" w:rsidR="00126C81" w:rsidRPr="00126C81" w:rsidRDefault="00126C81" w:rsidP="00126C81">
      <w:r w:rsidRPr="00126C81">
        <w:pict w14:anchorId="3B7CD43A">
          <v:rect id="_x0000_i1051" style="width:0;height:1.5pt" o:hralign="center" o:hrstd="t" o:hrnoshade="t" o:hr="t" fillcolor="gray" stroked="f"/>
        </w:pict>
      </w:r>
    </w:p>
    <w:p w14:paraId="27510680" w14:textId="77777777" w:rsidR="00126C81" w:rsidRPr="00126C81" w:rsidRDefault="00126C81" w:rsidP="00126C81">
      <w:r w:rsidRPr="00126C81">
        <w:rPr>
          <w:b/>
          <w:bCs/>
        </w:rPr>
        <w:t>Would you like me to elaborate on the specific features within one of these modules, such as the Electronic Medical Records (EMR) module?</w:t>
      </w:r>
    </w:p>
    <w:p w14:paraId="5D745A0F" w14:textId="77777777" w:rsidR="005060A4" w:rsidRDefault="005060A4"/>
    <w:sectPr w:rsidR="005060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813B" w14:textId="77777777" w:rsidR="006D23DC" w:rsidRDefault="006D23DC" w:rsidP="002C3D83">
      <w:pPr>
        <w:spacing w:after="0" w:line="240" w:lineRule="auto"/>
      </w:pPr>
      <w:r>
        <w:separator/>
      </w:r>
    </w:p>
  </w:endnote>
  <w:endnote w:type="continuationSeparator" w:id="0">
    <w:p w14:paraId="1938F3B4" w14:textId="77777777" w:rsidR="006D23DC" w:rsidRDefault="006D23DC" w:rsidP="002C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BF81" w14:textId="77777777" w:rsidR="006D23DC" w:rsidRDefault="006D23DC" w:rsidP="002C3D83">
      <w:pPr>
        <w:spacing w:after="0" w:line="240" w:lineRule="auto"/>
      </w:pPr>
      <w:r>
        <w:separator/>
      </w:r>
    </w:p>
  </w:footnote>
  <w:footnote w:type="continuationSeparator" w:id="0">
    <w:p w14:paraId="6C3CA1A2" w14:textId="77777777" w:rsidR="006D23DC" w:rsidRDefault="006D23DC" w:rsidP="002C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F625" w14:textId="7F57F43A" w:rsidR="0088475A" w:rsidRDefault="002C3D83">
    <w:pPr>
      <w:pStyle w:val="Header"/>
    </w:pPr>
    <w:r>
      <w:t>Project Requir</w:t>
    </w:r>
    <w:r w:rsidR="0088475A">
      <w:t>e</w:t>
    </w:r>
    <w:r w:rsidR="005D16C0">
      <w:t>men</w:t>
    </w:r>
    <w:r w:rsidR="0088475A"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2948"/>
    <w:multiLevelType w:val="multilevel"/>
    <w:tmpl w:val="F4F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2034"/>
    <w:multiLevelType w:val="multilevel"/>
    <w:tmpl w:val="307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1F4D"/>
    <w:multiLevelType w:val="multilevel"/>
    <w:tmpl w:val="1B0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77076"/>
    <w:multiLevelType w:val="multilevel"/>
    <w:tmpl w:val="682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65530"/>
    <w:multiLevelType w:val="multilevel"/>
    <w:tmpl w:val="929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0E01"/>
    <w:multiLevelType w:val="multilevel"/>
    <w:tmpl w:val="D24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95AB3"/>
    <w:multiLevelType w:val="multilevel"/>
    <w:tmpl w:val="884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6C89"/>
    <w:multiLevelType w:val="multilevel"/>
    <w:tmpl w:val="2A6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7259C"/>
    <w:multiLevelType w:val="multilevel"/>
    <w:tmpl w:val="0C7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B07CB"/>
    <w:multiLevelType w:val="multilevel"/>
    <w:tmpl w:val="352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B794F"/>
    <w:multiLevelType w:val="multilevel"/>
    <w:tmpl w:val="575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63781">
    <w:abstractNumId w:val="6"/>
  </w:num>
  <w:num w:numId="2" w16cid:durableId="1017730492">
    <w:abstractNumId w:val="3"/>
  </w:num>
  <w:num w:numId="3" w16cid:durableId="1255212592">
    <w:abstractNumId w:val="8"/>
  </w:num>
  <w:num w:numId="4" w16cid:durableId="1600793480">
    <w:abstractNumId w:val="2"/>
  </w:num>
  <w:num w:numId="5" w16cid:durableId="546138264">
    <w:abstractNumId w:val="4"/>
  </w:num>
  <w:num w:numId="6" w16cid:durableId="761878647">
    <w:abstractNumId w:val="10"/>
  </w:num>
  <w:num w:numId="7" w16cid:durableId="1428624409">
    <w:abstractNumId w:val="0"/>
  </w:num>
  <w:num w:numId="8" w16cid:durableId="395204686">
    <w:abstractNumId w:val="5"/>
  </w:num>
  <w:num w:numId="9" w16cid:durableId="106892506">
    <w:abstractNumId w:val="9"/>
  </w:num>
  <w:num w:numId="10" w16cid:durableId="599874309">
    <w:abstractNumId w:val="7"/>
  </w:num>
  <w:num w:numId="11" w16cid:durableId="204440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2A"/>
    <w:rsid w:val="00126C81"/>
    <w:rsid w:val="002C3D83"/>
    <w:rsid w:val="005060A4"/>
    <w:rsid w:val="005D16C0"/>
    <w:rsid w:val="006D23DC"/>
    <w:rsid w:val="0088475A"/>
    <w:rsid w:val="00963DCA"/>
    <w:rsid w:val="00AF1A2A"/>
    <w:rsid w:val="00C3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EFC5"/>
  <w15:chartTrackingRefBased/>
  <w15:docId w15:val="{71F8B1F8-59D3-405A-B542-DB286424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83"/>
  </w:style>
  <w:style w:type="paragraph" w:styleId="Footer">
    <w:name w:val="footer"/>
    <w:basedOn w:val="Normal"/>
    <w:link w:val="FooterChar"/>
    <w:uiPriority w:val="99"/>
    <w:unhideWhenUsed/>
    <w:rsid w:val="002C3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Meharaj Jahagirdar</dc:creator>
  <cp:keywords/>
  <dc:description/>
  <cp:lastModifiedBy>Meharaj Jahagirdar</cp:lastModifiedBy>
  <cp:revision>5</cp:revision>
  <dcterms:created xsi:type="dcterms:W3CDTF">2025-12-01T10:16:00Z</dcterms:created>
  <dcterms:modified xsi:type="dcterms:W3CDTF">2025-12-01T11:03:00Z</dcterms:modified>
</cp:coreProperties>
</file>