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8" w:type="pct"/>
        <w:jc w:val="center"/>
        <w:tblLook w:val="04A0" w:firstRow="1" w:lastRow="0" w:firstColumn="1" w:lastColumn="0" w:noHBand="0" w:noVBand="1"/>
      </w:tblPr>
      <w:tblGrid>
        <w:gridCol w:w="9450"/>
      </w:tblGrid>
      <w:tr w:rsidR="00BF4423" w:rsidRPr="009D788A" w14:paraId="11DE13BE" w14:textId="77777777" w:rsidTr="00455327">
        <w:trPr>
          <w:trHeight w:val="2525"/>
          <w:jc w:val="center"/>
        </w:trPr>
        <w:tc>
          <w:tcPr>
            <w:tcW w:w="5000" w:type="pct"/>
          </w:tcPr>
          <w:p w14:paraId="1E790280" w14:textId="77777777" w:rsidR="00BF4423" w:rsidRPr="00440EF6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b/>
                <w:sz w:val="32"/>
              </w:rPr>
            </w:pPr>
            <w:r w:rsidRPr="00440EF6">
              <w:rPr>
                <w:rFonts w:eastAsia="DejaVu Sans"/>
                <w:b/>
                <w:sz w:val="32"/>
              </w:rPr>
              <w:t xml:space="preserve">National University of Computer and Emerging </w:t>
            </w:r>
            <w:r w:rsidR="00CF2917" w:rsidRPr="00440EF6">
              <w:rPr>
                <w:rFonts w:eastAsia="DejaVu Sans"/>
                <w:b/>
                <w:sz w:val="32"/>
              </w:rPr>
              <w:t>S</w:t>
            </w:r>
            <w:r w:rsidRPr="00440EF6">
              <w:rPr>
                <w:rFonts w:eastAsia="DejaVu Sans"/>
                <w:b/>
                <w:sz w:val="32"/>
              </w:rPr>
              <w:t xml:space="preserve">ciences       </w:t>
            </w:r>
          </w:p>
          <w:p w14:paraId="2361B90D" w14:textId="77777777" w:rsidR="00BF4423" w:rsidRPr="009D788A" w:rsidRDefault="00BF4423" w:rsidP="000A4018">
            <w:pPr>
              <w:pStyle w:val="NoSpacing"/>
              <w:spacing w:after="100" w:afterAutospacing="1"/>
              <w:ind w:right="666"/>
              <w:jc w:val="center"/>
            </w:pPr>
          </w:p>
          <w:p w14:paraId="7704E550" w14:textId="77777777" w:rsidR="00BF4423" w:rsidRPr="009D788A" w:rsidRDefault="00366903" w:rsidP="000A4018">
            <w:pPr>
              <w:ind w:right="666"/>
              <w:jc w:val="center"/>
            </w:pPr>
            <w:r w:rsidRPr="009D788A">
              <w:rPr>
                <w:noProof/>
              </w:rPr>
              <w:drawing>
                <wp:inline distT="0" distB="0" distL="0" distR="0" wp14:anchorId="23F8CDCB" wp14:editId="1F94E93A">
                  <wp:extent cx="1917357" cy="1866900"/>
                  <wp:effectExtent l="0" t="0" r="6985" b="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414" cy="187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423" w:rsidRPr="009D788A" w14:paraId="3EB7EFCB" w14:textId="77777777" w:rsidTr="00455327">
        <w:trPr>
          <w:trHeight w:val="2525"/>
          <w:jc w:val="center"/>
        </w:trPr>
        <w:tc>
          <w:tcPr>
            <w:tcW w:w="5000" w:type="pct"/>
          </w:tcPr>
          <w:p w14:paraId="0FA8263C" w14:textId="77777777" w:rsidR="00BF4423" w:rsidRPr="009D788A" w:rsidRDefault="00BF4423" w:rsidP="00222F78">
            <w:pPr>
              <w:pStyle w:val="NoSpacing"/>
              <w:spacing w:before="100" w:beforeAutospacing="1"/>
              <w:ind w:right="666"/>
            </w:pPr>
          </w:p>
          <w:p w14:paraId="40CF86D7" w14:textId="676245BA" w:rsidR="00BF4423" w:rsidRPr="001B1FBE" w:rsidRDefault="00BF4423" w:rsidP="000A4018">
            <w:pPr>
              <w:pStyle w:val="NoSpacing"/>
              <w:spacing w:before="100" w:beforeAutospacing="1"/>
              <w:ind w:right="666"/>
              <w:jc w:val="center"/>
              <w:rPr>
                <w:b/>
                <w:sz w:val="40"/>
              </w:rPr>
            </w:pPr>
            <w:r w:rsidRPr="001B1FBE">
              <w:rPr>
                <w:b/>
                <w:sz w:val="40"/>
              </w:rPr>
              <w:t xml:space="preserve">Lab Manual </w:t>
            </w:r>
            <w:r w:rsidR="0017150F">
              <w:rPr>
                <w:b/>
                <w:sz w:val="40"/>
              </w:rPr>
              <w:t>4</w:t>
            </w:r>
          </w:p>
          <w:p w14:paraId="7474C509" w14:textId="0BB2B4D6" w:rsidR="00BF4423" w:rsidRPr="00816AE1" w:rsidRDefault="00BF4423" w:rsidP="003D0E4E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</w:rPr>
            </w:pPr>
            <w:r w:rsidRPr="00816AE1">
              <w:rPr>
                <w:sz w:val="32"/>
              </w:rPr>
              <w:t>“</w:t>
            </w:r>
            <w:r w:rsidR="003D0E4E">
              <w:rPr>
                <w:color w:val="222222"/>
                <w:sz w:val="28"/>
                <w:shd w:val="clear" w:color="auto" w:fill="FFFFFF"/>
              </w:rPr>
              <w:t>Nested Queries</w:t>
            </w:r>
            <w:r w:rsidRPr="00816AE1">
              <w:rPr>
                <w:sz w:val="32"/>
              </w:rPr>
              <w:t>”</w:t>
            </w:r>
          </w:p>
        </w:tc>
      </w:tr>
      <w:tr w:rsidR="00BF4423" w:rsidRPr="009D788A" w14:paraId="3F2B18DB" w14:textId="77777777" w:rsidTr="00455327">
        <w:trPr>
          <w:trHeight w:val="70"/>
          <w:jc w:val="center"/>
        </w:trPr>
        <w:tc>
          <w:tcPr>
            <w:tcW w:w="5000" w:type="pct"/>
          </w:tcPr>
          <w:p w14:paraId="31770C99" w14:textId="42FC9E0F" w:rsidR="00BF4423" w:rsidRPr="009D788A" w:rsidRDefault="00BF4423" w:rsidP="000A4018">
            <w:pPr>
              <w:pStyle w:val="NoSpacing"/>
              <w:tabs>
                <w:tab w:val="left" w:pos="3465"/>
              </w:tabs>
              <w:ind w:right="666"/>
            </w:pPr>
          </w:p>
        </w:tc>
      </w:tr>
      <w:tr w:rsidR="00BF4423" w:rsidRPr="009D788A" w14:paraId="14A5C617" w14:textId="77777777" w:rsidTr="00455327">
        <w:trPr>
          <w:trHeight w:val="631"/>
          <w:jc w:val="center"/>
        </w:trPr>
        <w:tc>
          <w:tcPr>
            <w:tcW w:w="5000" w:type="pct"/>
            <w:vAlign w:val="center"/>
          </w:tcPr>
          <w:p w14:paraId="73656A23" w14:textId="7BFF1AC6" w:rsidR="00BF4423" w:rsidRPr="00440EF6" w:rsidRDefault="00BF4423" w:rsidP="000A4018">
            <w:pPr>
              <w:pStyle w:val="NoSpacing"/>
              <w:ind w:right="666"/>
              <w:jc w:val="center"/>
              <w:rPr>
                <w:b/>
              </w:rPr>
            </w:pPr>
            <w:r w:rsidRPr="00440EF6">
              <w:rPr>
                <w:b/>
                <w:sz w:val="32"/>
              </w:rPr>
              <w:t>Database Systems</w:t>
            </w:r>
            <w:r w:rsidR="006C7552">
              <w:rPr>
                <w:b/>
                <w:sz w:val="32"/>
              </w:rPr>
              <w:t xml:space="preserve"> Lab</w:t>
            </w:r>
          </w:p>
        </w:tc>
      </w:tr>
      <w:tr w:rsidR="00BF4423" w:rsidRPr="009D788A" w14:paraId="2AB60ED8" w14:textId="77777777" w:rsidTr="00455327">
        <w:trPr>
          <w:trHeight w:val="315"/>
          <w:jc w:val="center"/>
        </w:trPr>
        <w:tc>
          <w:tcPr>
            <w:tcW w:w="5000" w:type="pct"/>
            <w:vAlign w:val="center"/>
          </w:tcPr>
          <w:p w14:paraId="36AD201F" w14:textId="69763E18" w:rsidR="00BF4423" w:rsidRPr="006C7552" w:rsidRDefault="0017150F" w:rsidP="005917C3">
            <w:pPr>
              <w:pStyle w:val="NoSpacing"/>
              <w:ind w:right="666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Spring</w:t>
            </w:r>
            <w:r w:rsidR="006C7552" w:rsidRPr="006C7552">
              <w:rPr>
                <w:b/>
                <w:bCs/>
                <w:sz w:val="24"/>
                <w:szCs w:val="28"/>
              </w:rPr>
              <w:t xml:space="preserve"> 202</w:t>
            </w:r>
            <w:r>
              <w:rPr>
                <w:b/>
                <w:bCs/>
                <w:sz w:val="24"/>
                <w:szCs w:val="28"/>
              </w:rPr>
              <w:t>4</w:t>
            </w:r>
          </w:p>
        </w:tc>
      </w:tr>
    </w:tbl>
    <w:p w14:paraId="2564362F" w14:textId="77777777" w:rsidR="007A51D8" w:rsidRPr="009D788A" w:rsidRDefault="007A51D8" w:rsidP="00366903"/>
    <w:p w14:paraId="107F6804" w14:textId="77777777" w:rsidR="00ED6D5B" w:rsidRPr="009D788A" w:rsidRDefault="00ED6D5B"/>
    <w:p w14:paraId="02C62B1D" w14:textId="77777777" w:rsidR="00ED6D5B" w:rsidRPr="009D788A" w:rsidRDefault="00ED6D5B"/>
    <w:p w14:paraId="077099DB" w14:textId="77777777" w:rsidR="00ED6D5B" w:rsidRPr="009D788A" w:rsidRDefault="00ED6D5B"/>
    <w:p w14:paraId="05CB2162" w14:textId="77777777" w:rsidR="00ED6D5B" w:rsidRPr="009D788A" w:rsidRDefault="00ED6D5B"/>
    <w:p w14:paraId="5CCC6742" w14:textId="77777777" w:rsidR="00ED6D5B" w:rsidRPr="009D788A" w:rsidRDefault="00ED6D5B"/>
    <w:p w14:paraId="28A2488A" w14:textId="77777777" w:rsidR="00ED6D5B" w:rsidRPr="009D788A" w:rsidRDefault="00ED6D5B"/>
    <w:p w14:paraId="74C5A8DA" w14:textId="77777777" w:rsidR="00ED6D5B" w:rsidRPr="009D788A" w:rsidRDefault="00ED6D5B"/>
    <w:p w14:paraId="5DEBA16A" w14:textId="77777777" w:rsidR="00ED6D5B" w:rsidRPr="009D788A" w:rsidRDefault="00ED6D5B"/>
    <w:p w14:paraId="339C40D7" w14:textId="77777777" w:rsidR="00ED6D5B" w:rsidRPr="009D788A" w:rsidRDefault="00ED6D5B" w:rsidP="00ED6D5B">
      <w:pPr>
        <w:jc w:val="center"/>
      </w:pPr>
    </w:p>
    <w:p w14:paraId="0C705013" w14:textId="77777777" w:rsidR="00ED6D5B" w:rsidRPr="009D788A" w:rsidRDefault="00ED6D5B" w:rsidP="00ED6D5B">
      <w:pPr>
        <w:jc w:val="center"/>
      </w:pPr>
    </w:p>
    <w:p w14:paraId="4BBCA5D2" w14:textId="77777777" w:rsidR="00ED6D5B" w:rsidRPr="009D788A" w:rsidRDefault="00ED6D5B" w:rsidP="00ED6D5B">
      <w:pPr>
        <w:jc w:val="center"/>
      </w:pPr>
    </w:p>
    <w:p w14:paraId="1F32369E" w14:textId="0DC45F90" w:rsidR="00ED6D5B" w:rsidRDefault="00ED6D5B" w:rsidP="00ED6D5B">
      <w:pPr>
        <w:jc w:val="center"/>
      </w:pPr>
    </w:p>
    <w:p w14:paraId="4192D102" w14:textId="38690E52" w:rsidR="00455327" w:rsidRDefault="00455327" w:rsidP="00ED6D5B">
      <w:pPr>
        <w:jc w:val="center"/>
      </w:pPr>
    </w:p>
    <w:p w14:paraId="31573C67" w14:textId="7AB5025F" w:rsidR="00455327" w:rsidRDefault="00455327" w:rsidP="00ED6D5B">
      <w:pPr>
        <w:jc w:val="center"/>
      </w:pPr>
    </w:p>
    <w:p w14:paraId="0D28F73E" w14:textId="77777777" w:rsidR="00455327" w:rsidRPr="009D788A" w:rsidRDefault="00455327" w:rsidP="00ED6D5B">
      <w:pPr>
        <w:jc w:val="center"/>
      </w:pPr>
    </w:p>
    <w:p w14:paraId="64661041" w14:textId="77777777" w:rsidR="00ED6D5B" w:rsidRPr="009D788A" w:rsidRDefault="00ED6D5B" w:rsidP="00ED6D5B">
      <w:pPr>
        <w:jc w:val="center"/>
      </w:pPr>
    </w:p>
    <w:p w14:paraId="3A8A8B0B" w14:textId="77777777" w:rsidR="00ED6D5B" w:rsidRPr="00455327" w:rsidRDefault="00ED6D5B" w:rsidP="00ED6D5B">
      <w:pPr>
        <w:jc w:val="center"/>
        <w:rPr>
          <w:sz w:val="24"/>
        </w:rPr>
      </w:pPr>
      <w:r w:rsidRPr="00455327">
        <w:rPr>
          <w:sz w:val="24"/>
        </w:rPr>
        <w:t>Department of Computer Science</w:t>
      </w:r>
    </w:p>
    <w:p w14:paraId="70050161" w14:textId="77777777" w:rsidR="007A51D8" w:rsidRPr="00455327" w:rsidRDefault="00ED6D5B" w:rsidP="00F044AC">
      <w:pPr>
        <w:jc w:val="center"/>
        <w:rPr>
          <w:sz w:val="24"/>
        </w:rPr>
      </w:pPr>
      <w:r w:rsidRPr="00455327">
        <w:rPr>
          <w:sz w:val="24"/>
        </w:rPr>
        <w:t>FAST-NU, Lahore, Pakistan</w:t>
      </w:r>
    </w:p>
    <w:p w14:paraId="0B12E505" w14:textId="77777777" w:rsidR="00BF4423" w:rsidRPr="00455327" w:rsidRDefault="00BF4423">
      <w:pPr>
        <w:rPr>
          <w:sz w:val="24"/>
        </w:rPr>
        <w:sectPr w:rsidR="00BF4423" w:rsidRPr="00455327" w:rsidSect="00F231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380C4" w14:textId="73FFB824" w:rsidR="0079371B" w:rsidRDefault="0079371B" w:rsidP="00BF4423">
      <w:pPr>
        <w:rPr>
          <w:sz w:val="24"/>
        </w:rPr>
      </w:pPr>
    </w:p>
    <w:sdt>
      <w:sdtPr>
        <w:rPr>
          <w:rFonts w:ascii="Times New Roman" w:hAnsi="Times New Roman"/>
          <w:b w:val="0"/>
          <w:color w:val="auto"/>
          <w:sz w:val="20"/>
          <w:szCs w:val="22"/>
        </w:rPr>
        <w:id w:val="-2980711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FCBA82" w14:textId="3D046EE4" w:rsidR="0079371B" w:rsidRPr="002805F0" w:rsidRDefault="0079371B">
          <w:pPr>
            <w:pStyle w:val="TOCHeading"/>
            <w:rPr>
              <w:sz w:val="40"/>
            </w:rPr>
          </w:pPr>
          <w:r w:rsidRPr="002805F0">
            <w:rPr>
              <w:sz w:val="40"/>
            </w:rPr>
            <w:t>Contents</w:t>
          </w:r>
        </w:p>
        <w:p w14:paraId="17CB89E0" w14:textId="77777777" w:rsidR="00150B24" w:rsidRDefault="007937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2805F0">
            <w:rPr>
              <w:sz w:val="24"/>
            </w:rPr>
            <w:fldChar w:fldCharType="begin"/>
          </w:r>
          <w:r w:rsidRPr="002805F0">
            <w:rPr>
              <w:sz w:val="24"/>
            </w:rPr>
            <w:instrText xml:space="preserve"> TOC \o "1-3" \h \z \u </w:instrText>
          </w:r>
          <w:r w:rsidRPr="002805F0">
            <w:rPr>
              <w:sz w:val="24"/>
            </w:rPr>
            <w:fldChar w:fldCharType="separate"/>
          </w:r>
          <w:hyperlink w:anchor="_Toc53086009" w:history="1">
            <w:r w:rsidR="00150B24" w:rsidRPr="00B83A35">
              <w:rPr>
                <w:rStyle w:val="Hyperlink"/>
                <w:noProof/>
              </w:rPr>
              <w:t>2.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Objective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_Toc53086009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2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76750A4C" w14:textId="77777777" w:rsidR="00150B2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0" w:history="1">
            <w:r w:rsidR="00150B24" w:rsidRPr="00B83A35">
              <w:rPr>
                <w:rStyle w:val="Hyperlink"/>
                <w:rFonts w:eastAsia="DejaVu Sans"/>
                <w:noProof/>
              </w:rPr>
              <w:t>3.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rFonts w:eastAsia="DejaVu Sans"/>
                <w:noProof/>
              </w:rPr>
              <w:t>Pre-requisites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_Toc53086010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2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03190118" w14:textId="77777777" w:rsidR="00150B2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1" w:history="1">
            <w:r w:rsidR="00150B24" w:rsidRPr="00B83A35">
              <w:rPr>
                <w:rStyle w:val="Hyperlink"/>
                <w:noProof/>
              </w:rPr>
              <w:t>4.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Nested Queries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_Toc53086011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3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714BB661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2" w:history="1">
            <w:r w:rsidR="00150B24" w:rsidRPr="00B83A35">
              <w:rPr>
                <w:rStyle w:val="Hyperlink"/>
                <w:noProof/>
              </w:rPr>
              <w:t>4.1.1.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A subquery (inner query) is a SQL select query nested inside a another select query (outer query)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_Toc53086012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3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00A09E15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3" w:history="1">
            <w:r w:rsidR="00150B24" w:rsidRPr="00B83A35">
              <w:rPr>
                <w:rStyle w:val="Hyperlink"/>
                <w:noProof/>
              </w:rPr>
              <w:t>4.1.2.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A subquery can be nested inside: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_Toc53086013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3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2CDD32F8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4" w:history="1">
            <w:r w:rsidR="00150B24" w:rsidRPr="00B83A35">
              <w:rPr>
                <w:rStyle w:val="Hyperlink"/>
                <w:noProof/>
              </w:rPr>
              <w:t>4.1.3.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There are two types of subqueries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_Toc53086014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3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3CF9156F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5" w:history="1">
            <w:r w:rsidR="00150B24" w:rsidRPr="00B83A35">
              <w:rPr>
                <w:rStyle w:val="Hyperlink"/>
                <w:noProof/>
              </w:rPr>
              <w:t>4.1.4.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Scalar Vs Non-scalar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_Toc53086015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3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3AB8114A" w14:textId="77777777" w:rsidR="00150B2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6" w:history="1">
            <w:r w:rsidR="00150B24" w:rsidRPr="00B83A35">
              <w:rPr>
                <w:rStyle w:val="Hyperlink"/>
                <w:noProof/>
              </w:rPr>
              <w:t>Non-Correlated Query: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_Toc53086016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4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427C0A77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7" w:history="1">
            <w:r w:rsidR="00150B24" w:rsidRPr="00B83A35">
              <w:rPr>
                <w:rStyle w:val="Hyperlink"/>
                <w:noProof/>
              </w:rPr>
              <w:t>4.1.5.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Non-Correlated Subqueries in SELECT clause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_Toc53086017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4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2BAA551E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8" w:history="1">
            <w:r w:rsidR="00150B24" w:rsidRPr="00B83A35">
              <w:rPr>
                <w:rStyle w:val="Hyperlink"/>
                <w:rFonts w:eastAsia="Calibri"/>
                <w:noProof/>
              </w:rPr>
              <w:t>4.1.6.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Non-Correlated Subqueries in From</w:t>
            </w:r>
            <w:r w:rsidR="00150B24" w:rsidRPr="00B83A35">
              <w:rPr>
                <w:rStyle w:val="Hyperlink"/>
                <w:rFonts w:eastAsia="Calibri"/>
                <w:noProof/>
              </w:rPr>
              <w:t xml:space="preserve"> Clause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_Toc53086018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4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40902A3A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9" w:history="1">
            <w:r w:rsidR="00150B24" w:rsidRPr="00B83A35">
              <w:rPr>
                <w:rStyle w:val="Hyperlink"/>
                <w:noProof/>
              </w:rPr>
              <w:t>4.1.7.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Non-Correlated Subqueries in Where Clause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_Toc53086019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5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75B0D419" w14:textId="77777777" w:rsidR="00150B2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20" w:history="1">
            <w:r w:rsidR="00150B24" w:rsidRPr="00B83A35">
              <w:rPr>
                <w:rStyle w:val="Hyperlink"/>
                <w:noProof/>
              </w:rPr>
              <w:t>Correlated queries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_Toc53086020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5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1BC5CBE7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21" w:history="1">
            <w:r w:rsidR="00150B24" w:rsidRPr="00B83A35">
              <w:rPr>
                <w:rStyle w:val="Hyperlink"/>
                <w:noProof/>
              </w:rPr>
              <w:t>4.1.8.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Correlated Subquery in Select Clause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_Toc53086021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5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0E2C2A79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22" w:history="1">
            <w:r w:rsidR="00150B24" w:rsidRPr="00B83A35">
              <w:rPr>
                <w:rStyle w:val="Hyperlink"/>
                <w:noProof/>
              </w:rPr>
              <w:t>4.1.9.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Correlated Subquery in Where Clause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_Toc53086022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6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4F66175B" w14:textId="77777777" w:rsidR="00150B2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23" w:history="1">
            <w:r w:rsidR="00150B24" w:rsidRPr="00B83A35">
              <w:rPr>
                <w:rStyle w:val="Hyperlink"/>
                <w:noProof/>
              </w:rPr>
              <w:t>4.1.10.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Correlated Subquery in Having Clause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_Toc53086023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6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7D8BFBF8" w14:textId="4D683016" w:rsidR="0079371B" w:rsidRDefault="0079371B">
          <w:r w:rsidRPr="002805F0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545C4CE9" w14:textId="3BE07DA4" w:rsidR="00BF4423" w:rsidRPr="009D788A" w:rsidRDefault="00BF4423"/>
    <w:p w14:paraId="73FF62E1" w14:textId="77777777" w:rsidR="00BF4423" w:rsidRPr="009D788A" w:rsidRDefault="00BF4423" w:rsidP="005C60F2">
      <w:pPr>
        <w:spacing w:after="160" w:line="259" w:lineRule="auto"/>
      </w:pPr>
      <w:r w:rsidRPr="009D788A">
        <w:br w:type="page"/>
      </w:r>
    </w:p>
    <w:p w14:paraId="27814295" w14:textId="77777777" w:rsidR="00BF4423" w:rsidRPr="009D788A" w:rsidRDefault="00BF4423" w:rsidP="0078733A">
      <w:pPr>
        <w:pStyle w:val="Heading1"/>
      </w:pPr>
      <w:bookmarkStart w:id="0" w:name="_Toc473723517"/>
      <w:bookmarkStart w:id="1" w:name="_Toc53086009"/>
      <w:r w:rsidRPr="009D788A">
        <w:lastRenderedPageBreak/>
        <w:t>Objective</w:t>
      </w:r>
      <w:bookmarkEnd w:id="0"/>
      <w:bookmarkEnd w:id="1"/>
    </w:p>
    <w:p w14:paraId="24E416E3" w14:textId="66E492AC" w:rsidR="000A765B" w:rsidRPr="007765E8" w:rsidRDefault="000A765B" w:rsidP="00AA672F">
      <w:pPr>
        <w:pStyle w:val="ListParagraph"/>
        <w:numPr>
          <w:ilvl w:val="0"/>
          <w:numId w:val="17"/>
        </w:numPr>
        <w:rPr>
          <w:szCs w:val="20"/>
        </w:rPr>
      </w:pPr>
      <w:r w:rsidRPr="009D788A">
        <w:rPr>
          <w:rFonts w:eastAsia="DejaVu Sans"/>
        </w:rPr>
        <w:t>The purpose of this manual is to get star</w:t>
      </w:r>
      <w:r w:rsidR="00B714A5">
        <w:rPr>
          <w:rFonts w:eastAsia="DejaVu Sans"/>
        </w:rPr>
        <w:t>t</w:t>
      </w:r>
      <w:r w:rsidRPr="009D788A">
        <w:rPr>
          <w:rFonts w:eastAsia="DejaVu Sans"/>
        </w:rPr>
        <w:t xml:space="preserve">ed with </w:t>
      </w:r>
      <w:r w:rsidR="00AA672F">
        <w:rPr>
          <w:rFonts w:eastAsia="DejaVu Sans"/>
        </w:rPr>
        <w:t>nested</w:t>
      </w:r>
      <w:r w:rsidRPr="009D788A">
        <w:rPr>
          <w:rFonts w:eastAsia="DejaVu Sans"/>
        </w:rPr>
        <w:t xml:space="preserve"> queries</w:t>
      </w:r>
      <w:r w:rsidR="00AA672F">
        <w:rPr>
          <w:rFonts w:eastAsia="DejaVu Sans"/>
        </w:rPr>
        <w:t>. This lab will cover all the topics we have covered before.</w:t>
      </w:r>
      <w:r w:rsidRPr="009D788A">
        <w:rPr>
          <w:rFonts w:eastAsia="DejaVu Sans"/>
        </w:rPr>
        <w:t xml:space="preserve"> </w:t>
      </w:r>
      <w:r w:rsidR="00AA672F">
        <w:rPr>
          <w:rFonts w:eastAsia="DejaVu Sans"/>
        </w:rPr>
        <w:t>S</w:t>
      </w:r>
      <w:r w:rsidRPr="009D788A">
        <w:rPr>
          <w:rFonts w:eastAsia="DejaVu Sans"/>
        </w:rPr>
        <w:t xml:space="preserve">tarting from </w:t>
      </w:r>
      <w:r w:rsidR="00AA672F">
        <w:rPr>
          <w:rFonts w:eastAsia="DejaVu Sans"/>
        </w:rPr>
        <w:t>s</w:t>
      </w:r>
      <w:r w:rsidRPr="009D788A">
        <w:rPr>
          <w:rFonts w:eastAsia="DejaVu Sans"/>
        </w:rPr>
        <w:t>imple Select-From-Where</w:t>
      </w:r>
      <w:r w:rsidR="00AA672F">
        <w:rPr>
          <w:rFonts w:eastAsia="DejaVu Sans"/>
        </w:rPr>
        <w:t>,</w:t>
      </w:r>
      <w:r w:rsidRPr="009D788A">
        <w:rPr>
          <w:rFonts w:eastAsia="DejaVu Sans"/>
        </w:rPr>
        <w:t xml:space="preserve"> Join</w:t>
      </w:r>
      <w:r w:rsidR="00AA672F">
        <w:rPr>
          <w:rFonts w:eastAsia="DejaVu Sans"/>
        </w:rPr>
        <w:t>s,</w:t>
      </w:r>
      <w:r w:rsidRPr="009D788A">
        <w:rPr>
          <w:rFonts w:eastAsia="DejaVu Sans"/>
        </w:rPr>
        <w:t xml:space="preserve"> Order by</w:t>
      </w:r>
      <w:r w:rsidR="00AA672F">
        <w:rPr>
          <w:rFonts w:eastAsia="DejaVu Sans"/>
        </w:rPr>
        <w:t>,</w:t>
      </w:r>
      <w:r w:rsidR="007765E8">
        <w:rPr>
          <w:rFonts w:eastAsia="DejaVu Sans"/>
        </w:rPr>
        <w:t xml:space="preserve"> </w:t>
      </w:r>
      <w:r w:rsidR="007765E8" w:rsidRPr="00CD6A80">
        <w:rPr>
          <w:szCs w:val="20"/>
        </w:rPr>
        <w:t>A</w:t>
      </w:r>
      <w:r w:rsidR="007765E8" w:rsidRPr="00CD6A80">
        <w:rPr>
          <w:color w:val="222222"/>
          <w:szCs w:val="20"/>
          <w:shd w:val="clear" w:color="auto" w:fill="FFFFFF"/>
        </w:rPr>
        <w:t>ggregate functions</w:t>
      </w:r>
      <w:r w:rsidR="00AA672F">
        <w:rPr>
          <w:color w:val="222222"/>
          <w:szCs w:val="20"/>
          <w:shd w:val="clear" w:color="auto" w:fill="FFFFFF"/>
        </w:rPr>
        <w:t xml:space="preserve"> &amp;</w:t>
      </w:r>
      <w:r w:rsidR="007765E8" w:rsidRPr="00CD6A80">
        <w:rPr>
          <w:szCs w:val="20"/>
        </w:rPr>
        <w:t xml:space="preserve"> Group by</w:t>
      </w:r>
      <w:r w:rsidR="00AA672F">
        <w:rPr>
          <w:szCs w:val="20"/>
        </w:rPr>
        <w:t>, all of these will be used in combination with the nested queries</w:t>
      </w:r>
      <w:r w:rsidRPr="007765E8">
        <w:rPr>
          <w:rFonts w:eastAsia="DejaVu Sans"/>
        </w:rPr>
        <w:t xml:space="preserve">. </w:t>
      </w:r>
    </w:p>
    <w:p w14:paraId="5D4EC440" w14:textId="77777777" w:rsidR="000A765B" w:rsidRPr="009D788A" w:rsidRDefault="000A765B" w:rsidP="000A765B">
      <w:pPr>
        <w:pStyle w:val="Heading1"/>
        <w:rPr>
          <w:rFonts w:eastAsia="DejaVu Sans"/>
        </w:rPr>
      </w:pPr>
      <w:bookmarkStart w:id="2" w:name="_Toc473723518"/>
      <w:bookmarkStart w:id="3" w:name="_Toc53086010"/>
      <w:r w:rsidRPr="009D788A">
        <w:rPr>
          <w:rFonts w:eastAsia="DejaVu Sans"/>
        </w:rPr>
        <w:t>Pre-requisites</w:t>
      </w:r>
      <w:bookmarkEnd w:id="2"/>
      <w:bookmarkEnd w:id="3"/>
      <w:r w:rsidRPr="009D788A">
        <w:rPr>
          <w:rFonts w:eastAsia="DejaVu Sans"/>
        </w:rPr>
        <w:t xml:space="preserve"> </w:t>
      </w:r>
    </w:p>
    <w:p w14:paraId="31CBB786" w14:textId="1CCF89CC" w:rsidR="000A765B" w:rsidRPr="009D788A" w:rsidRDefault="00531878" w:rsidP="00531878">
      <w:pPr>
        <w:pStyle w:val="ListParagraph"/>
        <w:numPr>
          <w:ilvl w:val="0"/>
          <w:numId w:val="17"/>
        </w:numPr>
        <w:rPr>
          <w:rFonts w:eastAsia="DejaVu Sans"/>
        </w:rPr>
      </w:pPr>
      <w:r>
        <w:rPr>
          <w:rFonts w:eastAsia="DejaVu Sans"/>
        </w:rPr>
        <w:t>Lab</w:t>
      </w:r>
      <w:r w:rsidR="000A765B" w:rsidRPr="009D788A">
        <w:rPr>
          <w:rFonts w:eastAsia="DejaVu Sans"/>
        </w:rPr>
        <w:t xml:space="preserve"> manual</w:t>
      </w:r>
      <w:r>
        <w:rPr>
          <w:rFonts w:eastAsia="DejaVu Sans"/>
        </w:rPr>
        <w:t xml:space="preserve"> 3 &amp; 4 which includes:</w:t>
      </w:r>
    </w:p>
    <w:p w14:paraId="6F4C5536" w14:textId="722A1D09" w:rsidR="000A765B" w:rsidRPr="009D788A" w:rsidRDefault="00F46B6E" w:rsidP="00F46B6E">
      <w:pPr>
        <w:pStyle w:val="ListParagraph"/>
        <w:numPr>
          <w:ilvl w:val="1"/>
          <w:numId w:val="17"/>
        </w:numPr>
        <w:rPr>
          <w:rFonts w:eastAsia="DejaVu Sans"/>
        </w:rPr>
      </w:pPr>
      <w:r>
        <w:rPr>
          <w:rFonts w:eastAsia="DejaVu Sans"/>
        </w:rPr>
        <w:t>Select-F</w:t>
      </w:r>
      <w:r w:rsidR="00816AE1" w:rsidRPr="009D788A">
        <w:rPr>
          <w:rFonts w:eastAsia="DejaVu Sans"/>
        </w:rPr>
        <w:t>rom</w:t>
      </w:r>
      <w:r>
        <w:rPr>
          <w:rFonts w:eastAsia="DejaVu Sans"/>
        </w:rPr>
        <w:t>-Where clause</w:t>
      </w:r>
    </w:p>
    <w:p w14:paraId="5E6DE809" w14:textId="5CCE68EE" w:rsidR="000A765B" w:rsidRPr="009D788A" w:rsidRDefault="00F46B6E" w:rsidP="00F46B6E">
      <w:pPr>
        <w:pStyle w:val="ListParagraph"/>
        <w:numPr>
          <w:ilvl w:val="1"/>
          <w:numId w:val="17"/>
        </w:numPr>
        <w:rPr>
          <w:rFonts w:eastAsia="DejaVu Sans"/>
        </w:rPr>
      </w:pPr>
      <w:r>
        <w:rPr>
          <w:rFonts w:eastAsia="DejaVu Sans"/>
        </w:rPr>
        <w:t>Joins</w:t>
      </w:r>
      <w:r w:rsidR="000A765B" w:rsidRPr="009D788A">
        <w:rPr>
          <w:rFonts w:eastAsia="DejaVu Sans"/>
        </w:rPr>
        <w:t xml:space="preserve"> and all its type</w:t>
      </w:r>
      <w:r>
        <w:rPr>
          <w:rFonts w:eastAsia="DejaVu Sans"/>
        </w:rPr>
        <w:t>s</w:t>
      </w:r>
    </w:p>
    <w:p w14:paraId="52B10F31" w14:textId="6ABDE1D8" w:rsidR="00CD6A80" w:rsidRPr="00CD6A80" w:rsidRDefault="00F46B6E" w:rsidP="00F46B6E">
      <w:pPr>
        <w:pStyle w:val="ListParagraph"/>
        <w:numPr>
          <w:ilvl w:val="1"/>
          <w:numId w:val="17"/>
        </w:numPr>
      </w:pPr>
      <w:bookmarkStart w:id="4" w:name="_Toc473723519"/>
      <w:r>
        <w:rPr>
          <w:rFonts w:eastAsia="DejaVu Sans"/>
        </w:rPr>
        <w:t>Order By clause</w:t>
      </w:r>
    </w:p>
    <w:p w14:paraId="0F694B0F" w14:textId="730859B8" w:rsidR="00CD6A80" w:rsidRPr="00CD6A80" w:rsidRDefault="00CD6A80" w:rsidP="00F46B6E">
      <w:pPr>
        <w:pStyle w:val="ListParagraph"/>
        <w:numPr>
          <w:ilvl w:val="1"/>
          <w:numId w:val="17"/>
        </w:numPr>
        <w:rPr>
          <w:szCs w:val="20"/>
        </w:rPr>
      </w:pPr>
      <w:r w:rsidRPr="00CD6A80">
        <w:rPr>
          <w:szCs w:val="20"/>
        </w:rPr>
        <w:t>A</w:t>
      </w:r>
      <w:r w:rsidRPr="00CD6A80">
        <w:rPr>
          <w:color w:val="222222"/>
          <w:szCs w:val="20"/>
          <w:shd w:val="clear" w:color="auto" w:fill="FFFFFF"/>
        </w:rPr>
        <w:t>ggregate functions,</w:t>
      </w:r>
      <w:r w:rsidRPr="00CD6A80">
        <w:rPr>
          <w:szCs w:val="20"/>
        </w:rPr>
        <w:t xml:space="preserve"> Group </w:t>
      </w:r>
      <w:r w:rsidR="00F46B6E">
        <w:rPr>
          <w:szCs w:val="20"/>
        </w:rPr>
        <w:t>B</w:t>
      </w:r>
      <w:r w:rsidRPr="00CD6A80">
        <w:rPr>
          <w:szCs w:val="20"/>
        </w:rPr>
        <w:t>y</w:t>
      </w:r>
      <w:r w:rsidR="00DA0438">
        <w:rPr>
          <w:szCs w:val="20"/>
        </w:rPr>
        <w:t xml:space="preserve"> and Having</w:t>
      </w:r>
    </w:p>
    <w:p w14:paraId="7B03F876" w14:textId="77777777" w:rsidR="00CD6A80" w:rsidRDefault="00CD6A80" w:rsidP="00CD6A80"/>
    <w:p w14:paraId="114D642D" w14:textId="761E1476" w:rsidR="000F1DD5" w:rsidRPr="009D788A" w:rsidRDefault="00CD6A80" w:rsidP="00CD6A80">
      <w:r w:rsidRPr="009D788A">
        <w:t xml:space="preserve"> </w:t>
      </w:r>
      <w:r w:rsidR="00BF4423" w:rsidRPr="009D788A">
        <w:t>Task Distribution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0F1DD5" w:rsidRPr="009D788A" w14:paraId="60597EF3" w14:textId="77777777" w:rsidTr="00C05C9C">
        <w:tc>
          <w:tcPr>
            <w:tcW w:w="4674" w:type="dxa"/>
            <w:shd w:val="clear" w:color="auto" w:fill="auto"/>
          </w:tcPr>
          <w:p w14:paraId="6108CDC4" w14:textId="77777777" w:rsidR="000F1DD5" w:rsidRPr="009D788A" w:rsidRDefault="000B4555" w:rsidP="000F1DD5">
            <w:r w:rsidRPr="009D788A">
              <w:t>Total Time</w:t>
            </w:r>
          </w:p>
        </w:tc>
        <w:tc>
          <w:tcPr>
            <w:tcW w:w="4676" w:type="dxa"/>
            <w:shd w:val="clear" w:color="auto" w:fill="auto"/>
          </w:tcPr>
          <w:p w14:paraId="29CAB39E" w14:textId="77777777" w:rsidR="000F1DD5" w:rsidRPr="009D788A" w:rsidRDefault="000B4555" w:rsidP="000F1DD5">
            <w:r w:rsidRPr="009D788A">
              <w:t>170 Minutes</w:t>
            </w:r>
          </w:p>
        </w:tc>
      </w:tr>
      <w:tr w:rsidR="00BC699A" w:rsidRPr="009D788A" w14:paraId="5D639C27" w14:textId="77777777" w:rsidTr="00C05C9C">
        <w:tc>
          <w:tcPr>
            <w:tcW w:w="4674" w:type="dxa"/>
            <w:shd w:val="clear" w:color="auto" w:fill="auto"/>
          </w:tcPr>
          <w:p w14:paraId="61CBA644" w14:textId="516A7A41" w:rsidR="00BC699A" w:rsidRPr="009D788A" w:rsidRDefault="00BC699A" w:rsidP="00C05C9C">
            <w:r>
              <w:t>Nested Queries</w:t>
            </w:r>
          </w:p>
        </w:tc>
        <w:tc>
          <w:tcPr>
            <w:tcW w:w="4676" w:type="dxa"/>
            <w:shd w:val="clear" w:color="auto" w:fill="auto"/>
          </w:tcPr>
          <w:p w14:paraId="5CB66C3F" w14:textId="7CE0F3A4" w:rsidR="00BC699A" w:rsidRPr="009D788A" w:rsidRDefault="00BC699A" w:rsidP="00C05C9C">
            <w:r>
              <w:t>30 Minutes</w:t>
            </w:r>
          </w:p>
        </w:tc>
      </w:tr>
      <w:tr w:rsidR="00C05C9C" w:rsidRPr="009D788A" w14:paraId="46CD4A29" w14:textId="77777777" w:rsidTr="00C05C9C">
        <w:tc>
          <w:tcPr>
            <w:tcW w:w="4674" w:type="dxa"/>
            <w:shd w:val="clear" w:color="auto" w:fill="auto"/>
          </w:tcPr>
          <w:p w14:paraId="35B27B7A" w14:textId="77777777" w:rsidR="00C05C9C" w:rsidRPr="009D788A" w:rsidRDefault="00C05C9C" w:rsidP="00C05C9C">
            <w:r w:rsidRPr="009D788A">
              <w:t>Exercise</w:t>
            </w:r>
          </w:p>
        </w:tc>
        <w:tc>
          <w:tcPr>
            <w:tcW w:w="4676" w:type="dxa"/>
            <w:shd w:val="clear" w:color="auto" w:fill="auto"/>
          </w:tcPr>
          <w:p w14:paraId="1B37CD57" w14:textId="1586BC28" w:rsidR="00C05C9C" w:rsidRPr="009D788A" w:rsidRDefault="00BC699A" w:rsidP="00BC699A">
            <w:r>
              <w:t>120</w:t>
            </w:r>
            <w:r w:rsidR="00C05C9C" w:rsidRPr="009D788A">
              <w:t xml:space="preserve"> Minutes</w:t>
            </w:r>
          </w:p>
        </w:tc>
      </w:tr>
      <w:tr w:rsidR="00C05C9C" w:rsidRPr="009D788A" w14:paraId="0DA2A85B" w14:textId="77777777" w:rsidTr="00C05C9C">
        <w:tc>
          <w:tcPr>
            <w:tcW w:w="4674" w:type="dxa"/>
            <w:shd w:val="clear" w:color="auto" w:fill="auto"/>
          </w:tcPr>
          <w:p w14:paraId="4CA2F2A4" w14:textId="77777777" w:rsidR="00C05C9C" w:rsidRPr="009D788A" w:rsidRDefault="00983E1C" w:rsidP="00C05C9C">
            <w:r w:rsidRPr="009D788A">
              <w:t xml:space="preserve">Evaluation </w:t>
            </w:r>
          </w:p>
        </w:tc>
        <w:tc>
          <w:tcPr>
            <w:tcW w:w="4676" w:type="dxa"/>
            <w:shd w:val="clear" w:color="auto" w:fill="auto"/>
          </w:tcPr>
          <w:p w14:paraId="22435F10" w14:textId="2190AC1A" w:rsidR="00C05C9C" w:rsidRPr="009D788A" w:rsidRDefault="00983E1C" w:rsidP="00BC699A">
            <w:r w:rsidRPr="009D788A">
              <w:t xml:space="preserve">Last </w:t>
            </w:r>
            <w:r w:rsidR="00BC699A">
              <w:t>2</w:t>
            </w:r>
            <w:r w:rsidRPr="009D788A">
              <w:t xml:space="preserve">0 </w:t>
            </w:r>
            <w:r w:rsidR="00A5158F" w:rsidRPr="009D788A">
              <w:t>Minutes</w:t>
            </w:r>
          </w:p>
        </w:tc>
      </w:tr>
    </w:tbl>
    <w:p w14:paraId="34215FBC" w14:textId="77777777" w:rsidR="000F1DD5" w:rsidRPr="009D788A" w:rsidRDefault="000F1DD5" w:rsidP="000F1DD5"/>
    <w:p w14:paraId="7F627D5E" w14:textId="77777777" w:rsidR="00BF4423" w:rsidRDefault="00BF4423" w:rsidP="00BF4423"/>
    <w:p w14:paraId="4A1A3794" w14:textId="77777777" w:rsidR="00697489" w:rsidRDefault="00697489" w:rsidP="00BF4423"/>
    <w:p w14:paraId="6AD30214" w14:textId="77777777" w:rsidR="00697489" w:rsidRDefault="00697489" w:rsidP="00BF4423"/>
    <w:p w14:paraId="3C03A6E3" w14:textId="77777777" w:rsidR="00697489" w:rsidRDefault="00697489" w:rsidP="00BF4423"/>
    <w:p w14:paraId="73262269" w14:textId="77777777" w:rsidR="00697489" w:rsidRDefault="00697489" w:rsidP="00BF4423"/>
    <w:p w14:paraId="19030F15" w14:textId="77777777" w:rsidR="00697489" w:rsidRDefault="00697489" w:rsidP="00BF4423"/>
    <w:p w14:paraId="256652B3" w14:textId="77777777" w:rsidR="00697489" w:rsidRDefault="00697489" w:rsidP="00BF4423"/>
    <w:p w14:paraId="617F6E19" w14:textId="77777777" w:rsidR="00697489" w:rsidRDefault="00697489" w:rsidP="00BF4423"/>
    <w:p w14:paraId="70AFA373" w14:textId="77777777" w:rsidR="00697489" w:rsidRDefault="00697489" w:rsidP="00BF4423"/>
    <w:p w14:paraId="1D1E61F9" w14:textId="77777777" w:rsidR="00697489" w:rsidRDefault="00697489" w:rsidP="00BF4423"/>
    <w:p w14:paraId="31A15637" w14:textId="77777777" w:rsidR="00697489" w:rsidRDefault="00697489" w:rsidP="00BF4423"/>
    <w:p w14:paraId="15753DC5" w14:textId="77777777" w:rsidR="00697489" w:rsidRDefault="00697489" w:rsidP="00BF4423"/>
    <w:p w14:paraId="4DCF7479" w14:textId="77777777" w:rsidR="00697489" w:rsidRDefault="00697489" w:rsidP="00BF4423"/>
    <w:p w14:paraId="2AB431DB" w14:textId="77777777" w:rsidR="00697489" w:rsidRDefault="00697489" w:rsidP="00BF4423"/>
    <w:p w14:paraId="5DE9679D" w14:textId="77777777" w:rsidR="00697489" w:rsidRDefault="00697489" w:rsidP="00BF4423"/>
    <w:p w14:paraId="5E38CFB2" w14:textId="77777777" w:rsidR="00697489" w:rsidRDefault="00697489" w:rsidP="00BF4423"/>
    <w:p w14:paraId="4484BB74" w14:textId="77777777" w:rsidR="00697489" w:rsidRDefault="00697489" w:rsidP="00BF4423"/>
    <w:p w14:paraId="3318182C" w14:textId="77777777" w:rsidR="00697489" w:rsidRDefault="00697489" w:rsidP="00BF4423"/>
    <w:p w14:paraId="3E643151" w14:textId="77777777" w:rsidR="00697489" w:rsidRDefault="00697489" w:rsidP="00BF4423"/>
    <w:p w14:paraId="24C4C865" w14:textId="77777777" w:rsidR="00697489" w:rsidRDefault="00697489" w:rsidP="00BF4423"/>
    <w:p w14:paraId="2C48879C" w14:textId="77777777" w:rsidR="00697489" w:rsidRDefault="00697489" w:rsidP="00BF4423"/>
    <w:p w14:paraId="758738FF" w14:textId="77777777" w:rsidR="00697489" w:rsidRDefault="00697489" w:rsidP="00BF4423"/>
    <w:p w14:paraId="5FA279DC" w14:textId="77777777" w:rsidR="00697489" w:rsidRDefault="00697489" w:rsidP="00BF4423"/>
    <w:p w14:paraId="7729C40F" w14:textId="77777777" w:rsidR="00697489" w:rsidRDefault="00697489" w:rsidP="00BF4423"/>
    <w:p w14:paraId="18537D2C" w14:textId="77777777" w:rsidR="00697489" w:rsidRDefault="00697489" w:rsidP="00BF4423"/>
    <w:p w14:paraId="55F5AF10" w14:textId="77777777" w:rsidR="00697489" w:rsidRDefault="00697489" w:rsidP="00BF4423"/>
    <w:p w14:paraId="4D49EDDA" w14:textId="77777777" w:rsidR="00697489" w:rsidRDefault="00697489" w:rsidP="00BF4423"/>
    <w:p w14:paraId="28369365" w14:textId="77777777" w:rsidR="00697489" w:rsidRDefault="00697489" w:rsidP="00BF4423"/>
    <w:p w14:paraId="50C1634E" w14:textId="77777777" w:rsidR="00697489" w:rsidRDefault="00697489" w:rsidP="00BF4423"/>
    <w:p w14:paraId="427F9F17" w14:textId="77777777" w:rsidR="00BC699A" w:rsidRDefault="00BC699A" w:rsidP="00BC699A">
      <w:pPr>
        <w:pStyle w:val="Heading1"/>
        <w:ind w:left="720"/>
      </w:pPr>
      <w:bookmarkStart w:id="5" w:name="_Toc2197025"/>
      <w:bookmarkStart w:id="6" w:name="_Toc53086011"/>
      <w:r>
        <w:lastRenderedPageBreak/>
        <w:t>Nested Queries</w:t>
      </w:r>
      <w:bookmarkEnd w:id="5"/>
      <w:bookmarkEnd w:id="6"/>
    </w:p>
    <w:p w14:paraId="0D341740" w14:textId="66AB5B5C" w:rsidR="00313A52" w:rsidRPr="00313A52" w:rsidRDefault="00313A52" w:rsidP="00313A52">
      <w:r>
        <w:t>For this in-lab manual, use</w:t>
      </w:r>
      <w:r w:rsidR="00CB0830">
        <w:t xml:space="preserve"> the</w:t>
      </w:r>
      <w:r>
        <w:t xml:space="preserve"> </w:t>
      </w:r>
      <w:r w:rsidRPr="00313A52">
        <w:rPr>
          <w:b/>
          <w:bCs/>
        </w:rPr>
        <w:t>InLab5TryThisSchema.sql</w:t>
      </w:r>
      <w:r>
        <w:t xml:space="preserve"> script</w:t>
      </w:r>
      <w:r w:rsidR="00CB0830">
        <w:t xml:space="preserve"> to create database and practice the queries given below</w:t>
      </w:r>
      <w:r>
        <w:t>.</w:t>
      </w:r>
    </w:p>
    <w:p w14:paraId="35070D66" w14:textId="77777777" w:rsidR="00BC699A" w:rsidRPr="00270346" w:rsidRDefault="00BC699A" w:rsidP="00BC699A">
      <w:pPr>
        <w:pStyle w:val="Heading3"/>
      </w:pPr>
      <w:bookmarkStart w:id="7" w:name="_Toc2197026"/>
      <w:bookmarkStart w:id="8" w:name="_Toc53086012"/>
      <w:r w:rsidRPr="00270346">
        <w:t>A subquery</w:t>
      </w:r>
      <w:r>
        <w:t xml:space="preserve"> </w:t>
      </w:r>
      <w:r w:rsidRPr="00270346">
        <w:t>(inner query) is a SQL</w:t>
      </w:r>
      <w:r>
        <w:t xml:space="preserve"> select </w:t>
      </w:r>
      <w:r w:rsidRPr="00270346">
        <w:t xml:space="preserve">query nested inside a another </w:t>
      </w:r>
      <w:r>
        <w:t xml:space="preserve">select </w:t>
      </w:r>
      <w:r w:rsidRPr="00270346">
        <w:t>query (outer query)</w:t>
      </w:r>
      <w:bookmarkEnd w:id="7"/>
      <w:bookmarkEnd w:id="8"/>
    </w:p>
    <w:p w14:paraId="6A99C5F0" w14:textId="77777777" w:rsidR="00BC699A" w:rsidRPr="00270346" w:rsidRDefault="00BC699A" w:rsidP="00BC699A">
      <w:r w:rsidRPr="00270346">
        <w:t xml:space="preserve">A subquery </w:t>
      </w:r>
      <w:r>
        <w:t>may occur in</w:t>
      </w:r>
      <w:r w:rsidRPr="00270346">
        <w:t>:</w:t>
      </w:r>
    </w:p>
    <w:p w14:paraId="284B77C2" w14:textId="77777777" w:rsidR="00BC699A" w:rsidRPr="00270346" w:rsidRDefault="00BC699A" w:rsidP="00BC699A">
      <w:pPr>
        <w:pStyle w:val="ListParagraph"/>
        <w:numPr>
          <w:ilvl w:val="0"/>
          <w:numId w:val="19"/>
        </w:numPr>
      </w:pPr>
      <w:r w:rsidRPr="00270346">
        <w:t>SELECT clause of outer query</w:t>
      </w:r>
    </w:p>
    <w:p w14:paraId="723E12B5" w14:textId="77777777" w:rsidR="00BC699A" w:rsidRPr="00270346" w:rsidRDefault="00BC699A" w:rsidP="00BC699A">
      <w:pPr>
        <w:pStyle w:val="ListParagraph"/>
        <w:numPr>
          <w:ilvl w:val="0"/>
          <w:numId w:val="19"/>
        </w:numPr>
      </w:pPr>
      <w:r w:rsidRPr="00270346">
        <w:t>FROM clause of outer query</w:t>
      </w:r>
    </w:p>
    <w:p w14:paraId="5260A3A9" w14:textId="77777777" w:rsidR="00BC699A" w:rsidRPr="00270346" w:rsidRDefault="00BC699A" w:rsidP="00BC699A">
      <w:pPr>
        <w:pStyle w:val="ListParagraph"/>
        <w:numPr>
          <w:ilvl w:val="0"/>
          <w:numId w:val="19"/>
        </w:numPr>
      </w:pPr>
      <w:r w:rsidRPr="00270346">
        <w:t>WHERE clause of outer query (most commonly used)</w:t>
      </w:r>
    </w:p>
    <w:p w14:paraId="6073789D" w14:textId="77777777" w:rsidR="00BC699A" w:rsidRPr="00270346" w:rsidRDefault="00BC699A" w:rsidP="00BC699A">
      <w:pPr>
        <w:pStyle w:val="Heading3"/>
      </w:pPr>
      <w:bookmarkStart w:id="9" w:name="_Toc2197027"/>
      <w:bookmarkStart w:id="10" w:name="_Toc53086013"/>
      <w:r w:rsidRPr="00270346">
        <w:t>A subquery can be nested inside:</w:t>
      </w:r>
      <w:bookmarkEnd w:id="9"/>
      <w:bookmarkEnd w:id="10"/>
    </w:p>
    <w:p w14:paraId="48E7004B" w14:textId="77777777" w:rsidR="00BC699A" w:rsidRPr="00270346" w:rsidRDefault="00BC699A" w:rsidP="00BC699A">
      <w:pPr>
        <w:pStyle w:val="ListParagraph"/>
        <w:numPr>
          <w:ilvl w:val="0"/>
          <w:numId w:val="20"/>
        </w:numPr>
      </w:pPr>
      <w:r w:rsidRPr="00270346">
        <w:t>SELECT statement</w:t>
      </w:r>
    </w:p>
    <w:p w14:paraId="61030E3E" w14:textId="77777777" w:rsidR="00BC699A" w:rsidRPr="00270346" w:rsidRDefault="00BC699A" w:rsidP="00BC699A">
      <w:pPr>
        <w:pStyle w:val="ListParagraph"/>
        <w:numPr>
          <w:ilvl w:val="0"/>
          <w:numId w:val="20"/>
        </w:numPr>
      </w:pPr>
      <w:r w:rsidRPr="00270346">
        <w:t>INSERT statement</w:t>
      </w:r>
    </w:p>
    <w:p w14:paraId="4D4647ED" w14:textId="77777777" w:rsidR="00BC699A" w:rsidRPr="00270346" w:rsidRDefault="00BC699A" w:rsidP="00BC699A">
      <w:pPr>
        <w:pStyle w:val="ListParagraph"/>
        <w:numPr>
          <w:ilvl w:val="0"/>
          <w:numId w:val="20"/>
        </w:numPr>
      </w:pPr>
      <w:r w:rsidRPr="00270346">
        <w:t>UPDATE statement</w:t>
      </w:r>
    </w:p>
    <w:p w14:paraId="1C421C0D" w14:textId="77777777" w:rsidR="00BC699A" w:rsidRPr="00270346" w:rsidRDefault="00BC699A" w:rsidP="00BC699A">
      <w:pPr>
        <w:pStyle w:val="ListParagraph"/>
        <w:numPr>
          <w:ilvl w:val="0"/>
          <w:numId w:val="20"/>
        </w:numPr>
      </w:pPr>
      <w:r w:rsidRPr="00270346">
        <w:t xml:space="preserve">DELETE statement </w:t>
      </w:r>
    </w:p>
    <w:p w14:paraId="2F3AE71B" w14:textId="77777777" w:rsidR="00BC699A" w:rsidRDefault="00BC699A" w:rsidP="00BC699A">
      <w:pPr>
        <w:pStyle w:val="ListParagraph"/>
        <w:numPr>
          <w:ilvl w:val="0"/>
          <w:numId w:val="20"/>
        </w:numPr>
      </w:pPr>
      <w:r>
        <w:t>A</w:t>
      </w:r>
      <w:r w:rsidRPr="00270346">
        <w:t>nother subquery.</w:t>
      </w:r>
    </w:p>
    <w:p w14:paraId="01C0BC1F" w14:textId="77777777" w:rsidR="00BC699A" w:rsidRDefault="00BC699A" w:rsidP="00BC699A">
      <w:pPr>
        <w:pStyle w:val="Heading3"/>
      </w:pPr>
      <w:bookmarkStart w:id="11" w:name="_Toc2197028"/>
      <w:bookmarkStart w:id="12" w:name="_Toc53086014"/>
      <w:r>
        <w:t>There are two types of subqueries</w:t>
      </w:r>
      <w:bookmarkEnd w:id="11"/>
      <w:bookmarkEnd w:id="12"/>
    </w:p>
    <w:p w14:paraId="59FDA569" w14:textId="77777777" w:rsidR="00BC699A" w:rsidRDefault="00BC699A" w:rsidP="00BC699A">
      <w:pPr>
        <w:pStyle w:val="ListParagraph"/>
        <w:numPr>
          <w:ilvl w:val="0"/>
          <w:numId w:val="22"/>
        </w:numPr>
      </w:pPr>
      <w:r>
        <w:t>Correlated subqueries: where we use some attribute of outer query in inner query, result of inner query will then change according to the attribute of outer query.</w:t>
      </w:r>
    </w:p>
    <w:p w14:paraId="72BF972B" w14:textId="6FB98DDA" w:rsidR="00BC699A" w:rsidRDefault="00BC699A" w:rsidP="000B5D32">
      <w:pPr>
        <w:pStyle w:val="ListParagraph"/>
        <w:numPr>
          <w:ilvl w:val="0"/>
          <w:numId w:val="21"/>
        </w:numPr>
      </w:pPr>
      <w:r>
        <w:t xml:space="preserve">Non-correlated </w:t>
      </w:r>
      <w:r w:rsidR="000B5D32">
        <w:t>s</w:t>
      </w:r>
      <w:r>
        <w:t>ubqueries: where no attribute of outer query is used in inner query, in this case inner</w:t>
      </w:r>
      <w:r w:rsidR="008F0844">
        <w:t xml:space="preserve"> query always return same value.</w:t>
      </w:r>
    </w:p>
    <w:p w14:paraId="3B173E4A" w14:textId="77777777" w:rsidR="00BC699A" w:rsidRPr="000060B8" w:rsidRDefault="00BC699A" w:rsidP="00BC699A">
      <w:pPr>
        <w:pStyle w:val="Heading3"/>
      </w:pPr>
      <w:bookmarkStart w:id="13" w:name="_Toc2197029"/>
      <w:bookmarkStart w:id="14" w:name="_Toc53086015"/>
      <w:r w:rsidRPr="000060B8">
        <w:t xml:space="preserve">Scalar Vs </w:t>
      </w:r>
      <w:r>
        <w:t>Non-scalar</w:t>
      </w:r>
      <w:bookmarkEnd w:id="13"/>
      <w:bookmarkEnd w:id="14"/>
    </w:p>
    <w:p w14:paraId="05BD657E" w14:textId="77777777" w:rsidR="00BC699A" w:rsidRDefault="00BC699A" w:rsidP="00BC699A">
      <w:r>
        <w:t>A select query can return a scalar value or a table. Scalar value means one column and one row</w:t>
      </w:r>
    </w:p>
    <w:p w14:paraId="4DEB46A0" w14:textId="77777777" w:rsidR="00BC699A" w:rsidRDefault="00BC699A" w:rsidP="00BC699A">
      <w:r>
        <w:t>Example: result of the following query is scalar</w:t>
      </w:r>
    </w:p>
    <w:p w14:paraId="56013646" w14:textId="77777777" w:rsidR="00BC699A" w:rsidRDefault="00BC699A" w:rsidP="00BC699A"/>
    <w:p w14:paraId="078C0695" w14:textId="77777777" w:rsidR="00BC699A" w:rsidRDefault="00BC699A" w:rsidP="00BC699A">
      <w:r>
        <w:rPr>
          <w:noProof/>
        </w:rPr>
        <w:drawing>
          <wp:inline distT="0" distB="0" distL="0" distR="0" wp14:anchorId="38510502" wp14:editId="1739F0D3">
            <wp:extent cx="2345055" cy="588211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652" cy="6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2BDE" w14:textId="77777777" w:rsidR="00BC699A" w:rsidRDefault="00BC699A" w:rsidP="00BC699A"/>
    <w:p w14:paraId="6FD09DCA" w14:textId="77777777" w:rsidR="00BC699A" w:rsidRDefault="00BC699A" w:rsidP="00BC699A">
      <w:r>
        <w:t>A select query can also return non-scalar value, with more than one column and/or more than one row</w:t>
      </w:r>
    </w:p>
    <w:p w14:paraId="31424CCA" w14:textId="77777777" w:rsidR="00BC699A" w:rsidRDefault="00BC699A" w:rsidP="00BC699A">
      <w:r>
        <w:t xml:space="preserve">Example: </w:t>
      </w:r>
    </w:p>
    <w:p w14:paraId="5788A557" w14:textId="77777777" w:rsidR="00BC699A" w:rsidRDefault="00BC699A" w:rsidP="00BC699A">
      <w:pPr>
        <w:rPr>
          <w:rFonts w:ascii="Courier New" w:eastAsia="Calibri" w:hAnsi="Courier New" w:cs="Courier New"/>
          <w:noProof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StudentID </w:t>
      </w: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Students</w:t>
      </w:r>
    </w:p>
    <w:p w14:paraId="303BF125" w14:textId="77777777" w:rsidR="00BC699A" w:rsidRDefault="00BC699A" w:rsidP="00BC699A">
      <w:pPr>
        <w:rPr>
          <w:rFonts w:eastAsia="Calibri"/>
          <w:noProof/>
        </w:rPr>
      </w:pPr>
      <w:r>
        <w:rPr>
          <w:rFonts w:eastAsia="Calibri"/>
          <w:noProof/>
        </w:rPr>
        <w:t>Will give non-scalar result.</w:t>
      </w:r>
    </w:p>
    <w:p w14:paraId="069ED98F" w14:textId="77777777" w:rsidR="00BC699A" w:rsidRDefault="00BC699A" w:rsidP="00BC699A">
      <w:pPr>
        <w:rPr>
          <w:rFonts w:eastAsia="Calibri"/>
          <w:noProof/>
        </w:rPr>
      </w:pPr>
    </w:p>
    <w:p w14:paraId="170CF082" w14:textId="77777777" w:rsidR="00BC699A" w:rsidRDefault="00BC699A" w:rsidP="00BC699A">
      <w:pPr>
        <w:rPr>
          <w:rFonts w:eastAsia="Calibri"/>
          <w:noProof/>
        </w:rPr>
      </w:pPr>
      <w:r>
        <w:rPr>
          <w:rFonts w:eastAsia="Calibri"/>
          <w:noProof/>
        </w:rPr>
        <w:t>If you are writing a sub query in Select Clause, the inner query should be Scalar</w:t>
      </w:r>
    </w:p>
    <w:p w14:paraId="66736F7C" w14:textId="77777777" w:rsidR="00BC699A" w:rsidRDefault="00BC699A" w:rsidP="00BC699A">
      <w:pPr>
        <w:rPr>
          <w:rFonts w:eastAsia="Calibri"/>
          <w:noProof/>
        </w:rPr>
      </w:pPr>
      <w:r>
        <w:rPr>
          <w:rFonts w:eastAsia="Calibri"/>
          <w:noProof/>
        </w:rPr>
        <w:t>If you are writiing a subquey in From Clause, inner query can be scalar or non-Scalar</w:t>
      </w:r>
    </w:p>
    <w:p w14:paraId="7588D417" w14:textId="77777777" w:rsidR="00BC699A" w:rsidRDefault="00BC699A" w:rsidP="00BC699A">
      <w:r>
        <w:rPr>
          <w:rFonts w:eastAsia="Calibri"/>
          <w:noProof/>
        </w:rPr>
        <w:t xml:space="preserve">If you are writing a subquery in Where Clause, inner query can be scalar or non-Scalar depending on conditon.  </w:t>
      </w:r>
    </w:p>
    <w:p w14:paraId="1D3D73B7" w14:textId="77777777" w:rsidR="00BC699A" w:rsidRDefault="00BC699A" w:rsidP="00BC699A">
      <w:pPr>
        <w:jc w:val="left"/>
        <w:rPr>
          <w:b/>
          <w:sz w:val="32"/>
          <w:szCs w:val="26"/>
        </w:rPr>
      </w:pPr>
      <w:r>
        <w:br w:type="page"/>
      </w:r>
    </w:p>
    <w:p w14:paraId="598CE29C" w14:textId="77777777" w:rsidR="00BC699A" w:rsidRDefault="00BC699A" w:rsidP="00BC699A">
      <w:pPr>
        <w:pStyle w:val="Heading2"/>
      </w:pPr>
      <w:bookmarkStart w:id="15" w:name="_Toc2197030"/>
      <w:bookmarkStart w:id="16" w:name="_Toc53086016"/>
      <w:r>
        <w:lastRenderedPageBreak/>
        <w:t>Non-Correlated Query:</w:t>
      </w:r>
      <w:bookmarkEnd w:id="15"/>
      <w:bookmarkEnd w:id="16"/>
    </w:p>
    <w:p w14:paraId="0CDE5E2E" w14:textId="77777777" w:rsidR="00BC699A" w:rsidRDefault="00BC699A" w:rsidP="00BC699A">
      <w:pPr>
        <w:pStyle w:val="Heading3"/>
      </w:pPr>
      <w:bookmarkStart w:id="17" w:name="_Toc2197031"/>
      <w:bookmarkStart w:id="18" w:name="_Toc53086017"/>
      <w:r>
        <w:t>Non-Correlated Subqueries in SELECT clause</w:t>
      </w:r>
      <w:bookmarkEnd w:id="17"/>
      <w:bookmarkEnd w:id="18"/>
    </w:p>
    <w:p w14:paraId="49CFC694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 xml:space="preserve">List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8000"/>
          <w:szCs w:val="20"/>
        </w:rPr>
        <w:t>columns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T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</w:p>
    <w:p w14:paraId="4301FAA0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ab/>
      </w:r>
      <w:r>
        <w:rPr>
          <w:rFonts w:ascii="Courier New" w:eastAsia="Calibri" w:hAnsi="Courier New" w:cs="Courier New"/>
          <w:noProof/>
          <w:color w:val="808080"/>
          <w:szCs w:val="20"/>
        </w:rPr>
        <w:t>(</w:t>
      </w: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ColumnName </w:t>
      </w: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TableName</w:t>
      </w:r>
      <w:r>
        <w:rPr>
          <w:rFonts w:ascii="Courier New" w:eastAsia="Calibri" w:hAnsi="Courier New" w:cs="Courier New"/>
          <w:noProof/>
          <w:color w:val="808080"/>
          <w:szCs w:val="20"/>
        </w:rPr>
        <w:t>&gt;)</w:t>
      </w:r>
    </w:p>
    <w:p w14:paraId="3DF8A451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tablename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Cs w:val="20"/>
        </w:rPr>
        <w:t>AS</w:t>
      </w:r>
      <w:r>
        <w:rPr>
          <w:rFonts w:ascii="Courier New" w:eastAsia="Calibri" w:hAnsi="Courier New" w:cs="Courier New"/>
          <w:noProof/>
          <w:szCs w:val="20"/>
        </w:rPr>
        <w:t xml:space="preserve"> T</w:t>
      </w:r>
    </w:p>
    <w:p w14:paraId="06C48940" w14:textId="77777777" w:rsidR="00BC699A" w:rsidRDefault="00BC699A" w:rsidP="00BC699A">
      <w:pPr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WHERE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condition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</w:p>
    <w:p w14:paraId="3CD21D37" w14:textId="77777777" w:rsidR="00BC699A" w:rsidRDefault="00BC699A" w:rsidP="00BC699A">
      <w:pPr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808080"/>
          <w:szCs w:val="20"/>
        </w:rPr>
        <w:t>**inner query should be scalar</w:t>
      </w:r>
    </w:p>
    <w:p w14:paraId="63B78CF6" w14:textId="77777777" w:rsidR="00BC699A" w:rsidRDefault="00BC699A" w:rsidP="00BC699A">
      <w:pPr>
        <w:rPr>
          <w:rFonts w:ascii="Courier New" w:eastAsia="Calibri" w:hAnsi="Courier New" w:cs="Courier New"/>
          <w:noProof/>
          <w:color w:val="808080"/>
          <w:szCs w:val="20"/>
        </w:rPr>
      </w:pPr>
    </w:p>
    <w:p w14:paraId="13A7AC3C" w14:textId="77777777" w:rsidR="00BC699A" w:rsidRDefault="00BC699A" w:rsidP="00BC699A">
      <w:pPr>
        <w:jc w:val="center"/>
        <w:rPr>
          <w:rFonts w:eastAsia="Calibri"/>
          <w:noProof/>
        </w:rPr>
      </w:pPr>
      <w:r>
        <w:rPr>
          <w:rFonts w:eastAsia="Calibri"/>
          <w:noProof/>
        </w:rPr>
        <w:t>TRY IT: Non-correlated nested query in Select is not very useful</w:t>
      </w:r>
    </w:p>
    <w:p w14:paraId="22873EBC" w14:textId="77777777" w:rsidR="00BC699A" w:rsidRDefault="00BC699A" w:rsidP="00BC699A">
      <w:pPr>
        <w:rPr>
          <w:rFonts w:ascii="Courier New" w:eastAsia="Calibri" w:hAnsi="Courier New" w:cs="Courier New"/>
          <w:noProof/>
          <w:color w:val="808080"/>
          <w:szCs w:val="20"/>
        </w:rPr>
      </w:pPr>
    </w:p>
    <w:p w14:paraId="397E69F8" w14:textId="77777777" w:rsidR="00BC699A" w:rsidRDefault="00BC699A" w:rsidP="00BC699A">
      <w:pPr>
        <w:jc w:val="center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noProof/>
        </w:rPr>
        <w:drawing>
          <wp:inline distT="0" distB="0" distL="0" distR="0" wp14:anchorId="24D892FD" wp14:editId="238BC090">
            <wp:extent cx="2928068" cy="1878844"/>
            <wp:effectExtent l="19050" t="19050" r="24765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02" cy="1885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4275C" w14:textId="77777777" w:rsidR="00BC699A" w:rsidRDefault="00BC699A" w:rsidP="00BC699A">
      <w:pPr>
        <w:pStyle w:val="Heading3"/>
        <w:rPr>
          <w:rFonts w:eastAsia="Calibri"/>
          <w:noProof/>
        </w:rPr>
      </w:pPr>
      <w:bookmarkStart w:id="19" w:name="_Toc2197032"/>
      <w:bookmarkStart w:id="20" w:name="_Toc53086018"/>
      <w:r>
        <w:t>Non-Correlated Subqueries in From</w:t>
      </w:r>
      <w:r>
        <w:rPr>
          <w:rFonts w:eastAsia="Calibri"/>
          <w:noProof/>
        </w:rPr>
        <w:t xml:space="preserve"> Clause</w:t>
      </w:r>
      <w:bookmarkEnd w:id="19"/>
      <w:bookmarkEnd w:id="20"/>
    </w:p>
    <w:p w14:paraId="3756CD36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 xml:space="preserve">List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8000"/>
          <w:szCs w:val="20"/>
        </w:rPr>
        <w:t>columns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T ( result of inner query)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</w:p>
    <w:p w14:paraId="180B73D3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(</w:t>
      </w: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ColumnName </w:t>
      </w: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TableName</w:t>
      </w:r>
      <w:r>
        <w:rPr>
          <w:rFonts w:ascii="Courier New" w:eastAsia="Calibri" w:hAnsi="Courier New" w:cs="Courier New"/>
          <w:noProof/>
          <w:color w:val="808080"/>
          <w:szCs w:val="20"/>
        </w:rPr>
        <w:t xml:space="preserve">&gt;) as T </w:t>
      </w:r>
      <w:r>
        <w:rPr>
          <w:rFonts w:ascii="Courier New" w:eastAsia="Calibri" w:hAnsi="Courier New" w:cs="Courier New"/>
          <w:noProof/>
          <w:color w:val="0000FF"/>
          <w:szCs w:val="20"/>
        </w:rPr>
        <w:t>WHERE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condition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</w:p>
    <w:p w14:paraId="0A672C03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808080"/>
          <w:szCs w:val="20"/>
        </w:rPr>
        <w:t>**inner query can be scalar of non-scalar</w:t>
      </w:r>
    </w:p>
    <w:p w14:paraId="33103812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808080"/>
          <w:szCs w:val="20"/>
        </w:rPr>
        <w:t>***always give alias to inner query in from clause</w:t>
      </w:r>
    </w:p>
    <w:p w14:paraId="1043E13C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</w:p>
    <w:p w14:paraId="17247458" w14:textId="77777777" w:rsidR="00BC699A" w:rsidRDefault="00BC699A" w:rsidP="00BC699A">
      <w:pPr>
        <w:jc w:val="center"/>
        <w:rPr>
          <w:rFonts w:eastAsia="Calibri"/>
        </w:rPr>
      </w:pPr>
      <w:r>
        <w:rPr>
          <w:rFonts w:eastAsia="Calibri"/>
        </w:rPr>
        <w:t>TRY THIS</w:t>
      </w:r>
    </w:p>
    <w:p w14:paraId="6C901AA0" w14:textId="77777777" w:rsidR="00BC699A" w:rsidRPr="00AB5048" w:rsidRDefault="00BC699A" w:rsidP="00BC699A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4367272F" wp14:editId="67570BDD">
            <wp:extent cx="4225027" cy="2206319"/>
            <wp:effectExtent l="19050" t="19050" r="23495" b="2286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017" cy="2212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A50FA" w14:textId="77777777" w:rsidR="00BC699A" w:rsidRDefault="00BC699A" w:rsidP="00BC699A">
      <w:pPr>
        <w:jc w:val="left"/>
      </w:pPr>
      <w:r>
        <w:br w:type="page"/>
      </w:r>
    </w:p>
    <w:p w14:paraId="76E1738A" w14:textId="77777777" w:rsidR="00BC699A" w:rsidRDefault="00BC699A" w:rsidP="00BC699A">
      <w:pPr>
        <w:pStyle w:val="Heading3"/>
      </w:pPr>
      <w:bookmarkStart w:id="21" w:name="_Toc2197033"/>
      <w:bookmarkStart w:id="22" w:name="_Toc53086019"/>
      <w:r>
        <w:lastRenderedPageBreak/>
        <w:t>Non-Correlated Subqueries in Where Clause</w:t>
      </w:r>
      <w:bookmarkEnd w:id="21"/>
      <w:bookmarkEnd w:id="22"/>
    </w:p>
    <w:p w14:paraId="421A648D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 xml:space="preserve">List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8000"/>
          <w:szCs w:val="20"/>
        </w:rPr>
        <w:t>columns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T &gt;</w:t>
      </w:r>
    </w:p>
    <w:p w14:paraId="099052F6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TableName as T</w:t>
      </w:r>
    </w:p>
    <w:p w14:paraId="00CB63C3" w14:textId="77777777" w:rsidR="00BC699A" w:rsidRDefault="00BC699A" w:rsidP="00BC699A">
      <w:pPr>
        <w:autoSpaceDE w:val="0"/>
        <w:autoSpaceDN w:val="0"/>
        <w:adjustRightInd w:val="0"/>
        <w:jc w:val="left"/>
      </w:pPr>
      <w:r>
        <w:rPr>
          <w:rFonts w:ascii="Courier New" w:eastAsia="Calibri" w:hAnsi="Courier New" w:cs="Courier New"/>
          <w:noProof/>
          <w:color w:val="0000FF"/>
          <w:szCs w:val="20"/>
        </w:rPr>
        <w:t>WHERE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condition</w:t>
      </w:r>
      <w:r>
        <w:rPr>
          <w:rFonts w:ascii="Courier New" w:eastAsia="Calibri" w:hAnsi="Courier New" w:cs="Courier New"/>
          <w:noProof/>
          <w:color w:val="808080"/>
          <w:szCs w:val="20"/>
        </w:rPr>
        <w:t>&gt; (</w:t>
      </w: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ColumnName </w:t>
      </w: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TableName</w:t>
      </w:r>
      <w:r>
        <w:rPr>
          <w:rFonts w:ascii="Courier New" w:eastAsia="Calibri" w:hAnsi="Courier New" w:cs="Courier New"/>
          <w:noProof/>
          <w:color w:val="808080"/>
          <w:szCs w:val="20"/>
        </w:rPr>
        <w:t>&gt;)</w:t>
      </w:r>
    </w:p>
    <w:p w14:paraId="15BEF2C1" w14:textId="77777777" w:rsidR="00BC699A" w:rsidRDefault="00BC699A" w:rsidP="00BC699A"/>
    <w:p w14:paraId="59739175" w14:textId="77777777" w:rsidR="00BC699A" w:rsidRDefault="00BC699A" w:rsidP="00BC699A">
      <w:pPr>
        <w:jc w:val="center"/>
      </w:pPr>
      <w:r>
        <w:t>TRY THIS</w:t>
      </w:r>
    </w:p>
    <w:p w14:paraId="41A01573" w14:textId="77777777" w:rsidR="00BC699A" w:rsidRPr="004F2166" w:rsidRDefault="00BC699A" w:rsidP="00BC699A">
      <w:pPr>
        <w:jc w:val="center"/>
      </w:pPr>
      <w:r>
        <w:rPr>
          <w:noProof/>
        </w:rPr>
        <w:drawing>
          <wp:inline distT="0" distB="0" distL="0" distR="0" wp14:anchorId="116F1CAB" wp14:editId="6EAB7781">
            <wp:extent cx="3691393" cy="1432843"/>
            <wp:effectExtent l="19050" t="19050" r="23495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918" cy="1438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3BA24" w14:textId="77777777" w:rsidR="00BC699A" w:rsidRDefault="00BC699A" w:rsidP="00BC699A"/>
    <w:p w14:paraId="4DE8B6FE" w14:textId="77777777" w:rsidR="00BC699A" w:rsidRDefault="00BC699A" w:rsidP="00BC699A">
      <w:pPr>
        <w:pStyle w:val="Heading2"/>
      </w:pPr>
      <w:bookmarkStart w:id="23" w:name="_Toc2197034"/>
      <w:bookmarkStart w:id="24" w:name="_Toc53086020"/>
      <w:r>
        <w:t>Correlated queries</w:t>
      </w:r>
      <w:bookmarkEnd w:id="23"/>
      <w:bookmarkEnd w:id="24"/>
    </w:p>
    <w:p w14:paraId="73C105C9" w14:textId="77777777" w:rsidR="00BC699A" w:rsidRPr="004F2166" w:rsidRDefault="00BC699A" w:rsidP="00BC699A">
      <w:r>
        <w:t xml:space="preserve">When inner query is correlated with outer query, then the inner query is executed for each row of outer query. </w:t>
      </w:r>
    </w:p>
    <w:p w14:paraId="4F07F637" w14:textId="77777777" w:rsidR="00BC699A" w:rsidRDefault="00BC699A" w:rsidP="00BC699A">
      <w:pPr>
        <w:pStyle w:val="Heading3"/>
      </w:pPr>
      <w:bookmarkStart w:id="25" w:name="_Toc2197035"/>
      <w:bookmarkStart w:id="26" w:name="_Toc53086021"/>
      <w:r>
        <w:t>Correlated Subquery in Select Clause</w:t>
      </w:r>
      <w:bookmarkEnd w:id="25"/>
      <w:bookmarkEnd w:id="26"/>
    </w:p>
    <w:p w14:paraId="7F7D821B" w14:textId="77777777" w:rsidR="00BC699A" w:rsidRDefault="00BC699A" w:rsidP="00BC699A">
      <w:pPr>
        <w:jc w:val="center"/>
      </w:pPr>
      <w:r>
        <w:t>TRY THIS</w:t>
      </w:r>
    </w:p>
    <w:p w14:paraId="0CF535C1" w14:textId="1F3380FD" w:rsidR="00BC699A" w:rsidRDefault="00BC699A" w:rsidP="00BC69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A260A" wp14:editId="43228ACC">
                <wp:simplePos x="0" y="0"/>
                <wp:positionH relativeFrom="column">
                  <wp:posOffset>4349115</wp:posOffset>
                </wp:positionH>
                <wp:positionV relativeFrom="paragraph">
                  <wp:posOffset>494665</wp:posOffset>
                </wp:positionV>
                <wp:extent cx="1614170" cy="659765"/>
                <wp:effectExtent l="228600" t="0" r="24130" b="26035"/>
                <wp:wrapNone/>
                <wp:docPr id="49" name="Rectangular Callou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4170" cy="659765"/>
                        </a:xfrm>
                        <a:prstGeom prst="wedgeRectCallout">
                          <a:avLst>
                            <a:gd name="adj1" fmla="val -62474"/>
                            <a:gd name="adj2" fmla="val -154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214A9" w14:textId="77777777" w:rsidR="00BC699A" w:rsidRDefault="00BC699A" w:rsidP="00BC699A">
                            <w:pPr>
                              <w:jc w:val="left"/>
                            </w:pPr>
                            <w:r>
                              <w:t>This inner query will get the grade of each row of outer 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A260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9" o:spid="_x0000_s1026" type="#_x0000_t61" style="position:absolute;left:0;text-align:left;margin-left:342.45pt;margin-top:38.95pt;width:127.1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" adj="-2694,7467" fillcolor="#5b9bd5 [3204]" strokecolor="#1f4d78 [1604]" strokeweight="1pt">
                <v:path arrowok="t"/>
                <v:textbox>
                  <w:txbxContent>
                    <w:p w14:paraId="7C2214A9" w14:textId="77777777" w:rsidR="00BC699A" w:rsidRDefault="00BC699A" w:rsidP="00BC699A">
                      <w:pPr>
                        <w:jc w:val="left"/>
                      </w:pPr>
                      <w:r>
                        <w:t>This inner query will get the grade of each row of outer query.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147039" wp14:editId="022204F7">
            <wp:extent cx="3893346" cy="2777876"/>
            <wp:effectExtent l="19050" t="19050" r="12065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849" cy="2786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BEEFA" w14:textId="77777777" w:rsidR="00BC699A" w:rsidRDefault="00BC699A" w:rsidP="00BC699A">
      <w:pPr>
        <w:jc w:val="left"/>
        <w:rPr>
          <w:b/>
          <w:szCs w:val="24"/>
        </w:rPr>
      </w:pPr>
      <w:r>
        <w:br w:type="page"/>
      </w:r>
    </w:p>
    <w:p w14:paraId="68ABB9B2" w14:textId="77777777" w:rsidR="00BC699A" w:rsidRDefault="00BC699A" w:rsidP="00BC699A">
      <w:pPr>
        <w:pStyle w:val="Heading3"/>
      </w:pPr>
      <w:bookmarkStart w:id="27" w:name="_Toc2197036"/>
      <w:bookmarkStart w:id="28" w:name="_Toc53086022"/>
      <w:r>
        <w:lastRenderedPageBreak/>
        <w:t>Correlated Subquery in Where Clause</w:t>
      </w:r>
      <w:bookmarkEnd w:id="27"/>
      <w:bookmarkEnd w:id="28"/>
    </w:p>
    <w:p w14:paraId="1EFFC971" w14:textId="77777777" w:rsidR="00BC699A" w:rsidRDefault="00BC699A" w:rsidP="00BC699A">
      <w:pPr>
        <w:jc w:val="center"/>
      </w:pPr>
      <w:r>
        <w:t>TRY THIS</w:t>
      </w:r>
    </w:p>
    <w:p w14:paraId="55DFBD7B" w14:textId="77777777" w:rsidR="00BC699A" w:rsidRPr="00312541" w:rsidRDefault="00BC699A" w:rsidP="00BC699A">
      <w:pPr>
        <w:jc w:val="center"/>
      </w:pPr>
      <w:r>
        <w:rPr>
          <w:noProof/>
        </w:rPr>
        <w:drawing>
          <wp:inline distT="0" distB="0" distL="0" distR="0" wp14:anchorId="6E252B6E" wp14:editId="2300018B">
            <wp:extent cx="4283899" cy="1819772"/>
            <wp:effectExtent l="19050" t="19050" r="2159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385" cy="1824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F1D4" w14:textId="77777777" w:rsidR="00BC699A" w:rsidRDefault="00BC699A" w:rsidP="00BC699A">
      <w:pPr>
        <w:jc w:val="left"/>
      </w:pPr>
    </w:p>
    <w:p w14:paraId="386DF2D6" w14:textId="77777777" w:rsidR="00BC699A" w:rsidRDefault="00BC699A" w:rsidP="00BC699A">
      <w:pPr>
        <w:jc w:val="left"/>
        <w:rPr>
          <w:color w:val="FF0000"/>
        </w:rPr>
      </w:pPr>
      <w:r w:rsidRPr="00416AC6">
        <w:rPr>
          <w:color w:val="FF0000"/>
        </w:rPr>
        <w:t>** WHAT DOES THE EXIST CLAUSE DO?</w:t>
      </w:r>
    </w:p>
    <w:p w14:paraId="6D09C4A5" w14:textId="77777777" w:rsidR="00BC699A" w:rsidRDefault="00BC699A" w:rsidP="00BC699A">
      <w:pPr>
        <w:pStyle w:val="Heading3"/>
      </w:pPr>
      <w:bookmarkStart w:id="29" w:name="_Toc2197037"/>
      <w:bookmarkStart w:id="30" w:name="_Toc53086023"/>
      <w:r>
        <w:t>Correlated Subquery in Having Clause</w:t>
      </w:r>
      <w:bookmarkEnd w:id="29"/>
      <w:bookmarkEnd w:id="30"/>
    </w:p>
    <w:p w14:paraId="2AC9E408" w14:textId="77777777" w:rsidR="00BC699A" w:rsidRDefault="00BC699A" w:rsidP="00BC699A">
      <w:r>
        <w:t>You can also use subquery in having clause (correlated on non-correlated)</w:t>
      </w:r>
    </w:p>
    <w:p w14:paraId="1E3DC493" w14:textId="77777777" w:rsidR="00BC699A" w:rsidRDefault="00BC699A" w:rsidP="00BC699A"/>
    <w:p w14:paraId="42AB01AF" w14:textId="77777777" w:rsidR="00BC699A" w:rsidRDefault="00BC699A" w:rsidP="00BC699A">
      <w:pPr>
        <w:jc w:val="center"/>
      </w:pPr>
      <w:r>
        <w:t>TRY THIS</w:t>
      </w:r>
    </w:p>
    <w:p w14:paraId="356C7EF3" w14:textId="77777777" w:rsidR="00BC699A" w:rsidRDefault="00BC699A" w:rsidP="00BC699A">
      <w:pPr>
        <w:jc w:val="center"/>
      </w:pPr>
      <w:r>
        <w:rPr>
          <w:noProof/>
        </w:rPr>
        <w:drawing>
          <wp:inline distT="0" distB="0" distL="0" distR="0" wp14:anchorId="5247EF29" wp14:editId="2CAEE48B">
            <wp:extent cx="5160190" cy="2193632"/>
            <wp:effectExtent l="19050" t="19050" r="21590" b="165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92" cy="2199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F0B18" w14:textId="77777777" w:rsidR="00BC699A" w:rsidRDefault="00BC699A" w:rsidP="00BC699A"/>
    <w:p w14:paraId="596950E3" w14:textId="03778285" w:rsidR="00BC699A" w:rsidRPr="006E7CEA" w:rsidRDefault="00BC699A" w:rsidP="00BC699A">
      <w:pPr>
        <w:rPr>
          <w:rFonts w:eastAsia="Calibri"/>
          <w:noProof/>
          <w:color w:val="0070C0"/>
        </w:rPr>
      </w:pPr>
      <w:r w:rsidRPr="006E7CEA">
        <w:rPr>
          <w:color w:val="0070C0"/>
        </w:rPr>
        <w:t>Modify the query given above to,</w:t>
      </w:r>
      <w:r w:rsidR="00604458">
        <w:rPr>
          <w:rFonts w:eastAsia="Calibri"/>
          <w:noProof/>
          <w:color w:val="0070C0"/>
        </w:rPr>
        <w:t xml:space="preserve"> Show</w:t>
      </w:r>
      <w:r w:rsidRPr="006E7CEA">
        <w:rPr>
          <w:rFonts w:eastAsia="Calibri"/>
          <w:noProof/>
          <w:color w:val="0070C0"/>
        </w:rPr>
        <w:t xml:space="preserve"> name, IDs, Calcuated CGPA and CGPA given in Student table of all the students with CGPA given in student table lesser to calcuated CGPA</w:t>
      </w:r>
      <w:r w:rsidRPr="006E7CEA">
        <w:rPr>
          <w:rFonts w:eastAsia="Calibri"/>
          <w:noProof/>
          <w:color w:val="0070C0"/>
        </w:rPr>
        <w:tab/>
      </w:r>
    </w:p>
    <w:p w14:paraId="260B8A78" w14:textId="77777777" w:rsidR="00697489" w:rsidRPr="009D788A" w:rsidRDefault="00697489" w:rsidP="00BF4423"/>
    <w:sectPr w:rsidR="00697489" w:rsidRPr="009D788A" w:rsidSect="00F231A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6E932" w14:textId="77777777" w:rsidR="00F231A2" w:rsidRDefault="00F231A2" w:rsidP="00BD37C2">
      <w:r>
        <w:separator/>
      </w:r>
    </w:p>
  </w:endnote>
  <w:endnote w:type="continuationSeparator" w:id="0">
    <w:p w14:paraId="682F9997" w14:textId="77777777" w:rsidR="00F231A2" w:rsidRDefault="00F231A2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4AA2" w14:textId="77777777" w:rsidR="007A51D8" w:rsidRPr="00CF2917" w:rsidRDefault="007A51D8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 w:rsidR="00150B24">
      <w:rPr>
        <w:noProof/>
        <w:sz w:val="24"/>
      </w:rPr>
      <w:t>6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EE03" w14:textId="77777777" w:rsidR="00F231A2" w:rsidRDefault="00F231A2" w:rsidP="00BD37C2">
      <w:r>
        <w:separator/>
      </w:r>
    </w:p>
  </w:footnote>
  <w:footnote w:type="continuationSeparator" w:id="0">
    <w:p w14:paraId="0EEF6B37" w14:textId="77777777" w:rsidR="00F231A2" w:rsidRDefault="00F231A2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97B8" w14:textId="62807260" w:rsidR="007A51D8" w:rsidRPr="00CF2917" w:rsidRDefault="00366903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09664D98" wp14:editId="34BB66E2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7A51D8">
      <w:t xml:space="preserve">   </w:t>
    </w:r>
    <w:r w:rsidR="007A51D8" w:rsidRPr="00CF2917">
      <w:rPr>
        <w:sz w:val="22"/>
      </w:rPr>
      <w:t>FAST NU Lahore</w:t>
    </w:r>
    <w:r w:rsidR="007A51D8" w:rsidRPr="00CF2917">
      <w:rPr>
        <w:sz w:val="22"/>
      </w:rPr>
      <w:tab/>
    </w:r>
    <w:r w:rsidR="007A51D8" w:rsidRPr="00CF2917">
      <w:rPr>
        <w:sz w:val="22"/>
      </w:rPr>
      <w:tab/>
      <w:t xml:space="preserve">Database Systems </w:t>
    </w:r>
    <w:r w:rsidR="0056494D">
      <w:rPr>
        <w:sz w:val="22"/>
      </w:rPr>
      <w:t>Lab - CL 218</w:t>
    </w:r>
  </w:p>
  <w:p w14:paraId="20093F38" w14:textId="77777777" w:rsidR="007A51D8" w:rsidRDefault="007A5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6C54"/>
    <w:multiLevelType w:val="hybridMultilevel"/>
    <w:tmpl w:val="615C7BDC"/>
    <w:lvl w:ilvl="0" w:tplc="346446A4">
      <w:start w:val="1"/>
      <w:numFmt w:val="decimal"/>
      <w:lvlText w:val="%1.    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E5D8E"/>
    <w:multiLevelType w:val="multilevel"/>
    <w:tmpl w:val="F32EB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2B6CB2"/>
    <w:multiLevelType w:val="multilevel"/>
    <w:tmpl w:val="46F6B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6493C"/>
    <w:multiLevelType w:val="hybridMultilevel"/>
    <w:tmpl w:val="A68E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E5561"/>
    <w:multiLevelType w:val="hybridMultilevel"/>
    <w:tmpl w:val="67AC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808012347">
    <w:abstractNumId w:val="2"/>
  </w:num>
  <w:num w:numId="2" w16cid:durableId="1891189238">
    <w:abstractNumId w:val="12"/>
  </w:num>
  <w:num w:numId="3" w16cid:durableId="190728573">
    <w:abstractNumId w:val="1"/>
  </w:num>
  <w:num w:numId="4" w16cid:durableId="1006982716">
    <w:abstractNumId w:val="13"/>
  </w:num>
  <w:num w:numId="5" w16cid:durableId="1075936190">
    <w:abstractNumId w:val="1"/>
  </w:num>
  <w:num w:numId="6" w16cid:durableId="624308212">
    <w:abstractNumId w:val="7"/>
  </w:num>
  <w:num w:numId="7" w16cid:durableId="1203439985">
    <w:abstractNumId w:val="1"/>
  </w:num>
  <w:num w:numId="8" w16cid:durableId="711274570">
    <w:abstractNumId w:val="1"/>
  </w:num>
  <w:num w:numId="9" w16cid:durableId="1921210367">
    <w:abstractNumId w:val="11"/>
  </w:num>
  <w:num w:numId="10" w16cid:durableId="515536828">
    <w:abstractNumId w:val="14"/>
  </w:num>
  <w:num w:numId="11" w16cid:durableId="1365013470">
    <w:abstractNumId w:val="0"/>
  </w:num>
  <w:num w:numId="12" w16cid:durableId="622687196">
    <w:abstractNumId w:val="4"/>
  </w:num>
  <w:num w:numId="13" w16cid:durableId="307789814">
    <w:abstractNumId w:val="6"/>
  </w:num>
  <w:num w:numId="14" w16cid:durableId="1717780254">
    <w:abstractNumId w:val="1"/>
  </w:num>
  <w:num w:numId="15" w16cid:durableId="107626226">
    <w:abstractNumId w:val="10"/>
  </w:num>
  <w:num w:numId="16" w16cid:durableId="1837645902">
    <w:abstractNumId w:val="3"/>
  </w:num>
  <w:num w:numId="17" w16cid:durableId="150565031">
    <w:abstractNumId w:val="8"/>
  </w:num>
  <w:num w:numId="18" w16cid:durableId="589504447">
    <w:abstractNumId w:val="9"/>
  </w:num>
  <w:num w:numId="19" w16cid:durableId="1365521031">
    <w:abstractNumId w:val="5"/>
  </w:num>
  <w:num w:numId="20" w16cid:durableId="18093253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098181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689393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E7"/>
    <w:rsid w:val="00062D8F"/>
    <w:rsid w:val="00086DB1"/>
    <w:rsid w:val="000A4018"/>
    <w:rsid w:val="000A765B"/>
    <w:rsid w:val="000B4555"/>
    <w:rsid w:val="000B5D32"/>
    <w:rsid w:val="000F1DD5"/>
    <w:rsid w:val="00150B24"/>
    <w:rsid w:val="00166F41"/>
    <w:rsid w:val="0017150F"/>
    <w:rsid w:val="001B1FBE"/>
    <w:rsid w:val="0020056B"/>
    <w:rsid w:val="00222F78"/>
    <w:rsid w:val="00252C98"/>
    <w:rsid w:val="002603E7"/>
    <w:rsid w:val="002805F0"/>
    <w:rsid w:val="0029358B"/>
    <w:rsid w:val="00297323"/>
    <w:rsid w:val="00313A52"/>
    <w:rsid w:val="00366903"/>
    <w:rsid w:val="003A2D33"/>
    <w:rsid w:val="003C2705"/>
    <w:rsid w:val="003C62FE"/>
    <w:rsid w:val="003D0E4E"/>
    <w:rsid w:val="003E4A6E"/>
    <w:rsid w:val="0041533E"/>
    <w:rsid w:val="004224F9"/>
    <w:rsid w:val="00433158"/>
    <w:rsid w:val="00440EF6"/>
    <w:rsid w:val="004471F5"/>
    <w:rsid w:val="00450314"/>
    <w:rsid w:val="00455327"/>
    <w:rsid w:val="004E4311"/>
    <w:rsid w:val="00531878"/>
    <w:rsid w:val="00551C7A"/>
    <w:rsid w:val="0056494D"/>
    <w:rsid w:val="00574A63"/>
    <w:rsid w:val="005917C3"/>
    <w:rsid w:val="005A117E"/>
    <w:rsid w:val="005C60F2"/>
    <w:rsid w:val="005C6AEA"/>
    <w:rsid w:val="00604458"/>
    <w:rsid w:val="00613E27"/>
    <w:rsid w:val="00651528"/>
    <w:rsid w:val="00691998"/>
    <w:rsid w:val="00697489"/>
    <w:rsid w:val="006A01B4"/>
    <w:rsid w:val="006C7552"/>
    <w:rsid w:val="006F4CEE"/>
    <w:rsid w:val="00702297"/>
    <w:rsid w:val="007765E8"/>
    <w:rsid w:val="00786713"/>
    <w:rsid w:val="0078733A"/>
    <w:rsid w:val="0079371B"/>
    <w:rsid w:val="007A51D8"/>
    <w:rsid w:val="007B1659"/>
    <w:rsid w:val="007F0B9F"/>
    <w:rsid w:val="007F4BF8"/>
    <w:rsid w:val="008020CC"/>
    <w:rsid w:val="00816AE1"/>
    <w:rsid w:val="008619BB"/>
    <w:rsid w:val="00872610"/>
    <w:rsid w:val="008C3D21"/>
    <w:rsid w:val="008F0844"/>
    <w:rsid w:val="0091646A"/>
    <w:rsid w:val="00965FC5"/>
    <w:rsid w:val="00983E1C"/>
    <w:rsid w:val="009940F1"/>
    <w:rsid w:val="009C66A4"/>
    <w:rsid w:val="009D427D"/>
    <w:rsid w:val="009D788A"/>
    <w:rsid w:val="009E72E3"/>
    <w:rsid w:val="00A5158F"/>
    <w:rsid w:val="00A5335B"/>
    <w:rsid w:val="00A63721"/>
    <w:rsid w:val="00A71492"/>
    <w:rsid w:val="00A9385C"/>
    <w:rsid w:val="00A95AC0"/>
    <w:rsid w:val="00AA672F"/>
    <w:rsid w:val="00AB7328"/>
    <w:rsid w:val="00AC7D8A"/>
    <w:rsid w:val="00AF464D"/>
    <w:rsid w:val="00B13A22"/>
    <w:rsid w:val="00B23355"/>
    <w:rsid w:val="00B33213"/>
    <w:rsid w:val="00B37F29"/>
    <w:rsid w:val="00B643F1"/>
    <w:rsid w:val="00B714A5"/>
    <w:rsid w:val="00B83459"/>
    <w:rsid w:val="00BB306F"/>
    <w:rsid w:val="00BC699A"/>
    <w:rsid w:val="00BD37C2"/>
    <w:rsid w:val="00BF4423"/>
    <w:rsid w:val="00C05C9C"/>
    <w:rsid w:val="00C10926"/>
    <w:rsid w:val="00C11720"/>
    <w:rsid w:val="00C95B68"/>
    <w:rsid w:val="00CB0830"/>
    <w:rsid w:val="00CC3E5F"/>
    <w:rsid w:val="00CD6A80"/>
    <w:rsid w:val="00CE3C5D"/>
    <w:rsid w:val="00CF2917"/>
    <w:rsid w:val="00D439B4"/>
    <w:rsid w:val="00D51246"/>
    <w:rsid w:val="00D773DF"/>
    <w:rsid w:val="00DA0438"/>
    <w:rsid w:val="00DC1508"/>
    <w:rsid w:val="00DD3851"/>
    <w:rsid w:val="00DF6349"/>
    <w:rsid w:val="00DF7105"/>
    <w:rsid w:val="00E20702"/>
    <w:rsid w:val="00E36388"/>
    <w:rsid w:val="00E70069"/>
    <w:rsid w:val="00ED6D5B"/>
    <w:rsid w:val="00F044AC"/>
    <w:rsid w:val="00F0583B"/>
    <w:rsid w:val="00F231A2"/>
    <w:rsid w:val="00F30CEA"/>
    <w:rsid w:val="00F35A2A"/>
    <w:rsid w:val="00F46B6E"/>
    <w:rsid w:val="00F5618C"/>
    <w:rsid w:val="00F91A36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DEEA1"/>
  <w15:chartTrackingRefBased/>
  <w15:docId w15:val="{E11A6B3C-F87A-434B-B5E4-A19CB125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33A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3213"/>
    <w:pPr>
      <w:keepNext/>
      <w:keepLines/>
      <w:spacing w:before="160" w:after="120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2917"/>
    <w:pPr>
      <w:keepNext/>
      <w:keepLines/>
      <w:numPr>
        <w:ilvl w:val="2"/>
        <w:numId w:val="1"/>
      </w:numPr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78733A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B33213"/>
    <w:rPr>
      <w:rFonts w:ascii="Times New Roman" w:eastAsia="Times New Roman" w:hAnsi="Times New Roman"/>
      <w:b/>
      <w:sz w:val="32"/>
      <w:szCs w:val="26"/>
    </w:rPr>
  </w:style>
  <w:style w:type="character" w:customStyle="1" w:styleId="Heading3Char">
    <w:name w:val="Heading 3 Char"/>
    <w:link w:val="Heading3"/>
    <w:uiPriority w:val="9"/>
    <w:rsid w:val="00CF2917"/>
    <w:rPr>
      <w:rFonts w:ascii="Times New Roman" w:eastAsia="Times New Roman" w:hAnsi="Times New Roman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F6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95B6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9C32-25FD-4843-B066-869110F4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DBlab.dotx</Template>
  <TotalTime>1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5057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l228183Shinawar Naeem</cp:lastModifiedBy>
  <cp:revision>2</cp:revision>
  <dcterms:created xsi:type="dcterms:W3CDTF">2024-03-06T17:11:00Z</dcterms:created>
  <dcterms:modified xsi:type="dcterms:W3CDTF">2024-03-06T17:11:00Z</dcterms:modified>
</cp:coreProperties>
</file>