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0569" w14:textId="0BF860F4" w:rsidR="00BA5C59" w:rsidRDefault="00FB6CE7" w:rsidP="00FB6CE7">
      <w:pPr>
        <w:jc w:val="center"/>
        <w:rPr>
          <w:rFonts w:ascii="Arial" w:hAnsi="Arial" w:cs="Arial"/>
          <w:color w:val="202124"/>
          <w:sz w:val="45"/>
          <w:szCs w:val="45"/>
          <w:shd w:val="clear" w:color="auto" w:fill="FFFFFF"/>
        </w:rPr>
      </w:pPr>
      <w:r>
        <w:rPr>
          <w:rFonts w:ascii="Arial" w:hAnsi="Arial" w:cs="Arial"/>
          <w:color w:val="202124"/>
          <w:sz w:val="45"/>
          <w:szCs w:val="45"/>
          <w:shd w:val="clear" w:color="auto" w:fill="FFFFFF"/>
        </w:rPr>
        <w:t>Brandenburg Gate</w:t>
      </w:r>
    </w:p>
    <w:p w14:paraId="783C9B1D" w14:textId="77777777" w:rsidR="00FB6CE7" w:rsidRDefault="00FB6CE7" w:rsidP="00FB6CE7">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Built between 1788 and 1791 by Prussian King Frederick William II as a key entry point to the city of Berlin, Brandenburg Gate was topped off with a statue known as the “Quadriga,” which depicted a statue of the goddess of victory driving a chariot pulled by four horses. The statue remained in place for just over a decade, before falling into the clutches of Napoleon Bonaparte and his Grand Army. After occupying Berlin that fall and triumphantly marching beneath the arches of the Gate, Napoleon ordered the Quadriga dismantled and shipped back to Paris. The horse and goddess were hastily packed up in a series of crates and moved across the continent. </w:t>
      </w:r>
    </w:p>
    <w:p w14:paraId="4817AD5B" w14:textId="77777777" w:rsidR="00FB6CE7" w:rsidRDefault="00FB6CE7" w:rsidP="00FB6CE7">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Napoleon, perhaps preoccupied with the crumbling of his recently established empire, appears to have forgotten about the statue, and it languished in storage until 1814, when Paris itself was captured by Prussian soldiers following Napoleon’s defeat. The Quadriga was returned to Berlin and once again installed atop the Brandenburg Gate, this time with one change: As a symbol of Prussia’s military victory over France, an iron cross was added to the statue. The cross was later removed during the Communist era, and only permanently restored in 1990 during the unification of Germany.</w:t>
      </w:r>
    </w:p>
    <w:p w14:paraId="37F8D25F" w14:textId="77777777" w:rsidR="00FB6CE7" w:rsidRPr="00FB6CE7" w:rsidRDefault="00FB6CE7" w:rsidP="00FB6CE7">
      <w:pPr>
        <w:shd w:val="clear" w:color="auto" w:fill="FFFFFF"/>
        <w:spacing w:before="450" w:after="450" w:line="240" w:lineRule="auto"/>
        <w:rPr>
          <w:rFonts w:ascii="Arial" w:eastAsia="Times New Roman" w:hAnsi="Arial" w:cs="Arial"/>
          <w:color w:val="181818"/>
          <w:spacing w:val="12"/>
          <w:sz w:val="27"/>
          <w:szCs w:val="27"/>
        </w:rPr>
      </w:pPr>
      <w:r w:rsidRPr="00FB6CE7">
        <w:rPr>
          <w:rFonts w:ascii="Arial" w:eastAsia="Times New Roman" w:hAnsi="Arial" w:cs="Arial"/>
          <w:color w:val="181818"/>
          <w:spacing w:val="12"/>
          <w:sz w:val="27"/>
          <w:szCs w:val="27"/>
        </w:rPr>
        <w:t>After a meteoric rise to power at the head of his Nazi Party and a power struggle with German President Paul von Hindenburg, Adolf Hitler was appointed to the position of chancellor on January 30, 1933. That evening, the new chancellor was treated to a torchlight procession through Berlin, as thousands of brown shirted stormtroopers and SS members passed under the Brandenburg Gate to the presidential palace, where Hitler and high-ranking members of the Nazi Party were cheered. It was the first of many large-scale propaganda events held by the Nazis as they tightened their control over Germany in the years leading up to World War II. </w:t>
      </w:r>
    </w:p>
    <w:p w14:paraId="5FAB5EED" w14:textId="11A77269" w:rsidR="00FB6CE7" w:rsidRDefault="00FB6CE7" w:rsidP="00FB6CE7">
      <w:pPr>
        <w:shd w:val="clear" w:color="auto" w:fill="FFFFFF"/>
        <w:spacing w:before="450" w:after="450" w:line="240" w:lineRule="auto"/>
        <w:rPr>
          <w:rFonts w:ascii="Arial" w:eastAsia="Times New Roman" w:hAnsi="Arial" w:cs="Arial"/>
          <w:color w:val="181818"/>
          <w:spacing w:val="12"/>
          <w:sz w:val="27"/>
          <w:szCs w:val="27"/>
        </w:rPr>
      </w:pPr>
      <w:r w:rsidRPr="00FB6CE7">
        <w:rPr>
          <w:rFonts w:ascii="Arial" w:eastAsia="Times New Roman" w:hAnsi="Arial" w:cs="Arial"/>
          <w:color w:val="181818"/>
          <w:spacing w:val="12"/>
          <w:sz w:val="27"/>
          <w:szCs w:val="27"/>
        </w:rPr>
        <w:t xml:space="preserve">The end of the war destroyed much of Berlin, but the Brandenburg Gate survived, albeit with heavy damage. In one of the last cooperative measures before the erection of the Berlin Wall in 1961, the East and West Berlin authorities worked together on its restoration. Once the </w:t>
      </w:r>
      <w:r w:rsidRPr="00FB6CE7">
        <w:rPr>
          <w:rFonts w:ascii="Arial" w:eastAsia="Times New Roman" w:hAnsi="Arial" w:cs="Arial"/>
          <w:color w:val="181818"/>
          <w:spacing w:val="12"/>
          <w:sz w:val="27"/>
          <w:szCs w:val="27"/>
        </w:rPr>
        <w:lastRenderedPageBreak/>
        <w:t>wall went up, however, access to the Gate, located in what was now East Berlin, was cut</w:t>
      </w:r>
      <w:r>
        <w:rPr>
          <w:rFonts w:ascii="Arial" w:eastAsia="Times New Roman" w:hAnsi="Arial" w:cs="Arial"/>
          <w:color w:val="181818"/>
          <w:spacing w:val="12"/>
          <w:sz w:val="27"/>
          <w:szCs w:val="27"/>
        </w:rPr>
        <w:t xml:space="preserve"> off</w:t>
      </w:r>
    </w:p>
    <w:p w14:paraId="26A000C9" w14:textId="77777777" w:rsidR="00FB6CE7" w:rsidRDefault="00FB6CE7" w:rsidP="00FB6CE7">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Almost two years after the Berlin Wall was erected, John F. Kennedy delivered one of the most famous addresses of his presidency to a crowd of more than 120,000 gathered outside West Berlin’s city hall, not far from the Brandenburg Gate. Like Ronald Reagan after him, Kennedy’s speech has been largely remembered for one particular phrase. In Kennedy’s case, it was in German—poorly spoken German, some believed.</w:t>
      </w:r>
    </w:p>
    <w:p w14:paraId="1E7C5DDA" w14:textId="7C1BE614" w:rsidR="00EB6B9C" w:rsidRDefault="00EB6B9C" w:rsidP="00EB6B9C">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R</w:t>
      </w:r>
      <w:r>
        <w:rPr>
          <w:rFonts w:ascii="Arial" w:hAnsi="Arial" w:cs="Arial"/>
          <w:color w:val="181818"/>
          <w:spacing w:val="12"/>
          <w:sz w:val="27"/>
          <w:szCs w:val="27"/>
        </w:rPr>
        <w:t>onald Reagan had visited Berlin once before in his presidency, in June 1982, when he addressed West German dignitaries and a crowd outside the city’s Charlottenburg Palace, affirming America’s support for the city of Berlin and its people. Five years (and three Soviet leaders later), Reagan prepared to return to West Berlin to celebrate the city’s 750th anniversary. The preceding years had seen an escalation in rhetoric on both sides (with Reagan famously referring to the USSR as an “Evil Empire”), but also the first noticeable “thaws” in the Cold War in nearly a decade, including the Reykjavik Summit in Iceland the year before and ongoing negotiations that would result in an arms treaty in late 1987. </w:t>
      </w:r>
    </w:p>
    <w:p w14:paraId="242923C7" w14:textId="55568440" w:rsidR="00EB6B9C" w:rsidRDefault="00EB6B9C" w:rsidP="00EB6B9C">
      <w:pPr>
        <w:pStyle w:val="NormalWeb"/>
        <w:shd w:val="clear" w:color="auto" w:fill="FFFFFF"/>
        <w:spacing w:before="450" w:beforeAutospacing="0" w:after="450" w:afterAutospacing="0"/>
        <w:rPr>
          <w:rFonts w:ascii="Arial" w:hAnsi="Arial" w:cs="Arial"/>
          <w:color w:val="181818"/>
          <w:spacing w:val="12"/>
          <w:sz w:val="27"/>
          <w:szCs w:val="27"/>
        </w:rPr>
      </w:pPr>
      <w:r>
        <w:rPr>
          <w:rFonts w:ascii="Arial" w:hAnsi="Arial" w:cs="Arial"/>
          <w:color w:val="181818"/>
          <w:spacing w:val="12"/>
          <w:sz w:val="27"/>
          <w:szCs w:val="27"/>
        </w:rPr>
        <w:t>Although authorship of the 1987 Berlin speech’s most famous line remains in dispute, there is little doubt that Reagan’s advisors were almost as deeply divided about whether he should use the potentially inflammatory words, as the city of Berlin was itself. Some feared antagonizing Soviet leader Mikhail Gorbachev, with whom Reagan had built a successful working relationship. Others on Reagan’s team, fearful of charges that the administration had gone “soft,” argued that the time had come for a full-throated challenge to the Communists. The back and forth over the text continued for almost a year, but in the end Reagan made the final decision to keep the line in, and on June 12, 1987, he addressed not just the crowd of more than 20,000 gathered at the Brandenburg Gate itself, but millions of listeners in the Unites States, the Soviet Union and around the world, thunderously calling for Gorbachev to </w:t>
      </w:r>
      <w:hyperlink r:id="rId4" w:history="1">
        <w:r>
          <w:rPr>
            <w:rStyle w:val="Hyperlink"/>
            <w:rFonts w:ascii="Arial" w:hAnsi="Arial" w:cs="Arial"/>
            <w:color w:val="E80C30"/>
            <w:spacing w:val="12"/>
            <w:sz w:val="27"/>
            <w:szCs w:val="27"/>
          </w:rPr>
          <w:t>“tear down this wall.”</w:t>
        </w:r>
      </w:hyperlink>
    </w:p>
    <w:p w14:paraId="006B6973" w14:textId="77777777" w:rsidR="00EB6B9C" w:rsidRDefault="00EB6B9C" w:rsidP="00EB6B9C">
      <w:pPr>
        <w:pStyle w:val="Heading1"/>
        <w:shd w:val="clear" w:color="auto" w:fill="FFFFFF"/>
        <w:rPr>
          <w:rFonts w:ascii="EB Garamond" w:hAnsi="EB Garamond"/>
          <w:color w:val="404040"/>
        </w:rPr>
      </w:pPr>
      <w:r>
        <w:rPr>
          <w:rFonts w:ascii="EB Garamond" w:hAnsi="EB Garamond"/>
          <w:b/>
          <w:bCs/>
          <w:color w:val="404040"/>
        </w:rPr>
        <w:lastRenderedPageBreak/>
        <w:t>facts you never knew about the Brandenburg Gate</w:t>
      </w:r>
    </w:p>
    <w:p w14:paraId="45AC1899" w14:textId="77777777" w:rsidR="00EB6B9C" w:rsidRPr="00EB6B9C" w:rsidRDefault="00EB6B9C" w:rsidP="00EB6B9C">
      <w:pPr>
        <w:shd w:val="clear" w:color="auto" w:fill="FFFFFF"/>
        <w:spacing w:before="100" w:beforeAutospacing="1" w:after="100" w:afterAutospacing="1" w:line="240" w:lineRule="auto"/>
        <w:rPr>
          <w:rFonts w:ascii="EB Garamond" w:eastAsia="Times New Roman" w:hAnsi="EB Garamond" w:cs="Times New Roman"/>
          <w:color w:val="404040"/>
          <w:sz w:val="36"/>
          <w:szCs w:val="36"/>
        </w:rPr>
      </w:pPr>
      <w:r w:rsidRPr="00EB6B9C">
        <w:rPr>
          <w:rFonts w:ascii="EB Garamond" w:eastAsia="Times New Roman" w:hAnsi="EB Garamond" w:cs="Times New Roman"/>
          <w:color w:val="404040"/>
          <w:sz w:val="36"/>
          <w:szCs w:val="36"/>
        </w:rPr>
        <w:t>It's one of the most iconic scenes of recent German history: Hundreds of thousands of people celebrating before the Brandenburg Gate as the Berlin Wall fell on November 9th 1989.</w:t>
      </w:r>
    </w:p>
    <w:p w14:paraId="76388DBB" w14:textId="77777777" w:rsidR="00EB6B9C" w:rsidRPr="00EB6B9C" w:rsidRDefault="00EB6B9C" w:rsidP="00EB6B9C">
      <w:pPr>
        <w:shd w:val="clear" w:color="auto" w:fill="FFFFFF"/>
        <w:spacing w:after="0" w:line="240" w:lineRule="auto"/>
        <w:rPr>
          <w:rFonts w:ascii="EB Garamond" w:eastAsia="Times New Roman" w:hAnsi="EB Garamond" w:cs="Times New Roman"/>
          <w:color w:val="404040"/>
          <w:sz w:val="36"/>
          <w:szCs w:val="36"/>
        </w:rPr>
      </w:pPr>
      <w:r w:rsidRPr="00EB6B9C">
        <w:rPr>
          <w:rFonts w:ascii="EB Garamond" w:eastAsia="Times New Roman" w:hAnsi="EB Garamond" w:cs="Times New Roman"/>
          <w:color w:val="404040"/>
          <w:sz w:val="36"/>
          <w:szCs w:val="36"/>
        </w:rPr>
        <w:t xml:space="preserve">The Gate has now come to represent German unity and freedom since the end of the Cold War and divided country. It holds great “symbolic value” for Germany, Christian </w:t>
      </w:r>
      <w:proofErr w:type="spellStart"/>
      <w:r w:rsidRPr="00EB6B9C">
        <w:rPr>
          <w:rFonts w:ascii="EB Garamond" w:eastAsia="Times New Roman" w:hAnsi="EB Garamond" w:cs="Times New Roman"/>
          <w:color w:val="404040"/>
          <w:sz w:val="36"/>
          <w:szCs w:val="36"/>
        </w:rPr>
        <w:t>Tänzler</w:t>
      </w:r>
      <w:proofErr w:type="spellEnd"/>
      <w:r w:rsidRPr="00EB6B9C">
        <w:rPr>
          <w:rFonts w:ascii="EB Garamond" w:eastAsia="Times New Roman" w:hAnsi="EB Garamond" w:cs="Times New Roman"/>
          <w:color w:val="404040"/>
          <w:sz w:val="36"/>
          <w:szCs w:val="36"/>
        </w:rPr>
        <w:t>, a spokesperson from Berlin's </w:t>
      </w:r>
      <w:hyperlink r:id="rId5" w:tgtFrame="_blank" w:history="1">
        <w:r w:rsidRPr="00EB6B9C">
          <w:rPr>
            <w:rFonts w:ascii="EB Garamond" w:eastAsia="Times New Roman" w:hAnsi="EB Garamond" w:cs="Times New Roman"/>
            <w:color w:val="0000FF"/>
            <w:sz w:val="36"/>
            <w:szCs w:val="36"/>
            <w:u w:val="single"/>
          </w:rPr>
          <w:t>tourism website</w:t>
        </w:r>
      </w:hyperlink>
      <w:r w:rsidRPr="00EB6B9C">
        <w:rPr>
          <w:rFonts w:ascii="EB Garamond" w:eastAsia="Times New Roman" w:hAnsi="EB Garamond" w:cs="Times New Roman"/>
          <w:color w:val="404040"/>
          <w:sz w:val="36"/>
          <w:szCs w:val="36"/>
        </w:rPr>
        <w:t>, told The Local.</w:t>
      </w:r>
    </w:p>
    <w:p w14:paraId="731C762B" w14:textId="65C39FD4" w:rsidR="00EB6B9C" w:rsidRDefault="00EB6B9C" w:rsidP="00EB6B9C">
      <w:pPr>
        <w:pStyle w:val="NormalWeb"/>
        <w:shd w:val="clear" w:color="auto" w:fill="FFFFFF"/>
        <w:spacing w:before="450" w:beforeAutospacing="0" w:after="450" w:afterAutospacing="0"/>
        <w:rPr>
          <w:rFonts w:ascii="EB Garamond" w:hAnsi="EB Garamond"/>
          <w:color w:val="404040"/>
          <w:sz w:val="36"/>
          <w:szCs w:val="36"/>
          <w:shd w:val="clear" w:color="auto" w:fill="FFFFFF"/>
        </w:rPr>
      </w:pPr>
      <w:r>
        <w:rPr>
          <w:rFonts w:ascii="EB Garamond" w:hAnsi="EB Garamond"/>
          <w:color w:val="404040"/>
          <w:sz w:val="36"/>
          <w:szCs w:val="36"/>
          <w:shd w:val="clear" w:color="auto" w:fill="FFFFFF"/>
        </w:rPr>
        <w:t xml:space="preserve">Not only is it “a symbol of the German-German divide”, but it also “stands for the reunification” of East and West Germany in 1990, </w:t>
      </w:r>
      <w:proofErr w:type="spellStart"/>
      <w:r>
        <w:rPr>
          <w:rFonts w:ascii="EB Garamond" w:hAnsi="EB Garamond"/>
          <w:color w:val="404040"/>
          <w:sz w:val="36"/>
          <w:szCs w:val="36"/>
          <w:shd w:val="clear" w:color="auto" w:fill="FFFFFF"/>
        </w:rPr>
        <w:t>Tänzler</w:t>
      </w:r>
      <w:proofErr w:type="spellEnd"/>
      <w:r>
        <w:rPr>
          <w:rFonts w:ascii="EB Garamond" w:hAnsi="EB Garamond"/>
          <w:color w:val="404040"/>
          <w:sz w:val="36"/>
          <w:szCs w:val="36"/>
          <w:shd w:val="clear" w:color="auto" w:fill="FFFFFF"/>
        </w:rPr>
        <w:t xml:space="preserve"> went on to add.</w:t>
      </w:r>
    </w:p>
    <w:p w14:paraId="20E8286B" w14:textId="77777777" w:rsidR="00EB6B9C" w:rsidRDefault="00EB6B9C" w:rsidP="00EB6B9C">
      <w:pPr>
        <w:pStyle w:val="NormalWeb"/>
        <w:shd w:val="clear" w:color="auto" w:fill="FFFFFF"/>
        <w:rPr>
          <w:rFonts w:ascii="EB Garamond" w:hAnsi="EB Garamond"/>
          <w:color w:val="404040"/>
          <w:sz w:val="36"/>
          <w:szCs w:val="36"/>
        </w:rPr>
      </w:pPr>
      <w:r>
        <w:rPr>
          <w:rFonts w:ascii="EB Garamond" w:hAnsi="EB Garamond"/>
          <w:color w:val="404040"/>
          <w:sz w:val="36"/>
          <w:szCs w:val="36"/>
        </w:rPr>
        <w:t>Despite being heavily damaged in the Second World War, the Gate has withstood the test of time.</w:t>
      </w:r>
    </w:p>
    <w:p w14:paraId="056359DB" w14:textId="77777777" w:rsidR="00EB6B9C" w:rsidRDefault="00EB6B9C" w:rsidP="00EB6B9C">
      <w:pPr>
        <w:pStyle w:val="NormalWeb"/>
        <w:shd w:val="clear" w:color="auto" w:fill="FFFFFF"/>
        <w:rPr>
          <w:rFonts w:ascii="EB Garamond" w:hAnsi="EB Garamond"/>
          <w:color w:val="404040"/>
          <w:sz w:val="36"/>
          <w:szCs w:val="36"/>
        </w:rPr>
      </w:pPr>
      <w:r>
        <w:rPr>
          <w:rFonts w:ascii="EB Garamond" w:hAnsi="EB Garamond"/>
          <w:color w:val="404040"/>
          <w:sz w:val="36"/>
          <w:szCs w:val="36"/>
        </w:rPr>
        <w:t>“Today, people from all over the world link the Brandenburg Gate with freedom, tolerance and cosmopolitanism”, a Senate spokesperson told </w:t>
      </w:r>
      <w:hyperlink r:id="rId6" w:tgtFrame="_blank" w:history="1">
        <w:r>
          <w:rPr>
            <w:rStyle w:val="Hyperlink"/>
            <w:rFonts w:ascii="EB Garamond" w:hAnsi="EB Garamond"/>
            <w:sz w:val="36"/>
            <w:szCs w:val="36"/>
          </w:rPr>
          <w:t xml:space="preserve">Berliner </w:t>
        </w:r>
        <w:proofErr w:type="spellStart"/>
        <w:r>
          <w:rPr>
            <w:rStyle w:val="Hyperlink"/>
            <w:rFonts w:ascii="EB Garamond" w:hAnsi="EB Garamond"/>
            <w:sz w:val="36"/>
            <w:szCs w:val="36"/>
          </w:rPr>
          <w:t>Kurier</w:t>
        </w:r>
        <w:proofErr w:type="spellEnd"/>
      </w:hyperlink>
      <w:r>
        <w:rPr>
          <w:rFonts w:ascii="EB Garamond" w:hAnsi="EB Garamond"/>
          <w:color w:val="404040"/>
          <w:sz w:val="36"/>
          <w:szCs w:val="36"/>
        </w:rPr>
        <w:t>.</w:t>
      </w:r>
    </w:p>
    <w:p w14:paraId="4F7AD6E3" w14:textId="77777777" w:rsidR="00EB6B9C" w:rsidRDefault="00EB6B9C" w:rsidP="00EB6B9C">
      <w:pPr>
        <w:pStyle w:val="NormalWeb"/>
        <w:shd w:val="clear" w:color="auto" w:fill="FFFFFF"/>
        <w:rPr>
          <w:rFonts w:ascii="EB Garamond" w:hAnsi="EB Garamond"/>
          <w:color w:val="404040"/>
          <w:sz w:val="36"/>
          <w:szCs w:val="36"/>
        </w:rPr>
      </w:pPr>
      <w:r>
        <w:rPr>
          <w:rFonts w:ascii="EB Garamond" w:hAnsi="EB Garamond"/>
          <w:color w:val="404040"/>
          <w:sz w:val="36"/>
          <w:szCs w:val="36"/>
        </w:rPr>
        <w:t>But there is far more to the famous landmark than initially meets the eye.</w:t>
      </w:r>
    </w:p>
    <w:p w14:paraId="3692A260"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Here are a few facts that you probably didn’t know about the Brandenburg Gate.</w:t>
      </w:r>
    </w:p>
    <w:p w14:paraId="326C0389"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1. August 6th 1791</w:t>
      </w:r>
      <w:r>
        <w:rPr>
          <w:rFonts w:ascii="EB Garamond" w:hAnsi="EB Garamond"/>
          <w:color w:val="404040"/>
          <w:sz w:val="36"/>
          <w:szCs w:val="36"/>
        </w:rPr>
        <w:t xml:space="preserve"> – that's when the Gate was opened, after having been commissioned by Friedrich Wilhelm II. The Gate was </w:t>
      </w:r>
      <w:r>
        <w:rPr>
          <w:rFonts w:ascii="EB Garamond" w:hAnsi="EB Garamond"/>
          <w:color w:val="404040"/>
          <w:sz w:val="36"/>
          <w:szCs w:val="36"/>
        </w:rPr>
        <w:lastRenderedPageBreak/>
        <w:t xml:space="preserve">erected not as a political symbol, but instead for a rather </w:t>
      </w:r>
      <w:proofErr w:type="gramStart"/>
      <w:r>
        <w:rPr>
          <w:rFonts w:ascii="EB Garamond" w:hAnsi="EB Garamond"/>
          <w:color w:val="404040"/>
          <w:sz w:val="36"/>
          <w:szCs w:val="36"/>
        </w:rPr>
        <w:t>more simple</w:t>
      </w:r>
      <w:proofErr w:type="gramEnd"/>
      <w:r>
        <w:rPr>
          <w:rFonts w:ascii="EB Garamond" w:hAnsi="EB Garamond"/>
          <w:color w:val="404040"/>
          <w:sz w:val="36"/>
          <w:szCs w:val="36"/>
        </w:rPr>
        <w:t xml:space="preserve"> reason – to mark the end of the boulevard Unter den Linden.</w:t>
      </w:r>
    </w:p>
    <w:p w14:paraId="74D05D42"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2. The Propylaeum of Athens’ Acropolis </w:t>
      </w:r>
      <w:r>
        <w:rPr>
          <w:rFonts w:ascii="EB Garamond" w:hAnsi="EB Garamond"/>
          <w:color w:val="404040"/>
          <w:sz w:val="36"/>
          <w:szCs w:val="36"/>
        </w:rPr>
        <w:t>– that's what the gate was modelled on. </w:t>
      </w:r>
    </w:p>
    <w:p w14:paraId="7896998B"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3. 1806</w:t>
      </w:r>
      <w:r>
        <w:rPr>
          <w:rFonts w:ascii="EB Garamond" w:hAnsi="EB Garamond"/>
          <w:color w:val="404040"/>
          <w:sz w:val="36"/>
          <w:szCs w:val="36"/>
        </w:rPr>
        <w:t> – that's when the Quadriga (the sculpture of the horse-drawn chariot on the top of the Gate) was stolen by Napoleon’s soldiers and taken back to France as a victory trophy. But after Napoleon was defeated, the Quadriga was returned to Berlin.</w:t>
      </w:r>
    </w:p>
    <w:p w14:paraId="448D7157"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4. January 30th 1933 </w:t>
      </w:r>
      <w:r>
        <w:rPr>
          <w:rFonts w:ascii="EB Garamond" w:hAnsi="EB Garamond"/>
          <w:color w:val="404040"/>
          <w:sz w:val="36"/>
          <w:szCs w:val="36"/>
        </w:rPr>
        <w:t>– that's when the Nazis held a torchlit procession through the Gate to celebrate Hitler’s seizure of power.</w:t>
      </w:r>
    </w:p>
    <w:p w14:paraId="0141FC96"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5. 1945 until 1957 </w:t>
      </w:r>
      <w:r>
        <w:rPr>
          <w:rFonts w:ascii="EB Garamond" w:hAnsi="EB Garamond"/>
          <w:color w:val="404040"/>
          <w:sz w:val="36"/>
          <w:szCs w:val="36"/>
        </w:rPr>
        <w:t>– that's when the Soviet flag was flown on the top of the Gate. However, the flag was ripped down during the peaceful protests on June 17th 1953, when demonstrators protested against the political and economic conditions in the GDR.</w:t>
      </w:r>
    </w:p>
    <w:p w14:paraId="5B83C222"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6. June 12th 1987</w:t>
      </w:r>
      <w:r>
        <w:rPr>
          <w:rFonts w:ascii="EB Garamond" w:hAnsi="EB Garamond"/>
          <w:color w:val="404040"/>
          <w:sz w:val="36"/>
          <w:szCs w:val="36"/>
        </w:rPr>
        <w:t> – that's when the </w:t>
      </w:r>
      <w:hyperlink r:id="rId7" w:tgtFrame="_blank" w:history="1">
        <w:r>
          <w:rPr>
            <w:rStyle w:val="Hyperlink"/>
            <w:rFonts w:ascii="EB Garamond" w:hAnsi="EB Garamond"/>
            <w:sz w:val="36"/>
            <w:szCs w:val="36"/>
          </w:rPr>
          <w:t>then-US President Ronald Reagan made his rousing speech before the Gate</w:t>
        </w:r>
      </w:hyperlink>
      <w:r>
        <w:rPr>
          <w:rFonts w:ascii="EB Garamond" w:hAnsi="EB Garamond"/>
          <w:color w:val="404040"/>
          <w:sz w:val="36"/>
          <w:szCs w:val="36"/>
        </w:rPr>
        <w:t>, exclaiming, “As long as this gate is closed […] it is not the German question alone that remains open, but the question of freedom for all mankind […] Mr. Gorbachev, open this gate! Mr. Gorbachev, tear down this wall!”.</w:t>
      </w:r>
    </w:p>
    <w:p w14:paraId="68BB82AB"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7. December 1989</w:t>
      </w:r>
      <w:r>
        <w:rPr>
          <w:rFonts w:ascii="EB Garamond" w:hAnsi="EB Garamond"/>
          <w:color w:val="404040"/>
          <w:sz w:val="36"/>
          <w:szCs w:val="36"/>
        </w:rPr>
        <w:t> – that's when the Gate was opened as a border crossing by West German Chancellor Helmut Kohl and East German Premier Hans Modrow.</w:t>
      </w:r>
    </w:p>
    <w:p w14:paraId="7C90CA23"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lastRenderedPageBreak/>
        <w:t>8. 2000 until 2002</w:t>
      </w:r>
      <w:r>
        <w:rPr>
          <w:rFonts w:ascii="EB Garamond" w:hAnsi="EB Garamond"/>
          <w:color w:val="404040"/>
          <w:sz w:val="36"/>
          <w:szCs w:val="36"/>
        </w:rPr>
        <w:t> – that's when the Gate was renovated by Berlin’s Foundation for the Protection of Monuments, costing a massive 6 million Euros.</w:t>
      </w:r>
    </w:p>
    <w:p w14:paraId="59A78FC2"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9. 4000</w:t>
      </w:r>
      <w:r>
        <w:rPr>
          <w:rFonts w:ascii="EB Garamond" w:hAnsi="EB Garamond"/>
          <w:color w:val="404040"/>
          <w:sz w:val="36"/>
          <w:szCs w:val="36"/>
        </w:rPr>
        <w:t> – that's the number of </w:t>
      </w:r>
      <w:hyperlink r:id="rId8" w:tgtFrame="_blank" w:history="1">
        <w:r>
          <w:rPr>
            <w:rStyle w:val="Hyperlink"/>
            <w:rFonts w:ascii="EB Garamond" w:hAnsi="EB Garamond"/>
            <w:sz w:val="36"/>
            <w:szCs w:val="36"/>
          </w:rPr>
          <w:t xml:space="preserve">counter-demonstrators who gathered to prevent 300 supporters of the anti-Islam group </w:t>
        </w:r>
        <w:proofErr w:type="spellStart"/>
        <w:r>
          <w:rPr>
            <w:rStyle w:val="Hyperlink"/>
            <w:rFonts w:ascii="EB Garamond" w:hAnsi="EB Garamond"/>
            <w:sz w:val="36"/>
            <w:szCs w:val="36"/>
          </w:rPr>
          <w:t>Pegida</w:t>
        </w:r>
        <w:proofErr w:type="spellEnd"/>
        <w:r>
          <w:rPr>
            <w:rStyle w:val="Hyperlink"/>
            <w:rFonts w:ascii="EB Garamond" w:hAnsi="EB Garamond"/>
            <w:sz w:val="36"/>
            <w:szCs w:val="36"/>
          </w:rPr>
          <w:t xml:space="preserve"> from marching from the city hall to the Gate on January 5th 2015</w:t>
        </w:r>
      </w:hyperlink>
      <w:r>
        <w:rPr>
          <w:rFonts w:ascii="EB Garamond" w:hAnsi="EB Garamond"/>
          <w:color w:val="404040"/>
          <w:sz w:val="36"/>
          <w:szCs w:val="36"/>
        </w:rPr>
        <w:t>. In addition, all the lights at the Gate were switched off.</w:t>
      </w:r>
    </w:p>
    <w:p w14:paraId="78413798"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 xml:space="preserve">10. 26 </w:t>
      </w:r>
      <w:proofErr w:type="spellStart"/>
      <w:r>
        <w:rPr>
          <w:rStyle w:val="Strong"/>
          <w:rFonts w:ascii="EB Garamond" w:hAnsi="EB Garamond"/>
          <w:color w:val="404040"/>
          <w:sz w:val="36"/>
          <w:szCs w:val="36"/>
        </w:rPr>
        <w:t>metres</w:t>
      </w:r>
      <w:proofErr w:type="spellEnd"/>
      <w:r>
        <w:rPr>
          <w:rFonts w:ascii="EB Garamond" w:hAnsi="EB Garamond"/>
          <w:color w:val="404040"/>
          <w:sz w:val="36"/>
          <w:szCs w:val="36"/>
        </w:rPr>
        <w:t xml:space="preserve"> – that's the height of the </w:t>
      </w:r>
      <w:proofErr w:type="spellStart"/>
      <w:r>
        <w:rPr>
          <w:rFonts w:ascii="EB Garamond" w:hAnsi="EB Garamond"/>
          <w:color w:val="404040"/>
          <w:sz w:val="36"/>
          <w:szCs w:val="36"/>
        </w:rPr>
        <w:t>the</w:t>
      </w:r>
      <w:proofErr w:type="spellEnd"/>
      <w:r>
        <w:rPr>
          <w:rFonts w:ascii="EB Garamond" w:hAnsi="EB Garamond"/>
          <w:color w:val="404040"/>
          <w:sz w:val="36"/>
          <w:szCs w:val="36"/>
        </w:rPr>
        <w:t xml:space="preserve"> Gate, which is made up of six Doric columns on either </w:t>
      </w:r>
      <w:proofErr w:type="gramStart"/>
      <w:r>
        <w:rPr>
          <w:rFonts w:ascii="EB Garamond" w:hAnsi="EB Garamond"/>
          <w:color w:val="404040"/>
          <w:sz w:val="36"/>
          <w:szCs w:val="36"/>
        </w:rPr>
        <w:t>side,  supporting</w:t>
      </w:r>
      <w:proofErr w:type="gramEnd"/>
      <w:r>
        <w:rPr>
          <w:rFonts w:ascii="EB Garamond" w:hAnsi="EB Garamond"/>
          <w:color w:val="404040"/>
          <w:sz w:val="36"/>
          <w:szCs w:val="36"/>
        </w:rPr>
        <w:t xml:space="preserve"> a transverse beam 11 </w:t>
      </w:r>
      <w:proofErr w:type="spellStart"/>
      <w:r>
        <w:rPr>
          <w:rFonts w:ascii="EB Garamond" w:hAnsi="EB Garamond"/>
          <w:color w:val="404040"/>
          <w:sz w:val="36"/>
          <w:szCs w:val="36"/>
        </w:rPr>
        <w:t>metres</w:t>
      </w:r>
      <w:proofErr w:type="spellEnd"/>
      <w:r>
        <w:rPr>
          <w:rFonts w:ascii="EB Garamond" w:hAnsi="EB Garamond"/>
          <w:color w:val="404040"/>
          <w:sz w:val="36"/>
          <w:szCs w:val="36"/>
        </w:rPr>
        <w:t xml:space="preserve"> deep. There are five walkways through the gate.</w:t>
      </w:r>
    </w:p>
    <w:p w14:paraId="78FEB6BB"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11. 130,000</w:t>
      </w:r>
      <w:r>
        <w:rPr>
          <w:rFonts w:ascii="EB Garamond" w:hAnsi="EB Garamond"/>
          <w:color w:val="404040"/>
          <w:sz w:val="36"/>
          <w:szCs w:val="36"/>
        </w:rPr>
        <w:t xml:space="preserve"> – that's the number of people who gathered at the Gate following the attacks on an Orlando gay club in 2016. The Gate was lit up in rainbow </w:t>
      </w:r>
      <w:proofErr w:type="spellStart"/>
      <w:r>
        <w:rPr>
          <w:rFonts w:ascii="EB Garamond" w:hAnsi="EB Garamond"/>
          <w:color w:val="404040"/>
          <w:sz w:val="36"/>
          <w:szCs w:val="36"/>
        </w:rPr>
        <w:t>colours</w:t>
      </w:r>
      <w:proofErr w:type="spellEnd"/>
      <w:r>
        <w:rPr>
          <w:rFonts w:ascii="EB Garamond" w:hAnsi="EB Garamond"/>
          <w:color w:val="404040"/>
          <w:sz w:val="36"/>
          <w:szCs w:val="36"/>
        </w:rPr>
        <w:t xml:space="preserve"> to commemorate the 49 victims.</w:t>
      </w:r>
    </w:p>
    <w:p w14:paraId="04D28D91"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 xml:space="preserve">12. The luxury </w:t>
      </w:r>
      <w:proofErr w:type="spellStart"/>
      <w:r>
        <w:rPr>
          <w:rStyle w:val="Strong"/>
          <w:rFonts w:ascii="EB Garamond" w:hAnsi="EB Garamond"/>
          <w:color w:val="404040"/>
          <w:sz w:val="36"/>
          <w:szCs w:val="36"/>
        </w:rPr>
        <w:t>Adlon</w:t>
      </w:r>
      <w:proofErr w:type="spellEnd"/>
      <w:r>
        <w:rPr>
          <w:rStyle w:val="Strong"/>
          <w:rFonts w:ascii="EB Garamond" w:hAnsi="EB Garamond"/>
          <w:color w:val="404040"/>
          <w:sz w:val="36"/>
          <w:szCs w:val="36"/>
        </w:rPr>
        <w:t xml:space="preserve"> Hotel, the French and the US embassies</w:t>
      </w:r>
      <w:r>
        <w:rPr>
          <w:rFonts w:ascii="EB Garamond" w:hAnsi="EB Garamond"/>
          <w:color w:val="404040"/>
          <w:sz w:val="36"/>
          <w:szCs w:val="36"/>
        </w:rPr>
        <w:t> – those are the buildings which surround the Gate, in its prime location at Pariser Platz, otherwise known as Berlin’s “</w:t>
      </w:r>
      <w:proofErr w:type="spellStart"/>
      <w:r>
        <w:rPr>
          <w:rFonts w:ascii="EB Garamond" w:hAnsi="EB Garamond"/>
          <w:color w:val="404040"/>
          <w:sz w:val="36"/>
          <w:szCs w:val="36"/>
        </w:rPr>
        <w:t>gute</w:t>
      </w:r>
      <w:proofErr w:type="spellEnd"/>
      <w:r>
        <w:rPr>
          <w:rFonts w:ascii="EB Garamond" w:hAnsi="EB Garamond"/>
          <w:color w:val="404040"/>
          <w:sz w:val="36"/>
          <w:szCs w:val="36"/>
        </w:rPr>
        <w:t xml:space="preserve"> Stube” (“best room”). </w:t>
      </w:r>
    </w:p>
    <w:p w14:paraId="1C8DB88A" w14:textId="77777777"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 xml:space="preserve">13. The </w:t>
      </w:r>
      <w:proofErr w:type="spellStart"/>
      <w:r>
        <w:rPr>
          <w:rStyle w:val="Strong"/>
          <w:rFonts w:ascii="EB Garamond" w:hAnsi="EB Garamond"/>
          <w:color w:val="404040"/>
          <w:sz w:val="36"/>
          <w:szCs w:val="36"/>
        </w:rPr>
        <w:t>Märkisches</w:t>
      </w:r>
      <w:proofErr w:type="spellEnd"/>
      <w:r>
        <w:rPr>
          <w:rStyle w:val="Strong"/>
          <w:rFonts w:ascii="EB Garamond" w:hAnsi="EB Garamond"/>
          <w:color w:val="404040"/>
          <w:sz w:val="36"/>
          <w:szCs w:val="36"/>
        </w:rPr>
        <w:t xml:space="preserve"> Museum in Berlin</w:t>
      </w:r>
      <w:r>
        <w:rPr>
          <w:rFonts w:ascii="EB Garamond" w:hAnsi="EB Garamond"/>
          <w:color w:val="404040"/>
          <w:sz w:val="36"/>
          <w:szCs w:val="36"/>
        </w:rPr>
        <w:t> – that's where you can see the horse’s head from the Quadriga sculpture.</w:t>
      </w:r>
    </w:p>
    <w:p w14:paraId="03ED36D7" w14:textId="03892EE4" w:rsidR="00EB6B9C" w:rsidRDefault="00EB6B9C" w:rsidP="00EB6B9C">
      <w:pPr>
        <w:pStyle w:val="NormalWeb"/>
        <w:shd w:val="clear" w:color="auto" w:fill="FFFFFF"/>
        <w:rPr>
          <w:rFonts w:ascii="EB Garamond" w:hAnsi="EB Garamond"/>
          <w:color w:val="404040"/>
          <w:sz w:val="36"/>
          <w:szCs w:val="36"/>
        </w:rPr>
      </w:pPr>
      <w:r>
        <w:rPr>
          <w:rStyle w:val="Strong"/>
          <w:rFonts w:ascii="EB Garamond" w:hAnsi="EB Garamond"/>
          <w:color w:val="404040"/>
          <w:sz w:val="36"/>
          <w:szCs w:val="36"/>
        </w:rPr>
        <w:t>14. About a million</w:t>
      </w:r>
      <w:r>
        <w:rPr>
          <w:rFonts w:ascii="EB Garamond" w:hAnsi="EB Garamond"/>
          <w:color w:val="404040"/>
          <w:sz w:val="36"/>
          <w:szCs w:val="36"/>
        </w:rPr>
        <w:t> – that's the number of people who flock to the Gate every year for its famous New Year’s Eve party, complete with music and fireworks.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23"/>
        <w:gridCol w:w="3957"/>
      </w:tblGrid>
      <w:tr w:rsidR="00EB6B9C" w:rsidRPr="00EB6B9C" w14:paraId="5773E72D" w14:textId="77777777" w:rsidTr="00EB6B9C">
        <w:trPr>
          <w:tblCellSpacing w:w="15" w:type="dxa"/>
        </w:trPr>
        <w:tc>
          <w:tcPr>
            <w:tcW w:w="0" w:type="auto"/>
            <w:gridSpan w:val="2"/>
            <w:shd w:val="clear" w:color="auto" w:fill="F8F9FA"/>
            <w:hideMark/>
          </w:tcPr>
          <w:p w14:paraId="4A631D9D" w14:textId="77777777" w:rsidR="00EB6B9C" w:rsidRPr="00EB6B9C" w:rsidRDefault="00EB6B9C" w:rsidP="00EB6B9C">
            <w:pPr>
              <w:spacing w:before="120" w:after="120" w:line="360" w:lineRule="atLeast"/>
              <w:jc w:val="center"/>
              <w:rPr>
                <w:rFonts w:ascii="Arial" w:eastAsia="Times New Roman" w:hAnsi="Arial" w:cs="Arial"/>
                <w:b/>
                <w:bCs/>
                <w:color w:val="000000"/>
                <w:sz w:val="23"/>
                <w:szCs w:val="23"/>
              </w:rPr>
            </w:pPr>
            <w:r w:rsidRPr="00EB6B9C">
              <w:rPr>
                <w:rFonts w:ascii="Arial" w:eastAsia="Times New Roman" w:hAnsi="Arial" w:cs="Arial"/>
                <w:b/>
                <w:bCs/>
                <w:color w:val="000000"/>
                <w:sz w:val="23"/>
                <w:szCs w:val="23"/>
              </w:rPr>
              <w:lastRenderedPageBreak/>
              <w:t>Brandenburg Gate</w:t>
            </w:r>
          </w:p>
        </w:tc>
      </w:tr>
      <w:tr w:rsidR="00EB6B9C" w:rsidRPr="00EB6B9C" w14:paraId="6FBAA9AF" w14:textId="77777777" w:rsidTr="00EB6B9C">
        <w:trPr>
          <w:tblCellSpacing w:w="15" w:type="dxa"/>
        </w:trPr>
        <w:tc>
          <w:tcPr>
            <w:tcW w:w="0" w:type="auto"/>
            <w:gridSpan w:val="2"/>
            <w:shd w:val="clear" w:color="auto" w:fill="F8F9FA"/>
            <w:hideMark/>
          </w:tcPr>
          <w:p w14:paraId="14788CB5" w14:textId="77777777" w:rsidR="00EB6B9C" w:rsidRPr="00EB6B9C" w:rsidRDefault="00EB6B9C" w:rsidP="00EB6B9C">
            <w:pPr>
              <w:spacing w:before="120" w:after="120" w:line="360" w:lineRule="atLeast"/>
              <w:jc w:val="center"/>
              <w:rPr>
                <w:rFonts w:ascii="Arial" w:eastAsia="Times New Roman" w:hAnsi="Arial" w:cs="Arial"/>
                <w:color w:val="000000"/>
                <w:sz w:val="18"/>
                <w:szCs w:val="18"/>
              </w:rPr>
            </w:pPr>
            <w:r w:rsidRPr="00EB6B9C">
              <w:rPr>
                <w:rFonts w:ascii="Arial" w:eastAsia="Times New Roman" w:hAnsi="Arial" w:cs="Arial"/>
                <w:color w:val="000000"/>
                <w:sz w:val="18"/>
                <w:szCs w:val="18"/>
              </w:rPr>
              <w:t>Brandenburger Tor</w:t>
            </w:r>
          </w:p>
        </w:tc>
      </w:tr>
      <w:tr w:rsidR="00EB6B9C" w:rsidRPr="00EB6B9C" w14:paraId="1B4A90C0" w14:textId="77777777" w:rsidTr="00EB6B9C">
        <w:trPr>
          <w:tblCellSpacing w:w="15" w:type="dxa"/>
        </w:trPr>
        <w:tc>
          <w:tcPr>
            <w:tcW w:w="0" w:type="auto"/>
            <w:gridSpan w:val="2"/>
            <w:shd w:val="clear" w:color="auto" w:fill="F8F9FA"/>
            <w:hideMark/>
          </w:tcPr>
          <w:p w14:paraId="670C85AC" w14:textId="0C44E566" w:rsidR="00EB6B9C" w:rsidRPr="00EB6B9C" w:rsidRDefault="00EB6B9C" w:rsidP="00EB6B9C">
            <w:pPr>
              <w:spacing w:before="120" w:after="120" w:line="360" w:lineRule="atLeast"/>
              <w:jc w:val="center"/>
              <w:rPr>
                <w:rFonts w:ascii="Arial" w:eastAsia="Times New Roman" w:hAnsi="Arial" w:cs="Arial"/>
                <w:color w:val="000000"/>
                <w:sz w:val="18"/>
                <w:szCs w:val="18"/>
              </w:rPr>
            </w:pPr>
            <w:r w:rsidRPr="00EB6B9C">
              <w:rPr>
                <w:rFonts w:ascii="Arial" w:eastAsia="Times New Roman" w:hAnsi="Arial" w:cs="Arial"/>
                <w:noProof/>
                <w:color w:val="0645AD"/>
                <w:sz w:val="18"/>
                <w:szCs w:val="18"/>
              </w:rPr>
              <w:drawing>
                <wp:inline distT="0" distB="0" distL="0" distR="0" wp14:anchorId="4D569A42" wp14:editId="7F521D8F">
                  <wp:extent cx="2381250" cy="1590675"/>
                  <wp:effectExtent l="0" t="0" r="0" b="9525"/>
                  <wp:docPr id="14" name="Picture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14:paraId="66711549" w14:textId="77777777" w:rsidR="00EB6B9C" w:rsidRPr="00EB6B9C" w:rsidRDefault="00EB6B9C" w:rsidP="00EB6B9C">
            <w:pPr>
              <w:spacing w:before="120" w:after="120" w:line="360" w:lineRule="atLeast"/>
              <w:jc w:val="center"/>
              <w:rPr>
                <w:rFonts w:ascii="Arial" w:eastAsia="Times New Roman" w:hAnsi="Arial" w:cs="Arial"/>
                <w:color w:val="000000"/>
                <w:sz w:val="18"/>
                <w:szCs w:val="18"/>
              </w:rPr>
            </w:pPr>
            <w:r w:rsidRPr="00EB6B9C">
              <w:rPr>
                <w:rFonts w:ascii="Arial" w:eastAsia="Times New Roman" w:hAnsi="Arial" w:cs="Arial"/>
                <w:color w:val="000000"/>
                <w:sz w:val="18"/>
                <w:szCs w:val="18"/>
              </w:rPr>
              <w:t>The Brandenburg Gate, viewed from</w:t>
            </w:r>
            <w:r w:rsidRPr="00EB6B9C">
              <w:rPr>
                <w:rFonts w:ascii="Arial" w:eastAsia="Times New Roman" w:hAnsi="Arial" w:cs="Arial"/>
                <w:color w:val="000000"/>
                <w:sz w:val="18"/>
                <w:szCs w:val="18"/>
              </w:rPr>
              <w:br/>
              <w:t>the </w:t>
            </w:r>
            <w:hyperlink r:id="rId11" w:tooltip="Pariser Platz" w:history="1">
              <w:r w:rsidRPr="00EB6B9C">
                <w:rPr>
                  <w:rFonts w:ascii="Arial" w:eastAsia="Times New Roman" w:hAnsi="Arial" w:cs="Arial"/>
                  <w:color w:val="0645AD"/>
                  <w:sz w:val="18"/>
                  <w:szCs w:val="18"/>
                  <w:u w:val="single"/>
                </w:rPr>
                <w:t>Pariser Platz</w:t>
              </w:r>
            </w:hyperlink>
            <w:r w:rsidRPr="00EB6B9C">
              <w:rPr>
                <w:rFonts w:ascii="Arial" w:eastAsia="Times New Roman" w:hAnsi="Arial" w:cs="Arial"/>
                <w:color w:val="000000"/>
                <w:sz w:val="18"/>
                <w:szCs w:val="18"/>
              </w:rPr>
              <w:t> on the East side</w:t>
            </w:r>
          </w:p>
        </w:tc>
      </w:tr>
      <w:tr w:rsidR="00EB6B9C" w:rsidRPr="00EB6B9C" w14:paraId="7E4BC5EF" w14:textId="77777777" w:rsidTr="00EB6B9C">
        <w:trPr>
          <w:tblCellSpacing w:w="15" w:type="dxa"/>
        </w:trPr>
        <w:tc>
          <w:tcPr>
            <w:tcW w:w="0" w:type="auto"/>
            <w:gridSpan w:val="2"/>
            <w:shd w:val="clear" w:color="auto" w:fill="F8F9FA"/>
            <w:hideMark/>
          </w:tcPr>
          <w:p w14:paraId="169FD990" w14:textId="3C852F0E" w:rsidR="00EB6B9C" w:rsidRPr="00EB6B9C" w:rsidRDefault="00EB6B9C" w:rsidP="00EB6B9C">
            <w:pPr>
              <w:spacing w:before="120" w:after="120" w:line="360" w:lineRule="atLeast"/>
              <w:jc w:val="center"/>
              <w:rPr>
                <w:rFonts w:ascii="Times New Roman" w:eastAsia="Times New Roman" w:hAnsi="Times New Roman" w:cs="Times New Roman"/>
                <w:color w:val="0645AD"/>
                <w:sz w:val="21"/>
                <w:szCs w:val="21"/>
              </w:rPr>
            </w:pPr>
            <w:r w:rsidRPr="00EB6B9C">
              <w:rPr>
                <w:rFonts w:ascii="Arial" w:eastAsia="Times New Roman" w:hAnsi="Arial" w:cs="Arial"/>
                <w:color w:val="000000"/>
                <w:sz w:val="18"/>
                <w:szCs w:val="18"/>
              </w:rPr>
              <w:fldChar w:fldCharType="begin"/>
            </w:r>
            <w:r w:rsidRPr="00EB6B9C">
              <w:rPr>
                <w:rFonts w:ascii="Arial" w:eastAsia="Times New Roman" w:hAnsi="Arial" w:cs="Arial"/>
                <w:color w:val="000000"/>
                <w:sz w:val="18"/>
                <w:szCs w:val="18"/>
              </w:rPr>
              <w:instrText xml:space="preserve"> HYPERLINK "https://en.wikipedia.org/wiki/Brandenburg_Gate" \l "/map/0" </w:instrText>
            </w:r>
            <w:r w:rsidRPr="00EB6B9C">
              <w:rPr>
                <w:rFonts w:ascii="Arial" w:eastAsia="Times New Roman" w:hAnsi="Arial" w:cs="Arial"/>
                <w:color w:val="000000"/>
                <w:sz w:val="18"/>
                <w:szCs w:val="18"/>
              </w:rPr>
              <w:fldChar w:fldCharType="separate"/>
            </w:r>
            <w:r w:rsidRPr="00EB6B9C">
              <w:rPr>
                <w:rFonts w:ascii="Arial" w:eastAsia="Times New Roman" w:hAnsi="Arial" w:cs="Arial"/>
                <w:noProof/>
                <w:color w:val="0645AD"/>
                <w:sz w:val="21"/>
                <w:szCs w:val="21"/>
              </w:rPr>
              <w:drawing>
                <wp:inline distT="0" distB="0" distL="0" distR="0" wp14:anchorId="0E68ADF2" wp14:editId="4A0853D7">
                  <wp:extent cx="2381250" cy="1905000"/>
                  <wp:effectExtent l="0" t="0" r="0"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0D6A2B8D" w14:textId="77777777" w:rsidR="00EB6B9C" w:rsidRPr="00EB6B9C" w:rsidRDefault="00EB6B9C" w:rsidP="00EB6B9C">
            <w:pPr>
              <w:spacing w:before="120" w:after="120" w:line="360" w:lineRule="atLeast"/>
              <w:jc w:val="center"/>
              <w:rPr>
                <w:rFonts w:ascii="Times New Roman" w:eastAsia="Times New Roman" w:hAnsi="Times New Roman" w:cs="Times New Roman"/>
                <w:color w:val="000000"/>
                <w:sz w:val="18"/>
                <w:szCs w:val="18"/>
              </w:rPr>
            </w:pPr>
            <w:r w:rsidRPr="00EB6B9C">
              <w:rPr>
                <w:rFonts w:ascii="Arial" w:eastAsia="Times New Roman" w:hAnsi="Arial" w:cs="Arial"/>
                <w:color w:val="000000"/>
                <w:sz w:val="18"/>
                <w:szCs w:val="18"/>
              </w:rPr>
              <w:fldChar w:fldCharType="end"/>
            </w:r>
          </w:p>
          <w:p w14:paraId="3D158994" w14:textId="77777777" w:rsidR="00EB6B9C" w:rsidRPr="00EB6B9C" w:rsidRDefault="00EB6B9C" w:rsidP="00EB6B9C">
            <w:pPr>
              <w:spacing w:before="120" w:after="120" w:line="240" w:lineRule="auto"/>
              <w:rPr>
                <w:rFonts w:ascii="Arial" w:eastAsia="Times New Roman" w:hAnsi="Arial" w:cs="Arial"/>
                <w:color w:val="202122"/>
                <w:sz w:val="15"/>
                <w:szCs w:val="15"/>
              </w:rPr>
            </w:pPr>
            <w:hyperlink r:id="rId14" w:history="1">
              <w:r w:rsidRPr="00EB6B9C">
                <w:rPr>
                  <w:rFonts w:ascii="Arial" w:eastAsia="Times New Roman" w:hAnsi="Arial" w:cs="Arial"/>
                  <w:color w:val="3366BB"/>
                  <w:sz w:val="15"/>
                  <w:szCs w:val="15"/>
                  <w:u w:val="single"/>
                </w:rPr>
                <w:t>Wikimedia</w:t>
              </w:r>
            </w:hyperlink>
            <w:r w:rsidRPr="00EB6B9C">
              <w:rPr>
                <w:rFonts w:ascii="Arial" w:eastAsia="Times New Roman" w:hAnsi="Arial" w:cs="Arial"/>
                <w:color w:val="202122"/>
                <w:sz w:val="15"/>
                <w:szCs w:val="15"/>
              </w:rPr>
              <w:t> | © </w:t>
            </w:r>
            <w:hyperlink r:id="rId15" w:history="1">
              <w:r w:rsidRPr="00EB6B9C">
                <w:rPr>
                  <w:rFonts w:ascii="Arial" w:eastAsia="Times New Roman" w:hAnsi="Arial" w:cs="Arial"/>
                  <w:color w:val="3366BB"/>
                  <w:sz w:val="15"/>
                  <w:szCs w:val="15"/>
                  <w:u w:val="single"/>
                </w:rPr>
                <w:t>OpenStreetMap</w:t>
              </w:r>
            </w:hyperlink>
          </w:p>
        </w:tc>
      </w:tr>
      <w:tr w:rsidR="00EB6B9C" w:rsidRPr="00EB6B9C" w14:paraId="4D90D161" w14:textId="77777777" w:rsidTr="00EB6B9C">
        <w:trPr>
          <w:tblCellSpacing w:w="15" w:type="dxa"/>
        </w:trPr>
        <w:tc>
          <w:tcPr>
            <w:tcW w:w="0" w:type="auto"/>
            <w:gridSpan w:val="2"/>
            <w:shd w:val="clear" w:color="auto" w:fill="EDEDED"/>
            <w:hideMark/>
          </w:tcPr>
          <w:p w14:paraId="3BF5537E" w14:textId="77777777" w:rsidR="00EB6B9C" w:rsidRPr="00EB6B9C" w:rsidRDefault="00EB6B9C" w:rsidP="00EB6B9C">
            <w:pPr>
              <w:spacing w:before="120" w:after="120" w:line="360" w:lineRule="atLeast"/>
              <w:jc w:val="center"/>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General information</w:t>
            </w:r>
          </w:p>
        </w:tc>
      </w:tr>
      <w:tr w:rsidR="00EB6B9C" w:rsidRPr="00EB6B9C" w14:paraId="37E34208" w14:textId="77777777" w:rsidTr="00EB6B9C">
        <w:trPr>
          <w:tblCellSpacing w:w="15" w:type="dxa"/>
        </w:trPr>
        <w:tc>
          <w:tcPr>
            <w:tcW w:w="0" w:type="auto"/>
            <w:shd w:val="clear" w:color="auto" w:fill="F8F9FA"/>
            <w:hideMark/>
          </w:tcPr>
          <w:p w14:paraId="47BD5074" w14:textId="77777777" w:rsidR="00EB6B9C" w:rsidRPr="00EB6B9C" w:rsidRDefault="00EB6B9C" w:rsidP="00EB6B9C">
            <w:pPr>
              <w:spacing w:before="120" w:after="12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Type</w:t>
            </w:r>
          </w:p>
        </w:tc>
        <w:tc>
          <w:tcPr>
            <w:tcW w:w="0" w:type="auto"/>
            <w:shd w:val="clear" w:color="auto" w:fill="F8F9FA"/>
            <w:hideMark/>
          </w:tcPr>
          <w:p w14:paraId="44C4404A" w14:textId="77777777" w:rsidR="00EB6B9C" w:rsidRPr="00EB6B9C" w:rsidRDefault="00EB6B9C" w:rsidP="00EB6B9C">
            <w:pPr>
              <w:spacing w:before="120" w:after="120" w:line="360" w:lineRule="atLeast"/>
              <w:rPr>
                <w:rFonts w:ascii="Arial" w:eastAsia="Times New Roman" w:hAnsi="Arial" w:cs="Arial"/>
                <w:color w:val="000000"/>
                <w:sz w:val="18"/>
                <w:szCs w:val="18"/>
              </w:rPr>
            </w:pPr>
            <w:r w:rsidRPr="00EB6B9C">
              <w:rPr>
                <w:rFonts w:ascii="Arial" w:eastAsia="Times New Roman" w:hAnsi="Arial" w:cs="Arial"/>
                <w:color w:val="000000"/>
                <w:sz w:val="18"/>
                <w:szCs w:val="18"/>
              </w:rPr>
              <w:t>City gate</w:t>
            </w:r>
          </w:p>
        </w:tc>
      </w:tr>
      <w:tr w:rsidR="00EB6B9C" w:rsidRPr="00EB6B9C" w14:paraId="3A05160E" w14:textId="77777777" w:rsidTr="00EB6B9C">
        <w:trPr>
          <w:tblCellSpacing w:w="15" w:type="dxa"/>
        </w:trPr>
        <w:tc>
          <w:tcPr>
            <w:tcW w:w="0" w:type="auto"/>
            <w:shd w:val="clear" w:color="auto" w:fill="F8F9FA"/>
            <w:hideMark/>
          </w:tcPr>
          <w:p w14:paraId="2468FD02" w14:textId="77777777" w:rsidR="00EB6B9C" w:rsidRPr="00EB6B9C" w:rsidRDefault="00EB6B9C" w:rsidP="00EB6B9C">
            <w:pPr>
              <w:spacing w:before="120" w:after="12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Architectural style</w:t>
            </w:r>
          </w:p>
        </w:tc>
        <w:tc>
          <w:tcPr>
            <w:tcW w:w="0" w:type="auto"/>
            <w:shd w:val="clear" w:color="auto" w:fill="F8F9FA"/>
            <w:hideMark/>
          </w:tcPr>
          <w:p w14:paraId="6ABEEFDE" w14:textId="77777777" w:rsidR="00EB6B9C" w:rsidRPr="00EB6B9C" w:rsidRDefault="00EB6B9C" w:rsidP="00EB6B9C">
            <w:pPr>
              <w:spacing w:before="120" w:after="120" w:line="360" w:lineRule="atLeast"/>
              <w:rPr>
                <w:rFonts w:ascii="Arial" w:eastAsia="Times New Roman" w:hAnsi="Arial" w:cs="Arial"/>
                <w:color w:val="000000"/>
                <w:sz w:val="18"/>
                <w:szCs w:val="18"/>
              </w:rPr>
            </w:pPr>
            <w:hyperlink r:id="rId16" w:tooltip="Neoclassical architecture" w:history="1">
              <w:r w:rsidRPr="00EB6B9C">
                <w:rPr>
                  <w:rFonts w:ascii="Arial" w:eastAsia="Times New Roman" w:hAnsi="Arial" w:cs="Arial"/>
                  <w:color w:val="0645AD"/>
                  <w:sz w:val="18"/>
                  <w:szCs w:val="18"/>
                  <w:u w:val="single"/>
                </w:rPr>
                <w:t>Neoclassical</w:t>
              </w:r>
            </w:hyperlink>
          </w:p>
        </w:tc>
      </w:tr>
      <w:tr w:rsidR="00EB6B9C" w:rsidRPr="00EB6B9C" w14:paraId="046F7E12" w14:textId="77777777" w:rsidTr="00EB6B9C">
        <w:trPr>
          <w:tblCellSpacing w:w="15" w:type="dxa"/>
        </w:trPr>
        <w:tc>
          <w:tcPr>
            <w:tcW w:w="0" w:type="auto"/>
            <w:shd w:val="clear" w:color="auto" w:fill="F8F9FA"/>
            <w:hideMark/>
          </w:tcPr>
          <w:p w14:paraId="702BDAF8" w14:textId="77777777" w:rsidR="00EB6B9C" w:rsidRPr="00EB6B9C" w:rsidRDefault="00EB6B9C" w:rsidP="00EB6B9C">
            <w:pPr>
              <w:spacing w:before="120" w:after="12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Location</w:t>
            </w:r>
          </w:p>
        </w:tc>
        <w:tc>
          <w:tcPr>
            <w:tcW w:w="0" w:type="auto"/>
            <w:shd w:val="clear" w:color="auto" w:fill="F8F9FA"/>
            <w:hideMark/>
          </w:tcPr>
          <w:p w14:paraId="5D7C4BA9" w14:textId="77777777" w:rsidR="00EB6B9C" w:rsidRPr="00EB6B9C" w:rsidRDefault="00EB6B9C" w:rsidP="00EB6B9C">
            <w:pPr>
              <w:spacing w:before="120" w:after="120" w:line="360" w:lineRule="atLeast"/>
              <w:rPr>
                <w:rFonts w:ascii="Arial" w:eastAsia="Times New Roman" w:hAnsi="Arial" w:cs="Arial"/>
                <w:color w:val="000000"/>
                <w:sz w:val="18"/>
                <w:szCs w:val="18"/>
              </w:rPr>
            </w:pPr>
            <w:hyperlink r:id="rId17" w:tooltip="Berlin" w:history="1">
              <w:r w:rsidRPr="00EB6B9C">
                <w:rPr>
                  <w:rFonts w:ascii="Arial" w:eastAsia="Times New Roman" w:hAnsi="Arial" w:cs="Arial"/>
                  <w:color w:val="0645AD"/>
                  <w:sz w:val="18"/>
                  <w:szCs w:val="18"/>
                  <w:u w:val="single"/>
                </w:rPr>
                <w:t>Berlin</w:t>
              </w:r>
            </w:hyperlink>
            <w:r w:rsidRPr="00EB6B9C">
              <w:rPr>
                <w:rFonts w:ascii="Arial" w:eastAsia="Times New Roman" w:hAnsi="Arial" w:cs="Arial"/>
                <w:color w:val="000000"/>
                <w:sz w:val="18"/>
                <w:szCs w:val="18"/>
              </w:rPr>
              <w:t>, Germany</w:t>
            </w:r>
          </w:p>
        </w:tc>
      </w:tr>
      <w:tr w:rsidR="00EB6B9C" w:rsidRPr="00EB6B9C" w14:paraId="0F4FC909" w14:textId="77777777" w:rsidTr="00EB6B9C">
        <w:trPr>
          <w:tblCellSpacing w:w="15" w:type="dxa"/>
        </w:trPr>
        <w:tc>
          <w:tcPr>
            <w:tcW w:w="0" w:type="auto"/>
            <w:shd w:val="clear" w:color="auto" w:fill="F8F9FA"/>
            <w:hideMark/>
          </w:tcPr>
          <w:p w14:paraId="44442CB0" w14:textId="77777777" w:rsidR="00EB6B9C" w:rsidRPr="00EB6B9C" w:rsidRDefault="00EB6B9C" w:rsidP="00EB6B9C">
            <w:pPr>
              <w:spacing w:before="120" w:after="120" w:line="360" w:lineRule="atLeast"/>
              <w:rPr>
                <w:rFonts w:ascii="Arial" w:eastAsia="Times New Roman" w:hAnsi="Arial" w:cs="Arial"/>
                <w:b/>
                <w:bCs/>
                <w:color w:val="000000"/>
                <w:sz w:val="18"/>
                <w:szCs w:val="18"/>
              </w:rPr>
            </w:pPr>
            <w:hyperlink r:id="rId18" w:tooltip="Geographic coordinate system" w:history="1">
              <w:r w:rsidRPr="00EB6B9C">
                <w:rPr>
                  <w:rFonts w:ascii="Arial" w:eastAsia="Times New Roman" w:hAnsi="Arial" w:cs="Arial"/>
                  <w:b/>
                  <w:bCs/>
                  <w:color w:val="0645AD"/>
                  <w:sz w:val="18"/>
                  <w:szCs w:val="18"/>
                  <w:u w:val="single"/>
                </w:rPr>
                <w:t>Coordinates</w:t>
              </w:r>
            </w:hyperlink>
          </w:p>
        </w:tc>
        <w:tc>
          <w:tcPr>
            <w:tcW w:w="0" w:type="auto"/>
            <w:shd w:val="clear" w:color="auto" w:fill="F8F9FA"/>
            <w:hideMark/>
          </w:tcPr>
          <w:p w14:paraId="067345F7" w14:textId="2E9BB623" w:rsidR="00EB6B9C" w:rsidRPr="00EB6B9C" w:rsidRDefault="00EB6B9C" w:rsidP="00EB6B9C">
            <w:pPr>
              <w:spacing w:after="0" w:line="360" w:lineRule="atLeast"/>
              <w:rPr>
                <w:rFonts w:ascii="Arial" w:eastAsia="Times New Roman" w:hAnsi="Arial" w:cs="Arial"/>
                <w:color w:val="000000"/>
                <w:sz w:val="18"/>
                <w:szCs w:val="18"/>
              </w:rPr>
            </w:pPr>
            <w:r w:rsidRPr="00EB6B9C">
              <w:rPr>
                <w:rFonts w:ascii="Arial" w:eastAsia="Times New Roman" w:hAnsi="Arial" w:cs="Arial"/>
                <w:noProof/>
                <w:color w:val="000000"/>
                <w:sz w:val="18"/>
                <w:szCs w:val="18"/>
              </w:rPr>
              <w:drawing>
                <wp:inline distT="0" distB="0" distL="0" distR="0" wp14:anchorId="60E5D9D4" wp14:editId="28BB2589">
                  <wp:extent cx="16192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0" w:history="1">
              <w:r w:rsidRPr="00EB6B9C">
                <w:rPr>
                  <w:rFonts w:ascii="Arial" w:eastAsia="Times New Roman" w:hAnsi="Arial" w:cs="Arial"/>
                  <w:color w:val="3366BB"/>
                  <w:sz w:val="18"/>
                  <w:szCs w:val="18"/>
                </w:rPr>
                <w:t>52°30′58.58″N 13°22′39.80″E</w:t>
              </w:r>
            </w:hyperlink>
            <w:hyperlink r:id="rId21" w:tooltip="Geographic coordinate system" w:history="1">
              <w:r w:rsidRPr="00EB6B9C">
                <w:rPr>
                  <w:rFonts w:ascii="Arial" w:eastAsia="Times New Roman" w:hAnsi="Arial" w:cs="Arial"/>
                  <w:color w:val="0645AD"/>
                  <w:sz w:val="17"/>
                  <w:szCs w:val="17"/>
                  <w:u w:val="single"/>
                </w:rPr>
                <w:t>Coordinates</w:t>
              </w:r>
            </w:hyperlink>
            <w:r w:rsidRPr="00EB6B9C">
              <w:rPr>
                <w:rFonts w:ascii="Arial" w:eastAsia="Times New Roman" w:hAnsi="Arial" w:cs="Arial"/>
                <w:color w:val="000000"/>
                <w:sz w:val="17"/>
                <w:szCs w:val="17"/>
              </w:rPr>
              <w:t>: </w:t>
            </w:r>
            <w:r w:rsidRPr="00EB6B9C">
              <w:rPr>
                <w:rFonts w:ascii="Arial" w:eastAsia="Times New Roman" w:hAnsi="Arial" w:cs="Arial"/>
                <w:noProof/>
                <w:color w:val="000000"/>
                <w:sz w:val="17"/>
                <w:szCs w:val="17"/>
              </w:rPr>
              <w:drawing>
                <wp:inline distT="0" distB="0" distL="0" distR="0" wp14:anchorId="6CE28DB4" wp14:editId="3B8D96F2">
                  <wp:extent cx="1619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2" w:history="1">
              <w:r w:rsidRPr="00EB6B9C">
                <w:rPr>
                  <w:rFonts w:ascii="Arial" w:eastAsia="Times New Roman" w:hAnsi="Arial" w:cs="Arial"/>
                  <w:color w:val="3366BB"/>
                  <w:sz w:val="17"/>
                  <w:szCs w:val="17"/>
                </w:rPr>
                <w:t>52°30′58.58″N 13°22′39.80″E</w:t>
              </w:r>
            </w:hyperlink>
          </w:p>
        </w:tc>
      </w:tr>
      <w:tr w:rsidR="00EB6B9C" w:rsidRPr="00EB6B9C" w14:paraId="1B1BFEDF" w14:textId="77777777" w:rsidTr="00EB6B9C">
        <w:trPr>
          <w:tblCellSpacing w:w="15" w:type="dxa"/>
        </w:trPr>
        <w:tc>
          <w:tcPr>
            <w:tcW w:w="0" w:type="auto"/>
            <w:shd w:val="clear" w:color="auto" w:fill="F8F9FA"/>
            <w:hideMark/>
          </w:tcPr>
          <w:p w14:paraId="02E00982" w14:textId="77777777" w:rsidR="00EB6B9C" w:rsidRPr="00EB6B9C" w:rsidRDefault="00EB6B9C" w:rsidP="00EB6B9C">
            <w:pPr>
              <w:spacing w:after="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Construction started</w:t>
            </w:r>
          </w:p>
        </w:tc>
        <w:tc>
          <w:tcPr>
            <w:tcW w:w="0" w:type="auto"/>
            <w:shd w:val="clear" w:color="auto" w:fill="F8F9FA"/>
            <w:hideMark/>
          </w:tcPr>
          <w:p w14:paraId="67D96C48" w14:textId="77777777" w:rsidR="00EB6B9C" w:rsidRPr="00EB6B9C" w:rsidRDefault="00EB6B9C" w:rsidP="00EB6B9C">
            <w:pPr>
              <w:spacing w:after="0" w:line="360" w:lineRule="atLeast"/>
              <w:rPr>
                <w:rFonts w:ascii="Arial" w:eastAsia="Times New Roman" w:hAnsi="Arial" w:cs="Arial"/>
                <w:color w:val="000000"/>
                <w:sz w:val="18"/>
                <w:szCs w:val="18"/>
              </w:rPr>
            </w:pPr>
            <w:r w:rsidRPr="00EB6B9C">
              <w:rPr>
                <w:rFonts w:ascii="Arial" w:eastAsia="Times New Roman" w:hAnsi="Arial" w:cs="Arial"/>
                <w:color w:val="000000"/>
                <w:sz w:val="18"/>
                <w:szCs w:val="18"/>
              </w:rPr>
              <w:t>1788</w:t>
            </w:r>
          </w:p>
        </w:tc>
      </w:tr>
      <w:tr w:rsidR="00EB6B9C" w:rsidRPr="00EB6B9C" w14:paraId="4526E38E" w14:textId="77777777" w:rsidTr="00EB6B9C">
        <w:trPr>
          <w:tblCellSpacing w:w="15" w:type="dxa"/>
        </w:trPr>
        <w:tc>
          <w:tcPr>
            <w:tcW w:w="0" w:type="auto"/>
            <w:shd w:val="clear" w:color="auto" w:fill="F8F9FA"/>
            <w:hideMark/>
          </w:tcPr>
          <w:p w14:paraId="1C0D6D08" w14:textId="77777777" w:rsidR="00EB6B9C" w:rsidRPr="00EB6B9C" w:rsidRDefault="00EB6B9C" w:rsidP="00EB6B9C">
            <w:pPr>
              <w:spacing w:after="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Completed</w:t>
            </w:r>
          </w:p>
        </w:tc>
        <w:tc>
          <w:tcPr>
            <w:tcW w:w="0" w:type="auto"/>
            <w:shd w:val="clear" w:color="auto" w:fill="F8F9FA"/>
            <w:hideMark/>
          </w:tcPr>
          <w:p w14:paraId="4A1C9257" w14:textId="77777777" w:rsidR="00EB6B9C" w:rsidRPr="00EB6B9C" w:rsidRDefault="00EB6B9C" w:rsidP="00EB6B9C">
            <w:pPr>
              <w:spacing w:after="0" w:line="360" w:lineRule="atLeast"/>
              <w:rPr>
                <w:rFonts w:ascii="Arial" w:eastAsia="Times New Roman" w:hAnsi="Arial" w:cs="Arial"/>
                <w:color w:val="000000"/>
                <w:sz w:val="18"/>
                <w:szCs w:val="18"/>
              </w:rPr>
            </w:pPr>
            <w:r w:rsidRPr="00EB6B9C">
              <w:rPr>
                <w:rFonts w:ascii="Arial" w:eastAsia="Times New Roman" w:hAnsi="Arial" w:cs="Arial"/>
                <w:color w:val="000000"/>
                <w:sz w:val="18"/>
                <w:szCs w:val="18"/>
              </w:rPr>
              <w:t>1791</w:t>
            </w:r>
          </w:p>
        </w:tc>
      </w:tr>
      <w:tr w:rsidR="00EB6B9C" w:rsidRPr="00EB6B9C" w14:paraId="64718BD0" w14:textId="77777777" w:rsidTr="00EB6B9C">
        <w:trPr>
          <w:tblCellSpacing w:w="15" w:type="dxa"/>
        </w:trPr>
        <w:tc>
          <w:tcPr>
            <w:tcW w:w="0" w:type="auto"/>
            <w:gridSpan w:val="2"/>
            <w:shd w:val="clear" w:color="auto" w:fill="EDEDED"/>
            <w:hideMark/>
          </w:tcPr>
          <w:p w14:paraId="7FF49127" w14:textId="77777777" w:rsidR="00EB6B9C" w:rsidRPr="00EB6B9C" w:rsidRDefault="00EB6B9C" w:rsidP="00EB6B9C">
            <w:pPr>
              <w:spacing w:after="0" w:line="360" w:lineRule="atLeast"/>
              <w:jc w:val="center"/>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Design and construction</w:t>
            </w:r>
          </w:p>
        </w:tc>
      </w:tr>
      <w:tr w:rsidR="00EB6B9C" w:rsidRPr="00EB6B9C" w14:paraId="67CD69C8" w14:textId="77777777" w:rsidTr="00EB6B9C">
        <w:trPr>
          <w:tblCellSpacing w:w="15" w:type="dxa"/>
        </w:trPr>
        <w:tc>
          <w:tcPr>
            <w:tcW w:w="0" w:type="auto"/>
            <w:shd w:val="clear" w:color="auto" w:fill="F8F9FA"/>
            <w:hideMark/>
          </w:tcPr>
          <w:p w14:paraId="730D9422" w14:textId="77777777" w:rsidR="00EB6B9C" w:rsidRPr="00EB6B9C" w:rsidRDefault="00EB6B9C" w:rsidP="00EB6B9C">
            <w:pPr>
              <w:spacing w:after="0" w:line="360" w:lineRule="atLeast"/>
              <w:rPr>
                <w:rFonts w:ascii="Arial" w:eastAsia="Times New Roman" w:hAnsi="Arial" w:cs="Arial"/>
                <w:b/>
                <w:bCs/>
                <w:color w:val="000000"/>
                <w:sz w:val="18"/>
                <w:szCs w:val="18"/>
              </w:rPr>
            </w:pPr>
            <w:r w:rsidRPr="00EB6B9C">
              <w:rPr>
                <w:rFonts w:ascii="Arial" w:eastAsia="Times New Roman" w:hAnsi="Arial" w:cs="Arial"/>
                <w:b/>
                <w:bCs/>
                <w:color w:val="000000"/>
                <w:sz w:val="18"/>
                <w:szCs w:val="18"/>
              </w:rPr>
              <w:t>Architect</w:t>
            </w:r>
          </w:p>
        </w:tc>
        <w:tc>
          <w:tcPr>
            <w:tcW w:w="0" w:type="auto"/>
            <w:shd w:val="clear" w:color="auto" w:fill="F8F9FA"/>
            <w:hideMark/>
          </w:tcPr>
          <w:p w14:paraId="6AF8D9EE" w14:textId="77777777" w:rsidR="00EB6B9C" w:rsidRPr="00EB6B9C" w:rsidRDefault="00EB6B9C" w:rsidP="00EB6B9C">
            <w:pPr>
              <w:spacing w:after="0" w:line="360" w:lineRule="atLeast"/>
              <w:rPr>
                <w:rFonts w:ascii="Arial" w:eastAsia="Times New Roman" w:hAnsi="Arial" w:cs="Arial"/>
                <w:color w:val="000000"/>
                <w:sz w:val="18"/>
                <w:szCs w:val="18"/>
              </w:rPr>
            </w:pPr>
            <w:hyperlink r:id="rId23" w:tooltip="Carl Gotthard Langhans" w:history="1">
              <w:r w:rsidRPr="00EB6B9C">
                <w:rPr>
                  <w:rFonts w:ascii="Arial" w:eastAsia="Times New Roman" w:hAnsi="Arial" w:cs="Arial"/>
                  <w:color w:val="0645AD"/>
                  <w:sz w:val="18"/>
                  <w:szCs w:val="18"/>
                  <w:u w:val="single"/>
                </w:rPr>
                <w:t>Carl Gotthard Langhans</w:t>
              </w:r>
            </w:hyperlink>
          </w:p>
        </w:tc>
      </w:tr>
    </w:tbl>
    <w:p w14:paraId="0C861EAD" w14:textId="77777777" w:rsidR="00EB6B9C" w:rsidRPr="00EB6B9C" w:rsidRDefault="00EB6B9C" w:rsidP="00EB6B9C">
      <w:pPr>
        <w:shd w:val="clear" w:color="auto" w:fill="FFFFFF"/>
        <w:spacing w:after="0" w:line="240" w:lineRule="auto"/>
        <w:rPr>
          <w:rFonts w:ascii="Arial" w:eastAsia="Times New Roman" w:hAnsi="Arial" w:cs="Arial"/>
          <w:color w:val="202124"/>
          <w:sz w:val="21"/>
          <w:szCs w:val="21"/>
          <w:lang/>
        </w:rPr>
      </w:pPr>
      <w:hyperlink r:id="rId24" w:history="1">
        <w:r w:rsidRPr="00EB6B9C">
          <w:rPr>
            <w:rFonts w:ascii="Arial" w:eastAsia="Times New Roman" w:hAnsi="Arial" w:cs="Arial"/>
            <w:b/>
            <w:bCs/>
            <w:color w:val="0000FF"/>
            <w:sz w:val="21"/>
            <w:szCs w:val="21"/>
            <w:u w:val="single"/>
            <w:lang/>
          </w:rPr>
          <w:t>Construction started</w:t>
        </w:r>
      </w:hyperlink>
      <w:r w:rsidRPr="00EB6B9C">
        <w:rPr>
          <w:rFonts w:ascii="Arial" w:eastAsia="Times New Roman" w:hAnsi="Arial" w:cs="Arial"/>
          <w:b/>
          <w:bCs/>
          <w:color w:val="202124"/>
          <w:sz w:val="21"/>
          <w:szCs w:val="21"/>
          <w:lang/>
        </w:rPr>
        <w:t>: </w:t>
      </w:r>
      <w:r w:rsidRPr="00EB6B9C">
        <w:rPr>
          <w:rFonts w:ascii="Arial" w:eastAsia="Times New Roman" w:hAnsi="Arial" w:cs="Arial"/>
          <w:color w:val="3C4043"/>
          <w:sz w:val="21"/>
          <w:szCs w:val="21"/>
          <w:lang/>
        </w:rPr>
        <w:t>1788</w:t>
      </w:r>
    </w:p>
    <w:p w14:paraId="10538A26" w14:textId="77777777" w:rsidR="00EB6B9C" w:rsidRPr="00EB6B9C" w:rsidRDefault="00EB6B9C" w:rsidP="00EB6B9C">
      <w:pPr>
        <w:shd w:val="clear" w:color="auto" w:fill="FFFFFF"/>
        <w:spacing w:after="0" w:line="240" w:lineRule="auto"/>
        <w:rPr>
          <w:rFonts w:ascii="Arial" w:eastAsia="Times New Roman" w:hAnsi="Arial" w:cs="Arial"/>
          <w:color w:val="202124"/>
          <w:sz w:val="21"/>
          <w:szCs w:val="21"/>
          <w:lang/>
        </w:rPr>
      </w:pPr>
      <w:hyperlink r:id="rId25" w:history="1">
        <w:r w:rsidRPr="00EB6B9C">
          <w:rPr>
            <w:rFonts w:ascii="Arial" w:eastAsia="Times New Roman" w:hAnsi="Arial" w:cs="Arial"/>
            <w:b/>
            <w:bCs/>
            <w:color w:val="0000FF"/>
            <w:sz w:val="21"/>
            <w:szCs w:val="21"/>
            <w:u w:val="single"/>
            <w:lang/>
          </w:rPr>
          <w:t>Opened</w:t>
        </w:r>
      </w:hyperlink>
      <w:r w:rsidRPr="00EB6B9C">
        <w:rPr>
          <w:rFonts w:ascii="Arial" w:eastAsia="Times New Roman" w:hAnsi="Arial" w:cs="Arial"/>
          <w:b/>
          <w:bCs/>
          <w:color w:val="202124"/>
          <w:sz w:val="21"/>
          <w:szCs w:val="21"/>
          <w:lang/>
        </w:rPr>
        <w:t>: </w:t>
      </w:r>
      <w:r w:rsidRPr="00EB6B9C">
        <w:rPr>
          <w:rFonts w:ascii="Arial" w:eastAsia="Times New Roman" w:hAnsi="Arial" w:cs="Arial"/>
          <w:color w:val="3C4043"/>
          <w:sz w:val="21"/>
          <w:szCs w:val="21"/>
          <w:lang/>
        </w:rPr>
        <w:t>August 6, 1791</w:t>
      </w:r>
    </w:p>
    <w:p w14:paraId="6FE7893A" w14:textId="77777777" w:rsidR="00EB6B9C" w:rsidRPr="00EB6B9C" w:rsidRDefault="00EB6B9C" w:rsidP="00EB6B9C">
      <w:pPr>
        <w:shd w:val="clear" w:color="auto" w:fill="FFFFFF"/>
        <w:spacing w:after="0" w:line="240" w:lineRule="auto"/>
        <w:rPr>
          <w:rFonts w:ascii="Arial" w:eastAsia="Times New Roman" w:hAnsi="Arial" w:cs="Arial"/>
          <w:color w:val="202124"/>
          <w:sz w:val="21"/>
          <w:szCs w:val="21"/>
          <w:lang/>
        </w:rPr>
      </w:pPr>
      <w:hyperlink r:id="rId26" w:history="1">
        <w:r w:rsidRPr="00EB6B9C">
          <w:rPr>
            <w:rFonts w:ascii="Arial" w:eastAsia="Times New Roman" w:hAnsi="Arial" w:cs="Arial"/>
            <w:b/>
            <w:bCs/>
            <w:color w:val="0000FF"/>
            <w:sz w:val="21"/>
            <w:szCs w:val="21"/>
            <w:u w:val="single"/>
            <w:lang/>
          </w:rPr>
          <w:t>Architects</w:t>
        </w:r>
      </w:hyperlink>
      <w:r w:rsidRPr="00EB6B9C">
        <w:rPr>
          <w:rFonts w:ascii="Arial" w:eastAsia="Times New Roman" w:hAnsi="Arial" w:cs="Arial"/>
          <w:b/>
          <w:bCs/>
          <w:color w:val="202124"/>
          <w:sz w:val="21"/>
          <w:szCs w:val="21"/>
          <w:lang/>
        </w:rPr>
        <w:t>: </w:t>
      </w:r>
      <w:hyperlink r:id="rId27" w:history="1">
        <w:r w:rsidRPr="00EB6B9C">
          <w:rPr>
            <w:rFonts w:ascii="Arial" w:eastAsia="Times New Roman" w:hAnsi="Arial" w:cs="Arial"/>
            <w:color w:val="1A0DAB"/>
            <w:sz w:val="21"/>
            <w:szCs w:val="21"/>
            <w:u w:val="single"/>
            <w:lang/>
          </w:rPr>
          <w:t>Carl Gotthard Langhans</w:t>
        </w:r>
      </w:hyperlink>
      <w:r w:rsidRPr="00EB6B9C">
        <w:rPr>
          <w:rFonts w:ascii="Arial" w:eastAsia="Times New Roman" w:hAnsi="Arial" w:cs="Arial"/>
          <w:color w:val="3C4043"/>
          <w:sz w:val="21"/>
          <w:szCs w:val="21"/>
          <w:lang/>
        </w:rPr>
        <w:t>, </w:t>
      </w:r>
      <w:hyperlink r:id="rId28" w:history="1">
        <w:r w:rsidRPr="00EB6B9C">
          <w:rPr>
            <w:rFonts w:ascii="Arial" w:eastAsia="Times New Roman" w:hAnsi="Arial" w:cs="Arial"/>
            <w:color w:val="1A0DAB"/>
            <w:sz w:val="21"/>
            <w:szCs w:val="21"/>
            <w:u w:val="single"/>
            <w:lang/>
          </w:rPr>
          <w:t>Johann Gottfried Schadow</w:t>
        </w:r>
      </w:hyperlink>
    </w:p>
    <w:p w14:paraId="20886378" w14:textId="77777777" w:rsidR="00EB6B9C" w:rsidRPr="00EB6B9C" w:rsidRDefault="00EB6B9C" w:rsidP="00EB6B9C">
      <w:pPr>
        <w:shd w:val="clear" w:color="auto" w:fill="FFFFFF"/>
        <w:spacing w:after="0" w:line="240" w:lineRule="auto"/>
        <w:rPr>
          <w:rFonts w:ascii="Arial" w:eastAsia="Times New Roman" w:hAnsi="Arial" w:cs="Arial"/>
          <w:color w:val="202124"/>
          <w:sz w:val="21"/>
          <w:szCs w:val="21"/>
          <w:lang/>
        </w:rPr>
      </w:pPr>
      <w:hyperlink r:id="rId29" w:history="1">
        <w:r w:rsidRPr="00EB6B9C">
          <w:rPr>
            <w:rFonts w:ascii="Arial" w:eastAsia="Times New Roman" w:hAnsi="Arial" w:cs="Arial"/>
            <w:b/>
            <w:bCs/>
            <w:color w:val="0000FF"/>
            <w:sz w:val="21"/>
            <w:szCs w:val="21"/>
            <w:u w:val="single"/>
            <w:lang/>
          </w:rPr>
          <w:t>Height</w:t>
        </w:r>
      </w:hyperlink>
      <w:r w:rsidRPr="00EB6B9C">
        <w:rPr>
          <w:rFonts w:ascii="Arial" w:eastAsia="Times New Roman" w:hAnsi="Arial" w:cs="Arial"/>
          <w:b/>
          <w:bCs/>
          <w:color w:val="202124"/>
          <w:sz w:val="21"/>
          <w:szCs w:val="21"/>
          <w:lang/>
        </w:rPr>
        <w:t>: </w:t>
      </w:r>
      <w:r w:rsidRPr="00EB6B9C">
        <w:rPr>
          <w:rFonts w:ascii="Arial" w:eastAsia="Times New Roman" w:hAnsi="Arial" w:cs="Arial"/>
          <w:color w:val="3C4043"/>
          <w:sz w:val="21"/>
          <w:szCs w:val="21"/>
          <w:lang/>
        </w:rPr>
        <w:t>26 m</w:t>
      </w:r>
    </w:p>
    <w:p w14:paraId="2B5CAD90" w14:textId="77777777" w:rsidR="00EB6B9C" w:rsidRPr="00EB6B9C" w:rsidRDefault="00EB6B9C" w:rsidP="00EB6B9C">
      <w:pPr>
        <w:shd w:val="clear" w:color="auto" w:fill="FFFFFF"/>
        <w:spacing w:after="0" w:line="240" w:lineRule="auto"/>
        <w:rPr>
          <w:rFonts w:ascii="Arial" w:eastAsia="Times New Roman" w:hAnsi="Arial" w:cs="Arial"/>
          <w:color w:val="202124"/>
          <w:sz w:val="21"/>
          <w:szCs w:val="21"/>
          <w:lang/>
        </w:rPr>
      </w:pPr>
      <w:hyperlink r:id="rId30" w:history="1">
        <w:r w:rsidRPr="00EB6B9C">
          <w:rPr>
            <w:rFonts w:ascii="Arial" w:eastAsia="Times New Roman" w:hAnsi="Arial" w:cs="Arial"/>
            <w:b/>
            <w:bCs/>
            <w:color w:val="0000FF"/>
            <w:sz w:val="21"/>
            <w:szCs w:val="21"/>
            <w:u w:val="single"/>
            <w:lang/>
          </w:rPr>
          <w:t>Architectural style</w:t>
        </w:r>
      </w:hyperlink>
      <w:r w:rsidRPr="00EB6B9C">
        <w:rPr>
          <w:rFonts w:ascii="Arial" w:eastAsia="Times New Roman" w:hAnsi="Arial" w:cs="Arial"/>
          <w:b/>
          <w:bCs/>
          <w:color w:val="202124"/>
          <w:sz w:val="21"/>
          <w:szCs w:val="21"/>
          <w:lang/>
        </w:rPr>
        <w:t>: </w:t>
      </w:r>
      <w:r w:rsidRPr="00EB6B9C">
        <w:rPr>
          <w:rFonts w:ascii="Arial" w:eastAsia="Times New Roman" w:hAnsi="Arial" w:cs="Arial"/>
          <w:color w:val="3C4043"/>
          <w:sz w:val="21"/>
          <w:szCs w:val="21"/>
          <w:lang/>
        </w:rPr>
        <w:t>Neoclassical architecture</w:t>
      </w:r>
    </w:p>
    <w:p w14:paraId="40D8A2D7" w14:textId="77777777" w:rsidR="00EB6B9C" w:rsidRDefault="00EB6B9C" w:rsidP="00EB6B9C">
      <w:pPr>
        <w:pStyle w:val="NormalWeb"/>
        <w:shd w:val="clear" w:color="auto" w:fill="FFFFFF"/>
        <w:rPr>
          <w:rFonts w:ascii="EB Garamond" w:hAnsi="EB Garamond"/>
          <w:color w:val="404040"/>
          <w:sz w:val="36"/>
          <w:szCs w:val="36"/>
        </w:rPr>
      </w:pPr>
    </w:p>
    <w:p w14:paraId="1CD78393" w14:textId="77777777" w:rsidR="00EB6B9C" w:rsidRDefault="00EB6B9C" w:rsidP="00EB6B9C">
      <w:pPr>
        <w:pStyle w:val="NormalWeb"/>
        <w:shd w:val="clear" w:color="auto" w:fill="FFFFFF"/>
        <w:spacing w:before="450" w:beforeAutospacing="0" w:after="450" w:afterAutospacing="0"/>
        <w:rPr>
          <w:rFonts w:ascii="Arial" w:hAnsi="Arial" w:cs="Arial"/>
          <w:color w:val="181818"/>
          <w:spacing w:val="12"/>
          <w:sz w:val="27"/>
          <w:szCs w:val="27"/>
        </w:rPr>
      </w:pPr>
    </w:p>
    <w:p w14:paraId="5FDCEA54" w14:textId="77777777" w:rsidR="00FB6CE7" w:rsidRPr="00FB6CE7" w:rsidRDefault="00FB6CE7" w:rsidP="00FB6CE7">
      <w:pPr>
        <w:shd w:val="clear" w:color="auto" w:fill="FFFFFF"/>
        <w:spacing w:before="450" w:after="450" w:line="240" w:lineRule="auto"/>
        <w:rPr>
          <w:rFonts w:ascii="Arial" w:eastAsia="Times New Roman" w:hAnsi="Arial" w:cs="Arial"/>
          <w:color w:val="181818"/>
          <w:spacing w:val="12"/>
          <w:sz w:val="27"/>
          <w:szCs w:val="27"/>
        </w:rPr>
      </w:pPr>
    </w:p>
    <w:p w14:paraId="52AC2A1C" w14:textId="77777777" w:rsidR="00FB6CE7" w:rsidRDefault="00FB6CE7" w:rsidP="00FB6CE7">
      <w:pPr>
        <w:jc w:val="center"/>
      </w:pPr>
    </w:p>
    <w:sectPr w:rsidR="00FB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E7"/>
    <w:rsid w:val="00BA5C59"/>
    <w:rsid w:val="00E84DF9"/>
    <w:rsid w:val="00EB6B9C"/>
    <w:rsid w:val="00FB6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B05"/>
  <w15:chartTrackingRefBased/>
  <w15:docId w15:val="{9BAA55D5-A332-4974-92F2-18B7B7C5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6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6CE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B9C"/>
    <w:rPr>
      <w:color w:val="0000FF"/>
      <w:u w:val="single"/>
    </w:rPr>
  </w:style>
  <w:style w:type="character" w:customStyle="1" w:styleId="Heading1Char">
    <w:name w:val="Heading 1 Char"/>
    <w:basedOn w:val="DefaultParagraphFont"/>
    <w:link w:val="Heading1"/>
    <w:uiPriority w:val="9"/>
    <w:rsid w:val="00EB6B9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B6B9C"/>
    <w:rPr>
      <w:b/>
      <w:bCs/>
    </w:rPr>
  </w:style>
  <w:style w:type="character" w:customStyle="1" w:styleId="plainlinks">
    <w:name w:val="plainlinks"/>
    <w:basedOn w:val="DefaultParagraphFont"/>
    <w:rsid w:val="00EB6B9C"/>
  </w:style>
  <w:style w:type="character" w:customStyle="1" w:styleId="geo-dms">
    <w:name w:val="geo-dms"/>
    <w:basedOn w:val="DefaultParagraphFont"/>
    <w:rsid w:val="00EB6B9C"/>
  </w:style>
  <w:style w:type="character" w:customStyle="1" w:styleId="latitude">
    <w:name w:val="latitude"/>
    <w:basedOn w:val="DefaultParagraphFont"/>
    <w:rsid w:val="00EB6B9C"/>
  </w:style>
  <w:style w:type="character" w:customStyle="1" w:styleId="longitude">
    <w:name w:val="longitude"/>
    <w:basedOn w:val="DefaultParagraphFont"/>
    <w:rsid w:val="00EB6B9C"/>
  </w:style>
  <w:style w:type="character" w:customStyle="1" w:styleId="nowrap">
    <w:name w:val="nowrap"/>
    <w:basedOn w:val="DefaultParagraphFont"/>
    <w:rsid w:val="00EB6B9C"/>
  </w:style>
  <w:style w:type="character" w:customStyle="1" w:styleId="w8qarf">
    <w:name w:val="w8qarf"/>
    <w:basedOn w:val="DefaultParagraphFont"/>
    <w:rsid w:val="00EB6B9C"/>
  </w:style>
  <w:style w:type="character" w:customStyle="1" w:styleId="lrzxr">
    <w:name w:val="lrzxr"/>
    <w:basedOn w:val="DefaultParagraphFont"/>
    <w:rsid w:val="00EB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9345">
      <w:bodyDiv w:val="1"/>
      <w:marLeft w:val="0"/>
      <w:marRight w:val="0"/>
      <w:marTop w:val="0"/>
      <w:marBottom w:val="0"/>
      <w:divBdr>
        <w:top w:val="none" w:sz="0" w:space="0" w:color="auto"/>
        <w:left w:val="none" w:sz="0" w:space="0" w:color="auto"/>
        <w:bottom w:val="none" w:sz="0" w:space="0" w:color="auto"/>
        <w:right w:val="none" w:sz="0" w:space="0" w:color="auto"/>
      </w:divBdr>
      <w:divsChild>
        <w:div w:id="1957444848">
          <w:marLeft w:val="0"/>
          <w:marRight w:val="0"/>
          <w:marTop w:val="0"/>
          <w:marBottom w:val="0"/>
          <w:divBdr>
            <w:top w:val="none" w:sz="0" w:space="0" w:color="auto"/>
            <w:left w:val="none" w:sz="0" w:space="0" w:color="auto"/>
            <w:bottom w:val="none" w:sz="0" w:space="0" w:color="auto"/>
            <w:right w:val="none" w:sz="0" w:space="0" w:color="auto"/>
          </w:divBdr>
          <w:divsChild>
            <w:div w:id="212547851">
              <w:marLeft w:val="0"/>
              <w:marRight w:val="0"/>
              <w:marTop w:val="0"/>
              <w:marBottom w:val="0"/>
              <w:divBdr>
                <w:top w:val="none" w:sz="0" w:space="0" w:color="auto"/>
                <w:left w:val="none" w:sz="0" w:space="0" w:color="auto"/>
                <w:bottom w:val="none" w:sz="0" w:space="0" w:color="auto"/>
                <w:right w:val="none" w:sz="0" w:space="0" w:color="auto"/>
              </w:divBdr>
              <w:divsChild>
                <w:div w:id="270553217">
                  <w:marLeft w:val="0"/>
                  <w:marRight w:val="0"/>
                  <w:marTop w:val="105"/>
                  <w:marBottom w:val="0"/>
                  <w:divBdr>
                    <w:top w:val="none" w:sz="0" w:space="0" w:color="auto"/>
                    <w:left w:val="none" w:sz="0" w:space="0" w:color="auto"/>
                    <w:bottom w:val="none" w:sz="0" w:space="0" w:color="auto"/>
                    <w:right w:val="none" w:sz="0" w:space="0" w:color="auto"/>
                  </w:divBdr>
                  <w:divsChild>
                    <w:div w:id="19177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13472">
          <w:marLeft w:val="0"/>
          <w:marRight w:val="0"/>
          <w:marTop w:val="0"/>
          <w:marBottom w:val="0"/>
          <w:divBdr>
            <w:top w:val="none" w:sz="0" w:space="0" w:color="auto"/>
            <w:left w:val="none" w:sz="0" w:space="0" w:color="auto"/>
            <w:bottom w:val="none" w:sz="0" w:space="0" w:color="auto"/>
            <w:right w:val="none" w:sz="0" w:space="0" w:color="auto"/>
          </w:divBdr>
          <w:divsChild>
            <w:div w:id="544215314">
              <w:marLeft w:val="0"/>
              <w:marRight w:val="0"/>
              <w:marTop w:val="0"/>
              <w:marBottom w:val="0"/>
              <w:divBdr>
                <w:top w:val="none" w:sz="0" w:space="0" w:color="auto"/>
                <w:left w:val="none" w:sz="0" w:space="0" w:color="auto"/>
                <w:bottom w:val="none" w:sz="0" w:space="0" w:color="auto"/>
                <w:right w:val="none" w:sz="0" w:space="0" w:color="auto"/>
              </w:divBdr>
              <w:divsChild>
                <w:div w:id="1463840877">
                  <w:marLeft w:val="0"/>
                  <w:marRight w:val="0"/>
                  <w:marTop w:val="105"/>
                  <w:marBottom w:val="0"/>
                  <w:divBdr>
                    <w:top w:val="none" w:sz="0" w:space="0" w:color="auto"/>
                    <w:left w:val="none" w:sz="0" w:space="0" w:color="auto"/>
                    <w:bottom w:val="none" w:sz="0" w:space="0" w:color="auto"/>
                    <w:right w:val="none" w:sz="0" w:space="0" w:color="auto"/>
                  </w:divBdr>
                  <w:divsChild>
                    <w:div w:id="13690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3597">
          <w:marLeft w:val="0"/>
          <w:marRight w:val="0"/>
          <w:marTop w:val="0"/>
          <w:marBottom w:val="0"/>
          <w:divBdr>
            <w:top w:val="none" w:sz="0" w:space="0" w:color="auto"/>
            <w:left w:val="none" w:sz="0" w:space="0" w:color="auto"/>
            <w:bottom w:val="none" w:sz="0" w:space="0" w:color="auto"/>
            <w:right w:val="none" w:sz="0" w:space="0" w:color="auto"/>
          </w:divBdr>
          <w:divsChild>
            <w:div w:id="1463420739">
              <w:marLeft w:val="0"/>
              <w:marRight w:val="0"/>
              <w:marTop w:val="0"/>
              <w:marBottom w:val="0"/>
              <w:divBdr>
                <w:top w:val="none" w:sz="0" w:space="0" w:color="auto"/>
                <w:left w:val="none" w:sz="0" w:space="0" w:color="auto"/>
                <w:bottom w:val="none" w:sz="0" w:space="0" w:color="auto"/>
                <w:right w:val="none" w:sz="0" w:space="0" w:color="auto"/>
              </w:divBdr>
              <w:divsChild>
                <w:div w:id="1424106003">
                  <w:marLeft w:val="0"/>
                  <w:marRight w:val="0"/>
                  <w:marTop w:val="105"/>
                  <w:marBottom w:val="0"/>
                  <w:divBdr>
                    <w:top w:val="none" w:sz="0" w:space="0" w:color="auto"/>
                    <w:left w:val="none" w:sz="0" w:space="0" w:color="auto"/>
                    <w:bottom w:val="none" w:sz="0" w:space="0" w:color="auto"/>
                    <w:right w:val="none" w:sz="0" w:space="0" w:color="auto"/>
                  </w:divBdr>
                  <w:divsChild>
                    <w:div w:id="13642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48396">
          <w:marLeft w:val="0"/>
          <w:marRight w:val="0"/>
          <w:marTop w:val="0"/>
          <w:marBottom w:val="0"/>
          <w:divBdr>
            <w:top w:val="none" w:sz="0" w:space="0" w:color="auto"/>
            <w:left w:val="none" w:sz="0" w:space="0" w:color="auto"/>
            <w:bottom w:val="none" w:sz="0" w:space="0" w:color="auto"/>
            <w:right w:val="none" w:sz="0" w:space="0" w:color="auto"/>
          </w:divBdr>
          <w:divsChild>
            <w:div w:id="1597246513">
              <w:marLeft w:val="0"/>
              <w:marRight w:val="0"/>
              <w:marTop w:val="0"/>
              <w:marBottom w:val="0"/>
              <w:divBdr>
                <w:top w:val="none" w:sz="0" w:space="0" w:color="auto"/>
                <w:left w:val="none" w:sz="0" w:space="0" w:color="auto"/>
                <w:bottom w:val="none" w:sz="0" w:space="0" w:color="auto"/>
                <w:right w:val="none" w:sz="0" w:space="0" w:color="auto"/>
              </w:divBdr>
              <w:divsChild>
                <w:div w:id="689063746">
                  <w:marLeft w:val="0"/>
                  <w:marRight w:val="0"/>
                  <w:marTop w:val="105"/>
                  <w:marBottom w:val="0"/>
                  <w:divBdr>
                    <w:top w:val="none" w:sz="0" w:space="0" w:color="auto"/>
                    <w:left w:val="none" w:sz="0" w:space="0" w:color="auto"/>
                    <w:bottom w:val="none" w:sz="0" w:space="0" w:color="auto"/>
                    <w:right w:val="none" w:sz="0" w:space="0" w:color="auto"/>
                  </w:divBdr>
                  <w:divsChild>
                    <w:div w:id="664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9055">
          <w:marLeft w:val="0"/>
          <w:marRight w:val="0"/>
          <w:marTop w:val="0"/>
          <w:marBottom w:val="0"/>
          <w:divBdr>
            <w:top w:val="none" w:sz="0" w:space="0" w:color="auto"/>
            <w:left w:val="none" w:sz="0" w:space="0" w:color="auto"/>
            <w:bottom w:val="none" w:sz="0" w:space="0" w:color="auto"/>
            <w:right w:val="none" w:sz="0" w:space="0" w:color="auto"/>
          </w:divBdr>
          <w:divsChild>
            <w:div w:id="1235819839">
              <w:marLeft w:val="0"/>
              <w:marRight w:val="0"/>
              <w:marTop w:val="0"/>
              <w:marBottom w:val="0"/>
              <w:divBdr>
                <w:top w:val="none" w:sz="0" w:space="0" w:color="auto"/>
                <w:left w:val="none" w:sz="0" w:space="0" w:color="auto"/>
                <w:bottom w:val="none" w:sz="0" w:space="0" w:color="auto"/>
                <w:right w:val="none" w:sz="0" w:space="0" w:color="auto"/>
              </w:divBdr>
              <w:divsChild>
                <w:div w:id="1578591448">
                  <w:marLeft w:val="0"/>
                  <w:marRight w:val="0"/>
                  <w:marTop w:val="105"/>
                  <w:marBottom w:val="0"/>
                  <w:divBdr>
                    <w:top w:val="none" w:sz="0" w:space="0" w:color="auto"/>
                    <w:left w:val="none" w:sz="0" w:space="0" w:color="auto"/>
                    <w:bottom w:val="none" w:sz="0" w:space="0" w:color="auto"/>
                    <w:right w:val="none" w:sz="0" w:space="0" w:color="auto"/>
                  </w:divBdr>
                  <w:divsChild>
                    <w:div w:id="7650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42100">
      <w:bodyDiv w:val="1"/>
      <w:marLeft w:val="0"/>
      <w:marRight w:val="0"/>
      <w:marTop w:val="0"/>
      <w:marBottom w:val="0"/>
      <w:divBdr>
        <w:top w:val="none" w:sz="0" w:space="0" w:color="auto"/>
        <w:left w:val="none" w:sz="0" w:space="0" w:color="auto"/>
        <w:bottom w:val="none" w:sz="0" w:space="0" w:color="auto"/>
        <w:right w:val="none" w:sz="0" w:space="0" w:color="auto"/>
      </w:divBdr>
    </w:div>
    <w:div w:id="365302156">
      <w:bodyDiv w:val="1"/>
      <w:marLeft w:val="0"/>
      <w:marRight w:val="0"/>
      <w:marTop w:val="0"/>
      <w:marBottom w:val="0"/>
      <w:divBdr>
        <w:top w:val="none" w:sz="0" w:space="0" w:color="auto"/>
        <w:left w:val="none" w:sz="0" w:space="0" w:color="auto"/>
        <w:bottom w:val="none" w:sz="0" w:space="0" w:color="auto"/>
        <w:right w:val="none" w:sz="0" w:space="0" w:color="auto"/>
      </w:divBdr>
    </w:div>
    <w:div w:id="447160668">
      <w:bodyDiv w:val="1"/>
      <w:marLeft w:val="0"/>
      <w:marRight w:val="0"/>
      <w:marTop w:val="0"/>
      <w:marBottom w:val="0"/>
      <w:divBdr>
        <w:top w:val="none" w:sz="0" w:space="0" w:color="auto"/>
        <w:left w:val="none" w:sz="0" w:space="0" w:color="auto"/>
        <w:bottom w:val="none" w:sz="0" w:space="0" w:color="auto"/>
        <w:right w:val="none" w:sz="0" w:space="0" w:color="auto"/>
      </w:divBdr>
    </w:div>
    <w:div w:id="609506921">
      <w:bodyDiv w:val="1"/>
      <w:marLeft w:val="0"/>
      <w:marRight w:val="0"/>
      <w:marTop w:val="0"/>
      <w:marBottom w:val="0"/>
      <w:divBdr>
        <w:top w:val="none" w:sz="0" w:space="0" w:color="auto"/>
        <w:left w:val="none" w:sz="0" w:space="0" w:color="auto"/>
        <w:bottom w:val="none" w:sz="0" w:space="0" w:color="auto"/>
        <w:right w:val="none" w:sz="0" w:space="0" w:color="auto"/>
      </w:divBdr>
    </w:div>
    <w:div w:id="981034709">
      <w:bodyDiv w:val="1"/>
      <w:marLeft w:val="0"/>
      <w:marRight w:val="0"/>
      <w:marTop w:val="0"/>
      <w:marBottom w:val="0"/>
      <w:divBdr>
        <w:top w:val="none" w:sz="0" w:space="0" w:color="auto"/>
        <w:left w:val="none" w:sz="0" w:space="0" w:color="auto"/>
        <w:bottom w:val="none" w:sz="0" w:space="0" w:color="auto"/>
        <w:right w:val="none" w:sz="0" w:space="0" w:color="auto"/>
      </w:divBdr>
      <w:divsChild>
        <w:div w:id="845364084">
          <w:marLeft w:val="0"/>
          <w:marRight w:val="0"/>
          <w:marTop w:val="0"/>
          <w:marBottom w:val="0"/>
          <w:divBdr>
            <w:top w:val="none" w:sz="0" w:space="0" w:color="auto"/>
            <w:left w:val="none" w:sz="0" w:space="0" w:color="auto"/>
            <w:bottom w:val="none" w:sz="0" w:space="0" w:color="auto"/>
            <w:right w:val="none" w:sz="0" w:space="0" w:color="auto"/>
          </w:divBdr>
        </w:div>
      </w:divsChild>
    </w:div>
    <w:div w:id="1070078168">
      <w:bodyDiv w:val="1"/>
      <w:marLeft w:val="0"/>
      <w:marRight w:val="0"/>
      <w:marTop w:val="0"/>
      <w:marBottom w:val="0"/>
      <w:divBdr>
        <w:top w:val="none" w:sz="0" w:space="0" w:color="auto"/>
        <w:left w:val="none" w:sz="0" w:space="0" w:color="auto"/>
        <w:bottom w:val="none" w:sz="0" w:space="0" w:color="auto"/>
        <w:right w:val="none" w:sz="0" w:space="0" w:color="auto"/>
      </w:divBdr>
      <w:divsChild>
        <w:div w:id="1276447482">
          <w:marLeft w:val="0"/>
          <w:marRight w:val="0"/>
          <w:marTop w:val="0"/>
          <w:marBottom w:val="0"/>
          <w:divBdr>
            <w:top w:val="none" w:sz="0" w:space="0" w:color="auto"/>
            <w:left w:val="none" w:sz="0" w:space="0" w:color="auto"/>
            <w:bottom w:val="none" w:sz="0" w:space="0" w:color="auto"/>
            <w:right w:val="none" w:sz="0" w:space="0" w:color="auto"/>
          </w:divBdr>
          <w:divsChild>
            <w:div w:id="1183322383">
              <w:marLeft w:val="0"/>
              <w:marRight w:val="0"/>
              <w:marTop w:val="0"/>
              <w:marBottom w:val="0"/>
              <w:divBdr>
                <w:top w:val="none" w:sz="0" w:space="0" w:color="auto"/>
                <w:left w:val="none" w:sz="0" w:space="0" w:color="auto"/>
                <w:bottom w:val="none" w:sz="0" w:space="0" w:color="auto"/>
                <w:right w:val="none" w:sz="0" w:space="0" w:color="auto"/>
              </w:divBdr>
              <w:divsChild>
                <w:div w:id="956565733">
                  <w:marLeft w:val="0"/>
                  <w:marRight w:val="0"/>
                  <w:marTop w:val="0"/>
                  <w:marBottom w:val="0"/>
                  <w:divBdr>
                    <w:top w:val="none" w:sz="0" w:space="0" w:color="auto"/>
                    <w:left w:val="none" w:sz="0" w:space="0" w:color="auto"/>
                    <w:bottom w:val="none" w:sz="0" w:space="0" w:color="auto"/>
                    <w:right w:val="none" w:sz="0" w:space="0" w:color="auto"/>
                  </w:divBdr>
                  <w:divsChild>
                    <w:div w:id="37164488">
                      <w:marLeft w:val="0"/>
                      <w:marRight w:val="0"/>
                      <w:marTop w:val="0"/>
                      <w:marBottom w:val="0"/>
                      <w:divBdr>
                        <w:top w:val="none" w:sz="0" w:space="0" w:color="auto"/>
                        <w:left w:val="none" w:sz="0" w:space="0" w:color="auto"/>
                        <w:bottom w:val="none" w:sz="0" w:space="0" w:color="auto"/>
                        <w:right w:val="none" w:sz="0" w:space="0" w:color="auto"/>
                      </w:divBdr>
                      <w:divsChild>
                        <w:div w:id="203836387">
                          <w:marLeft w:val="0"/>
                          <w:marRight w:val="0"/>
                          <w:marTop w:val="0"/>
                          <w:marBottom w:val="0"/>
                          <w:divBdr>
                            <w:top w:val="none" w:sz="0" w:space="0" w:color="auto"/>
                            <w:left w:val="none" w:sz="0" w:space="0" w:color="auto"/>
                            <w:bottom w:val="none" w:sz="0" w:space="0" w:color="auto"/>
                            <w:right w:val="none" w:sz="0" w:space="0" w:color="auto"/>
                          </w:divBdr>
                          <w:divsChild>
                            <w:div w:id="613901595">
                              <w:marLeft w:val="0"/>
                              <w:marRight w:val="0"/>
                              <w:marTop w:val="150"/>
                              <w:marBottom w:val="150"/>
                              <w:divBdr>
                                <w:top w:val="none" w:sz="0" w:space="0" w:color="auto"/>
                                <w:left w:val="none" w:sz="0" w:space="0" w:color="auto"/>
                                <w:bottom w:val="none" w:sz="0" w:space="0" w:color="auto"/>
                                <w:right w:val="none" w:sz="0" w:space="0" w:color="auto"/>
                              </w:divBdr>
                            </w:div>
                            <w:div w:id="1072659123">
                              <w:marLeft w:val="0"/>
                              <w:marRight w:val="0"/>
                              <w:marTop w:val="0"/>
                              <w:marBottom w:val="0"/>
                              <w:divBdr>
                                <w:top w:val="none" w:sz="0" w:space="0" w:color="auto"/>
                                <w:left w:val="none" w:sz="0" w:space="0" w:color="auto"/>
                                <w:bottom w:val="none" w:sz="0" w:space="0" w:color="auto"/>
                                <w:right w:val="none" w:sz="0" w:space="0" w:color="auto"/>
                              </w:divBdr>
                              <w:divsChild>
                                <w:div w:id="1652129449">
                                  <w:marLeft w:val="0"/>
                                  <w:marRight w:val="0"/>
                                  <w:marTop w:val="0"/>
                                  <w:marBottom w:val="0"/>
                                  <w:divBdr>
                                    <w:top w:val="none" w:sz="0" w:space="0" w:color="auto"/>
                                    <w:left w:val="none" w:sz="0" w:space="0" w:color="auto"/>
                                    <w:bottom w:val="none" w:sz="0" w:space="0" w:color="auto"/>
                                    <w:right w:val="none" w:sz="0" w:space="0" w:color="auto"/>
                                  </w:divBdr>
                                </w:div>
                              </w:divsChild>
                            </w:div>
                            <w:div w:id="1304507393">
                              <w:marLeft w:val="0"/>
                              <w:marRight w:val="0"/>
                              <w:marTop w:val="0"/>
                              <w:marBottom w:val="0"/>
                              <w:divBdr>
                                <w:top w:val="none" w:sz="0" w:space="0" w:color="auto"/>
                                <w:left w:val="none" w:sz="0" w:space="0" w:color="auto"/>
                                <w:bottom w:val="none" w:sz="0" w:space="0" w:color="auto"/>
                                <w:right w:val="none" w:sz="0" w:space="0" w:color="auto"/>
                              </w:divBdr>
                              <w:divsChild>
                                <w:div w:id="335620644">
                                  <w:marLeft w:val="0"/>
                                  <w:marRight w:val="0"/>
                                  <w:marTop w:val="0"/>
                                  <w:marBottom w:val="0"/>
                                  <w:divBdr>
                                    <w:top w:val="none" w:sz="0" w:space="0" w:color="auto"/>
                                    <w:left w:val="none" w:sz="0" w:space="0" w:color="auto"/>
                                    <w:bottom w:val="none" w:sz="0" w:space="0" w:color="auto"/>
                                    <w:right w:val="none" w:sz="0" w:space="0" w:color="auto"/>
                                  </w:divBdr>
                                  <w:divsChild>
                                    <w:div w:id="1898662276">
                                      <w:marLeft w:val="0"/>
                                      <w:marRight w:val="0"/>
                                      <w:marTop w:val="0"/>
                                      <w:marBottom w:val="0"/>
                                      <w:divBdr>
                                        <w:top w:val="none" w:sz="0" w:space="0" w:color="auto"/>
                                        <w:left w:val="none" w:sz="0" w:space="0" w:color="auto"/>
                                        <w:bottom w:val="none" w:sz="0" w:space="0" w:color="auto"/>
                                        <w:right w:val="none" w:sz="0" w:space="0" w:color="auto"/>
                                      </w:divBdr>
                                    </w:div>
                                  </w:divsChild>
                                </w:div>
                                <w:div w:id="468593748">
                                  <w:marLeft w:val="0"/>
                                  <w:marRight w:val="0"/>
                                  <w:marTop w:val="0"/>
                                  <w:marBottom w:val="0"/>
                                  <w:divBdr>
                                    <w:top w:val="none" w:sz="0" w:space="0" w:color="auto"/>
                                    <w:left w:val="none" w:sz="0" w:space="0" w:color="auto"/>
                                    <w:bottom w:val="none" w:sz="0" w:space="0" w:color="auto"/>
                                    <w:right w:val="none" w:sz="0" w:space="0" w:color="auto"/>
                                  </w:divBdr>
                                  <w:divsChild>
                                    <w:div w:id="1894779497">
                                      <w:marLeft w:val="0"/>
                                      <w:marRight w:val="0"/>
                                      <w:marTop w:val="0"/>
                                      <w:marBottom w:val="0"/>
                                      <w:divBdr>
                                        <w:top w:val="none" w:sz="0" w:space="0" w:color="auto"/>
                                        <w:left w:val="none" w:sz="0" w:space="0" w:color="auto"/>
                                        <w:bottom w:val="none" w:sz="0" w:space="0" w:color="auto"/>
                                        <w:right w:val="none" w:sz="0" w:space="0" w:color="auto"/>
                                      </w:divBdr>
                                    </w:div>
                                  </w:divsChild>
                                </w:div>
                                <w:div w:id="633826247">
                                  <w:marLeft w:val="0"/>
                                  <w:marRight w:val="0"/>
                                  <w:marTop w:val="0"/>
                                  <w:marBottom w:val="0"/>
                                  <w:divBdr>
                                    <w:top w:val="none" w:sz="0" w:space="0" w:color="auto"/>
                                    <w:left w:val="none" w:sz="0" w:space="0" w:color="auto"/>
                                    <w:bottom w:val="none" w:sz="0" w:space="0" w:color="auto"/>
                                    <w:right w:val="none" w:sz="0" w:space="0" w:color="auto"/>
                                  </w:divBdr>
                                  <w:divsChild>
                                    <w:div w:id="1594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4301">
                              <w:marLeft w:val="0"/>
                              <w:marRight w:val="0"/>
                              <w:marTop w:val="450"/>
                              <w:marBottom w:val="0"/>
                              <w:divBdr>
                                <w:top w:val="none" w:sz="0" w:space="0" w:color="auto"/>
                                <w:left w:val="none" w:sz="0" w:space="0" w:color="auto"/>
                                <w:bottom w:val="none" w:sz="0" w:space="0" w:color="auto"/>
                                <w:right w:val="none" w:sz="0" w:space="0" w:color="auto"/>
                              </w:divBdr>
                            </w:div>
                          </w:divsChild>
                        </w:div>
                        <w:div w:id="1679229979">
                          <w:marLeft w:val="0"/>
                          <w:marRight w:val="0"/>
                          <w:marTop w:val="0"/>
                          <w:marBottom w:val="0"/>
                          <w:divBdr>
                            <w:top w:val="none" w:sz="0" w:space="0" w:color="auto"/>
                            <w:left w:val="none" w:sz="0" w:space="0" w:color="auto"/>
                            <w:bottom w:val="none" w:sz="0" w:space="0" w:color="auto"/>
                            <w:right w:val="none" w:sz="0" w:space="0" w:color="auto"/>
                          </w:divBdr>
                          <w:divsChild>
                            <w:div w:id="797115164">
                              <w:marLeft w:val="0"/>
                              <w:marRight w:val="0"/>
                              <w:marTop w:val="0"/>
                              <w:marBottom w:val="75"/>
                              <w:divBdr>
                                <w:top w:val="none" w:sz="0" w:space="0" w:color="auto"/>
                                <w:left w:val="none" w:sz="0" w:space="0" w:color="auto"/>
                                <w:bottom w:val="none" w:sz="0" w:space="0" w:color="auto"/>
                                <w:right w:val="none" w:sz="0" w:space="0" w:color="auto"/>
                              </w:divBdr>
                              <w:divsChild>
                                <w:div w:id="17210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92164">
              <w:marLeft w:val="0"/>
              <w:marRight w:val="0"/>
              <w:marTop w:val="0"/>
              <w:marBottom w:val="0"/>
              <w:divBdr>
                <w:top w:val="none" w:sz="0" w:space="0" w:color="auto"/>
                <w:left w:val="none" w:sz="0" w:space="0" w:color="auto"/>
                <w:bottom w:val="none" w:sz="0" w:space="0" w:color="auto"/>
                <w:right w:val="none" w:sz="0" w:space="0" w:color="auto"/>
              </w:divBdr>
              <w:divsChild>
                <w:div w:id="385682040">
                  <w:marLeft w:val="0"/>
                  <w:marRight w:val="0"/>
                  <w:marTop w:val="0"/>
                  <w:marBottom w:val="0"/>
                  <w:divBdr>
                    <w:top w:val="none" w:sz="0" w:space="0" w:color="auto"/>
                    <w:left w:val="none" w:sz="0" w:space="0" w:color="auto"/>
                    <w:bottom w:val="none" w:sz="0" w:space="0" w:color="auto"/>
                    <w:right w:val="none" w:sz="0" w:space="0" w:color="auto"/>
                  </w:divBdr>
                  <w:divsChild>
                    <w:div w:id="202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236">
              <w:marLeft w:val="0"/>
              <w:marRight w:val="0"/>
              <w:marTop w:val="0"/>
              <w:marBottom w:val="0"/>
              <w:divBdr>
                <w:top w:val="none" w:sz="0" w:space="0" w:color="auto"/>
                <w:left w:val="none" w:sz="0" w:space="0" w:color="auto"/>
                <w:bottom w:val="none" w:sz="0" w:space="0" w:color="auto"/>
                <w:right w:val="none" w:sz="0" w:space="0" w:color="auto"/>
              </w:divBdr>
              <w:divsChild>
                <w:div w:id="615138586">
                  <w:marLeft w:val="0"/>
                  <w:marRight w:val="0"/>
                  <w:marTop w:val="0"/>
                  <w:marBottom w:val="0"/>
                  <w:divBdr>
                    <w:top w:val="none" w:sz="0" w:space="0" w:color="auto"/>
                    <w:left w:val="none" w:sz="0" w:space="0" w:color="auto"/>
                    <w:bottom w:val="none" w:sz="0" w:space="0" w:color="auto"/>
                    <w:right w:val="none" w:sz="0" w:space="0" w:color="auto"/>
                  </w:divBdr>
                  <w:divsChild>
                    <w:div w:id="1521703142">
                      <w:marLeft w:val="0"/>
                      <w:marRight w:val="0"/>
                      <w:marTop w:val="0"/>
                      <w:marBottom w:val="0"/>
                      <w:divBdr>
                        <w:top w:val="none" w:sz="0" w:space="0" w:color="auto"/>
                        <w:left w:val="none" w:sz="0" w:space="0" w:color="auto"/>
                        <w:bottom w:val="none" w:sz="0" w:space="0" w:color="auto"/>
                        <w:right w:val="none" w:sz="0" w:space="0" w:color="auto"/>
                      </w:divBdr>
                    </w:div>
                  </w:divsChild>
                </w:div>
                <w:div w:id="2042440737">
                  <w:marLeft w:val="0"/>
                  <w:marRight w:val="0"/>
                  <w:marTop w:val="0"/>
                  <w:marBottom w:val="0"/>
                  <w:divBdr>
                    <w:top w:val="none" w:sz="0" w:space="0" w:color="auto"/>
                    <w:left w:val="none" w:sz="0" w:space="0" w:color="auto"/>
                    <w:bottom w:val="none" w:sz="0" w:space="0" w:color="auto"/>
                    <w:right w:val="none" w:sz="0" w:space="0" w:color="auto"/>
                  </w:divBdr>
                  <w:divsChild>
                    <w:div w:id="354113592">
                      <w:marLeft w:val="0"/>
                      <w:marRight w:val="0"/>
                      <w:marTop w:val="300"/>
                      <w:marBottom w:val="300"/>
                      <w:divBdr>
                        <w:top w:val="none" w:sz="0" w:space="0" w:color="auto"/>
                        <w:left w:val="none" w:sz="0" w:space="0" w:color="auto"/>
                        <w:bottom w:val="none" w:sz="0" w:space="0" w:color="auto"/>
                        <w:right w:val="none" w:sz="0" w:space="0" w:color="auto"/>
                      </w:divBdr>
                      <w:divsChild>
                        <w:div w:id="2775675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968827333">
              <w:marLeft w:val="0"/>
              <w:marRight w:val="0"/>
              <w:marTop w:val="0"/>
              <w:marBottom w:val="0"/>
              <w:divBdr>
                <w:top w:val="none" w:sz="0" w:space="0" w:color="auto"/>
                <w:left w:val="none" w:sz="0" w:space="0" w:color="auto"/>
                <w:bottom w:val="none" w:sz="0" w:space="0" w:color="auto"/>
                <w:right w:val="none" w:sz="0" w:space="0" w:color="auto"/>
              </w:divBdr>
              <w:divsChild>
                <w:div w:id="254556169">
                  <w:marLeft w:val="0"/>
                  <w:marRight w:val="0"/>
                  <w:marTop w:val="0"/>
                  <w:marBottom w:val="0"/>
                  <w:divBdr>
                    <w:top w:val="none" w:sz="0" w:space="0" w:color="auto"/>
                    <w:left w:val="none" w:sz="0" w:space="0" w:color="auto"/>
                    <w:bottom w:val="none" w:sz="0" w:space="0" w:color="auto"/>
                    <w:right w:val="none" w:sz="0" w:space="0" w:color="auto"/>
                  </w:divBdr>
                  <w:divsChild>
                    <w:div w:id="15790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197">
              <w:marLeft w:val="0"/>
              <w:marRight w:val="0"/>
              <w:marTop w:val="0"/>
              <w:marBottom w:val="0"/>
              <w:divBdr>
                <w:top w:val="none" w:sz="0" w:space="0" w:color="auto"/>
                <w:left w:val="none" w:sz="0" w:space="0" w:color="auto"/>
                <w:bottom w:val="none" w:sz="0" w:space="0" w:color="auto"/>
                <w:right w:val="none" w:sz="0" w:space="0" w:color="auto"/>
              </w:divBdr>
              <w:divsChild>
                <w:div w:id="462969004">
                  <w:marLeft w:val="0"/>
                  <w:marRight w:val="0"/>
                  <w:marTop w:val="0"/>
                  <w:marBottom w:val="0"/>
                  <w:divBdr>
                    <w:top w:val="none" w:sz="0" w:space="0" w:color="auto"/>
                    <w:left w:val="none" w:sz="0" w:space="0" w:color="auto"/>
                    <w:bottom w:val="none" w:sz="0" w:space="0" w:color="auto"/>
                    <w:right w:val="none" w:sz="0" w:space="0" w:color="auto"/>
                  </w:divBdr>
                </w:div>
              </w:divsChild>
            </w:div>
            <w:div w:id="461775862">
              <w:marLeft w:val="0"/>
              <w:marRight w:val="0"/>
              <w:marTop w:val="0"/>
              <w:marBottom w:val="0"/>
              <w:divBdr>
                <w:top w:val="none" w:sz="0" w:space="0" w:color="auto"/>
                <w:left w:val="none" w:sz="0" w:space="0" w:color="auto"/>
                <w:bottom w:val="none" w:sz="0" w:space="0" w:color="auto"/>
                <w:right w:val="none" w:sz="0" w:space="0" w:color="auto"/>
              </w:divBdr>
              <w:divsChild>
                <w:div w:id="1822426606">
                  <w:marLeft w:val="0"/>
                  <w:marRight w:val="0"/>
                  <w:marTop w:val="0"/>
                  <w:marBottom w:val="0"/>
                  <w:divBdr>
                    <w:top w:val="none" w:sz="0" w:space="0" w:color="auto"/>
                    <w:left w:val="none" w:sz="0" w:space="0" w:color="auto"/>
                    <w:bottom w:val="none" w:sz="0" w:space="0" w:color="auto"/>
                    <w:right w:val="none" w:sz="0" w:space="0" w:color="auto"/>
                  </w:divBdr>
                </w:div>
              </w:divsChild>
            </w:div>
            <w:div w:id="101610155">
              <w:marLeft w:val="0"/>
              <w:marRight w:val="0"/>
              <w:marTop w:val="0"/>
              <w:marBottom w:val="0"/>
              <w:divBdr>
                <w:top w:val="none" w:sz="0" w:space="0" w:color="auto"/>
                <w:left w:val="none" w:sz="0" w:space="0" w:color="auto"/>
                <w:bottom w:val="none" w:sz="0" w:space="0" w:color="auto"/>
                <w:right w:val="none" w:sz="0" w:space="0" w:color="auto"/>
              </w:divBdr>
              <w:divsChild>
                <w:div w:id="1874153977">
                  <w:marLeft w:val="0"/>
                  <w:marRight w:val="0"/>
                  <w:marTop w:val="0"/>
                  <w:marBottom w:val="0"/>
                  <w:divBdr>
                    <w:top w:val="none" w:sz="0" w:space="0" w:color="auto"/>
                    <w:left w:val="none" w:sz="0" w:space="0" w:color="auto"/>
                    <w:bottom w:val="none" w:sz="0" w:space="0" w:color="auto"/>
                    <w:right w:val="none" w:sz="0" w:space="0" w:color="auto"/>
                  </w:divBdr>
                </w:div>
              </w:divsChild>
            </w:div>
            <w:div w:id="4289061">
              <w:marLeft w:val="0"/>
              <w:marRight w:val="0"/>
              <w:marTop w:val="0"/>
              <w:marBottom w:val="0"/>
              <w:divBdr>
                <w:top w:val="none" w:sz="0" w:space="0" w:color="auto"/>
                <w:left w:val="none" w:sz="0" w:space="0" w:color="auto"/>
                <w:bottom w:val="none" w:sz="0" w:space="0" w:color="auto"/>
                <w:right w:val="none" w:sz="0" w:space="0" w:color="auto"/>
              </w:divBdr>
              <w:divsChild>
                <w:div w:id="1423381937">
                  <w:marLeft w:val="0"/>
                  <w:marRight w:val="0"/>
                  <w:marTop w:val="0"/>
                  <w:marBottom w:val="0"/>
                  <w:divBdr>
                    <w:top w:val="none" w:sz="0" w:space="0" w:color="auto"/>
                    <w:left w:val="none" w:sz="0" w:space="0" w:color="auto"/>
                    <w:bottom w:val="none" w:sz="0" w:space="0" w:color="auto"/>
                    <w:right w:val="none" w:sz="0" w:space="0" w:color="auto"/>
                  </w:divBdr>
                </w:div>
              </w:divsChild>
            </w:div>
            <w:div w:id="1764256777">
              <w:marLeft w:val="0"/>
              <w:marRight w:val="0"/>
              <w:marTop w:val="0"/>
              <w:marBottom w:val="0"/>
              <w:divBdr>
                <w:top w:val="none" w:sz="0" w:space="0" w:color="auto"/>
                <w:left w:val="none" w:sz="0" w:space="0" w:color="auto"/>
                <w:bottom w:val="none" w:sz="0" w:space="0" w:color="auto"/>
                <w:right w:val="none" w:sz="0" w:space="0" w:color="auto"/>
              </w:divBdr>
              <w:divsChild>
                <w:div w:id="912668580">
                  <w:marLeft w:val="0"/>
                  <w:marRight w:val="0"/>
                  <w:marTop w:val="0"/>
                  <w:marBottom w:val="0"/>
                  <w:divBdr>
                    <w:top w:val="none" w:sz="0" w:space="0" w:color="auto"/>
                    <w:left w:val="none" w:sz="0" w:space="0" w:color="auto"/>
                    <w:bottom w:val="none" w:sz="0" w:space="0" w:color="auto"/>
                    <w:right w:val="none" w:sz="0" w:space="0" w:color="auto"/>
                  </w:divBdr>
                </w:div>
              </w:divsChild>
            </w:div>
            <w:div w:id="671688077">
              <w:marLeft w:val="0"/>
              <w:marRight w:val="0"/>
              <w:marTop w:val="0"/>
              <w:marBottom w:val="0"/>
              <w:divBdr>
                <w:top w:val="none" w:sz="0" w:space="0" w:color="auto"/>
                <w:left w:val="none" w:sz="0" w:space="0" w:color="auto"/>
                <w:bottom w:val="none" w:sz="0" w:space="0" w:color="auto"/>
                <w:right w:val="none" w:sz="0" w:space="0" w:color="auto"/>
              </w:divBdr>
              <w:divsChild>
                <w:div w:id="1579091934">
                  <w:marLeft w:val="0"/>
                  <w:marRight w:val="0"/>
                  <w:marTop w:val="0"/>
                  <w:marBottom w:val="0"/>
                  <w:divBdr>
                    <w:top w:val="none" w:sz="0" w:space="0" w:color="auto"/>
                    <w:left w:val="none" w:sz="0" w:space="0" w:color="auto"/>
                    <w:bottom w:val="none" w:sz="0" w:space="0" w:color="auto"/>
                    <w:right w:val="none" w:sz="0" w:space="0" w:color="auto"/>
                  </w:divBdr>
                </w:div>
              </w:divsChild>
            </w:div>
            <w:div w:id="618340746">
              <w:marLeft w:val="0"/>
              <w:marRight w:val="0"/>
              <w:marTop w:val="180"/>
              <w:marBottom w:val="0"/>
              <w:divBdr>
                <w:top w:val="none" w:sz="0" w:space="0" w:color="auto"/>
                <w:left w:val="none" w:sz="0" w:space="0" w:color="auto"/>
                <w:bottom w:val="none" w:sz="0" w:space="0" w:color="auto"/>
                <w:right w:val="none" w:sz="0" w:space="0" w:color="auto"/>
              </w:divBdr>
              <w:divsChild>
                <w:div w:id="20491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6892">
      <w:bodyDiv w:val="1"/>
      <w:marLeft w:val="0"/>
      <w:marRight w:val="0"/>
      <w:marTop w:val="0"/>
      <w:marBottom w:val="0"/>
      <w:divBdr>
        <w:top w:val="none" w:sz="0" w:space="0" w:color="auto"/>
        <w:left w:val="none" w:sz="0" w:space="0" w:color="auto"/>
        <w:bottom w:val="none" w:sz="0" w:space="0" w:color="auto"/>
        <w:right w:val="none" w:sz="0" w:space="0" w:color="auto"/>
      </w:divBdr>
    </w:div>
    <w:div w:id="1527448825">
      <w:bodyDiv w:val="1"/>
      <w:marLeft w:val="0"/>
      <w:marRight w:val="0"/>
      <w:marTop w:val="0"/>
      <w:marBottom w:val="0"/>
      <w:divBdr>
        <w:top w:val="none" w:sz="0" w:space="0" w:color="auto"/>
        <w:left w:val="none" w:sz="0" w:space="0" w:color="auto"/>
        <w:bottom w:val="none" w:sz="0" w:space="0" w:color="auto"/>
        <w:right w:val="none" w:sz="0" w:space="0" w:color="auto"/>
      </w:divBdr>
    </w:div>
    <w:div w:id="1548253334">
      <w:bodyDiv w:val="1"/>
      <w:marLeft w:val="0"/>
      <w:marRight w:val="0"/>
      <w:marTop w:val="0"/>
      <w:marBottom w:val="0"/>
      <w:divBdr>
        <w:top w:val="none" w:sz="0" w:space="0" w:color="auto"/>
        <w:left w:val="none" w:sz="0" w:space="0" w:color="auto"/>
        <w:bottom w:val="none" w:sz="0" w:space="0" w:color="auto"/>
        <w:right w:val="none" w:sz="0" w:space="0" w:color="auto"/>
      </w:divBdr>
    </w:div>
    <w:div w:id="1652173861">
      <w:bodyDiv w:val="1"/>
      <w:marLeft w:val="0"/>
      <w:marRight w:val="0"/>
      <w:marTop w:val="0"/>
      <w:marBottom w:val="0"/>
      <w:divBdr>
        <w:top w:val="none" w:sz="0" w:space="0" w:color="auto"/>
        <w:left w:val="none" w:sz="0" w:space="0" w:color="auto"/>
        <w:bottom w:val="none" w:sz="0" w:space="0" w:color="auto"/>
        <w:right w:val="none" w:sz="0" w:space="0" w:color="auto"/>
      </w:divBdr>
    </w:div>
    <w:div w:id="189631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ocal.de/20150113/100000-march-against-pegida" TargetMode="External"/><Relationship Id="rId13" Type="http://schemas.openxmlformats.org/officeDocument/2006/relationships/image" Target="media/image2.png"/><Relationship Id="rId18" Type="http://schemas.openxmlformats.org/officeDocument/2006/relationships/hyperlink" Target="https://en.wikipedia.org/wiki/Geographic_coordinate_system" TargetMode="External"/><Relationship Id="rId26" Type="http://schemas.openxmlformats.org/officeDocument/2006/relationships/hyperlink" Target="https://www.google.com/search?sxsrf=APq-WBtCY2t5s-eF3TnFWIS4le5-lJDbfQ:1650818245645&amp;q=brandenburg+gate+architects&amp;stick=H4sIAAAAAAAAAOPgE-LUz9U3MDTJTrPQUslOttJPLErOyCxJTS4pLUrVLy4pKgWzrODCi1ilk4oS81JS85JKi9IV0hNLUhXgksUArw6mAFEAAAA&amp;sa=X&amp;ved=2ahUKEwj87fqYka33AhXZk_0HHQswDNoQ6BMoAHoFCIsBEAI" TargetMode="External"/><Relationship Id="rId3" Type="http://schemas.openxmlformats.org/officeDocument/2006/relationships/webSettings" Target="webSettings.xml"/><Relationship Id="rId21" Type="http://schemas.openxmlformats.org/officeDocument/2006/relationships/hyperlink" Target="https://en.wikipedia.org/wiki/Geographic_coordinate_system" TargetMode="External"/><Relationship Id="rId7" Type="http://schemas.openxmlformats.org/officeDocument/2006/relationships/hyperlink" Target="https://www.thelocal.de/20150612/reagan-to-gorbachev-tear-down-this-wall" TargetMode="External"/><Relationship Id="rId12" Type="http://schemas.openxmlformats.org/officeDocument/2006/relationships/hyperlink" Target="https://en.wikipedia.org/wiki/Brandenburg_Gate#/map/0" TargetMode="External"/><Relationship Id="rId17" Type="http://schemas.openxmlformats.org/officeDocument/2006/relationships/hyperlink" Target="https://en.wikipedia.org/wiki/Berlin" TargetMode="External"/><Relationship Id="rId25" Type="http://schemas.openxmlformats.org/officeDocument/2006/relationships/hyperlink" Target="https://www.google.com/search?sxsrf=APq-WBtCY2t5s-eF3TnFWIS4le5-lJDbfQ:1650818245645&amp;q=brandenburg+gate+opened&amp;stick=H4sIAAAAAAAAAOPgE-LUz9U3MDTJTrPQUsxOttJPLErOyCxJTS4pLUrVLy4pKgWzrPILUvNSUxaxiicVJealpOYllRalK6QnlqQqQGQAdS_fzUoAAAA&amp;sa=X&amp;ved=2ahUKEwj87fqYka33AhXZk_0HHQswDNoQ6BMoAHoFCIcBEAI" TargetMode="External"/><Relationship Id="rId2" Type="http://schemas.openxmlformats.org/officeDocument/2006/relationships/settings" Target="settings.xml"/><Relationship Id="rId16" Type="http://schemas.openxmlformats.org/officeDocument/2006/relationships/hyperlink" Target="https://en.wikipedia.org/wiki/Neoclassical_architecture" TargetMode="External"/><Relationship Id="rId20" Type="http://schemas.openxmlformats.org/officeDocument/2006/relationships/hyperlink" Target="https://geohack.toolforge.org/geohack.php?pagename=Brandenburg_Gate&amp;params=52_30_58.58_N_13_22_39.80_E_type:landmark" TargetMode="External"/><Relationship Id="rId29" Type="http://schemas.openxmlformats.org/officeDocument/2006/relationships/hyperlink" Target="https://www.google.com/search?sxsrf=APq-WBtCY2t5s-eF3TnFWIS4le5-lJDbfQ:1650818245645&amp;q=brandenburg+gate+height&amp;stick=H4sIAAAAAAAAAOPgE-LUz9U3MDTJTrPQUsxOttJPLErOyCxJTS4pLUrVLy4pKgWzrDJSM9MzShaxiicVJealpOYllRalK6QnlqQqQGQAQv3ApkoAAAA&amp;sa=X&amp;ved=2ahUKEwj87fqYka33AhXZk_0HHQswDNoQ6BMoAHoFCIkBEAI" TargetMode="External"/><Relationship Id="rId1" Type="http://schemas.openxmlformats.org/officeDocument/2006/relationships/styles" Target="styles.xml"/><Relationship Id="rId6" Type="http://schemas.openxmlformats.org/officeDocument/2006/relationships/hyperlink" Target="http://www.berliner-kurier.de/berlin/kiez---stadt/stolzer-geburtstag-das-brandenburger-tor-wird-225-jahre-alt-24486006" TargetMode="External"/><Relationship Id="rId11" Type="http://schemas.openxmlformats.org/officeDocument/2006/relationships/hyperlink" Target="https://en.wikipedia.org/wiki/Pariser_Platz" TargetMode="External"/><Relationship Id="rId24" Type="http://schemas.openxmlformats.org/officeDocument/2006/relationships/hyperlink" Target="https://www.google.com/search?sxsrf=APq-WBtCY2t5s-eF3TnFWIS4le5-lJDbfQ:1650818245645&amp;q=brandenburg+gate+construction+started&amp;stick=H4sIAAAAAAAAAOPgE-LUz9U3MDTJTrPQ0s0ot9JPzs_JSU0uyczP08_JT04EMYqtkoFESVEpWFihuCSxqCQ1ZRGralJRYl5Kal5SaVG6QnpiSaoCNnUAVT3RpGQAAAA&amp;sa=X&amp;ved=2ahUKEwj87fqYka33AhXZk_0HHQswDNoQ6BMoAHoFCIgBEAI" TargetMode="External"/><Relationship Id="rId32" Type="http://schemas.openxmlformats.org/officeDocument/2006/relationships/theme" Target="theme/theme1.xml"/><Relationship Id="rId5" Type="http://schemas.openxmlformats.org/officeDocument/2006/relationships/hyperlink" Target="http://www.visitberlin.de/" TargetMode="External"/><Relationship Id="rId15" Type="http://schemas.openxmlformats.org/officeDocument/2006/relationships/hyperlink" Target="https://www.openstreetmap.org/copyright" TargetMode="External"/><Relationship Id="rId23" Type="http://schemas.openxmlformats.org/officeDocument/2006/relationships/hyperlink" Target="https://en.wikipedia.org/wiki/Carl_Gotthard_Langhans" TargetMode="External"/><Relationship Id="rId28" Type="http://schemas.openxmlformats.org/officeDocument/2006/relationships/hyperlink" Target="https://www.google.com/search?sxsrf=APq-WBtCY2t5s-eF3TnFWIS4le5-lJDbfQ:1650818245645&amp;q=Johann+Gottfried+Schadow&amp;stick=H4sIAAAAAAAAAOPgE-LUz9U3MDTJTrNQAjONs4orTbRUspOt9BOLkjMyS1KTS0qLUvWLS4pKwSwruPAiVgmv_IzEvDwF9_ySkrSizNQUheDkjMSU_PIdrIy72Jk4GAF1ihBmYQAAAA&amp;sa=X&amp;ved=2ahUKEwj87fqYka33AhXZk_0HHQswDNoQmxMoAnoFCIsBEAQ"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hyperlink" Target="http://www.history.com/speeches/reagan-demands-fall-of-berlin-wall" TargetMode="External"/><Relationship Id="rId9" Type="http://schemas.openxmlformats.org/officeDocument/2006/relationships/hyperlink" Target="https://en.wikipedia.org/wiki/File:Brandenburger_Tor_abends.jpg" TargetMode="External"/><Relationship Id="rId14" Type="http://schemas.openxmlformats.org/officeDocument/2006/relationships/hyperlink" Target="https://foundation.wikimedia.org/wiki/Maps_Terms_of_Use" TargetMode="External"/><Relationship Id="rId22" Type="http://schemas.openxmlformats.org/officeDocument/2006/relationships/hyperlink" Target="https://geohack.toolforge.org/geohack.php?pagename=Brandenburg_Gate&amp;params=52_30_58.58_N_13_22_39.80_E_type:landmark" TargetMode="External"/><Relationship Id="rId27" Type="http://schemas.openxmlformats.org/officeDocument/2006/relationships/hyperlink" Target="https://www.google.com/search?sxsrf=APq-WBtCY2t5s-eF3TnFWIS4le5-lJDbfQ:1650818245645&amp;q=Carl+Gotthard+Langhans&amp;stick=H4sIAAAAAAAAAOPgE-LUz9U3MDTJTrNQAjNTTMzKC7VUspOt9BOLkjMyS1KTS0qLUvWLS4pKwSwruPAiVjHnxKIcBff8kpKMxKIUBZ_EvPSMxLziHayMu9iZOBgBlCoGdF8AAAA&amp;sa=X&amp;ved=2ahUKEwj87fqYka33AhXZk_0HHQswDNoQmxMoAXoFCIsBEAM" TargetMode="External"/><Relationship Id="rId30" Type="http://schemas.openxmlformats.org/officeDocument/2006/relationships/hyperlink" Target="https://www.google.com/search?sxsrf=APq-WBtCY2t5s-eF3TnFWIS4le5-lJDbfQ:1650818245645&amp;q=brandenburg+gate+architectural+style&amp;stick=H4sIAAAAAAAAAOPgE-LUz9U3MDTJTrPQ0stOttJPLErOyCxJTS4pLUrVLy4pKgWzrJCEE3MUiksqc1IXsaokFSXmpaTmJZUWpSukJ5akKmBRBgDCClGIZAAAAA&amp;sa=X&amp;ved=2ahUKEwj87fqYka33AhXZk_0HHQswDNoQ6BMoAHoFCIMB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2022-04-24T16:20:00Z</dcterms:created>
  <dcterms:modified xsi:type="dcterms:W3CDTF">2022-04-24T16:45:00Z</dcterms:modified>
</cp:coreProperties>
</file>