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62DE" w14:textId="23D8BC61" w:rsidR="005D2440" w:rsidRDefault="005D2440" w:rsidP="005D2440">
      <w:pPr>
        <w:shd w:val="clear" w:color="auto" w:fill="FFFFFF"/>
        <w:spacing w:after="0" w:line="240" w:lineRule="auto"/>
        <w:jc w:val="center"/>
        <w:outlineLvl w:val="0"/>
        <w:rPr>
          <w:rFonts w:ascii="Georgia" w:eastAsia="Times New Roman" w:hAnsi="Georgia" w:cs="Times New Roman"/>
          <w:b/>
          <w:bCs/>
          <w:color w:val="1A1A1A"/>
          <w:kern w:val="36"/>
          <w:sz w:val="48"/>
          <w:szCs w:val="48"/>
        </w:rPr>
      </w:pPr>
      <w:r w:rsidRPr="005D2440">
        <w:rPr>
          <w:rFonts w:ascii="Georgia" w:eastAsia="Times New Roman" w:hAnsi="Georgia" w:cs="Times New Roman"/>
          <w:b/>
          <w:bCs/>
          <w:color w:val="1A1A1A"/>
          <w:kern w:val="36"/>
          <w:sz w:val="48"/>
          <w:szCs w:val="48"/>
        </w:rPr>
        <w:t>Burj Khalifa</w:t>
      </w:r>
    </w:p>
    <w:p w14:paraId="4CBFA663" w14:textId="6F5EF2F0" w:rsidR="005D2440" w:rsidRDefault="005D2440" w:rsidP="005D2440">
      <w:pPr>
        <w:shd w:val="clear" w:color="auto" w:fill="FFFFFF"/>
        <w:spacing w:after="0" w:line="240" w:lineRule="auto"/>
        <w:jc w:val="center"/>
        <w:outlineLvl w:val="0"/>
        <w:rPr>
          <w:rFonts w:ascii="Georgia" w:eastAsia="Times New Roman" w:hAnsi="Georgia" w:cs="Times New Roman"/>
          <w:b/>
          <w:bCs/>
          <w:color w:val="1A1A1A"/>
          <w:kern w:val="36"/>
          <w:sz w:val="48"/>
          <w:szCs w:val="48"/>
        </w:rPr>
      </w:pPr>
    </w:p>
    <w:p w14:paraId="289ACC43" w14:textId="1A431DE7" w:rsidR="005D2440" w:rsidRDefault="005D2440" w:rsidP="005D2440">
      <w:pPr>
        <w:shd w:val="clear" w:color="auto" w:fill="FFFFFF"/>
        <w:spacing w:after="0" w:line="240" w:lineRule="auto"/>
        <w:jc w:val="both"/>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Burj Khalifa (“Khalifa Tower”), known during </w:t>
      </w:r>
      <w:hyperlink r:id="rId4" w:history="1">
        <w:r>
          <w:rPr>
            <w:rStyle w:val="Hyperlink"/>
            <w:rFonts w:ascii="Georgia" w:hAnsi="Georgia"/>
            <w:color w:val="14599D"/>
            <w:sz w:val="27"/>
            <w:szCs w:val="27"/>
            <w:u w:val="none"/>
            <w:shd w:val="clear" w:color="auto" w:fill="FFFFFF"/>
          </w:rPr>
          <w:t>construction</w:t>
        </w:r>
      </w:hyperlink>
      <w:r>
        <w:rPr>
          <w:rFonts w:ascii="Georgia" w:hAnsi="Georgia"/>
          <w:color w:val="1A1A1A"/>
          <w:sz w:val="27"/>
          <w:szCs w:val="27"/>
          <w:shd w:val="clear" w:color="auto" w:fill="FFFFFF"/>
        </w:rPr>
        <w:t xml:space="preserve"> as Burj Dubai, was officially named to </w:t>
      </w:r>
      <w:proofErr w:type="spellStart"/>
      <w:r>
        <w:rPr>
          <w:rFonts w:ascii="Georgia" w:hAnsi="Georgia"/>
          <w:color w:val="1A1A1A"/>
          <w:sz w:val="27"/>
          <w:szCs w:val="27"/>
          <w:shd w:val="clear" w:color="auto" w:fill="FFFFFF"/>
        </w:rPr>
        <w:t>honour</w:t>
      </w:r>
      <w:proofErr w:type="spellEnd"/>
      <w:r>
        <w:rPr>
          <w:rFonts w:ascii="Georgia" w:hAnsi="Georgia"/>
          <w:color w:val="1A1A1A"/>
          <w:sz w:val="27"/>
          <w:szCs w:val="27"/>
          <w:shd w:val="clear" w:color="auto" w:fill="FFFFFF"/>
        </w:rPr>
        <w:t xml:space="preserve"> the leader of the </w:t>
      </w:r>
      <w:proofErr w:type="spellStart"/>
      <w:r>
        <w:rPr>
          <w:rFonts w:ascii="Georgia" w:hAnsi="Georgia"/>
          <w:color w:val="1A1A1A"/>
          <w:sz w:val="27"/>
          <w:szCs w:val="27"/>
          <w:shd w:val="clear" w:color="auto" w:fill="FFFFFF"/>
        </w:rPr>
        <w:t>neighbouring</w:t>
      </w:r>
      <w:proofErr w:type="spellEnd"/>
      <w:r>
        <w:rPr>
          <w:rFonts w:ascii="Georgia" w:hAnsi="Georgia"/>
          <w:color w:val="1A1A1A"/>
          <w:sz w:val="27"/>
          <w:szCs w:val="27"/>
          <w:shd w:val="clear" w:color="auto" w:fill="FFFFFF"/>
        </w:rPr>
        <w:t xml:space="preserve"> emirate of </w:t>
      </w:r>
      <w:hyperlink r:id="rId5" w:history="1">
        <w:r>
          <w:rPr>
            <w:rStyle w:val="Hyperlink"/>
            <w:rFonts w:ascii="Georgia" w:hAnsi="Georgia"/>
            <w:color w:val="14599D"/>
            <w:sz w:val="27"/>
            <w:szCs w:val="27"/>
            <w:u w:val="none"/>
            <w:shd w:val="clear" w:color="auto" w:fill="FFFFFF"/>
          </w:rPr>
          <w:t>Abu Dhabi</w:t>
        </w:r>
      </w:hyperlink>
      <w:r>
        <w:rPr>
          <w:rFonts w:ascii="Georgia" w:hAnsi="Georgia"/>
          <w:color w:val="1A1A1A"/>
          <w:sz w:val="27"/>
          <w:szCs w:val="27"/>
          <w:shd w:val="clear" w:color="auto" w:fill="FFFFFF"/>
        </w:rPr>
        <w:t>, Sheikh </w:t>
      </w:r>
      <w:hyperlink r:id="rId6" w:history="1">
        <w:r>
          <w:rPr>
            <w:rStyle w:val="Hyperlink"/>
            <w:rFonts w:ascii="Georgia" w:hAnsi="Georgia"/>
            <w:color w:val="14599D"/>
            <w:sz w:val="27"/>
            <w:szCs w:val="27"/>
            <w:u w:val="none"/>
            <w:shd w:val="clear" w:color="auto" w:fill="FFFFFF"/>
          </w:rPr>
          <w:t>Khalifa ibn Zayed Al Nahyan</w:t>
        </w:r>
      </w:hyperlink>
      <w:r>
        <w:rPr>
          <w:rFonts w:ascii="Georgia" w:hAnsi="Georgia"/>
          <w:color w:val="1A1A1A"/>
          <w:sz w:val="27"/>
          <w:szCs w:val="27"/>
          <w:shd w:val="clear" w:color="auto" w:fill="FFFFFF"/>
        </w:rPr>
        <w:t xml:space="preserve">. Although the tower was formally opened on January 4, 2010, the entirety of the interior was not complete at that time. Built to house a variety of commercial, residential, and hospitality ventures, the tower—whose intended height remained a closely guarded secret throughout its construction—reached completion at 162 floors and a height of 2,717 feet (828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It was designed by the Chicago-based architectural firm of Skidmore, Owings &amp; Merrill. Adrian Smith served as architect, and William F. Baker served as structural engineer.</w:t>
      </w:r>
    </w:p>
    <w:p w14:paraId="1BDEE470" w14:textId="77777777" w:rsidR="005D2440" w:rsidRDefault="005D2440" w:rsidP="005D2440">
      <w:pPr>
        <w:shd w:val="clear" w:color="auto" w:fill="FFFFFF"/>
        <w:spacing w:after="0" w:line="240" w:lineRule="auto"/>
        <w:jc w:val="both"/>
        <w:outlineLvl w:val="0"/>
        <w:rPr>
          <w:rFonts w:ascii="Georgia" w:hAnsi="Georgia"/>
          <w:color w:val="1A1A1A"/>
          <w:sz w:val="27"/>
          <w:szCs w:val="27"/>
          <w:shd w:val="clear" w:color="auto" w:fill="FFFFFF"/>
        </w:rPr>
      </w:pPr>
    </w:p>
    <w:p w14:paraId="7027EE94" w14:textId="77777777" w:rsidR="005D2440" w:rsidRPr="005D2440" w:rsidRDefault="005D2440" w:rsidP="005D2440">
      <w:pPr>
        <w:shd w:val="clear" w:color="auto" w:fill="FFFFFF"/>
        <w:spacing w:after="100" w:afterAutospacing="1" w:line="240" w:lineRule="auto"/>
        <w:rPr>
          <w:rFonts w:ascii="Georgia" w:eastAsia="Times New Roman" w:hAnsi="Georgia" w:cs="Times New Roman"/>
          <w:color w:val="1A1A1A"/>
          <w:sz w:val="24"/>
          <w:szCs w:val="24"/>
        </w:rPr>
      </w:pPr>
      <w:r w:rsidRPr="005D2440">
        <w:rPr>
          <w:rFonts w:ascii="Georgia" w:eastAsia="Times New Roman" w:hAnsi="Georgia" w:cs="Times New Roman"/>
          <w:color w:val="1A1A1A"/>
          <w:sz w:val="24"/>
          <w:szCs w:val="24"/>
        </w:rPr>
        <w:t>The building, </w:t>
      </w:r>
      <w:hyperlink r:id="rId7" w:history="1">
        <w:r w:rsidRPr="005D2440">
          <w:rPr>
            <w:rFonts w:ascii="Georgia" w:eastAsia="Times New Roman" w:hAnsi="Georgia" w:cs="Times New Roman"/>
            <w:color w:val="14599D"/>
            <w:sz w:val="24"/>
            <w:szCs w:val="24"/>
            <w:u w:val="single"/>
          </w:rPr>
          <w:t>modular</w:t>
        </w:r>
      </w:hyperlink>
      <w:r w:rsidRPr="005D2440">
        <w:rPr>
          <w:rFonts w:ascii="Georgia" w:eastAsia="Times New Roman" w:hAnsi="Georgia" w:cs="Times New Roman"/>
          <w:color w:val="1A1A1A"/>
          <w:sz w:val="24"/>
          <w:szCs w:val="24"/>
        </w:rPr>
        <w:t> in plan, is laid out on a three-lobed footprint that is an abstract rendering of the local </w:t>
      </w:r>
      <w:r w:rsidRPr="005D2440">
        <w:rPr>
          <w:rFonts w:ascii="Georgia" w:eastAsia="Times New Roman" w:hAnsi="Georgia" w:cs="Times New Roman"/>
          <w:i/>
          <w:iCs/>
          <w:color w:val="1A1A1A"/>
          <w:sz w:val="24"/>
          <w:szCs w:val="24"/>
        </w:rPr>
        <w:t>Hymenocallis</w:t>
      </w:r>
      <w:r w:rsidRPr="005D2440">
        <w:rPr>
          <w:rFonts w:ascii="Georgia" w:eastAsia="Times New Roman" w:hAnsi="Georgia" w:cs="Times New Roman"/>
          <w:color w:val="1A1A1A"/>
          <w:sz w:val="24"/>
          <w:szCs w:val="24"/>
        </w:rPr>
        <w:t> flower. The Y-shaped plan plays a central role in the reduction of wind forces on the tower. A hexagonal central core is buttressed by a series of wings, each with its own concrete core and perimeter columns. As the tower increases in height, the wings step back in a spiral configuration, changing the building’s shape at each tier and so reducing the effect of the wind on the building. The central core emerges at the tower’s top and is finished with a </w:t>
      </w:r>
      <w:hyperlink r:id="rId8" w:history="1">
        <w:r w:rsidRPr="005D2440">
          <w:rPr>
            <w:rFonts w:ascii="Georgia" w:eastAsia="Times New Roman" w:hAnsi="Georgia" w:cs="Times New Roman"/>
            <w:color w:val="14599D"/>
            <w:sz w:val="24"/>
            <w:szCs w:val="24"/>
            <w:u w:val="single"/>
          </w:rPr>
          <w:t>spire</w:t>
        </w:r>
      </w:hyperlink>
      <w:r w:rsidRPr="005D2440">
        <w:rPr>
          <w:rFonts w:ascii="Georgia" w:eastAsia="Times New Roman" w:hAnsi="Georgia" w:cs="Times New Roman"/>
          <w:color w:val="1A1A1A"/>
          <w:sz w:val="24"/>
          <w:szCs w:val="24"/>
        </w:rPr>
        <w:t xml:space="preserve">, which reaches more than 700 feet (200 </w:t>
      </w:r>
      <w:proofErr w:type="spellStart"/>
      <w:r w:rsidRPr="005D2440">
        <w:rPr>
          <w:rFonts w:ascii="Georgia" w:eastAsia="Times New Roman" w:hAnsi="Georgia" w:cs="Times New Roman"/>
          <w:color w:val="1A1A1A"/>
          <w:sz w:val="24"/>
          <w:szCs w:val="24"/>
        </w:rPr>
        <w:t>metres</w:t>
      </w:r>
      <w:proofErr w:type="spellEnd"/>
      <w:r w:rsidRPr="005D2440">
        <w:rPr>
          <w:rFonts w:ascii="Georgia" w:eastAsia="Times New Roman" w:hAnsi="Georgia" w:cs="Times New Roman"/>
          <w:color w:val="1A1A1A"/>
          <w:sz w:val="24"/>
          <w:szCs w:val="24"/>
        </w:rPr>
        <w:t>). The spire was constructed inside the tower and hoisted to its final position using a hydraulic pump. At the foundational level, the tower is supported by a </w:t>
      </w:r>
      <w:hyperlink r:id="rId9" w:history="1">
        <w:r w:rsidRPr="005D2440">
          <w:rPr>
            <w:rFonts w:ascii="Georgia" w:eastAsia="Times New Roman" w:hAnsi="Georgia" w:cs="Times New Roman"/>
            <w:color w:val="14599D"/>
            <w:sz w:val="24"/>
            <w:szCs w:val="24"/>
            <w:u w:val="single"/>
          </w:rPr>
          <w:t>reinforced concrete</w:t>
        </w:r>
      </w:hyperlink>
      <w:r w:rsidRPr="005D2440">
        <w:rPr>
          <w:rFonts w:ascii="Georgia" w:eastAsia="Times New Roman" w:hAnsi="Georgia" w:cs="Times New Roman"/>
          <w:color w:val="1A1A1A"/>
          <w:sz w:val="24"/>
          <w:szCs w:val="24"/>
        </w:rPr>
        <w:t xml:space="preserve"> mat nearly 13 feet (4 </w:t>
      </w:r>
      <w:proofErr w:type="spellStart"/>
      <w:r w:rsidRPr="005D2440">
        <w:rPr>
          <w:rFonts w:ascii="Georgia" w:eastAsia="Times New Roman" w:hAnsi="Georgia" w:cs="Times New Roman"/>
          <w:color w:val="1A1A1A"/>
          <w:sz w:val="24"/>
          <w:szCs w:val="24"/>
        </w:rPr>
        <w:t>metres</w:t>
      </w:r>
      <w:proofErr w:type="spellEnd"/>
      <w:r w:rsidRPr="005D2440">
        <w:rPr>
          <w:rFonts w:ascii="Georgia" w:eastAsia="Times New Roman" w:hAnsi="Georgia" w:cs="Times New Roman"/>
          <w:color w:val="1A1A1A"/>
          <w:sz w:val="24"/>
          <w:szCs w:val="24"/>
        </w:rPr>
        <w:t xml:space="preserve">) thick, itself supported by concrete piles 5 feet (1.5 </w:t>
      </w:r>
      <w:proofErr w:type="spellStart"/>
      <w:r w:rsidRPr="005D2440">
        <w:rPr>
          <w:rFonts w:ascii="Georgia" w:eastAsia="Times New Roman" w:hAnsi="Georgia" w:cs="Times New Roman"/>
          <w:color w:val="1A1A1A"/>
          <w:sz w:val="24"/>
          <w:szCs w:val="24"/>
        </w:rPr>
        <w:t>metres</w:t>
      </w:r>
      <w:proofErr w:type="spellEnd"/>
      <w:r w:rsidRPr="005D2440">
        <w:rPr>
          <w:rFonts w:ascii="Georgia" w:eastAsia="Times New Roman" w:hAnsi="Georgia" w:cs="Times New Roman"/>
          <w:color w:val="1A1A1A"/>
          <w:sz w:val="24"/>
          <w:szCs w:val="24"/>
        </w:rPr>
        <w:t>) in </w:t>
      </w:r>
      <w:hyperlink r:id="rId10" w:history="1">
        <w:r w:rsidRPr="005D2440">
          <w:rPr>
            <w:rFonts w:ascii="Georgia" w:eastAsia="Times New Roman" w:hAnsi="Georgia" w:cs="Times New Roman"/>
            <w:color w:val="14599D"/>
            <w:sz w:val="24"/>
            <w:szCs w:val="24"/>
            <w:u w:val="single"/>
          </w:rPr>
          <w:t>diameter</w:t>
        </w:r>
      </w:hyperlink>
      <w:r w:rsidRPr="005D2440">
        <w:rPr>
          <w:rFonts w:ascii="Georgia" w:eastAsia="Times New Roman" w:hAnsi="Georgia" w:cs="Times New Roman"/>
          <w:color w:val="1A1A1A"/>
          <w:sz w:val="24"/>
          <w:szCs w:val="24"/>
        </w:rPr>
        <w:t>. A three-story </w:t>
      </w:r>
      <w:hyperlink r:id="rId11" w:history="1">
        <w:r w:rsidRPr="005D2440">
          <w:rPr>
            <w:rFonts w:ascii="Georgia" w:eastAsia="Times New Roman" w:hAnsi="Georgia" w:cs="Times New Roman"/>
            <w:color w:val="14599D"/>
            <w:sz w:val="24"/>
            <w:szCs w:val="24"/>
            <w:u w:val="single"/>
          </w:rPr>
          <w:t>podium</w:t>
        </w:r>
      </w:hyperlink>
      <w:r w:rsidRPr="005D2440">
        <w:rPr>
          <w:rFonts w:ascii="Georgia" w:eastAsia="Times New Roman" w:hAnsi="Georgia" w:cs="Times New Roman"/>
          <w:color w:val="1A1A1A"/>
          <w:sz w:val="24"/>
          <w:szCs w:val="24"/>
        </w:rPr>
        <w:t xml:space="preserve"> anchors the tower in place; the podium and two-story basement alone measure some 2,000,000 square feet (186,000 square </w:t>
      </w:r>
      <w:proofErr w:type="spellStart"/>
      <w:r w:rsidRPr="005D2440">
        <w:rPr>
          <w:rFonts w:ascii="Georgia" w:eastAsia="Times New Roman" w:hAnsi="Georgia" w:cs="Times New Roman"/>
          <w:color w:val="1A1A1A"/>
          <w:sz w:val="24"/>
          <w:szCs w:val="24"/>
        </w:rPr>
        <w:t>metres</w:t>
      </w:r>
      <w:proofErr w:type="spellEnd"/>
      <w:r w:rsidRPr="005D2440">
        <w:rPr>
          <w:rFonts w:ascii="Georgia" w:eastAsia="Times New Roman" w:hAnsi="Georgia" w:cs="Times New Roman"/>
          <w:color w:val="1A1A1A"/>
          <w:sz w:val="24"/>
          <w:szCs w:val="24"/>
        </w:rPr>
        <w:t>) in their own right. The tower’s exterior cladding is made up of aluminum and stainless-steel panels, vertical stainless-steel tubular fins, and more than 28,000 hand-cut glass panels. A public observation deck, called “At the Top,” is located on the 124th floor.</w:t>
      </w:r>
    </w:p>
    <w:p w14:paraId="1953466F" w14:textId="01997F27" w:rsidR="005D2440" w:rsidRDefault="005D2440" w:rsidP="005D2440">
      <w:pPr>
        <w:shd w:val="clear" w:color="auto" w:fill="FFFFFF"/>
        <w:spacing w:after="0" w:line="240" w:lineRule="auto"/>
        <w:jc w:val="both"/>
        <w:outlineLvl w:val="0"/>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skyscraper</w:t>
      </w:r>
      <w:r>
        <w:rPr>
          <w:rFonts w:ascii="Georgia" w:hAnsi="Georgia"/>
          <w:color w:val="1A1A1A"/>
          <w:sz w:val="27"/>
          <w:szCs w:val="27"/>
          <w:shd w:val="clear" w:color="auto" w:fill="FFFFFF"/>
        </w:rPr>
        <w:t>, a very tall multistoried building. The name first came into use during the 1880s, shortly after the first skyscrapers were built, in the </w:t>
      </w:r>
      <w:hyperlink r:id="rId12" w:history="1">
        <w:r>
          <w:rPr>
            <w:rStyle w:val="Hyperlink"/>
            <w:rFonts w:ascii="Georgia" w:hAnsi="Georgia"/>
            <w:color w:val="14599D"/>
            <w:sz w:val="27"/>
            <w:szCs w:val="27"/>
            <w:shd w:val="clear" w:color="auto" w:fill="FFFFFF"/>
          </w:rPr>
          <w:t>United States</w:t>
        </w:r>
      </w:hyperlink>
      <w:r>
        <w:rPr>
          <w:rFonts w:ascii="Georgia" w:hAnsi="Georgia"/>
          <w:color w:val="1A1A1A"/>
          <w:sz w:val="27"/>
          <w:szCs w:val="27"/>
          <w:shd w:val="clear" w:color="auto" w:fill="FFFFFF"/>
        </w:rPr>
        <w:t>. The development of skyscrapers came as a result of the coincidence of several technological and social developments. The </w:t>
      </w:r>
      <w:hyperlink r:id="rId13" w:history="1">
        <w:r>
          <w:rPr>
            <w:rStyle w:val="Hyperlink"/>
            <w:rFonts w:ascii="Georgia" w:hAnsi="Georgia"/>
            <w:color w:val="14599D"/>
            <w:sz w:val="27"/>
            <w:szCs w:val="27"/>
            <w:shd w:val="clear" w:color="auto" w:fill="FFFFFF"/>
          </w:rPr>
          <w:t>term</w:t>
        </w:r>
      </w:hyperlink>
      <w:r>
        <w:rPr>
          <w:rFonts w:ascii="Georgia" w:hAnsi="Georgia"/>
          <w:color w:val="1A1A1A"/>
          <w:sz w:val="27"/>
          <w:szCs w:val="27"/>
          <w:shd w:val="clear" w:color="auto" w:fill="FFFFFF"/>
        </w:rPr>
        <w:t> </w:t>
      </w:r>
      <w:r>
        <w:rPr>
          <w:rStyle w:val="Emphasis"/>
          <w:rFonts w:ascii="Georgia" w:hAnsi="Georgia"/>
          <w:color w:val="1A1A1A"/>
          <w:sz w:val="27"/>
          <w:szCs w:val="27"/>
          <w:shd w:val="clear" w:color="auto" w:fill="FFFFFF"/>
        </w:rPr>
        <w:t>skyscraper</w:t>
      </w:r>
      <w:r>
        <w:rPr>
          <w:rFonts w:ascii="Georgia" w:hAnsi="Georgia"/>
          <w:color w:val="1A1A1A"/>
          <w:sz w:val="27"/>
          <w:szCs w:val="27"/>
          <w:shd w:val="clear" w:color="auto" w:fill="FFFFFF"/>
        </w:rPr>
        <w:t> originally applied to buildings of 10 to 20 stories, but by the late 20th century the term was used to describe high-rise buildings of unusual height, generally greater than 40 or 50 stories</w:t>
      </w:r>
    </w:p>
    <w:p w14:paraId="78AFBD40" w14:textId="08FC4866" w:rsidR="005D2440" w:rsidRDefault="005D2440" w:rsidP="005D2440">
      <w:pPr>
        <w:shd w:val="clear" w:color="auto" w:fill="FFFFFF"/>
        <w:spacing w:after="0" w:line="240" w:lineRule="auto"/>
        <w:jc w:val="both"/>
        <w:outlineLvl w:val="0"/>
        <w:rPr>
          <w:rFonts w:ascii="Georgia" w:hAnsi="Georgia"/>
          <w:color w:val="1A1A1A"/>
          <w:sz w:val="27"/>
          <w:szCs w:val="27"/>
          <w:shd w:val="clear" w:color="auto" w:fill="FFFFFF"/>
        </w:rPr>
      </w:pPr>
    </w:p>
    <w:p w14:paraId="517231B8" w14:textId="6D8DCD59" w:rsidR="005D2440" w:rsidRDefault="005D2440" w:rsidP="005D2440">
      <w:pPr>
        <w:shd w:val="clear" w:color="auto" w:fill="FFFFFF"/>
        <w:spacing w:after="0" w:line="240" w:lineRule="auto"/>
        <w:jc w:val="both"/>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The increase in urban </w:t>
      </w:r>
      <w:hyperlink r:id="rId14" w:history="1">
        <w:r>
          <w:rPr>
            <w:rStyle w:val="Hyperlink"/>
            <w:rFonts w:ascii="Georgia" w:hAnsi="Georgia"/>
            <w:color w:val="14599D"/>
            <w:sz w:val="27"/>
            <w:szCs w:val="27"/>
            <w:shd w:val="clear" w:color="auto" w:fill="FFFFFF"/>
          </w:rPr>
          <w:t>commerce</w:t>
        </w:r>
      </w:hyperlink>
      <w:r>
        <w:rPr>
          <w:rFonts w:ascii="Georgia" w:hAnsi="Georgia"/>
          <w:color w:val="1A1A1A"/>
          <w:sz w:val="27"/>
          <w:szCs w:val="27"/>
          <w:shd w:val="clear" w:color="auto" w:fill="FFFFFF"/>
        </w:rPr>
        <w:t> in the United States in the second half of the 19th century augmented the need for city business space, and the installation of the first safe passenger </w:t>
      </w:r>
      <w:hyperlink r:id="rId15" w:history="1">
        <w:r>
          <w:rPr>
            <w:rStyle w:val="Hyperlink"/>
            <w:rFonts w:ascii="Georgia" w:hAnsi="Georgia"/>
            <w:color w:val="14599D"/>
            <w:sz w:val="27"/>
            <w:szCs w:val="27"/>
            <w:u w:val="none"/>
            <w:shd w:val="clear" w:color="auto" w:fill="FFFFFF"/>
          </w:rPr>
          <w:t>elevator</w:t>
        </w:r>
      </w:hyperlink>
      <w:r>
        <w:rPr>
          <w:rFonts w:ascii="Georgia" w:hAnsi="Georgia"/>
          <w:color w:val="1A1A1A"/>
          <w:sz w:val="27"/>
          <w:szCs w:val="27"/>
          <w:shd w:val="clear" w:color="auto" w:fill="FFFFFF"/>
        </w:rPr>
        <w:t xml:space="preserve"> (in the Haughwout Department Store, New York City) in 1857 made practical the erection of buildings more than four or </w:t>
      </w:r>
      <w:r>
        <w:rPr>
          <w:rFonts w:ascii="Georgia" w:hAnsi="Georgia"/>
          <w:color w:val="1A1A1A"/>
          <w:sz w:val="27"/>
          <w:szCs w:val="27"/>
          <w:shd w:val="clear" w:color="auto" w:fill="FFFFFF"/>
        </w:rPr>
        <w:lastRenderedPageBreak/>
        <w:t>five stories tall. Although the earliest skyscrapers rested on extremely thick </w:t>
      </w:r>
      <w:hyperlink r:id="rId16" w:history="1">
        <w:r>
          <w:rPr>
            <w:rStyle w:val="Hyperlink"/>
            <w:rFonts w:ascii="Georgia" w:hAnsi="Georgia"/>
            <w:color w:val="14599D"/>
            <w:sz w:val="27"/>
            <w:szCs w:val="27"/>
            <w:u w:val="none"/>
            <w:shd w:val="clear" w:color="auto" w:fill="FFFFFF"/>
          </w:rPr>
          <w:t>masonry</w:t>
        </w:r>
      </w:hyperlink>
      <w:r>
        <w:rPr>
          <w:rFonts w:ascii="Georgia" w:hAnsi="Georgia"/>
          <w:color w:val="1A1A1A"/>
          <w:sz w:val="27"/>
          <w:szCs w:val="27"/>
          <w:shd w:val="clear" w:color="auto" w:fill="FFFFFF"/>
        </w:rPr>
        <w:t> walls at the ground level, architects soon turned to the use of a cast-</w:t>
      </w:r>
      <w:hyperlink r:id="rId17" w:history="1">
        <w:r>
          <w:rPr>
            <w:rStyle w:val="Hyperlink"/>
            <w:rFonts w:ascii="Georgia" w:hAnsi="Georgia"/>
            <w:color w:val="14599D"/>
            <w:sz w:val="27"/>
            <w:szCs w:val="27"/>
            <w:u w:val="none"/>
            <w:shd w:val="clear" w:color="auto" w:fill="FFFFFF"/>
          </w:rPr>
          <w:t>iron</w:t>
        </w:r>
      </w:hyperlink>
      <w:r>
        <w:rPr>
          <w:rFonts w:ascii="Georgia" w:hAnsi="Georgia"/>
          <w:color w:val="1A1A1A"/>
          <w:sz w:val="27"/>
          <w:szCs w:val="27"/>
          <w:shd w:val="clear" w:color="auto" w:fill="FFFFFF"/>
        </w:rPr>
        <w:t> and wrought-iron framework to support the weight of the upper floors, allowing for more </w:t>
      </w:r>
      <w:hyperlink r:id="rId18" w:history="1">
        <w:r>
          <w:rPr>
            <w:rStyle w:val="Hyperlink"/>
            <w:rFonts w:ascii="Georgia" w:hAnsi="Georgia"/>
            <w:color w:val="14599D"/>
            <w:sz w:val="27"/>
            <w:szCs w:val="27"/>
            <w:u w:val="none"/>
            <w:shd w:val="clear" w:color="auto" w:fill="FFFFFF"/>
          </w:rPr>
          <w:t>floor</w:t>
        </w:r>
      </w:hyperlink>
      <w:r>
        <w:rPr>
          <w:rFonts w:ascii="Georgia" w:hAnsi="Georgia"/>
          <w:color w:val="1A1A1A"/>
          <w:sz w:val="27"/>
          <w:szCs w:val="27"/>
          <w:shd w:val="clear" w:color="auto" w:fill="FFFFFF"/>
        </w:rPr>
        <w:t> space on the lower stories. </w:t>
      </w:r>
      <w:hyperlink r:id="rId19" w:history="1">
        <w:r>
          <w:rPr>
            <w:rStyle w:val="Hyperlink"/>
            <w:rFonts w:ascii="Georgia" w:hAnsi="Georgia"/>
            <w:color w:val="14599D"/>
            <w:sz w:val="27"/>
            <w:szCs w:val="27"/>
            <w:u w:val="none"/>
            <w:shd w:val="clear" w:color="auto" w:fill="FFFFFF"/>
          </w:rPr>
          <w:t>James Bogardus</w:t>
        </w:r>
      </w:hyperlink>
      <w:r>
        <w:rPr>
          <w:rFonts w:ascii="Georgia" w:hAnsi="Georgia"/>
          <w:color w:val="1A1A1A"/>
          <w:sz w:val="27"/>
          <w:szCs w:val="27"/>
          <w:shd w:val="clear" w:color="auto" w:fill="FFFFFF"/>
        </w:rPr>
        <w:t> built the Cast Iron Building (1848, New York City) with a rigid frame of iron providing the main support for upper-floor and </w:t>
      </w:r>
      <w:hyperlink r:id="rId20" w:history="1">
        <w:r>
          <w:rPr>
            <w:rStyle w:val="Hyperlink"/>
            <w:rFonts w:ascii="Georgia" w:hAnsi="Georgia"/>
            <w:color w:val="14599D"/>
            <w:sz w:val="27"/>
            <w:szCs w:val="27"/>
            <w:u w:val="none"/>
            <w:shd w:val="clear" w:color="auto" w:fill="FFFFFF"/>
          </w:rPr>
          <w:t>roof</w:t>
        </w:r>
      </w:hyperlink>
      <w:r>
        <w:rPr>
          <w:rFonts w:ascii="Georgia" w:hAnsi="Georgia"/>
          <w:color w:val="1A1A1A"/>
          <w:sz w:val="27"/>
          <w:szCs w:val="27"/>
          <w:shd w:val="clear" w:color="auto" w:fill="FFFFFF"/>
        </w:rPr>
        <w:t> loads.</w:t>
      </w:r>
    </w:p>
    <w:p w14:paraId="740BC737" w14:textId="02E68657" w:rsidR="005D2440" w:rsidRPr="005D2440" w:rsidRDefault="005D2440" w:rsidP="005D2440">
      <w:pPr>
        <w:shd w:val="clear" w:color="auto" w:fill="FFFFFF"/>
        <w:spacing w:after="0" w:line="240" w:lineRule="auto"/>
        <w:jc w:val="both"/>
        <w:outlineLvl w:val="0"/>
        <w:rPr>
          <w:rFonts w:ascii="Georgia" w:hAnsi="Georgia"/>
          <w:color w:val="1A1A1A"/>
          <w:sz w:val="28"/>
          <w:szCs w:val="28"/>
          <w:shd w:val="clear" w:color="auto" w:fill="FFFFFF"/>
        </w:rPr>
      </w:pPr>
    </w:p>
    <w:p w14:paraId="27058004" w14:textId="4C84D406" w:rsidR="005D2440" w:rsidRDefault="005D2440" w:rsidP="005D2440">
      <w:pPr>
        <w:pStyle w:val="topic-paragraph"/>
        <w:shd w:val="clear" w:color="auto" w:fill="FFFFFF"/>
        <w:spacing w:before="0" w:beforeAutospacing="0"/>
        <w:rPr>
          <w:rFonts w:ascii="Georgia" w:hAnsi="Georgia"/>
          <w:color w:val="1A1A1A"/>
        </w:rPr>
      </w:pPr>
      <w:r w:rsidRPr="005D2440">
        <w:rPr>
          <w:rFonts w:ascii="Georgia" w:hAnsi="Georgia"/>
          <w:color w:val="1A1A1A"/>
          <w:sz w:val="28"/>
          <w:szCs w:val="28"/>
        </w:rPr>
        <w:t>The design and decoration of skyscrapers have passed through several stages. Jenney and his protégé </w:t>
      </w:r>
      <w:hyperlink r:id="rId21" w:history="1">
        <w:r w:rsidRPr="005D2440">
          <w:rPr>
            <w:rStyle w:val="Hyperlink"/>
            <w:rFonts w:ascii="Georgia" w:hAnsi="Georgia"/>
            <w:color w:val="14599D"/>
            <w:sz w:val="28"/>
            <w:szCs w:val="28"/>
          </w:rPr>
          <w:t>Louis Sullivan</w:t>
        </w:r>
      </w:hyperlink>
      <w:r w:rsidRPr="005D2440">
        <w:rPr>
          <w:rFonts w:ascii="Georgia" w:hAnsi="Georgia"/>
          <w:color w:val="1A1A1A"/>
          <w:sz w:val="28"/>
          <w:szCs w:val="28"/>
        </w:rPr>
        <w:t> styled their buildings to accentuate verticality, with </w:t>
      </w:r>
      <w:hyperlink r:id="rId22" w:history="1">
        <w:r w:rsidRPr="005D2440">
          <w:rPr>
            <w:rStyle w:val="Hyperlink"/>
            <w:rFonts w:ascii="Georgia" w:hAnsi="Georgia"/>
            <w:color w:val="14599D"/>
            <w:sz w:val="28"/>
            <w:szCs w:val="28"/>
          </w:rPr>
          <w:t>delineated</w:t>
        </w:r>
      </w:hyperlink>
      <w:r w:rsidRPr="005D2440">
        <w:rPr>
          <w:rFonts w:ascii="Georgia" w:hAnsi="Georgia"/>
          <w:color w:val="1A1A1A"/>
          <w:sz w:val="28"/>
          <w:szCs w:val="28"/>
        </w:rPr>
        <w:t> columns rising from base to cornice. There was, however, some retention of, and regression to, earlier styles as well. As part of the </w:t>
      </w:r>
      <w:hyperlink r:id="rId23" w:history="1">
        <w:r w:rsidRPr="005D2440">
          <w:rPr>
            <w:rStyle w:val="Hyperlink"/>
            <w:rFonts w:ascii="Georgia" w:hAnsi="Georgia"/>
            <w:color w:val="14599D"/>
            <w:sz w:val="28"/>
            <w:szCs w:val="28"/>
          </w:rPr>
          <w:t>Neoclassical</w:t>
        </w:r>
      </w:hyperlink>
      <w:r w:rsidRPr="005D2440">
        <w:rPr>
          <w:rFonts w:ascii="Georgia" w:hAnsi="Georgia"/>
          <w:color w:val="1A1A1A"/>
          <w:sz w:val="28"/>
          <w:szCs w:val="28"/>
        </w:rPr>
        <w:t> revival, for instance, skyscrapers such as those designed by the firm of </w:t>
      </w:r>
      <w:hyperlink r:id="rId24" w:history="1">
        <w:r w:rsidRPr="005D2440">
          <w:rPr>
            <w:rStyle w:val="Hyperlink"/>
            <w:rFonts w:ascii="Georgia" w:hAnsi="Georgia"/>
            <w:color w:val="14599D"/>
            <w:sz w:val="28"/>
            <w:szCs w:val="28"/>
          </w:rPr>
          <w:t>McKim, Mead, and White</w:t>
        </w:r>
      </w:hyperlink>
      <w:r w:rsidRPr="005D2440">
        <w:rPr>
          <w:rFonts w:ascii="Georgia" w:hAnsi="Georgia"/>
          <w:color w:val="1A1A1A"/>
          <w:sz w:val="28"/>
          <w:szCs w:val="28"/>
        </w:rPr>
        <w:t> were modeled after Classical Greek columns. The Metropolitan Life Insurance Building in </w:t>
      </w:r>
      <w:hyperlink r:id="rId25" w:history="1">
        <w:r w:rsidRPr="005D2440">
          <w:rPr>
            <w:rStyle w:val="Hyperlink"/>
            <w:rFonts w:ascii="Georgia" w:hAnsi="Georgia"/>
            <w:color w:val="14599D"/>
            <w:sz w:val="28"/>
            <w:szCs w:val="28"/>
          </w:rPr>
          <w:t>New York City</w:t>
        </w:r>
      </w:hyperlink>
      <w:r w:rsidRPr="005D2440">
        <w:rPr>
          <w:rFonts w:ascii="Georgia" w:hAnsi="Georgia"/>
          <w:color w:val="1A1A1A"/>
          <w:sz w:val="28"/>
          <w:szCs w:val="28"/>
        </w:rPr>
        <w:t> (1909) was modeled by Napoleon Le Brun after the Campanile of St. Mark’s in Venice, and the </w:t>
      </w:r>
      <w:hyperlink r:id="rId26" w:history="1">
        <w:r w:rsidRPr="005D2440">
          <w:rPr>
            <w:rStyle w:val="Hyperlink"/>
            <w:rFonts w:ascii="Georgia" w:hAnsi="Georgia"/>
            <w:color w:val="14599D"/>
            <w:sz w:val="28"/>
            <w:szCs w:val="28"/>
          </w:rPr>
          <w:t>Woolworth Building</w:t>
        </w:r>
      </w:hyperlink>
      <w:r w:rsidRPr="005D2440">
        <w:rPr>
          <w:rFonts w:ascii="Georgia" w:hAnsi="Georgia"/>
          <w:color w:val="1A1A1A"/>
          <w:sz w:val="28"/>
          <w:szCs w:val="28"/>
        </w:rPr>
        <w:t> (1913), by </w:t>
      </w:r>
      <w:hyperlink r:id="rId27" w:history="1">
        <w:r w:rsidRPr="005D2440">
          <w:rPr>
            <w:rStyle w:val="Hyperlink"/>
            <w:rFonts w:ascii="Georgia" w:hAnsi="Georgia"/>
            <w:color w:val="14599D"/>
            <w:sz w:val="28"/>
            <w:szCs w:val="28"/>
          </w:rPr>
          <w:t>Cass Gilbert</w:t>
        </w:r>
      </w:hyperlink>
      <w:r w:rsidRPr="005D2440">
        <w:rPr>
          <w:rFonts w:ascii="Georgia" w:hAnsi="Georgia"/>
          <w:color w:val="1A1A1A"/>
          <w:sz w:val="28"/>
          <w:szCs w:val="28"/>
        </w:rPr>
        <w:t>, is a prime example of neo-Gothic decoration. Even the </w:t>
      </w:r>
      <w:hyperlink r:id="rId28" w:history="1">
        <w:r w:rsidRPr="005D2440">
          <w:rPr>
            <w:rStyle w:val="Hyperlink"/>
            <w:rFonts w:ascii="Georgia" w:hAnsi="Georgia"/>
            <w:color w:val="14599D"/>
            <w:sz w:val="28"/>
            <w:szCs w:val="28"/>
          </w:rPr>
          <w:t>Art Deco</w:t>
        </w:r>
      </w:hyperlink>
      <w:r w:rsidRPr="005D2440">
        <w:rPr>
          <w:rFonts w:ascii="Georgia" w:hAnsi="Georgia"/>
          <w:color w:val="1A1A1A"/>
          <w:sz w:val="28"/>
          <w:szCs w:val="28"/>
        </w:rPr>
        <w:t> carvings on such towers as the </w:t>
      </w:r>
      <w:hyperlink r:id="rId29" w:history="1">
        <w:r w:rsidRPr="005D2440">
          <w:rPr>
            <w:rStyle w:val="Hyperlink"/>
            <w:rFonts w:ascii="Georgia" w:hAnsi="Georgia"/>
            <w:color w:val="14599D"/>
            <w:sz w:val="28"/>
            <w:szCs w:val="28"/>
          </w:rPr>
          <w:t>Chrysler Building</w:t>
        </w:r>
      </w:hyperlink>
      <w:r w:rsidRPr="005D2440">
        <w:rPr>
          <w:rFonts w:ascii="Georgia" w:hAnsi="Georgia"/>
          <w:color w:val="1A1A1A"/>
          <w:sz w:val="28"/>
          <w:szCs w:val="28"/>
        </w:rPr>
        <w:t> (1930), the </w:t>
      </w:r>
      <w:hyperlink r:id="rId30" w:history="1">
        <w:r w:rsidRPr="005D2440">
          <w:rPr>
            <w:rStyle w:val="Hyperlink"/>
            <w:rFonts w:ascii="Georgia" w:hAnsi="Georgia"/>
            <w:color w:val="14599D"/>
            <w:sz w:val="28"/>
            <w:szCs w:val="28"/>
          </w:rPr>
          <w:t>Empire State Building</w:t>
        </w:r>
      </w:hyperlink>
      <w:r w:rsidRPr="005D2440">
        <w:rPr>
          <w:rFonts w:ascii="Georgia" w:hAnsi="Georgia"/>
          <w:color w:val="1A1A1A"/>
          <w:sz w:val="28"/>
          <w:szCs w:val="28"/>
        </w:rPr>
        <w:t> (1931), and the RCA Building (1931) in New York City, which were then considered as modern as the new </w:t>
      </w:r>
      <w:hyperlink r:id="rId31" w:history="1">
        <w:r w:rsidRPr="005D2440">
          <w:rPr>
            <w:rStyle w:val="Hyperlink"/>
            <w:rFonts w:ascii="Georgia" w:hAnsi="Georgia"/>
            <w:color w:val="14599D"/>
            <w:sz w:val="28"/>
            <w:szCs w:val="28"/>
          </w:rPr>
          <w:t>technology</w:t>
        </w:r>
      </w:hyperlink>
      <w:r w:rsidRPr="005D2440">
        <w:rPr>
          <w:rFonts w:ascii="Georgia" w:hAnsi="Georgia"/>
          <w:color w:val="1A1A1A"/>
          <w:sz w:val="28"/>
          <w:szCs w:val="28"/>
        </w:rPr>
        <w:t>, are now viewed as more related to the old ornate decorations than to truly modern lines</w:t>
      </w:r>
      <w:r>
        <w:rPr>
          <w:rFonts w:ascii="Georgia" w:hAnsi="Georgia"/>
          <w:color w:val="1A1A1A"/>
        </w:rPr>
        <w:t>.</w:t>
      </w:r>
    </w:p>
    <w:p w14:paraId="2A96EC5F" w14:textId="77777777" w:rsidR="003103C1" w:rsidRDefault="003103C1" w:rsidP="003103C1">
      <w:pPr>
        <w:pStyle w:val="Heading1"/>
        <w:shd w:val="clear" w:color="auto" w:fill="FFFFFF"/>
        <w:spacing w:before="0" w:beforeAutospacing="0" w:after="240" w:afterAutospacing="0"/>
        <w:rPr>
          <w:rFonts w:ascii="Raleway" w:hAnsi="Raleway"/>
          <w:b w:val="0"/>
          <w:bCs w:val="0"/>
          <w:color w:val="000000"/>
          <w:sz w:val="54"/>
          <w:szCs w:val="54"/>
        </w:rPr>
      </w:pPr>
      <w:r>
        <w:rPr>
          <w:rFonts w:ascii="Raleway" w:hAnsi="Raleway"/>
          <w:b w:val="0"/>
          <w:bCs w:val="0"/>
          <w:color w:val="000000"/>
          <w:sz w:val="54"/>
          <w:szCs w:val="54"/>
        </w:rPr>
        <w:t>Facts about the Burj Khalifa</w:t>
      </w:r>
    </w:p>
    <w:p w14:paraId="1EC6C871" w14:textId="593D30F7" w:rsidR="005D2440" w:rsidRDefault="003103C1" w:rsidP="005D2440">
      <w:pPr>
        <w:pStyle w:val="topic-paragraph"/>
        <w:shd w:val="clear" w:color="auto" w:fill="FFFFFF"/>
        <w:spacing w:before="0" w:beforeAutospacing="0"/>
        <w:rPr>
          <w:rFonts w:ascii="Roboto" w:hAnsi="Roboto"/>
          <w:color w:val="000000"/>
          <w:shd w:val="clear" w:color="auto" w:fill="FFFFFF"/>
        </w:rPr>
      </w:pPr>
      <w:r>
        <w:rPr>
          <w:rFonts w:ascii="Roboto" w:hAnsi="Roboto"/>
          <w:color w:val="000000"/>
          <w:shd w:val="clear" w:color="auto" w:fill="FFFFFF"/>
        </w:rPr>
        <w:t xml:space="preserve">The Burj Khalifa height is a staggering 828 meters (2716.5 feet) tall, soaring over Dubai. It’s three times as tall as the Eiffel Tower and nearly twice as tall as the Empire State Building. Laid end to end, its pieces stretch over a quarter of the way around the world. It’s cloud-piercing height is certainly one of the most impressive facts about </w:t>
      </w:r>
      <w:proofErr w:type="spellStart"/>
      <w:r>
        <w:rPr>
          <w:rFonts w:ascii="Roboto" w:hAnsi="Roboto"/>
          <w:color w:val="000000"/>
          <w:shd w:val="clear" w:color="auto" w:fill="FFFFFF"/>
        </w:rPr>
        <w:t>Bruj</w:t>
      </w:r>
      <w:proofErr w:type="spellEnd"/>
      <w:r>
        <w:rPr>
          <w:rFonts w:ascii="Roboto" w:hAnsi="Roboto"/>
          <w:color w:val="000000"/>
          <w:shd w:val="clear" w:color="auto" w:fill="FFFFFF"/>
        </w:rPr>
        <w:t xml:space="preserve"> Khalifa.</w:t>
      </w:r>
    </w:p>
    <w:p w14:paraId="1B8C46FA" w14:textId="1F3A6BD6" w:rsidR="003103C1" w:rsidRDefault="003103C1" w:rsidP="005D2440">
      <w:pPr>
        <w:pStyle w:val="topic-paragraph"/>
        <w:shd w:val="clear" w:color="auto" w:fill="FFFFFF"/>
        <w:spacing w:before="0" w:beforeAutospacing="0"/>
        <w:rPr>
          <w:rFonts w:ascii="Roboto" w:hAnsi="Roboto"/>
          <w:color w:val="000000"/>
          <w:shd w:val="clear" w:color="auto" w:fill="FFFFFF"/>
        </w:rPr>
      </w:pPr>
      <w:r>
        <w:rPr>
          <w:rFonts w:ascii="Roboto" w:hAnsi="Roboto"/>
          <w:color w:val="000000"/>
          <w:shd w:val="clear" w:color="auto" w:fill="FFFFFF"/>
        </w:rPr>
        <w:t xml:space="preserve">The Burj Khalifa height is a staggering 828 meters (2716.5 feet) tall, soaring over Dubai. It’s three times as tall as the Eiffel Tower and nearly twice as tall as the Empire State Building. Laid end to end, its pieces stretch over a quarter of the way around the world. It’s cloud-piercing height is certainly one of the most impressive facts about </w:t>
      </w:r>
      <w:proofErr w:type="spellStart"/>
      <w:r>
        <w:rPr>
          <w:rFonts w:ascii="Roboto" w:hAnsi="Roboto"/>
          <w:color w:val="000000"/>
          <w:shd w:val="clear" w:color="auto" w:fill="FFFFFF"/>
        </w:rPr>
        <w:t>Bruj</w:t>
      </w:r>
      <w:proofErr w:type="spellEnd"/>
      <w:r>
        <w:rPr>
          <w:rFonts w:ascii="Roboto" w:hAnsi="Roboto"/>
          <w:color w:val="000000"/>
          <w:shd w:val="clear" w:color="auto" w:fill="FFFFFF"/>
        </w:rPr>
        <w:t xml:space="preserve"> Khalifa.</w:t>
      </w:r>
    </w:p>
    <w:p w14:paraId="1F47AB7D" w14:textId="27535E09" w:rsidR="003103C1" w:rsidRDefault="003103C1" w:rsidP="005D2440">
      <w:pPr>
        <w:pStyle w:val="topic-paragraph"/>
        <w:shd w:val="clear" w:color="auto" w:fill="FFFFFF"/>
        <w:spacing w:before="0" w:beforeAutospacing="0"/>
        <w:rPr>
          <w:rFonts w:ascii="Roboto" w:hAnsi="Roboto"/>
          <w:color w:val="000000"/>
          <w:shd w:val="clear" w:color="auto" w:fill="FFFFFF"/>
        </w:rPr>
      </w:pPr>
      <w:r>
        <w:rPr>
          <w:rFonts w:ascii="Roboto" w:hAnsi="Roboto"/>
          <w:color w:val="000000"/>
          <w:shd w:val="clear" w:color="auto" w:fill="FFFFFF"/>
        </w:rPr>
        <w:t> One of the most mind blowing Burj Khalifa facts is how much the materials weigh. To put things in to perspective, the weight of the concrete is equivalent to 100,000 elephants. The total weight of aluminum used on the Burj Khalifa is equivalent to that of five A380 aircraft.</w:t>
      </w:r>
    </w:p>
    <w:p w14:paraId="60E9D48F" w14:textId="4CB3D4F4" w:rsidR="003103C1" w:rsidRDefault="003103C1" w:rsidP="003103C1">
      <w:pPr>
        <w:pStyle w:val="NormalWeb"/>
        <w:shd w:val="clear" w:color="auto" w:fill="FFFFFF"/>
        <w:spacing w:before="0" w:beforeAutospacing="0" w:after="390" w:afterAutospacing="0"/>
        <w:rPr>
          <w:rFonts w:ascii="Roboto" w:hAnsi="Roboto"/>
          <w:color w:val="000000"/>
        </w:rPr>
      </w:pPr>
      <w:r>
        <w:rPr>
          <w:rFonts w:ascii="Roboto" w:hAnsi="Roboto"/>
          <w:color w:val="000000"/>
        </w:rPr>
        <w:lastRenderedPageBreak/>
        <w:t>Burj Khalifa fun facts that you can truly applaud are its sustainability and reuse of resources. Every year 15 million gallons of water are collected sustainably. The water is used for irrigation to water the landscaping and plants, for the cooling system and to supply the Dubai Fountain.</w:t>
      </w:r>
    </w:p>
    <w:p w14:paraId="058C6EDC" w14:textId="2EDCF526" w:rsidR="003103C1" w:rsidRDefault="003103C1" w:rsidP="003103C1">
      <w:pPr>
        <w:pStyle w:val="NormalWeb"/>
        <w:shd w:val="clear" w:color="auto" w:fill="FFFFFF"/>
        <w:spacing w:before="0" w:beforeAutospacing="0" w:after="390" w:afterAutospacing="0"/>
        <w:rPr>
          <w:rFonts w:ascii="Roboto" w:hAnsi="Roboto"/>
          <w:color w:val="000000"/>
        </w:rPr>
      </w:pPr>
      <w:r>
        <w:rPr>
          <w:rFonts w:ascii="Roboto" w:hAnsi="Roboto"/>
          <w:color w:val="000000"/>
        </w:rPr>
        <w:br/>
        <w:t xml:space="preserve"> Some Burj Khalifa trivia about the elevators: the building has the longest single running elevator, which is 140 floors. The Burj Khalifa elevator speed is 10 meters per second, making the elevators among the fastest in the world. The Burj Khalifa elevator time to reach the observation deck on the 124th floor is only one minute.</w:t>
      </w:r>
    </w:p>
    <w:p w14:paraId="6DB5726B" w14:textId="6E93A0BE" w:rsidR="003103C1" w:rsidRDefault="003103C1" w:rsidP="003103C1">
      <w:pPr>
        <w:pStyle w:val="NormalWeb"/>
        <w:shd w:val="clear" w:color="auto" w:fill="FFFFFF"/>
        <w:spacing w:before="0" w:beforeAutospacing="0" w:after="390" w:afterAutospacing="0"/>
        <w:rPr>
          <w:rFonts w:ascii="Roboto" w:hAnsi="Roboto"/>
          <w:color w:val="000000"/>
          <w:shd w:val="clear" w:color="auto" w:fill="FFFFFF"/>
        </w:rPr>
      </w:pPr>
      <w:r>
        <w:rPr>
          <w:rFonts w:ascii="Roboto" w:hAnsi="Roboto"/>
          <w:color w:val="000000"/>
          <w:shd w:val="clear" w:color="auto" w:fill="FFFFFF"/>
        </w:rPr>
        <w:t>Of course, you can’t leave out how the materials and man hours measure up when talking about interesting facts about the Burj Khalifa. It took more than 110,000 tons of concrete, 55,000 tons of steel rebar, and 22 million man-hours to complete the Burj Khalifa.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47"/>
        <w:gridCol w:w="3433"/>
      </w:tblGrid>
      <w:tr w:rsidR="003103C1" w:rsidRPr="003103C1" w14:paraId="6391498A" w14:textId="77777777" w:rsidTr="003103C1">
        <w:trPr>
          <w:tblCellSpacing w:w="15" w:type="dxa"/>
        </w:trPr>
        <w:tc>
          <w:tcPr>
            <w:tcW w:w="0" w:type="auto"/>
            <w:gridSpan w:val="2"/>
            <w:shd w:val="clear" w:color="auto" w:fill="F8F9FA"/>
            <w:hideMark/>
          </w:tcPr>
          <w:p w14:paraId="67E8A866" w14:textId="77777777" w:rsidR="003103C1" w:rsidRPr="003103C1" w:rsidRDefault="003103C1" w:rsidP="003103C1">
            <w:pPr>
              <w:spacing w:before="120" w:after="120" w:line="360" w:lineRule="atLeast"/>
              <w:jc w:val="center"/>
              <w:rPr>
                <w:rFonts w:ascii="Arial" w:eastAsia="Times New Roman" w:hAnsi="Arial" w:cs="Arial"/>
                <w:b/>
                <w:bCs/>
                <w:color w:val="000000"/>
                <w:sz w:val="23"/>
                <w:szCs w:val="23"/>
              </w:rPr>
            </w:pPr>
            <w:r w:rsidRPr="003103C1">
              <w:rPr>
                <w:rFonts w:ascii="Arial" w:eastAsia="Times New Roman" w:hAnsi="Arial" w:cs="Arial"/>
                <w:b/>
                <w:bCs/>
                <w:color w:val="000000"/>
                <w:sz w:val="23"/>
                <w:szCs w:val="23"/>
              </w:rPr>
              <w:t>Burj Khalifa</w:t>
            </w:r>
          </w:p>
        </w:tc>
      </w:tr>
      <w:tr w:rsidR="003103C1" w:rsidRPr="003103C1" w14:paraId="57D478F4" w14:textId="77777777" w:rsidTr="003103C1">
        <w:trPr>
          <w:tblCellSpacing w:w="15" w:type="dxa"/>
        </w:trPr>
        <w:tc>
          <w:tcPr>
            <w:tcW w:w="0" w:type="auto"/>
            <w:gridSpan w:val="2"/>
            <w:shd w:val="clear" w:color="auto" w:fill="F8F9FA"/>
            <w:hideMark/>
          </w:tcPr>
          <w:p w14:paraId="57BF0FF8" w14:textId="77777777" w:rsidR="003103C1" w:rsidRPr="003103C1" w:rsidRDefault="003103C1" w:rsidP="003103C1">
            <w:pPr>
              <w:spacing w:before="120" w:after="120" w:line="360" w:lineRule="atLeast"/>
              <w:jc w:val="center"/>
              <w:rPr>
                <w:rFonts w:ascii="Arial" w:eastAsia="Times New Roman" w:hAnsi="Arial" w:cs="Arial"/>
                <w:color w:val="000000"/>
                <w:sz w:val="18"/>
                <w:szCs w:val="18"/>
              </w:rPr>
            </w:pPr>
            <w:r w:rsidRPr="003103C1">
              <w:rPr>
                <w:rFonts w:ascii="Arial" w:eastAsia="Times New Roman" w:hAnsi="Arial" w:cs="Arial" w:hint="cs"/>
                <w:color w:val="000000"/>
                <w:rtl/>
                <w:lang w:bidi="ar"/>
              </w:rPr>
              <w:t>برج خليفة</w:t>
            </w:r>
          </w:p>
        </w:tc>
      </w:tr>
      <w:tr w:rsidR="003103C1" w:rsidRPr="003103C1" w14:paraId="1E47BBBF" w14:textId="77777777" w:rsidTr="003103C1">
        <w:trPr>
          <w:tblCellSpacing w:w="15" w:type="dxa"/>
        </w:trPr>
        <w:tc>
          <w:tcPr>
            <w:tcW w:w="0" w:type="auto"/>
            <w:gridSpan w:val="2"/>
            <w:shd w:val="clear" w:color="auto" w:fill="F8F9FA"/>
            <w:hideMark/>
          </w:tcPr>
          <w:p w14:paraId="0D311D02" w14:textId="3B5B0F38" w:rsidR="003103C1" w:rsidRPr="003103C1" w:rsidRDefault="003103C1" w:rsidP="003103C1">
            <w:pPr>
              <w:spacing w:before="120" w:after="120" w:line="360" w:lineRule="atLeast"/>
              <w:jc w:val="center"/>
              <w:rPr>
                <w:rFonts w:ascii="Arial" w:eastAsia="Times New Roman" w:hAnsi="Arial" w:cs="Arial"/>
                <w:color w:val="000000"/>
                <w:sz w:val="18"/>
                <w:szCs w:val="18"/>
              </w:rPr>
            </w:pPr>
            <w:r w:rsidRPr="003103C1">
              <w:rPr>
                <w:rFonts w:ascii="Arial" w:eastAsia="Times New Roman" w:hAnsi="Arial" w:cs="Arial"/>
                <w:noProof/>
                <w:color w:val="0645AD"/>
                <w:sz w:val="18"/>
                <w:szCs w:val="18"/>
              </w:rPr>
              <w:lastRenderedPageBreak/>
              <w:drawing>
                <wp:inline distT="0" distB="0" distL="0" distR="0" wp14:anchorId="45D032D3" wp14:editId="2AA5F2A9">
                  <wp:extent cx="2381250" cy="4171950"/>
                  <wp:effectExtent l="0" t="0" r="0" b="0"/>
                  <wp:docPr id="2" name="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4171950"/>
                          </a:xfrm>
                          <a:prstGeom prst="rect">
                            <a:avLst/>
                          </a:prstGeom>
                          <a:noFill/>
                          <a:ln>
                            <a:noFill/>
                          </a:ln>
                        </pic:spPr>
                      </pic:pic>
                    </a:graphicData>
                  </a:graphic>
                </wp:inline>
              </w:drawing>
            </w:r>
          </w:p>
          <w:p w14:paraId="30328C93" w14:textId="77777777" w:rsidR="003103C1" w:rsidRPr="003103C1" w:rsidRDefault="003103C1" w:rsidP="003103C1">
            <w:pPr>
              <w:spacing w:before="120" w:after="120" w:line="360" w:lineRule="atLeast"/>
              <w:jc w:val="center"/>
              <w:rPr>
                <w:rFonts w:ascii="Arial" w:eastAsia="Times New Roman" w:hAnsi="Arial" w:cs="Arial"/>
                <w:color w:val="000000"/>
                <w:sz w:val="18"/>
                <w:szCs w:val="18"/>
              </w:rPr>
            </w:pPr>
            <w:r w:rsidRPr="003103C1">
              <w:rPr>
                <w:rFonts w:ascii="Arial" w:eastAsia="Times New Roman" w:hAnsi="Arial" w:cs="Arial"/>
                <w:color w:val="000000"/>
                <w:sz w:val="18"/>
                <w:szCs w:val="18"/>
              </w:rPr>
              <w:t>Viewed across </w:t>
            </w:r>
            <w:hyperlink r:id="rId34" w:tooltip="The Dubai Fountain" w:history="1">
              <w:r w:rsidRPr="003103C1">
                <w:rPr>
                  <w:rFonts w:ascii="Arial" w:eastAsia="Times New Roman" w:hAnsi="Arial" w:cs="Arial"/>
                  <w:color w:val="0645AD"/>
                  <w:sz w:val="18"/>
                  <w:szCs w:val="18"/>
                  <w:u w:val="single"/>
                </w:rPr>
                <w:t>The Dubai Fountain</w:t>
              </w:r>
            </w:hyperlink>
          </w:p>
        </w:tc>
      </w:tr>
      <w:tr w:rsidR="003103C1" w:rsidRPr="003103C1" w14:paraId="4838ECEF" w14:textId="77777777" w:rsidTr="003103C1">
        <w:trPr>
          <w:tblCellSpacing w:w="15" w:type="dxa"/>
        </w:trPr>
        <w:tc>
          <w:tcPr>
            <w:tcW w:w="0" w:type="auto"/>
            <w:gridSpan w:val="2"/>
            <w:shd w:val="clear" w:color="auto" w:fill="F8F9FA"/>
            <w:hideMark/>
          </w:tcPr>
          <w:p w14:paraId="40FA47C8" w14:textId="7936D795" w:rsidR="003103C1" w:rsidRPr="003103C1" w:rsidRDefault="003103C1" w:rsidP="003103C1">
            <w:pPr>
              <w:spacing w:before="120" w:after="120" w:line="360" w:lineRule="atLeast"/>
              <w:jc w:val="center"/>
              <w:rPr>
                <w:rFonts w:ascii="Times New Roman" w:eastAsia="Times New Roman" w:hAnsi="Times New Roman" w:cs="Times New Roman"/>
                <w:color w:val="0645AD"/>
                <w:sz w:val="21"/>
                <w:szCs w:val="21"/>
              </w:rPr>
            </w:pPr>
            <w:r w:rsidRPr="003103C1">
              <w:rPr>
                <w:rFonts w:ascii="Arial" w:eastAsia="Times New Roman" w:hAnsi="Arial" w:cs="Arial"/>
                <w:color w:val="000000"/>
                <w:sz w:val="18"/>
                <w:szCs w:val="18"/>
              </w:rPr>
              <w:fldChar w:fldCharType="begin"/>
            </w:r>
            <w:r w:rsidRPr="003103C1">
              <w:rPr>
                <w:rFonts w:ascii="Arial" w:eastAsia="Times New Roman" w:hAnsi="Arial" w:cs="Arial"/>
                <w:color w:val="000000"/>
                <w:sz w:val="18"/>
                <w:szCs w:val="18"/>
              </w:rPr>
              <w:instrText xml:space="preserve"> HYPERLINK "https://en.wikipedia.org/wiki/Burj_Khalifa" \l "/map/0" </w:instrText>
            </w:r>
            <w:r w:rsidRPr="003103C1">
              <w:rPr>
                <w:rFonts w:ascii="Arial" w:eastAsia="Times New Roman" w:hAnsi="Arial" w:cs="Arial"/>
                <w:color w:val="000000"/>
                <w:sz w:val="18"/>
                <w:szCs w:val="18"/>
              </w:rPr>
              <w:fldChar w:fldCharType="separate"/>
            </w:r>
            <w:r w:rsidRPr="003103C1">
              <w:rPr>
                <w:rFonts w:ascii="Arial" w:eastAsia="Times New Roman" w:hAnsi="Arial" w:cs="Arial"/>
                <w:noProof/>
                <w:color w:val="0645AD"/>
                <w:sz w:val="21"/>
                <w:szCs w:val="21"/>
              </w:rPr>
              <w:drawing>
                <wp:inline distT="0" distB="0" distL="0" distR="0" wp14:anchorId="5F3AA569" wp14:editId="06B56D82">
                  <wp:extent cx="2381250" cy="1905000"/>
                  <wp:effectExtent l="0" t="0" r="0" b="0"/>
                  <wp:docPr id="1" name="Picture 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5CA0A2BD" w14:textId="77777777" w:rsidR="003103C1" w:rsidRPr="003103C1" w:rsidRDefault="003103C1" w:rsidP="003103C1">
            <w:pPr>
              <w:spacing w:before="120" w:after="120" w:line="360" w:lineRule="atLeast"/>
              <w:jc w:val="center"/>
              <w:rPr>
                <w:rFonts w:ascii="Times New Roman" w:eastAsia="Times New Roman" w:hAnsi="Times New Roman" w:cs="Times New Roman"/>
                <w:color w:val="000000"/>
                <w:sz w:val="18"/>
                <w:szCs w:val="18"/>
              </w:rPr>
            </w:pPr>
            <w:r w:rsidRPr="003103C1">
              <w:rPr>
                <w:rFonts w:ascii="Arial" w:eastAsia="Times New Roman" w:hAnsi="Arial" w:cs="Arial"/>
                <w:color w:val="000000"/>
                <w:sz w:val="18"/>
                <w:szCs w:val="18"/>
              </w:rPr>
              <w:fldChar w:fldCharType="end"/>
            </w:r>
          </w:p>
          <w:p w14:paraId="199019C2" w14:textId="77777777" w:rsidR="003103C1" w:rsidRPr="003103C1" w:rsidRDefault="003103C1" w:rsidP="003103C1">
            <w:pPr>
              <w:spacing w:before="120" w:after="120" w:line="240" w:lineRule="auto"/>
              <w:rPr>
                <w:rFonts w:ascii="Arial" w:eastAsia="Times New Roman" w:hAnsi="Arial" w:cs="Arial"/>
                <w:color w:val="202122"/>
                <w:sz w:val="15"/>
                <w:szCs w:val="15"/>
              </w:rPr>
            </w:pPr>
            <w:hyperlink r:id="rId37" w:history="1">
              <w:r w:rsidRPr="003103C1">
                <w:rPr>
                  <w:rFonts w:ascii="Arial" w:eastAsia="Times New Roman" w:hAnsi="Arial" w:cs="Arial"/>
                  <w:color w:val="3366BB"/>
                  <w:sz w:val="15"/>
                  <w:szCs w:val="15"/>
                  <w:u w:val="single"/>
                </w:rPr>
                <w:t>Wikimedia</w:t>
              </w:r>
            </w:hyperlink>
            <w:r w:rsidRPr="003103C1">
              <w:rPr>
                <w:rFonts w:ascii="Arial" w:eastAsia="Times New Roman" w:hAnsi="Arial" w:cs="Arial"/>
                <w:color w:val="202122"/>
                <w:sz w:val="15"/>
                <w:szCs w:val="15"/>
              </w:rPr>
              <w:t> | © </w:t>
            </w:r>
            <w:hyperlink r:id="rId38" w:history="1">
              <w:r w:rsidRPr="003103C1">
                <w:rPr>
                  <w:rFonts w:ascii="Arial" w:eastAsia="Times New Roman" w:hAnsi="Arial" w:cs="Arial"/>
                  <w:color w:val="3366BB"/>
                  <w:sz w:val="15"/>
                  <w:szCs w:val="15"/>
                  <w:u w:val="single"/>
                </w:rPr>
                <w:t>OpenStreetMap</w:t>
              </w:r>
            </w:hyperlink>
          </w:p>
        </w:tc>
      </w:tr>
      <w:tr w:rsidR="003103C1" w:rsidRPr="003103C1" w14:paraId="062DE037" w14:textId="77777777" w:rsidTr="003103C1">
        <w:trPr>
          <w:tblCellSpacing w:w="15" w:type="dxa"/>
        </w:trPr>
        <w:tc>
          <w:tcPr>
            <w:tcW w:w="0" w:type="auto"/>
            <w:gridSpan w:val="2"/>
            <w:shd w:val="clear" w:color="auto" w:fill="EDEDED"/>
            <w:hideMark/>
          </w:tcPr>
          <w:p w14:paraId="4AE67546" w14:textId="77777777" w:rsidR="003103C1" w:rsidRPr="003103C1" w:rsidRDefault="003103C1" w:rsidP="003103C1">
            <w:pPr>
              <w:spacing w:before="120" w:after="120" w:line="360" w:lineRule="atLeast"/>
              <w:jc w:val="center"/>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Record height</w:t>
            </w:r>
          </w:p>
        </w:tc>
      </w:tr>
      <w:tr w:rsidR="003103C1" w:rsidRPr="003103C1" w14:paraId="66212475" w14:textId="77777777" w:rsidTr="003103C1">
        <w:trPr>
          <w:tblCellSpacing w:w="15" w:type="dxa"/>
        </w:trPr>
        <w:tc>
          <w:tcPr>
            <w:tcW w:w="0" w:type="auto"/>
            <w:gridSpan w:val="2"/>
            <w:shd w:val="clear" w:color="auto" w:fill="F8F9FA"/>
            <w:hideMark/>
          </w:tcPr>
          <w:p w14:paraId="28FF5308" w14:textId="77777777" w:rsidR="003103C1" w:rsidRPr="003103C1" w:rsidRDefault="003103C1" w:rsidP="003103C1">
            <w:pPr>
              <w:spacing w:before="120" w:after="120" w:line="360" w:lineRule="atLeast"/>
              <w:jc w:val="center"/>
              <w:rPr>
                <w:rFonts w:ascii="Arial" w:eastAsia="Times New Roman" w:hAnsi="Arial" w:cs="Arial"/>
                <w:color w:val="000000"/>
                <w:sz w:val="18"/>
                <w:szCs w:val="18"/>
              </w:rPr>
            </w:pPr>
            <w:r w:rsidRPr="003103C1">
              <w:rPr>
                <w:rFonts w:ascii="Arial" w:eastAsia="Times New Roman" w:hAnsi="Arial" w:cs="Arial"/>
                <w:color w:val="000000"/>
                <w:sz w:val="18"/>
                <w:szCs w:val="18"/>
              </w:rPr>
              <w:lastRenderedPageBreak/>
              <w:t>Tallest in the world since 2009</w:t>
            </w:r>
            <w:hyperlink r:id="rId39" w:anchor="endnote_talleststatus" w:history="1">
              <w:r w:rsidRPr="003103C1">
                <w:rPr>
                  <w:rFonts w:ascii="Arial" w:eastAsia="Times New Roman" w:hAnsi="Arial" w:cs="Arial"/>
                  <w:color w:val="0645AD"/>
                  <w:sz w:val="15"/>
                  <w:szCs w:val="15"/>
                  <w:u w:val="single"/>
                  <w:vertAlign w:val="superscript"/>
                </w:rPr>
                <w:t>[I]</w:t>
              </w:r>
            </w:hyperlink>
          </w:p>
        </w:tc>
      </w:tr>
      <w:tr w:rsidR="003103C1" w:rsidRPr="003103C1" w14:paraId="3EDD8CF7" w14:textId="77777777" w:rsidTr="003103C1">
        <w:trPr>
          <w:tblCellSpacing w:w="15" w:type="dxa"/>
        </w:trPr>
        <w:tc>
          <w:tcPr>
            <w:tcW w:w="0" w:type="auto"/>
            <w:shd w:val="clear" w:color="auto" w:fill="F8F9FA"/>
            <w:hideMark/>
          </w:tcPr>
          <w:p w14:paraId="20809271"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Preceded by</w:t>
            </w:r>
          </w:p>
        </w:tc>
        <w:tc>
          <w:tcPr>
            <w:tcW w:w="0" w:type="auto"/>
            <w:shd w:val="clear" w:color="auto" w:fill="F8F9FA"/>
            <w:hideMark/>
          </w:tcPr>
          <w:p w14:paraId="7F7ECF24"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0" w:tooltip="Taipei 101" w:history="1">
              <w:r w:rsidRPr="003103C1">
                <w:rPr>
                  <w:rFonts w:ascii="Arial" w:eastAsia="Times New Roman" w:hAnsi="Arial" w:cs="Arial"/>
                  <w:color w:val="0645AD"/>
                  <w:sz w:val="18"/>
                  <w:szCs w:val="18"/>
                  <w:u w:val="single"/>
                </w:rPr>
                <w:t>Taipei 101</w:t>
              </w:r>
            </w:hyperlink>
          </w:p>
        </w:tc>
      </w:tr>
      <w:tr w:rsidR="003103C1" w:rsidRPr="003103C1" w14:paraId="456DCFEA" w14:textId="77777777" w:rsidTr="003103C1">
        <w:trPr>
          <w:tblCellSpacing w:w="15" w:type="dxa"/>
        </w:trPr>
        <w:tc>
          <w:tcPr>
            <w:tcW w:w="0" w:type="auto"/>
            <w:gridSpan w:val="2"/>
            <w:shd w:val="clear" w:color="auto" w:fill="EDEDED"/>
            <w:hideMark/>
          </w:tcPr>
          <w:p w14:paraId="5475C75B" w14:textId="77777777" w:rsidR="003103C1" w:rsidRPr="003103C1" w:rsidRDefault="003103C1" w:rsidP="003103C1">
            <w:pPr>
              <w:spacing w:before="120" w:after="120" w:line="360" w:lineRule="atLeast"/>
              <w:jc w:val="center"/>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General information</w:t>
            </w:r>
          </w:p>
        </w:tc>
      </w:tr>
      <w:tr w:rsidR="003103C1" w:rsidRPr="003103C1" w14:paraId="60F558C9" w14:textId="77777777" w:rsidTr="003103C1">
        <w:trPr>
          <w:tblCellSpacing w:w="15" w:type="dxa"/>
        </w:trPr>
        <w:tc>
          <w:tcPr>
            <w:tcW w:w="0" w:type="auto"/>
            <w:shd w:val="clear" w:color="auto" w:fill="F8F9FA"/>
            <w:hideMark/>
          </w:tcPr>
          <w:p w14:paraId="20CE2664"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Status</w:t>
            </w:r>
          </w:p>
        </w:tc>
        <w:tc>
          <w:tcPr>
            <w:tcW w:w="0" w:type="auto"/>
            <w:shd w:val="clear" w:color="auto" w:fill="F8F9FA"/>
            <w:hideMark/>
          </w:tcPr>
          <w:p w14:paraId="1FA390C3"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8000"/>
                <w:sz w:val="18"/>
                <w:szCs w:val="18"/>
              </w:rPr>
              <w:t>Completed</w:t>
            </w:r>
          </w:p>
        </w:tc>
      </w:tr>
      <w:tr w:rsidR="003103C1" w:rsidRPr="003103C1" w14:paraId="3A20BE3C" w14:textId="77777777" w:rsidTr="003103C1">
        <w:trPr>
          <w:tblCellSpacing w:w="15" w:type="dxa"/>
        </w:trPr>
        <w:tc>
          <w:tcPr>
            <w:tcW w:w="0" w:type="auto"/>
            <w:shd w:val="clear" w:color="auto" w:fill="F8F9FA"/>
            <w:hideMark/>
          </w:tcPr>
          <w:p w14:paraId="3F5C0FF4"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Type</w:t>
            </w:r>
          </w:p>
        </w:tc>
        <w:tc>
          <w:tcPr>
            <w:tcW w:w="0" w:type="auto"/>
            <w:shd w:val="clear" w:color="auto" w:fill="F8F9FA"/>
            <w:hideMark/>
          </w:tcPr>
          <w:p w14:paraId="49DCE3EC"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Mixed-use</w:t>
            </w:r>
          </w:p>
        </w:tc>
      </w:tr>
      <w:tr w:rsidR="003103C1" w:rsidRPr="003103C1" w14:paraId="79A9F6D9" w14:textId="77777777" w:rsidTr="003103C1">
        <w:trPr>
          <w:tblCellSpacing w:w="15" w:type="dxa"/>
        </w:trPr>
        <w:tc>
          <w:tcPr>
            <w:tcW w:w="0" w:type="auto"/>
            <w:shd w:val="clear" w:color="auto" w:fill="F8F9FA"/>
            <w:hideMark/>
          </w:tcPr>
          <w:p w14:paraId="152ED40C"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Architectural style</w:t>
            </w:r>
          </w:p>
        </w:tc>
        <w:tc>
          <w:tcPr>
            <w:tcW w:w="0" w:type="auto"/>
            <w:shd w:val="clear" w:color="auto" w:fill="F8F9FA"/>
            <w:hideMark/>
          </w:tcPr>
          <w:p w14:paraId="40899871"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1" w:tooltip="Neo-futurism" w:history="1">
              <w:r w:rsidRPr="003103C1">
                <w:rPr>
                  <w:rFonts w:ascii="Arial" w:eastAsia="Times New Roman" w:hAnsi="Arial" w:cs="Arial"/>
                  <w:color w:val="0645AD"/>
                  <w:sz w:val="18"/>
                  <w:szCs w:val="18"/>
                  <w:u w:val="single"/>
                </w:rPr>
                <w:t>Neo-futurism</w:t>
              </w:r>
            </w:hyperlink>
          </w:p>
        </w:tc>
      </w:tr>
      <w:tr w:rsidR="003103C1" w:rsidRPr="003103C1" w14:paraId="392B64E2" w14:textId="77777777" w:rsidTr="003103C1">
        <w:trPr>
          <w:tblCellSpacing w:w="15" w:type="dxa"/>
        </w:trPr>
        <w:tc>
          <w:tcPr>
            <w:tcW w:w="0" w:type="auto"/>
            <w:shd w:val="clear" w:color="auto" w:fill="F8F9FA"/>
            <w:hideMark/>
          </w:tcPr>
          <w:p w14:paraId="086FCDD5"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Location</w:t>
            </w:r>
          </w:p>
        </w:tc>
        <w:tc>
          <w:tcPr>
            <w:tcW w:w="0" w:type="auto"/>
            <w:shd w:val="clear" w:color="auto" w:fill="F8F9FA"/>
            <w:hideMark/>
          </w:tcPr>
          <w:p w14:paraId="4438268A"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2" w:tooltip="Dubai" w:history="1">
              <w:r w:rsidRPr="003103C1">
                <w:rPr>
                  <w:rFonts w:ascii="Arial" w:eastAsia="Times New Roman" w:hAnsi="Arial" w:cs="Arial"/>
                  <w:color w:val="0645AD"/>
                  <w:sz w:val="18"/>
                  <w:szCs w:val="18"/>
                  <w:u w:val="single"/>
                </w:rPr>
                <w:t>Dubai</w:t>
              </w:r>
            </w:hyperlink>
          </w:p>
        </w:tc>
      </w:tr>
      <w:tr w:rsidR="003103C1" w:rsidRPr="003103C1" w14:paraId="67BDC9D0" w14:textId="77777777" w:rsidTr="003103C1">
        <w:trPr>
          <w:tblCellSpacing w:w="15" w:type="dxa"/>
        </w:trPr>
        <w:tc>
          <w:tcPr>
            <w:tcW w:w="0" w:type="auto"/>
            <w:shd w:val="clear" w:color="auto" w:fill="F8F9FA"/>
            <w:hideMark/>
          </w:tcPr>
          <w:p w14:paraId="50CA0964"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Address</w:t>
            </w:r>
          </w:p>
        </w:tc>
        <w:tc>
          <w:tcPr>
            <w:tcW w:w="0" w:type="auto"/>
            <w:shd w:val="clear" w:color="auto" w:fill="F8F9FA"/>
            <w:hideMark/>
          </w:tcPr>
          <w:p w14:paraId="71D7329E"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1 Sheikh Mohammed bin Rashid Boulevard</w:t>
            </w:r>
          </w:p>
        </w:tc>
      </w:tr>
      <w:tr w:rsidR="003103C1" w:rsidRPr="003103C1" w14:paraId="28AD8657" w14:textId="77777777" w:rsidTr="003103C1">
        <w:trPr>
          <w:tblCellSpacing w:w="15" w:type="dxa"/>
        </w:trPr>
        <w:tc>
          <w:tcPr>
            <w:tcW w:w="0" w:type="auto"/>
            <w:shd w:val="clear" w:color="auto" w:fill="F8F9FA"/>
            <w:hideMark/>
          </w:tcPr>
          <w:p w14:paraId="76F4187C"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Country</w:t>
            </w:r>
          </w:p>
        </w:tc>
        <w:tc>
          <w:tcPr>
            <w:tcW w:w="0" w:type="auto"/>
            <w:shd w:val="clear" w:color="auto" w:fill="F8F9FA"/>
            <w:hideMark/>
          </w:tcPr>
          <w:p w14:paraId="0D5C4AC8"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3" w:tooltip="United Arab Emirates" w:history="1">
              <w:r w:rsidRPr="003103C1">
                <w:rPr>
                  <w:rFonts w:ascii="Arial" w:eastAsia="Times New Roman" w:hAnsi="Arial" w:cs="Arial"/>
                  <w:color w:val="0645AD"/>
                  <w:sz w:val="18"/>
                  <w:szCs w:val="18"/>
                  <w:u w:val="single"/>
                </w:rPr>
                <w:t>United Arab Emirates</w:t>
              </w:r>
            </w:hyperlink>
          </w:p>
        </w:tc>
      </w:tr>
      <w:tr w:rsidR="003103C1" w:rsidRPr="003103C1" w14:paraId="1FA0FD2E" w14:textId="77777777" w:rsidTr="003103C1">
        <w:trPr>
          <w:tblCellSpacing w:w="15" w:type="dxa"/>
        </w:trPr>
        <w:tc>
          <w:tcPr>
            <w:tcW w:w="0" w:type="auto"/>
            <w:shd w:val="clear" w:color="auto" w:fill="F8F9FA"/>
            <w:hideMark/>
          </w:tcPr>
          <w:p w14:paraId="24078D7A"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Named for</w:t>
            </w:r>
          </w:p>
        </w:tc>
        <w:tc>
          <w:tcPr>
            <w:tcW w:w="0" w:type="auto"/>
            <w:shd w:val="clear" w:color="auto" w:fill="F8F9FA"/>
            <w:hideMark/>
          </w:tcPr>
          <w:p w14:paraId="50CB3AF1"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4" w:tooltip="Khalifa bin Zayed Al Nahyan" w:history="1">
              <w:r w:rsidRPr="003103C1">
                <w:rPr>
                  <w:rFonts w:ascii="Arial" w:eastAsia="Times New Roman" w:hAnsi="Arial" w:cs="Arial"/>
                  <w:color w:val="0645AD"/>
                  <w:sz w:val="18"/>
                  <w:szCs w:val="18"/>
                  <w:u w:val="single"/>
                </w:rPr>
                <w:t>Sheikh Khalifa</w:t>
              </w:r>
            </w:hyperlink>
          </w:p>
        </w:tc>
      </w:tr>
      <w:tr w:rsidR="003103C1" w:rsidRPr="003103C1" w14:paraId="177D79A8" w14:textId="77777777" w:rsidTr="003103C1">
        <w:trPr>
          <w:tblCellSpacing w:w="15" w:type="dxa"/>
        </w:trPr>
        <w:tc>
          <w:tcPr>
            <w:tcW w:w="0" w:type="auto"/>
            <w:shd w:val="clear" w:color="auto" w:fill="F8F9FA"/>
            <w:hideMark/>
          </w:tcPr>
          <w:p w14:paraId="7E1D8814"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Construction started</w:t>
            </w:r>
          </w:p>
        </w:tc>
        <w:tc>
          <w:tcPr>
            <w:tcW w:w="0" w:type="auto"/>
            <w:shd w:val="clear" w:color="auto" w:fill="F8F9FA"/>
            <w:hideMark/>
          </w:tcPr>
          <w:p w14:paraId="4DFA5436"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6 January 2004</w:t>
            </w:r>
          </w:p>
        </w:tc>
      </w:tr>
      <w:tr w:rsidR="003103C1" w:rsidRPr="003103C1" w14:paraId="53847A3D" w14:textId="77777777" w:rsidTr="003103C1">
        <w:trPr>
          <w:tblCellSpacing w:w="15" w:type="dxa"/>
        </w:trPr>
        <w:tc>
          <w:tcPr>
            <w:tcW w:w="0" w:type="auto"/>
            <w:shd w:val="clear" w:color="auto" w:fill="F8F9FA"/>
            <w:hideMark/>
          </w:tcPr>
          <w:p w14:paraId="43B0D3EF"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Topped-out</w:t>
            </w:r>
          </w:p>
        </w:tc>
        <w:tc>
          <w:tcPr>
            <w:tcW w:w="0" w:type="auto"/>
            <w:shd w:val="clear" w:color="auto" w:fill="F8F9FA"/>
            <w:hideMark/>
          </w:tcPr>
          <w:p w14:paraId="71BF509D"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17 January 2009</w:t>
            </w:r>
          </w:p>
        </w:tc>
      </w:tr>
      <w:tr w:rsidR="003103C1" w:rsidRPr="003103C1" w14:paraId="14D59953" w14:textId="77777777" w:rsidTr="003103C1">
        <w:trPr>
          <w:tblCellSpacing w:w="15" w:type="dxa"/>
        </w:trPr>
        <w:tc>
          <w:tcPr>
            <w:tcW w:w="0" w:type="auto"/>
            <w:shd w:val="clear" w:color="auto" w:fill="F8F9FA"/>
            <w:hideMark/>
          </w:tcPr>
          <w:p w14:paraId="1C5262E2"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Completed</w:t>
            </w:r>
          </w:p>
        </w:tc>
        <w:tc>
          <w:tcPr>
            <w:tcW w:w="0" w:type="auto"/>
            <w:shd w:val="clear" w:color="auto" w:fill="F8F9FA"/>
            <w:hideMark/>
          </w:tcPr>
          <w:p w14:paraId="1FA84116"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1 October 2009</w:t>
            </w:r>
          </w:p>
        </w:tc>
      </w:tr>
      <w:tr w:rsidR="003103C1" w:rsidRPr="003103C1" w14:paraId="2CF9E16E" w14:textId="77777777" w:rsidTr="003103C1">
        <w:trPr>
          <w:tblCellSpacing w:w="15" w:type="dxa"/>
        </w:trPr>
        <w:tc>
          <w:tcPr>
            <w:tcW w:w="0" w:type="auto"/>
            <w:shd w:val="clear" w:color="auto" w:fill="F8F9FA"/>
            <w:hideMark/>
          </w:tcPr>
          <w:p w14:paraId="6167BEB2"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Opened</w:t>
            </w:r>
          </w:p>
        </w:tc>
        <w:tc>
          <w:tcPr>
            <w:tcW w:w="0" w:type="auto"/>
            <w:shd w:val="clear" w:color="auto" w:fill="F8F9FA"/>
            <w:hideMark/>
          </w:tcPr>
          <w:p w14:paraId="640B9FAF"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4 January 2010</w:t>
            </w:r>
          </w:p>
        </w:tc>
      </w:tr>
      <w:tr w:rsidR="003103C1" w:rsidRPr="003103C1" w14:paraId="7CC14979" w14:textId="77777777" w:rsidTr="003103C1">
        <w:trPr>
          <w:tblCellSpacing w:w="15" w:type="dxa"/>
        </w:trPr>
        <w:tc>
          <w:tcPr>
            <w:tcW w:w="0" w:type="auto"/>
            <w:shd w:val="clear" w:color="auto" w:fill="F8F9FA"/>
            <w:hideMark/>
          </w:tcPr>
          <w:p w14:paraId="0949FF2C"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Cost</w:t>
            </w:r>
          </w:p>
        </w:tc>
        <w:tc>
          <w:tcPr>
            <w:tcW w:w="0" w:type="auto"/>
            <w:shd w:val="clear" w:color="auto" w:fill="F8F9FA"/>
            <w:hideMark/>
          </w:tcPr>
          <w:p w14:paraId="76CEF606"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US$1.5 billion</w:t>
            </w:r>
          </w:p>
        </w:tc>
      </w:tr>
      <w:tr w:rsidR="003103C1" w:rsidRPr="003103C1" w14:paraId="06B4B911" w14:textId="77777777" w:rsidTr="003103C1">
        <w:trPr>
          <w:tblCellSpacing w:w="15" w:type="dxa"/>
        </w:trPr>
        <w:tc>
          <w:tcPr>
            <w:tcW w:w="0" w:type="auto"/>
            <w:shd w:val="clear" w:color="auto" w:fill="F8F9FA"/>
            <w:hideMark/>
          </w:tcPr>
          <w:p w14:paraId="1E2CAC8E"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Owner</w:t>
            </w:r>
          </w:p>
        </w:tc>
        <w:tc>
          <w:tcPr>
            <w:tcW w:w="0" w:type="auto"/>
            <w:shd w:val="clear" w:color="auto" w:fill="F8F9FA"/>
            <w:hideMark/>
          </w:tcPr>
          <w:p w14:paraId="32E49855"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5" w:tooltip="Emaar Properties" w:history="1">
              <w:r w:rsidRPr="003103C1">
                <w:rPr>
                  <w:rFonts w:ascii="Arial" w:eastAsia="Times New Roman" w:hAnsi="Arial" w:cs="Arial"/>
                  <w:color w:val="0645AD"/>
                  <w:sz w:val="18"/>
                  <w:szCs w:val="18"/>
                  <w:u w:val="single"/>
                </w:rPr>
                <w:t>Emaar Properties</w:t>
              </w:r>
            </w:hyperlink>
          </w:p>
        </w:tc>
      </w:tr>
      <w:tr w:rsidR="003103C1" w:rsidRPr="003103C1" w14:paraId="6C3328F0" w14:textId="77777777" w:rsidTr="003103C1">
        <w:trPr>
          <w:tblCellSpacing w:w="15" w:type="dxa"/>
        </w:trPr>
        <w:tc>
          <w:tcPr>
            <w:tcW w:w="0" w:type="auto"/>
            <w:gridSpan w:val="2"/>
            <w:shd w:val="clear" w:color="auto" w:fill="EDEDED"/>
            <w:hideMark/>
          </w:tcPr>
          <w:p w14:paraId="5E2C7FE4" w14:textId="77777777" w:rsidR="003103C1" w:rsidRPr="003103C1" w:rsidRDefault="003103C1" w:rsidP="003103C1">
            <w:pPr>
              <w:spacing w:before="120" w:after="120" w:line="360" w:lineRule="atLeast"/>
              <w:jc w:val="center"/>
              <w:rPr>
                <w:rFonts w:ascii="Arial" w:eastAsia="Times New Roman" w:hAnsi="Arial" w:cs="Arial"/>
                <w:b/>
                <w:bCs/>
                <w:color w:val="000000"/>
                <w:sz w:val="18"/>
                <w:szCs w:val="18"/>
              </w:rPr>
            </w:pPr>
            <w:r w:rsidRPr="003103C1">
              <w:rPr>
                <w:rFonts w:ascii="Arial" w:eastAsia="Times New Roman" w:hAnsi="Arial" w:cs="Arial"/>
                <w:b/>
                <w:bCs/>
                <w:color w:val="000000"/>
                <w:sz w:val="18"/>
                <w:szCs w:val="18"/>
              </w:rPr>
              <w:lastRenderedPageBreak/>
              <w:t>Height</w:t>
            </w:r>
          </w:p>
        </w:tc>
      </w:tr>
      <w:tr w:rsidR="003103C1" w:rsidRPr="003103C1" w14:paraId="582FCD42" w14:textId="77777777" w:rsidTr="003103C1">
        <w:trPr>
          <w:tblCellSpacing w:w="15" w:type="dxa"/>
        </w:trPr>
        <w:tc>
          <w:tcPr>
            <w:tcW w:w="0" w:type="auto"/>
            <w:shd w:val="clear" w:color="auto" w:fill="F8F9FA"/>
            <w:hideMark/>
          </w:tcPr>
          <w:p w14:paraId="01B67A99"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Architectural</w:t>
            </w:r>
          </w:p>
        </w:tc>
        <w:tc>
          <w:tcPr>
            <w:tcW w:w="0" w:type="auto"/>
            <w:shd w:val="clear" w:color="auto" w:fill="F8F9FA"/>
            <w:hideMark/>
          </w:tcPr>
          <w:p w14:paraId="5089F95A"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828 m (2,717 ft)</w:t>
            </w:r>
          </w:p>
        </w:tc>
      </w:tr>
      <w:tr w:rsidR="003103C1" w:rsidRPr="003103C1" w14:paraId="1E566E60" w14:textId="77777777" w:rsidTr="003103C1">
        <w:trPr>
          <w:tblCellSpacing w:w="15" w:type="dxa"/>
        </w:trPr>
        <w:tc>
          <w:tcPr>
            <w:tcW w:w="0" w:type="auto"/>
            <w:shd w:val="clear" w:color="auto" w:fill="F8F9FA"/>
            <w:hideMark/>
          </w:tcPr>
          <w:p w14:paraId="3CE24C78"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Tip</w:t>
            </w:r>
          </w:p>
        </w:tc>
        <w:tc>
          <w:tcPr>
            <w:tcW w:w="0" w:type="auto"/>
            <w:shd w:val="clear" w:color="auto" w:fill="F8F9FA"/>
            <w:hideMark/>
          </w:tcPr>
          <w:p w14:paraId="509C7C39"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829.8 m (2,722 ft)</w:t>
            </w:r>
          </w:p>
        </w:tc>
      </w:tr>
      <w:tr w:rsidR="003103C1" w:rsidRPr="003103C1" w14:paraId="6989B874" w14:textId="77777777" w:rsidTr="003103C1">
        <w:trPr>
          <w:tblCellSpacing w:w="15" w:type="dxa"/>
        </w:trPr>
        <w:tc>
          <w:tcPr>
            <w:tcW w:w="0" w:type="auto"/>
            <w:shd w:val="clear" w:color="auto" w:fill="F8F9FA"/>
            <w:hideMark/>
          </w:tcPr>
          <w:p w14:paraId="74D52047"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Antenna spire</w:t>
            </w:r>
          </w:p>
        </w:tc>
        <w:tc>
          <w:tcPr>
            <w:tcW w:w="0" w:type="auto"/>
            <w:shd w:val="clear" w:color="auto" w:fill="F8F9FA"/>
            <w:hideMark/>
          </w:tcPr>
          <w:p w14:paraId="2F4447F8"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244 m (801 ft)</w:t>
            </w:r>
          </w:p>
        </w:tc>
      </w:tr>
      <w:tr w:rsidR="003103C1" w:rsidRPr="003103C1" w14:paraId="7518016F" w14:textId="77777777" w:rsidTr="003103C1">
        <w:trPr>
          <w:tblCellSpacing w:w="15" w:type="dxa"/>
        </w:trPr>
        <w:tc>
          <w:tcPr>
            <w:tcW w:w="0" w:type="auto"/>
            <w:shd w:val="clear" w:color="auto" w:fill="F8F9FA"/>
            <w:hideMark/>
          </w:tcPr>
          <w:p w14:paraId="63761F4B"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Top floor</w:t>
            </w:r>
          </w:p>
        </w:tc>
        <w:tc>
          <w:tcPr>
            <w:tcW w:w="0" w:type="auto"/>
            <w:shd w:val="clear" w:color="auto" w:fill="F8F9FA"/>
            <w:hideMark/>
          </w:tcPr>
          <w:p w14:paraId="459B6254"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585.4 m (1,921 ft)</w:t>
            </w:r>
          </w:p>
        </w:tc>
      </w:tr>
      <w:tr w:rsidR="003103C1" w:rsidRPr="003103C1" w14:paraId="2C471F1F" w14:textId="77777777" w:rsidTr="003103C1">
        <w:trPr>
          <w:tblCellSpacing w:w="15" w:type="dxa"/>
        </w:trPr>
        <w:tc>
          <w:tcPr>
            <w:tcW w:w="0" w:type="auto"/>
            <w:shd w:val="clear" w:color="auto" w:fill="F8F9FA"/>
            <w:hideMark/>
          </w:tcPr>
          <w:p w14:paraId="34FC061F"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Observatory</w:t>
            </w:r>
          </w:p>
        </w:tc>
        <w:tc>
          <w:tcPr>
            <w:tcW w:w="0" w:type="auto"/>
            <w:shd w:val="clear" w:color="auto" w:fill="F8F9FA"/>
            <w:hideMark/>
          </w:tcPr>
          <w:p w14:paraId="4383A469"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555.7 m (1,823 ft)</w:t>
            </w:r>
          </w:p>
        </w:tc>
      </w:tr>
      <w:tr w:rsidR="003103C1" w:rsidRPr="003103C1" w14:paraId="6CD59596" w14:textId="77777777" w:rsidTr="003103C1">
        <w:trPr>
          <w:tblCellSpacing w:w="15" w:type="dxa"/>
        </w:trPr>
        <w:tc>
          <w:tcPr>
            <w:tcW w:w="0" w:type="auto"/>
            <w:gridSpan w:val="2"/>
            <w:shd w:val="clear" w:color="auto" w:fill="EDEDED"/>
            <w:hideMark/>
          </w:tcPr>
          <w:p w14:paraId="3F81ACF9" w14:textId="77777777" w:rsidR="003103C1" w:rsidRPr="003103C1" w:rsidRDefault="003103C1" w:rsidP="003103C1">
            <w:pPr>
              <w:spacing w:before="120" w:after="120" w:line="360" w:lineRule="atLeast"/>
              <w:jc w:val="center"/>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Technical details</w:t>
            </w:r>
          </w:p>
        </w:tc>
      </w:tr>
      <w:tr w:rsidR="003103C1" w:rsidRPr="003103C1" w14:paraId="2171DDBE" w14:textId="77777777" w:rsidTr="003103C1">
        <w:trPr>
          <w:tblCellSpacing w:w="15" w:type="dxa"/>
        </w:trPr>
        <w:tc>
          <w:tcPr>
            <w:tcW w:w="0" w:type="auto"/>
            <w:shd w:val="clear" w:color="auto" w:fill="F8F9FA"/>
            <w:hideMark/>
          </w:tcPr>
          <w:p w14:paraId="58D8801F"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Structural system</w:t>
            </w:r>
          </w:p>
        </w:tc>
        <w:tc>
          <w:tcPr>
            <w:tcW w:w="0" w:type="auto"/>
            <w:shd w:val="clear" w:color="auto" w:fill="F8F9FA"/>
            <w:hideMark/>
          </w:tcPr>
          <w:p w14:paraId="04B7FD02"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 xml:space="preserve">Reinforced concrete, steel, and </w:t>
            </w:r>
            <w:proofErr w:type="spellStart"/>
            <w:r w:rsidRPr="003103C1">
              <w:rPr>
                <w:rFonts w:ascii="Arial" w:eastAsia="Times New Roman" w:hAnsi="Arial" w:cs="Arial"/>
                <w:color w:val="000000"/>
                <w:sz w:val="18"/>
                <w:szCs w:val="18"/>
              </w:rPr>
              <w:t>aluminium</w:t>
            </w:r>
            <w:proofErr w:type="spellEnd"/>
          </w:p>
        </w:tc>
      </w:tr>
      <w:tr w:rsidR="003103C1" w:rsidRPr="003103C1" w14:paraId="28D77A98" w14:textId="77777777" w:rsidTr="003103C1">
        <w:trPr>
          <w:tblCellSpacing w:w="15" w:type="dxa"/>
        </w:trPr>
        <w:tc>
          <w:tcPr>
            <w:tcW w:w="0" w:type="auto"/>
            <w:shd w:val="clear" w:color="auto" w:fill="F8F9FA"/>
            <w:hideMark/>
          </w:tcPr>
          <w:p w14:paraId="2854755A"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Floor count</w:t>
            </w:r>
          </w:p>
        </w:tc>
        <w:tc>
          <w:tcPr>
            <w:tcW w:w="0" w:type="auto"/>
            <w:shd w:val="clear" w:color="auto" w:fill="F8F9FA"/>
            <w:hideMark/>
          </w:tcPr>
          <w:p w14:paraId="4B26C16E" w14:textId="77777777" w:rsidR="003103C1" w:rsidRPr="003103C1" w:rsidRDefault="003103C1" w:rsidP="003103C1">
            <w:pPr>
              <w:spacing w:before="120" w:after="120" w:line="360" w:lineRule="atLeast"/>
              <w:rPr>
                <w:rFonts w:ascii="Arial" w:eastAsia="Times New Roman" w:hAnsi="Arial" w:cs="Arial"/>
                <w:color w:val="000000"/>
                <w:sz w:val="18"/>
                <w:szCs w:val="18"/>
              </w:rPr>
            </w:pPr>
            <w:hyperlink r:id="rId46" w:anchor="Floor_plans" w:history="1">
              <w:r w:rsidRPr="003103C1">
                <w:rPr>
                  <w:rFonts w:ascii="Arial" w:eastAsia="Times New Roman" w:hAnsi="Arial" w:cs="Arial"/>
                  <w:color w:val="0645AD"/>
                  <w:sz w:val="18"/>
                  <w:szCs w:val="18"/>
                  <w:u w:val="single"/>
                </w:rPr>
                <w:t>154 + 9 maintenance</w:t>
              </w:r>
            </w:hyperlink>
          </w:p>
        </w:tc>
      </w:tr>
      <w:tr w:rsidR="003103C1" w:rsidRPr="003103C1" w14:paraId="060A36C5" w14:textId="77777777" w:rsidTr="003103C1">
        <w:trPr>
          <w:tblCellSpacing w:w="15" w:type="dxa"/>
        </w:trPr>
        <w:tc>
          <w:tcPr>
            <w:tcW w:w="0" w:type="auto"/>
            <w:shd w:val="clear" w:color="auto" w:fill="F8F9FA"/>
            <w:hideMark/>
          </w:tcPr>
          <w:p w14:paraId="6D86E6B1"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Floor area</w:t>
            </w:r>
          </w:p>
        </w:tc>
        <w:tc>
          <w:tcPr>
            <w:tcW w:w="0" w:type="auto"/>
            <w:shd w:val="clear" w:color="auto" w:fill="F8F9FA"/>
            <w:hideMark/>
          </w:tcPr>
          <w:p w14:paraId="6B4D0D75"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309,473 m</w:t>
            </w:r>
            <w:r w:rsidRPr="003103C1">
              <w:rPr>
                <w:rFonts w:ascii="Arial" w:eastAsia="Times New Roman" w:hAnsi="Arial" w:cs="Arial"/>
                <w:color w:val="000000"/>
                <w:sz w:val="15"/>
                <w:szCs w:val="15"/>
                <w:vertAlign w:val="superscript"/>
              </w:rPr>
              <w:t>2</w:t>
            </w:r>
            <w:r w:rsidRPr="003103C1">
              <w:rPr>
                <w:rFonts w:ascii="Arial" w:eastAsia="Times New Roman" w:hAnsi="Arial" w:cs="Arial"/>
                <w:color w:val="000000"/>
                <w:sz w:val="18"/>
                <w:szCs w:val="18"/>
              </w:rPr>
              <w:t> (3,331,100 sq ft)</w:t>
            </w:r>
          </w:p>
        </w:tc>
      </w:tr>
      <w:tr w:rsidR="003103C1" w:rsidRPr="003103C1" w14:paraId="28A5986C" w14:textId="77777777" w:rsidTr="003103C1">
        <w:trPr>
          <w:tblCellSpacing w:w="15" w:type="dxa"/>
        </w:trPr>
        <w:tc>
          <w:tcPr>
            <w:tcW w:w="0" w:type="auto"/>
            <w:shd w:val="clear" w:color="auto" w:fill="F8F9FA"/>
            <w:hideMark/>
          </w:tcPr>
          <w:p w14:paraId="50E3E162" w14:textId="77777777" w:rsidR="003103C1" w:rsidRPr="003103C1" w:rsidRDefault="003103C1" w:rsidP="003103C1">
            <w:pPr>
              <w:spacing w:before="120" w:after="120" w:line="360" w:lineRule="atLeast"/>
              <w:rPr>
                <w:rFonts w:ascii="Arial" w:eastAsia="Times New Roman" w:hAnsi="Arial" w:cs="Arial"/>
                <w:b/>
                <w:bCs/>
                <w:color w:val="000000"/>
                <w:sz w:val="18"/>
                <w:szCs w:val="18"/>
              </w:rPr>
            </w:pPr>
            <w:r w:rsidRPr="003103C1">
              <w:rPr>
                <w:rFonts w:ascii="Arial" w:eastAsia="Times New Roman" w:hAnsi="Arial" w:cs="Arial"/>
                <w:b/>
                <w:bCs/>
                <w:color w:val="000000"/>
                <w:sz w:val="18"/>
                <w:szCs w:val="18"/>
              </w:rPr>
              <w:t>Lifts/elevators</w:t>
            </w:r>
          </w:p>
        </w:tc>
        <w:tc>
          <w:tcPr>
            <w:tcW w:w="0" w:type="auto"/>
            <w:shd w:val="clear" w:color="auto" w:fill="F8F9FA"/>
            <w:hideMark/>
          </w:tcPr>
          <w:p w14:paraId="514A40D2" w14:textId="77777777" w:rsidR="003103C1" w:rsidRPr="003103C1" w:rsidRDefault="003103C1" w:rsidP="003103C1">
            <w:pPr>
              <w:spacing w:before="120" w:after="120" w:line="360" w:lineRule="atLeast"/>
              <w:rPr>
                <w:rFonts w:ascii="Arial" w:eastAsia="Times New Roman" w:hAnsi="Arial" w:cs="Arial"/>
                <w:color w:val="000000"/>
                <w:sz w:val="18"/>
                <w:szCs w:val="18"/>
              </w:rPr>
            </w:pPr>
            <w:r w:rsidRPr="003103C1">
              <w:rPr>
                <w:rFonts w:ascii="Arial" w:eastAsia="Times New Roman" w:hAnsi="Arial" w:cs="Arial"/>
                <w:color w:val="000000"/>
                <w:sz w:val="18"/>
                <w:szCs w:val="18"/>
              </w:rPr>
              <w:t>57</w:t>
            </w:r>
          </w:p>
        </w:tc>
      </w:tr>
    </w:tbl>
    <w:p w14:paraId="308A9328" w14:textId="55CAEC02" w:rsidR="003103C1" w:rsidRDefault="003103C1" w:rsidP="003103C1">
      <w:pPr>
        <w:pStyle w:val="NormalWeb"/>
        <w:shd w:val="clear" w:color="auto" w:fill="FFFFFF"/>
        <w:spacing w:before="0" w:beforeAutospacing="0" w:after="390" w:afterAutospacing="0"/>
        <w:rPr>
          <w:rFonts w:ascii="Roboto" w:hAnsi="Roboto"/>
          <w:color w:val="000000"/>
        </w:rPr>
      </w:pPr>
    </w:p>
    <w:p w14:paraId="444B5521" w14:textId="77777777" w:rsidR="003103C1" w:rsidRDefault="003103C1" w:rsidP="005D2440">
      <w:pPr>
        <w:pStyle w:val="topic-paragraph"/>
        <w:shd w:val="clear" w:color="auto" w:fill="FFFFFF"/>
        <w:spacing w:before="0" w:beforeAutospacing="0"/>
        <w:rPr>
          <w:rFonts w:ascii="Georgia" w:hAnsi="Georgia"/>
          <w:color w:val="1A1A1A"/>
        </w:rPr>
      </w:pPr>
    </w:p>
    <w:p w14:paraId="60BC66BC" w14:textId="77777777" w:rsidR="005D2440" w:rsidRPr="005D2440" w:rsidRDefault="005D2440" w:rsidP="005D2440">
      <w:pPr>
        <w:shd w:val="clear" w:color="auto" w:fill="FFFFFF"/>
        <w:spacing w:after="0" w:line="240" w:lineRule="auto"/>
        <w:jc w:val="both"/>
        <w:outlineLvl w:val="0"/>
        <w:rPr>
          <w:rFonts w:ascii="Georgia" w:eastAsia="Times New Roman" w:hAnsi="Georgia" w:cs="Times New Roman"/>
          <w:b/>
          <w:bCs/>
          <w:color w:val="1A1A1A"/>
          <w:kern w:val="36"/>
          <w:sz w:val="48"/>
          <w:szCs w:val="48"/>
        </w:rPr>
      </w:pPr>
    </w:p>
    <w:p w14:paraId="75C92AD9" w14:textId="77777777" w:rsidR="00BA5C59" w:rsidRDefault="00BA5C59"/>
    <w:sectPr w:rsidR="00B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panose1 w:val="020B0003030101060003"/>
    <w:charset w:val="00"/>
    <w:family w:val="swiss"/>
    <w:pitch w:val="variable"/>
    <w:sig w:usb0="A00000BF" w:usb1="5000005B"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40"/>
    <w:rsid w:val="003103C1"/>
    <w:rsid w:val="005D2440"/>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22D"/>
  <w15:chartTrackingRefBased/>
  <w15:docId w15:val="{A0FCDE29-0160-48AB-8827-6DBFCB02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D2440"/>
    <w:rPr>
      <w:color w:val="0000FF"/>
      <w:u w:val="single"/>
    </w:rPr>
  </w:style>
  <w:style w:type="paragraph" w:customStyle="1" w:styleId="topic-paragraph">
    <w:name w:val="topic-paragraph"/>
    <w:basedOn w:val="Normal"/>
    <w:rsid w:val="005D24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2440"/>
    <w:rPr>
      <w:i/>
      <w:iCs/>
    </w:rPr>
  </w:style>
  <w:style w:type="character" w:styleId="Strong">
    <w:name w:val="Strong"/>
    <w:basedOn w:val="DefaultParagraphFont"/>
    <w:uiPriority w:val="22"/>
    <w:qFormat/>
    <w:rsid w:val="005D2440"/>
    <w:rPr>
      <w:b/>
      <w:bCs/>
    </w:rPr>
  </w:style>
  <w:style w:type="paragraph" w:styleId="NormalWeb">
    <w:name w:val="Normal (Web)"/>
    <w:basedOn w:val="Normal"/>
    <w:uiPriority w:val="99"/>
    <w:semiHidden/>
    <w:unhideWhenUsed/>
    <w:rsid w:val="00310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31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529">
      <w:bodyDiv w:val="1"/>
      <w:marLeft w:val="0"/>
      <w:marRight w:val="0"/>
      <w:marTop w:val="0"/>
      <w:marBottom w:val="0"/>
      <w:divBdr>
        <w:top w:val="none" w:sz="0" w:space="0" w:color="auto"/>
        <w:left w:val="none" w:sz="0" w:space="0" w:color="auto"/>
        <w:bottom w:val="none" w:sz="0" w:space="0" w:color="auto"/>
        <w:right w:val="none" w:sz="0" w:space="0" w:color="auto"/>
      </w:divBdr>
    </w:div>
    <w:div w:id="599414412">
      <w:bodyDiv w:val="1"/>
      <w:marLeft w:val="0"/>
      <w:marRight w:val="0"/>
      <w:marTop w:val="0"/>
      <w:marBottom w:val="0"/>
      <w:divBdr>
        <w:top w:val="none" w:sz="0" w:space="0" w:color="auto"/>
        <w:left w:val="none" w:sz="0" w:space="0" w:color="auto"/>
        <w:bottom w:val="none" w:sz="0" w:space="0" w:color="auto"/>
        <w:right w:val="none" w:sz="0" w:space="0" w:color="auto"/>
      </w:divBdr>
      <w:divsChild>
        <w:div w:id="1105226987">
          <w:marLeft w:val="0"/>
          <w:marRight w:val="0"/>
          <w:marTop w:val="0"/>
          <w:marBottom w:val="0"/>
          <w:divBdr>
            <w:top w:val="none" w:sz="0" w:space="0" w:color="auto"/>
            <w:left w:val="none" w:sz="0" w:space="0" w:color="auto"/>
            <w:bottom w:val="none" w:sz="0" w:space="0" w:color="auto"/>
            <w:right w:val="none" w:sz="0" w:space="0" w:color="auto"/>
          </w:divBdr>
          <w:divsChild>
            <w:div w:id="12031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5538">
      <w:bodyDiv w:val="1"/>
      <w:marLeft w:val="0"/>
      <w:marRight w:val="0"/>
      <w:marTop w:val="0"/>
      <w:marBottom w:val="0"/>
      <w:divBdr>
        <w:top w:val="none" w:sz="0" w:space="0" w:color="auto"/>
        <w:left w:val="none" w:sz="0" w:space="0" w:color="auto"/>
        <w:bottom w:val="none" w:sz="0" w:space="0" w:color="auto"/>
        <w:right w:val="none" w:sz="0" w:space="0" w:color="auto"/>
      </w:divBdr>
    </w:div>
    <w:div w:id="1508400472">
      <w:bodyDiv w:val="1"/>
      <w:marLeft w:val="0"/>
      <w:marRight w:val="0"/>
      <w:marTop w:val="0"/>
      <w:marBottom w:val="0"/>
      <w:divBdr>
        <w:top w:val="none" w:sz="0" w:space="0" w:color="auto"/>
        <w:left w:val="none" w:sz="0" w:space="0" w:color="auto"/>
        <w:bottom w:val="none" w:sz="0" w:space="0" w:color="auto"/>
        <w:right w:val="none" w:sz="0" w:space="0" w:color="auto"/>
      </w:divBdr>
    </w:div>
    <w:div w:id="1580942393">
      <w:bodyDiv w:val="1"/>
      <w:marLeft w:val="0"/>
      <w:marRight w:val="0"/>
      <w:marTop w:val="0"/>
      <w:marBottom w:val="0"/>
      <w:divBdr>
        <w:top w:val="none" w:sz="0" w:space="0" w:color="auto"/>
        <w:left w:val="none" w:sz="0" w:space="0" w:color="auto"/>
        <w:bottom w:val="none" w:sz="0" w:space="0" w:color="auto"/>
        <w:right w:val="none" w:sz="0" w:space="0" w:color="auto"/>
      </w:divBdr>
      <w:divsChild>
        <w:div w:id="444889144">
          <w:marLeft w:val="0"/>
          <w:marRight w:val="0"/>
          <w:marTop w:val="0"/>
          <w:marBottom w:val="0"/>
          <w:divBdr>
            <w:top w:val="none" w:sz="0" w:space="0" w:color="auto"/>
            <w:left w:val="none" w:sz="0" w:space="0" w:color="auto"/>
            <w:bottom w:val="none" w:sz="0" w:space="0" w:color="auto"/>
            <w:right w:val="none" w:sz="0" w:space="0" w:color="auto"/>
          </w:divBdr>
        </w:div>
      </w:divsChild>
    </w:div>
    <w:div w:id="18786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pire" TargetMode="External"/><Relationship Id="rId13" Type="http://schemas.openxmlformats.org/officeDocument/2006/relationships/hyperlink" Target="https://www.britannica.com/technology/term-architecture-and-sculpture" TargetMode="External"/><Relationship Id="rId18" Type="http://schemas.openxmlformats.org/officeDocument/2006/relationships/hyperlink" Target="https://www.britannica.com/technology/floor" TargetMode="External"/><Relationship Id="rId26" Type="http://schemas.openxmlformats.org/officeDocument/2006/relationships/hyperlink" Target="https://www.britannica.com/place/Woolworth-Building" TargetMode="External"/><Relationship Id="rId39" Type="http://schemas.openxmlformats.org/officeDocument/2006/relationships/hyperlink" Target="https://en.wikipedia.org/wiki/Burj_Khalifa" TargetMode="External"/><Relationship Id="rId3" Type="http://schemas.openxmlformats.org/officeDocument/2006/relationships/webSettings" Target="webSettings.xml"/><Relationship Id="rId21" Type="http://schemas.openxmlformats.org/officeDocument/2006/relationships/hyperlink" Target="https://www.britannica.com/biography/Louis-Sullivan" TargetMode="External"/><Relationship Id="rId34" Type="http://schemas.openxmlformats.org/officeDocument/2006/relationships/hyperlink" Target="https://en.wikipedia.org/wiki/The_Dubai_Fountain" TargetMode="External"/><Relationship Id="rId42" Type="http://schemas.openxmlformats.org/officeDocument/2006/relationships/hyperlink" Target="https://en.wikipedia.org/wiki/Dubai" TargetMode="External"/><Relationship Id="rId47" Type="http://schemas.openxmlformats.org/officeDocument/2006/relationships/fontTable" Target="fontTable.xml"/><Relationship Id="rId7" Type="http://schemas.openxmlformats.org/officeDocument/2006/relationships/hyperlink" Target="https://www.britannica.com/dictionary/modular" TargetMode="External"/><Relationship Id="rId12" Type="http://schemas.openxmlformats.org/officeDocument/2006/relationships/hyperlink" Target="https://www.britannica.com/place/United-States" TargetMode="External"/><Relationship Id="rId17" Type="http://schemas.openxmlformats.org/officeDocument/2006/relationships/hyperlink" Target="https://www.britannica.com/science/iron-chemical-element" TargetMode="External"/><Relationship Id="rId25" Type="http://schemas.openxmlformats.org/officeDocument/2006/relationships/hyperlink" Target="https://www.britannica.com/place/New-York-City" TargetMode="External"/><Relationship Id="rId33" Type="http://schemas.openxmlformats.org/officeDocument/2006/relationships/image" Target="media/image1.jpeg"/><Relationship Id="rId38" Type="http://schemas.openxmlformats.org/officeDocument/2006/relationships/hyperlink" Target="https://www.openstreetmap.org/copyright" TargetMode="External"/><Relationship Id="rId46" Type="http://schemas.openxmlformats.org/officeDocument/2006/relationships/hyperlink" Target="https://en.wikipedia.org/wiki/Burj_Khalifa" TargetMode="External"/><Relationship Id="rId2" Type="http://schemas.openxmlformats.org/officeDocument/2006/relationships/settings" Target="settings.xml"/><Relationship Id="rId16" Type="http://schemas.openxmlformats.org/officeDocument/2006/relationships/hyperlink" Target="https://www.britannica.com/technology/masonry" TargetMode="External"/><Relationship Id="rId20" Type="http://schemas.openxmlformats.org/officeDocument/2006/relationships/hyperlink" Target="https://www.britannica.com/technology/roof" TargetMode="External"/><Relationship Id="rId29" Type="http://schemas.openxmlformats.org/officeDocument/2006/relationships/hyperlink" Target="https://www.britannica.com/topic/Chrysler-Building" TargetMode="External"/><Relationship Id="rId41" Type="http://schemas.openxmlformats.org/officeDocument/2006/relationships/hyperlink" Target="https://en.wikipedia.org/wiki/Neo-futurism" TargetMode="External"/><Relationship Id="rId1" Type="http://schemas.openxmlformats.org/officeDocument/2006/relationships/styles" Target="styles.xml"/><Relationship Id="rId6" Type="http://schemas.openxmlformats.org/officeDocument/2006/relationships/hyperlink" Target="https://www.britannica.com/biography/Sheikh-Khalifa-ibn-Zayid-Al-Nahyan" TargetMode="External"/><Relationship Id="rId11" Type="http://schemas.openxmlformats.org/officeDocument/2006/relationships/hyperlink" Target="https://www.britannica.com/technology/podium" TargetMode="External"/><Relationship Id="rId24" Type="http://schemas.openxmlformats.org/officeDocument/2006/relationships/hyperlink" Target="https://www.britannica.com/topic/McKim-Mead-and-White" TargetMode="External"/><Relationship Id="rId32" Type="http://schemas.openxmlformats.org/officeDocument/2006/relationships/hyperlink" Target="https://en.wikipedia.org/wiki/File:Burj_Khalifa.jpg" TargetMode="External"/><Relationship Id="rId37" Type="http://schemas.openxmlformats.org/officeDocument/2006/relationships/hyperlink" Target="https://foundation.wikimedia.org/wiki/Maps_Terms_of_Use" TargetMode="External"/><Relationship Id="rId40" Type="http://schemas.openxmlformats.org/officeDocument/2006/relationships/hyperlink" Target="https://en.wikipedia.org/wiki/Taipei_101" TargetMode="External"/><Relationship Id="rId45" Type="http://schemas.openxmlformats.org/officeDocument/2006/relationships/hyperlink" Target="https://en.wikipedia.org/wiki/Emaar_Properties" TargetMode="External"/><Relationship Id="rId5" Type="http://schemas.openxmlformats.org/officeDocument/2006/relationships/hyperlink" Target="https://www.britannica.com/place/Abu-Dhabi-emirate" TargetMode="External"/><Relationship Id="rId15" Type="http://schemas.openxmlformats.org/officeDocument/2006/relationships/hyperlink" Target="https://www.britannica.com/technology/elevator-vertical-transport" TargetMode="External"/><Relationship Id="rId23" Type="http://schemas.openxmlformats.org/officeDocument/2006/relationships/hyperlink" Target="https://www.britannica.com/art/Neoclassical-architecture" TargetMode="External"/><Relationship Id="rId28" Type="http://schemas.openxmlformats.org/officeDocument/2006/relationships/hyperlink" Target="https://www.britannica.com/art/Art-Deco" TargetMode="External"/><Relationship Id="rId36" Type="http://schemas.openxmlformats.org/officeDocument/2006/relationships/image" Target="media/image2.png"/><Relationship Id="rId10" Type="http://schemas.openxmlformats.org/officeDocument/2006/relationships/hyperlink" Target="https://www.britannica.com/dictionary/diameter" TargetMode="External"/><Relationship Id="rId19" Type="http://schemas.openxmlformats.org/officeDocument/2006/relationships/hyperlink" Target="https://www.britannica.com/biography/James-Bogardus" TargetMode="External"/><Relationship Id="rId31" Type="http://schemas.openxmlformats.org/officeDocument/2006/relationships/hyperlink" Target="https://www.britannica.com/technology/technology" TargetMode="External"/><Relationship Id="rId44" Type="http://schemas.openxmlformats.org/officeDocument/2006/relationships/hyperlink" Target="https://en.wikipedia.org/wiki/Khalifa_bin_Zayed_Al_Nahyan" TargetMode="External"/><Relationship Id="rId4" Type="http://schemas.openxmlformats.org/officeDocument/2006/relationships/hyperlink" Target="https://www.britannica.com/technology/construction" TargetMode="External"/><Relationship Id="rId9" Type="http://schemas.openxmlformats.org/officeDocument/2006/relationships/hyperlink" Target="https://www.britannica.com/technology/reinforced-concrete" TargetMode="External"/><Relationship Id="rId14" Type="http://schemas.openxmlformats.org/officeDocument/2006/relationships/hyperlink" Target="https://www.britannica.com/dictionary/commerce" TargetMode="External"/><Relationship Id="rId22" Type="http://schemas.openxmlformats.org/officeDocument/2006/relationships/hyperlink" Target="https://www.merriam-webster.com/dictionary/delineated" TargetMode="External"/><Relationship Id="rId27" Type="http://schemas.openxmlformats.org/officeDocument/2006/relationships/hyperlink" Target="https://www.britannica.com/biography/Cass-Gilbert" TargetMode="External"/><Relationship Id="rId30" Type="http://schemas.openxmlformats.org/officeDocument/2006/relationships/hyperlink" Target="https://www.britannica.com/topic/Empire-State-Building" TargetMode="External"/><Relationship Id="rId35" Type="http://schemas.openxmlformats.org/officeDocument/2006/relationships/hyperlink" Target="https://en.wikipedia.org/wiki/Burj_Khalifa#/map/0" TargetMode="External"/><Relationship Id="rId43" Type="http://schemas.openxmlformats.org/officeDocument/2006/relationships/hyperlink" Target="https://en.wikipedia.org/wiki/United_Arab_Emir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2022-04-24T21:43:00Z</dcterms:created>
  <dcterms:modified xsi:type="dcterms:W3CDTF">2022-04-24T21:53:00Z</dcterms:modified>
</cp:coreProperties>
</file>