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28E1" w14:textId="2ABE521B" w:rsidR="003E1937" w:rsidRDefault="003E1937" w:rsidP="003E1937">
      <w:pPr>
        <w:shd w:val="clear" w:color="auto" w:fill="FFFFFF"/>
        <w:spacing w:after="0" w:line="240" w:lineRule="auto"/>
        <w:jc w:val="center"/>
        <w:outlineLvl w:val="0"/>
        <w:rPr>
          <w:rFonts w:ascii="Georgia" w:eastAsia="Times New Roman" w:hAnsi="Georgia" w:cs="Times New Roman"/>
          <w:b/>
          <w:bCs/>
          <w:color w:val="1A1A1A"/>
          <w:kern w:val="36"/>
          <w:sz w:val="48"/>
          <w:szCs w:val="48"/>
        </w:rPr>
      </w:pPr>
      <w:r w:rsidRPr="003E1937">
        <w:rPr>
          <w:rFonts w:ascii="Georgia" w:eastAsia="Times New Roman" w:hAnsi="Georgia" w:cs="Times New Roman"/>
          <w:b/>
          <w:bCs/>
          <w:color w:val="1A1A1A"/>
          <w:kern w:val="36"/>
          <w:sz w:val="48"/>
          <w:szCs w:val="48"/>
        </w:rPr>
        <w:t>Florence</w:t>
      </w:r>
    </w:p>
    <w:p w14:paraId="62608E3A" w14:textId="2D3D3EA8" w:rsidR="003E1937" w:rsidRDefault="003E1937" w:rsidP="003E1937">
      <w:pPr>
        <w:shd w:val="clear" w:color="auto" w:fill="FFFFFF"/>
        <w:spacing w:after="0" w:line="240" w:lineRule="auto"/>
        <w:jc w:val="center"/>
        <w:outlineLvl w:val="0"/>
        <w:rPr>
          <w:rFonts w:ascii="Georgia" w:eastAsia="Times New Roman" w:hAnsi="Georgia" w:cs="Times New Roman"/>
          <w:b/>
          <w:bCs/>
          <w:color w:val="1A1A1A"/>
          <w:kern w:val="36"/>
          <w:sz w:val="48"/>
          <w:szCs w:val="48"/>
        </w:rPr>
      </w:pPr>
    </w:p>
    <w:p w14:paraId="219988FA" w14:textId="10053AE4" w:rsidR="003E1937" w:rsidRDefault="003E1937" w:rsidP="003E1937">
      <w:pPr>
        <w:shd w:val="clear" w:color="auto" w:fill="FFFFFF"/>
        <w:spacing w:after="0" w:line="240" w:lineRule="auto"/>
        <w:jc w:val="center"/>
        <w:outlineLvl w:val="0"/>
        <w:rPr>
          <w:rFonts w:ascii="Georgia" w:hAnsi="Georgia"/>
          <w:color w:val="1A1A1A"/>
          <w:sz w:val="27"/>
          <w:szCs w:val="27"/>
          <w:shd w:val="clear" w:color="auto" w:fill="FFFFFF"/>
        </w:rPr>
      </w:pPr>
      <w:r>
        <w:rPr>
          <w:rFonts w:ascii="Georgia" w:hAnsi="Georgia"/>
          <w:color w:val="1A1A1A"/>
          <w:sz w:val="27"/>
          <w:szCs w:val="27"/>
          <w:shd w:val="clear" w:color="auto" w:fill="FFFFFF"/>
        </w:rPr>
        <w:t>Florence was founded as a Roman military colony about the 1st century </w:t>
      </w:r>
      <w:r>
        <w:rPr>
          <w:rStyle w:val="text-smallcaps"/>
          <w:rFonts w:ascii="Georgia" w:hAnsi="Georgia"/>
          <w:caps/>
          <w:color w:val="1A1A1A"/>
          <w:sz w:val="19"/>
          <w:szCs w:val="19"/>
          <w:shd w:val="clear" w:color="auto" w:fill="FFFFFF"/>
        </w:rPr>
        <w:t>BCE</w:t>
      </w:r>
      <w:r>
        <w:rPr>
          <w:rFonts w:ascii="Georgia" w:hAnsi="Georgia"/>
          <w:color w:val="1A1A1A"/>
          <w:sz w:val="27"/>
          <w:szCs w:val="27"/>
          <w:shd w:val="clear" w:color="auto" w:fill="FFFFFF"/>
        </w:rPr>
        <w:t>, and during its long history it has been a republic, a seat of the duchy of Tuscany, and a capital (1865–70) of Italy. During the 14th–16th century Florence achieved preeminence in </w:t>
      </w:r>
      <w:hyperlink r:id="rId5" w:history="1">
        <w:r>
          <w:rPr>
            <w:rStyle w:val="Hyperlink"/>
            <w:rFonts w:ascii="Georgia" w:hAnsi="Georgia"/>
            <w:color w:val="14599D"/>
            <w:sz w:val="27"/>
            <w:szCs w:val="27"/>
            <w:shd w:val="clear" w:color="auto" w:fill="FFFFFF"/>
          </w:rPr>
          <w:t>commerce</w:t>
        </w:r>
      </w:hyperlink>
      <w:r>
        <w:rPr>
          <w:rFonts w:ascii="Georgia" w:hAnsi="Georgia"/>
          <w:color w:val="1A1A1A"/>
          <w:sz w:val="27"/>
          <w:szCs w:val="27"/>
          <w:shd w:val="clear" w:color="auto" w:fill="FFFFFF"/>
        </w:rPr>
        <w:t> and finance, learning, and especially the arts.</w:t>
      </w:r>
    </w:p>
    <w:p w14:paraId="33B0FB52" w14:textId="27A63F00" w:rsidR="003E1937" w:rsidRDefault="003E1937" w:rsidP="003E1937">
      <w:pPr>
        <w:shd w:val="clear" w:color="auto" w:fill="FFFFFF"/>
        <w:spacing w:after="0" w:line="240" w:lineRule="auto"/>
        <w:jc w:val="center"/>
        <w:outlineLvl w:val="0"/>
        <w:rPr>
          <w:rFonts w:ascii="Georgia" w:hAnsi="Georgia"/>
          <w:color w:val="1A1A1A"/>
          <w:sz w:val="27"/>
          <w:szCs w:val="27"/>
          <w:shd w:val="clear" w:color="auto" w:fill="FFFFFF"/>
        </w:rPr>
      </w:pPr>
    </w:p>
    <w:p w14:paraId="2FCB9E0B" w14:textId="0C51D53E" w:rsidR="003E1937" w:rsidRDefault="003E1937" w:rsidP="003E1937">
      <w:pPr>
        <w:shd w:val="clear" w:color="auto" w:fill="FFFFFF"/>
        <w:spacing w:after="0" w:line="240" w:lineRule="auto"/>
        <w:jc w:val="center"/>
        <w:outlineLvl w:val="0"/>
        <w:rPr>
          <w:rFonts w:ascii="Georgia" w:hAnsi="Georgia"/>
          <w:color w:val="1A1A1A"/>
          <w:sz w:val="27"/>
          <w:szCs w:val="27"/>
          <w:shd w:val="clear" w:color="auto" w:fill="FFFFFF"/>
        </w:rPr>
      </w:pPr>
      <w:r>
        <w:rPr>
          <w:rFonts w:ascii="Georgia" w:hAnsi="Georgia"/>
          <w:color w:val="1A1A1A"/>
          <w:sz w:val="27"/>
          <w:szCs w:val="27"/>
          <w:shd w:val="clear" w:color="auto" w:fill="FFFFFF"/>
        </w:rPr>
        <w:t xml:space="preserve">The present glory of Florence is mainly its past. Indeed, its historic </w:t>
      </w:r>
      <w:proofErr w:type="spellStart"/>
      <w:r>
        <w:rPr>
          <w:rFonts w:ascii="Georgia" w:hAnsi="Georgia"/>
          <w:color w:val="1A1A1A"/>
          <w:sz w:val="27"/>
          <w:szCs w:val="27"/>
          <w:shd w:val="clear" w:color="auto" w:fill="FFFFFF"/>
        </w:rPr>
        <w:t>centre</w:t>
      </w:r>
      <w:proofErr w:type="spellEnd"/>
      <w:r>
        <w:rPr>
          <w:rFonts w:ascii="Georgia" w:hAnsi="Georgia"/>
          <w:color w:val="1A1A1A"/>
          <w:sz w:val="27"/>
          <w:szCs w:val="27"/>
          <w:shd w:val="clear" w:color="auto" w:fill="FFFFFF"/>
        </w:rPr>
        <w:t xml:space="preserve"> was inscribed on </w:t>
      </w:r>
      <w:hyperlink r:id="rId6" w:history="1">
        <w:r>
          <w:rPr>
            <w:rStyle w:val="Hyperlink"/>
            <w:rFonts w:ascii="Georgia" w:hAnsi="Georgia"/>
            <w:color w:val="14599D"/>
            <w:sz w:val="27"/>
            <w:szCs w:val="27"/>
            <w:shd w:val="clear" w:color="auto" w:fill="FFFFFF"/>
          </w:rPr>
          <w:t>UNESCO</w:t>
        </w:r>
      </w:hyperlink>
      <w:r>
        <w:rPr>
          <w:rFonts w:ascii="Georgia" w:hAnsi="Georgia"/>
          <w:color w:val="1A1A1A"/>
          <w:sz w:val="27"/>
          <w:szCs w:val="27"/>
          <w:shd w:val="clear" w:color="auto" w:fill="FFFFFF"/>
        </w:rPr>
        <w:t>’s </w:t>
      </w:r>
      <w:hyperlink r:id="rId7" w:history="1">
        <w:r>
          <w:rPr>
            <w:rStyle w:val="Hyperlink"/>
            <w:rFonts w:ascii="Georgia" w:hAnsi="Georgia"/>
            <w:color w:val="14599D"/>
            <w:sz w:val="27"/>
            <w:szCs w:val="27"/>
            <w:shd w:val="clear" w:color="auto" w:fill="FFFFFF"/>
          </w:rPr>
          <w:t>World Heritage List</w:t>
        </w:r>
      </w:hyperlink>
      <w:r>
        <w:rPr>
          <w:rFonts w:ascii="Georgia" w:hAnsi="Georgia"/>
          <w:color w:val="1A1A1A"/>
          <w:sz w:val="27"/>
          <w:szCs w:val="27"/>
          <w:shd w:val="clear" w:color="auto" w:fill="FFFFFF"/>
        </w:rPr>
        <w:t xml:space="preserve"> in 1982. The buildings there are works of art abounding in yet more works of art, and the </w:t>
      </w:r>
      <w:proofErr w:type="spellStart"/>
      <w:r>
        <w:rPr>
          <w:rFonts w:ascii="Georgia" w:hAnsi="Georgia"/>
          <w:color w:val="1A1A1A"/>
          <w:sz w:val="27"/>
          <w:szCs w:val="27"/>
          <w:shd w:val="clear" w:color="auto" w:fill="FFFFFF"/>
        </w:rPr>
        <w:t>splendours</w:t>
      </w:r>
      <w:proofErr w:type="spellEnd"/>
      <w:r>
        <w:rPr>
          <w:rFonts w:ascii="Georgia" w:hAnsi="Georgia"/>
          <w:color w:val="1A1A1A"/>
          <w:sz w:val="27"/>
          <w:szCs w:val="27"/>
          <w:shd w:val="clear" w:color="auto" w:fill="FFFFFF"/>
        </w:rPr>
        <w:t xml:space="preserve"> of the city are stamped with the personalities of the individuals who made them. The geniuses of Florence were backed by persons of towering wealth, and the city to this day gives testimony to their passions for religion, for art, for power, or for money. Among the most famous of the city’s cultural giants are </w:t>
      </w:r>
      <w:hyperlink r:id="rId8" w:history="1">
        <w:r>
          <w:rPr>
            <w:rStyle w:val="Hyperlink"/>
            <w:rFonts w:ascii="Georgia" w:hAnsi="Georgia"/>
            <w:color w:val="14599D"/>
            <w:sz w:val="27"/>
            <w:szCs w:val="27"/>
            <w:shd w:val="clear" w:color="auto" w:fill="FFFFFF"/>
          </w:rPr>
          <w:t>Leonardo da Vinci</w:t>
        </w:r>
      </w:hyperlink>
      <w:r>
        <w:rPr>
          <w:rFonts w:ascii="Georgia" w:hAnsi="Georgia"/>
          <w:color w:val="1A1A1A"/>
          <w:sz w:val="27"/>
          <w:szCs w:val="27"/>
          <w:shd w:val="clear" w:color="auto" w:fill="FFFFFF"/>
        </w:rPr>
        <w:t>, </w:t>
      </w:r>
      <w:hyperlink r:id="rId9" w:history="1">
        <w:r>
          <w:rPr>
            <w:rStyle w:val="Hyperlink"/>
            <w:rFonts w:ascii="Georgia" w:hAnsi="Georgia"/>
            <w:color w:val="14599D"/>
            <w:sz w:val="27"/>
            <w:szCs w:val="27"/>
            <w:shd w:val="clear" w:color="auto" w:fill="FFFFFF"/>
          </w:rPr>
          <w:t>Michelangelo</w:t>
        </w:r>
      </w:hyperlink>
      <w:r>
        <w:rPr>
          <w:rFonts w:ascii="Georgia" w:hAnsi="Georgia"/>
          <w:color w:val="1A1A1A"/>
          <w:sz w:val="27"/>
          <w:szCs w:val="27"/>
          <w:shd w:val="clear" w:color="auto" w:fill="FFFFFF"/>
        </w:rPr>
        <w:t>, </w:t>
      </w:r>
      <w:hyperlink r:id="rId10" w:history="1">
        <w:r>
          <w:rPr>
            <w:rStyle w:val="Hyperlink"/>
            <w:rFonts w:ascii="Georgia" w:hAnsi="Georgia"/>
            <w:color w:val="14599D"/>
            <w:sz w:val="27"/>
            <w:szCs w:val="27"/>
            <w:shd w:val="clear" w:color="auto" w:fill="FFFFFF"/>
          </w:rPr>
          <w:t>Dante</w:t>
        </w:r>
      </w:hyperlink>
      <w:r>
        <w:rPr>
          <w:rFonts w:ascii="Georgia" w:hAnsi="Georgia"/>
          <w:color w:val="1A1A1A"/>
          <w:sz w:val="27"/>
          <w:szCs w:val="27"/>
          <w:shd w:val="clear" w:color="auto" w:fill="FFFFFF"/>
        </w:rPr>
        <w:t>, </w:t>
      </w:r>
      <w:hyperlink r:id="rId11" w:history="1">
        <w:r>
          <w:rPr>
            <w:rStyle w:val="Hyperlink"/>
            <w:rFonts w:ascii="Georgia" w:hAnsi="Georgia"/>
            <w:color w:val="14599D"/>
            <w:sz w:val="27"/>
            <w:szCs w:val="27"/>
            <w:shd w:val="clear" w:color="auto" w:fill="FFFFFF"/>
          </w:rPr>
          <w:t>Machiavelli</w:t>
        </w:r>
      </w:hyperlink>
      <w:r>
        <w:rPr>
          <w:rFonts w:ascii="Georgia" w:hAnsi="Georgia"/>
          <w:color w:val="1A1A1A"/>
          <w:sz w:val="27"/>
          <w:szCs w:val="27"/>
          <w:shd w:val="clear" w:color="auto" w:fill="FFFFFF"/>
        </w:rPr>
        <w:t>, </w:t>
      </w:r>
      <w:hyperlink r:id="rId12" w:history="1">
        <w:r>
          <w:rPr>
            <w:rStyle w:val="Hyperlink"/>
            <w:rFonts w:ascii="Georgia" w:hAnsi="Georgia"/>
            <w:color w:val="14599D"/>
            <w:sz w:val="27"/>
            <w:szCs w:val="27"/>
            <w:shd w:val="clear" w:color="auto" w:fill="FFFFFF"/>
          </w:rPr>
          <w:t>Galileo</w:t>
        </w:r>
      </w:hyperlink>
      <w:r>
        <w:rPr>
          <w:rFonts w:ascii="Georgia" w:hAnsi="Georgia"/>
          <w:color w:val="1A1A1A"/>
          <w:sz w:val="27"/>
          <w:szCs w:val="27"/>
          <w:shd w:val="clear" w:color="auto" w:fill="FFFFFF"/>
        </w:rPr>
        <w:t>, and its most-renowned rulers, generations of the </w:t>
      </w:r>
      <w:hyperlink r:id="rId13" w:history="1">
        <w:r>
          <w:rPr>
            <w:rStyle w:val="Hyperlink"/>
            <w:rFonts w:ascii="Georgia" w:hAnsi="Georgia"/>
            <w:color w:val="14599D"/>
            <w:sz w:val="27"/>
            <w:szCs w:val="27"/>
            <w:shd w:val="clear" w:color="auto" w:fill="FFFFFF"/>
          </w:rPr>
          <w:t>Medici family</w:t>
        </w:r>
      </w:hyperlink>
      <w:r>
        <w:rPr>
          <w:rFonts w:ascii="Georgia" w:hAnsi="Georgia"/>
          <w:color w:val="1A1A1A"/>
          <w:sz w:val="27"/>
          <w:szCs w:val="27"/>
          <w:shd w:val="clear" w:color="auto" w:fill="FFFFFF"/>
        </w:rPr>
        <w:t>.</w:t>
      </w:r>
    </w:p>
    <w:p w14:paraId="3A6E6704" w14:textId="3872E6D6" w:rsidR="003E1937" w:rsidRDefault="003E1937" w:rsidP="003E1937">
      <w:pPr>
        <w:shd w:val="clear" w:color="auto" w:fill="FFFFFF"/>
        <w:spacing w:after="0" w:line="240" w:lineRule="auto"/>
        <w:jc w:val="center"/>
        <w:outlineLvl w:val="0"/>
        <w:rPr>
          <w:rFonts w:ascii="Georgia" w:hAnsi="Georgia"/>
          <w:color w:val="1A1A1A"/>
          <w:sz w:val="27"/>
          <w:szCs w:val="27"/>
          <w:shd w:val="clear" w:color="auto" w:fill="FFFFFF"/>
        </w:rPr>
      </w:pPr>
    </w:p>
    <w:p w14:paraId="2B0E662D" w14:textId="4F339804" w:rsidR="003E1937" w:rsidRDefault="003E1937" w:rsidP="003E1937">
      <w:pPr>
        <w:shd w:val="clear" w:color="auto" w:fill="FFFFFF"/>
        <w:spacing w:after="0" w:line="240" w:lineRule="auto"/>
        <w:jc w:val="center"/>
        <w:outlineLvl w:val="0"/>
        <w:rPr>
          <w:rFonts w:ascii="Georgia" w:hAnsi="Georgia"/>
          <w:color w:val="1A1A1A"/>
          <w:sz w:val="27"/>
          <w:szCs w:val="27"/>
          <w:shd w:val="clear" w:color="auto" w:fill="FFFFFF"/>
        </w:rPr>
      </w:pPr>
      <w:r>
        <w:rPr>
          <w:rFonts w:ascii="Georgia" w:hAnsi="Georgia"/>
          <w:color w:val="1A1A1A"/>
          <w:sz w:val="27"/>
          <w:szCs w:val="27"/>
          <w:shd w:val="clear" w:color="auto" w:fill="FFFFFF"/>
        </w:rPr>
        <w:t>Scholars still marvel that this small city of moneylenders and cloth makers without much political or military power rose to a position of enormous influence in Italy, </w:t>
      </w:r>
      <w:hyperlink r:id="rId14" w:history="1">
        <w:r>
          <w:rPr>
            <w:rStyle w:val="Hyperlink"/>
            <w:rFonts w:ascii="Georgia" w:hAnsi="Georgia"/>
            <w:color w:val="14599D"/>
            <w:sz w:val="27"/>
            <w:szCs w:val="27"/>
            <w:shd w:val="clear" w:color="auto" w:fill="FFFFFF"/>
          </w:rPr>
          <w:t>Europe</w:t>
        </w:r>
      </w:hyperlink>
      <w:r>
        <w:rPr>
          <w:rFonts w:ascii="Georgia" w:hAnsi="Georgia"/>
          <w:color w:val="1A1A1A"/>
          <w:sz w:val="27"/>
          <w:szCs w:val="27"/>
          <w:shd w:val="clear" w:color="auto" w:fill="FFFFFF"/>
        </w:rPr>
        <w:t>, and beyond. The Florentine </w:t>
      </w:r>
      <w:hyperlink r:id="rId15" w:history="1">
        <w:r>
          <w:rPr>
            <w:rStyle w:val="Hyperlink"/>
            <w:rFonts w:ascii="Georgia" w:hAnsi="Georgia"/>
            <w:color w:val="14599D"/>
            <w:sz w:val="27"/>
            <w:szCs w:val="27"/>
            <w:shd w:val="clear" w:color="auto" w:fill="FFFFFF"/>
          </w:rPr>
          <w:t>vernacular</w:t>
        </w:r>
      </w:hyperlink>
      <w:r>
        <w:rPr>
          <w:rFonts w:ascii="Georgia" w:hAnsi="Georgia"/>
          <w:color w:val="1A1A1A"/>
          <w:sz w:val="27"/>
          <w:szCs w:val="27"/>
          <w:shd w:val="clear" w:color="auto" w:fill="FFFFFF"/>
        </w:rPr>
        <w:t> became the </w:t>
      </w:r>
      <w:hyperlink r:id="rId16" w:history="1">
        <w:r>
          <w:rPr>
            <w:rStyle w:val="Hyperlink"/>
            <w:rFonts w:ascii="Georgia" w:hAnsi="Georgia"/>
            <w:color w:val="14599D"/>
            <w:sz w:val="27"/>
            <w:szCs w:val="27"/>
            <w:shd w:val="clear" w:color="auto" w:fill="FFFFFF"/>
          </w:rPr>
          <w:t>Italian language</w:t>
        </w:r>
      </w:hyperlink>
      <w:r>
        <w:rPr>
          <w:rFonts w:ascii="Georgia" w:hAnsi="Georgia"/>
          <w:color w:val="1A1A1A"/>
          <w:sz w:val="27"/>
          <w:szCs w:val="27"/>
          <w:shd w:val="clear" w:color="auto" w:fill="FFFFFF"/>
        </w:rPr>
        <w:t>, and the local coin, the florin, became a world </w:t>
      </w:r>
      <w:hyperlink r:id="rId17" w:history="1">
        <w:r>
          <w:rPr>
            <w:rStyle w:val="Hyperlink"/>
            <w:rFonts w:ascii="Georgia" w:hAnsi="Georgia"/>
            <w:color w:val="14599D"/>
            <w:sz w:val="27"/>
            <w:szCs w:val="27"/>
            <w:shd w:val="clear" w:color="auto" w:fill="FFFFFF"/>
          </w:rPr>
          <w:t>monetary</w:t>
        </w:r>
      </w:hyperlink>
      <w:r>
        <w:rPr>
          <w:rFonts w:ascii="Georgia" w:hAnsi="Georgia"/>
          <w:color w:val="1A1A1A"/>
          <w:sz w:val="27"/>
          <w:szCs w:val="27"/>
          <w:shd w:val="clear" w:color="auto" w:fill="FFFFFF"/>
        </w:rPr>
        <w:t> standard. Florentine artists formulated the laws of </w:t>
      </w:r>
      <w:hyperlink r:id="rId18" w:history="1">
        <w:r>
          <w:rPr>
            <w:rStyle w:val="Hyperlink"/>
            <w:rFonts w:ascii="Georgia" w:hAnsi="Georgia"/>
            <w:color w:val="14599D"/>
            <w:sz w:val="27"/>
            <w:szCs w:val="27"/>
            <w:shd w:val="clear" w:color="auto" w:fill="FFFFFF"/>
          </w:rPr>
          <w:t>perspective</w:t>
        </w:r>
      </w:hyperlink>
      <w:r>
        <w:rPr>
          <w:rFonts w:ascii="Georgia" w:hAnsi="Georgia"/>
          <w:color w:val="1A1A1A"/>
          <w:sz w:val="27"/>
          <w:szCs w:val="27"/>
          <w:shd w:val="clear" w:color="auto" w:fill="FFFFFF"/>
        </w:rPr>
        <w:t>; Florentine people of letters, painters, architects, and craftspeople began the period known as the </w:t>
      </w:r>
      <w:hyperlink r:id="rId19" w:history="1">
        <w:r>
          <w:rPr>
            <w:rStyle w:val="Hyperlink"/>
            <w:rFonts w:ascii="Georgia" w:hAnsi="Georgia"/>
            <w:color w:val="14599D"/>
            <w:sz w:val="27"/>
            <w:szCs w:val="27"/>
            <w:shd w:val="clear" w:color="auto" w:fill="FFFFFF"/>
          </w:rPr>
          <w:t>Renaissance</w:t>
        </w:r>
      </w:hyperlink>
      <w:r>
        <w:rPr>
          <w:rFonts w:ascii="Georgia" w:hAnsi="Georgia"/>
          <w:color w:val="1A1A1A"/>
          <w:sz w:val="27"/>
          <w:szCs w:val="27"/>
          <w:shd w:val="clear" w:color="auto" w:fill="FFFFFF"/>
        </w:rPr>
        <w:t>; and a Florentine navigator, </w:t>
      </w:r>
      <w:hyperlink r:id="rId20" w:history="1">
        <w:r>
          <w:rPr>
            <w:rStyle w:val="Hyperlink"/>
            <w:rFonts w:ascii="Georgia" w:hAnsi="Georgia"/>
            <w:color w:val="14599D"/>
            <w:sz w:val="27"/>
            <w:szCs w:val="27"/>
            <w:shd w:val="clear" w:color="auto" w:fill="FFFFFF"/>
          </w:rPr>
          <w:t>Amerigo Vespucci</w:t>
        </w:r>
      </w:hyperlink>
      <w:r>
        <w:rPr>
          <w:rFonts w:ascii="Georgia" w:hAnsi="Georgia"/>
          <w:color w:val="1A1A1A"/>
          <w:sz w:val="27"/>
          <w:szCs w:val="27"/>
          <w:shd w:val="clear" w:color="auto" w:fill="FFFFFF"/>
        </w:rPr>
        <w:t>, gave his name to two continents.</w:t>
      </w:r>
    </w:p>
    <w:p w14:paraId="095BA1DB" w14:textId="1B5CFE37" w:rsidR="003E1937" w:rsidRDefault="003E1937" w:rsidP="003E1937">
      <w:pPr>
        <w:shd w:val="clear" w:color="auto" w:fill="FFFFFF"/>
        <w:spacing w:after="0" w:line="240" w:lineRule="auto"/>
        <w:jc w:val="center"/>
        <w:outlineLvl w:val="0"/>
        <w:rPr>
          <w:rFonts w:ascii="Georgia" w:hAnsi="Georgia"/>
          <w:color w:val="1A1A1A"/>
          <w:sz w:val="27"/>
          <w:szCs w:val="27"/>
          <w:shd w:val="clear" w:color="auto" w:fill="FFFFFF"/>
        </w:rPr>
      </w:pPr>
    </w:p>
    <w:p w14:paraId="59914B89" w14:textId="5C9CA5DF" w:rsidR="003E1937" w:rsidRDefault="003E1937" w:rsidP="003E1937">
      <w:pPr>
        <w:shd w:val="clear" w:color="auto" w:fill="FFFFFF"/>
        <w:spacing w:after="0" w:line="240" w:lineRule="auto"/>
        <w:jc w:val="center"/>
        <w:outlineLvl w:val="0"/>
        <w:rPr>
          <w:rFonts w:ascii="Georgia" w:hAnsi="Georgia"/>
          <w:color w:val="1A1A1A"/>
          <w:sz w:val="27"/>
          <w:szCs w:val="27"/>
          <w:shd w:val="clear" w:color="auto" w:fill="FFFFFF"/>
        </w:rPr>
      </w:pPr>
      <w:r>
        <w:rPr>
          <w:rFonts w:ascii="Georgia" w:hAnsi="Georgia"/>
          <w:color w:val="1A1A1A"/>
          <w:sz w:val="27"/>
          <w:szCs w:val="27"/>
          <w:shd w:val="clear" w:color="auto" w:fill="FFFFFF"/>
        </w:rPr>
        <w:t>The city has remained an important cultural, economic, political, and artistic force into the modern era, setting trends in political administration (especially under Mayor Giorgio La Pira in the 1950s and early ’60s) and even cultural </w:t>
      </w:r>
      <w:hyperlink r:id="rId21" w:history="1">
        <w:r>
          <w:rPr>
            <w:rStyle w:val="Hyperlink"/>
            <w:rFonts w:ascii="Georgia" w:hAnsi="Georgia"/>
            <w:color w:val="14599D"/>
            <w:sz w:val="27"/>
            <w:szCs w:val="27"/>
            <w:shd w:val="clear" w:color="auto" w:fill="FFFFFF"/>
          </w:rPr>
          <w:t>innovation</w:t>
        </w:r>
      </w:hyperlink>
      <w:r>
        <w:rPr>
          <w:rFonts w:ascii="Georgia" w:hAnsi="Georgia"/>
          <w:color w:val="1A1A1A"/>
          <w:sz w:val="27"/>
          <w:szCs w:val="27"/>
          <w:shd w:val="clear" w:color="auto" w:fill="FFFFFF"/>
        </w:rPr>
        <w:t> (as in its influential Modernist train station designed under Giovanni Michelucci, its </w:t>
      </w:r>
      <w:hyperlink r:id="rId22" w:history="1">
        <w:r>
          <w:rPr>
            <w:rStyle w:val="Hyperlink"/>
            <w:rFonts w:ascii="Georgia" w:hAnsi="Georgia"/>
            <w:color w:val="14599D"/>
            <w:sz w:val="27"/>
            <w:szCs w:val="27"/>
            <w:shd w:val="clear" w:color="auto" w:fill="FFFFFF"/>
          </w:rPr>
          <w:t>football</w:t>
        </w:r>
      </w:hyperlink>
      <w:r>
        <w:rPr>
          <w:rFonts w:ascii="Georgia" w:hAnsi="Georgia"/>
          <w:color w:val="1A1A1A"/>
          <w:sz w:val="27"/>
          <w:szCs w:val="27"/>
          <w:shd w:val="clear" w:color="auto" w:fill="FFFFFF"/>
        </w:rPr>
        <w:t> [soccer] stadium by </w:t>
      </w:r>
      <w:hyperlink r:id="rId23" w:history="1">
        <w:r>
          <w:rPr>
            <w:rStyle w:val="Hyperlink"/>
            <w:rFonts w:ascii="Georgia" w:hAnsi="Georgia"/>
            <w:color w:val="14599D"/>
            <w:sz w:val="27"/>
            <w:szCs w:val="27"/>
            <w:shd w:val="clear" w:color="auto" w:fill="FFFFFF"/>
          </w:rPr>
          <w:t>Pier Luigi Nervi</w:t>
        </w:r>
      </w:hyperlink>
      <w:r>
        <w:rPr>
          <w:rFonts w:ascii="Georgia" w:hAnsi="Georgia"/>
          <w:color w:val="1A1A1A"/>
          <w:sz w:val="27"/>
          <w:szCs w:val="27"/>
          <w:shd w:val="clear" w:color="auto" w:fill="FFFFFF"/>
        </w:rPr>
        <w:t xml:space="preserve">, and the </w:t>
      </w:r>
      <w:proofErr w:type="spellStart"/>
      <w:r>
        <w:rPr>
          <w:rFonts w:ascii="Georgia" w:hAnsi="Georgia"/>
          <w:color w:val="1A1A1A"/>
          <w:sz w:val="27"/>
          <w:szCs w:val="27"/>
          <w:shd w:val="clear" w:color="auto" w:fill="FFFFFF"/>
        </w:rPr>
        <w:t>Archizoom</w:t>
      </w:r>
      <w:proofErr w:type="spellEnd"/>
      <w:r>
        <w:rPr>
          <w:rFonts w:ascii="Georgia" w:hAnsi="Georgia"/>
          <w:color w:val="1A1A1A"/>
          <w:sz w:val="27"/>
          <w:szCs w:val="27"/>
          <w:shd w:val="clear" w:color="auto" w:fill="FFFFFF"/>
        </w:rPr>
        <w:t xml:space="preserve"> radical design movement active during the 1960s and ’70s). The region around the city has a modern and </w:t>
      </w:r>
      <w:hyperlink r:id="rId24" w:history="1">
        <w:r>
          <w:rPr>
            <w:rStyle w:val="Hyperlink"/>
            <w:rFonts w:ascii="Georgia" w:hAnsi="Georgia"/>
            <w:color w:val="14599D"/>
            <w:sz w:val="27"/>
            <w:szCs w:val="27"/>
            <w:shd w:val="clear" w:color="auto" w:fill="FFFFFF"/>
          </w:rPr>
          <w:t>dynamic</w:t>
        </w:r>
      </w:hyperlink>
      <w:r>
        <w:rPr>
          <w:rFonts w:ascii="Georgia" w:hAnsi="Georgia"/>
          <w:color w:val="1A1A1A"/>
          <w:sz w:val="27"/>
          <w:szCs w:val="27"/>
          <w:shd w:val="clear" w:color="auto" w:fill="FFFFFF"/>
        </w:rPr>
        <w:t> economy based on small industrial production. The city itself is far more dependent on </w:t>
      </w:r>
      <w:hyperlink r:id="rId25" w:history="1">
        <w:r>
          <w:rPr>
            <w:rStyle w:val="Hyperlink"/>
            <w:rFonts w:ascii="Georgia" w:hAnsi="Georgia"/>
            <w:color w:val="14599D"/>
            <w:sz w:val="27"/>
            <w:szCs w:val="27"/>
            <w:shd w:val="clear" w:color="auto" w:fill="FFFFFF"/>
          </w:rPr>
          <w:t>tourism</w:t>
        </w:r>
      </w:hyperlink>
      <w:r>
        <w:rPr>
          <w:rFonts w:ascii="Georgia" w:hAnsi="Georgia"/>
          <w:color w:val="1A1A1A"/>
          <w:sz w:val="27"/>
          <w:szCs w:val="27"/>
          <w:shd w:val="clear" w:color="auto" w:fill="FFFFFF"/>
        </w:rPr>
        <w:t xml:space="preserve">, though it also has developed newer sectors such as information technology. Florence’s key role as a market </w:t>
      </w:r>
      <w:proofErr w:type="spellStart"/>
      <w:r>
        <w:rPr>
          <w:rFonts w:ascii="Georgia" w:hAnsi="Georgia"/>
          <w:color w:val="1A1A1A"/>
          <w:sz w:val="27"/>
          <w:szCs w:val="27"/>
          <w:shd w:val="clear" w:color="auto" w:fill="FFFFFF"/>
        </w:rPr>
        <w:t>centre</w:t>
      </w:r>
      <w:proofErr w:type="spellEnd"/>
      <w:r>
        <w:rPr>
          <w:rFonts w:ascii="Georgia" w:hAnsi="Georgia"/>
          <w:color w:val="1A1A1A"/>
          <w:sz w:val="27"/>
          <w:szCs w:val="27"/>
          <w:shd w:val="clear" w:color="auto" w:fill="FFFFFF"/>
        </w:rPr>
        <w:t xml:space="preserve"> is reinforced by its location at the nexus of transport lines connecting northern and southern Italy. Area 40 square miles (104 square km). Pop. (2006 est.) 366,901.</w:t>
      </w:r>
    </w:p>
    <w:p w14:paraId="1A6A26B8" w14:textId="77777777" w:rsidR="00F512EE" w:rsidRPr="00F512EE" w:rsidRDefault="00F512EE" w:rsidP="00F512EE">
      <w:pPr>
        <w:shd w:val="clear" w:color="auto" w:fill="FFFFFF"/>
        <w:spacing w:line="240" w:lineRule="auto"/>
        <w:rPr>
          <w:rFonts w:ascii="Arial" w:eastAsia="Times New Roman" w:hAnsi="Arial" w:cs="Arial"/>
          <w:color w:val="202124"/>
          <w:sz w:val="72"/>
          <w:szCs w:val="72"/>
        </w:rPr>
      </w:pPr>
      <w:r w:rsidRPr="00F512EE">
        <w:rPr>
          <w:rFonts w:ascii="Arial" w:eastAsia="Times New Roman" w:hAnsi="Arial" w:cs="Arial"/>
          <w:b/>
          <w:bCs/>
          <w:color w:val="202124"/>
          <w:sz w:val="72"/>
          <w:szCs w:val="72"/>
        </w:rPr>
        <w:lastRenderedPageBreak/>
        <w:t>The Main Florence Facts</w:t>
      </w:r>
    </w:p>
    <w:p w14:paraId="755C22ED" w14:textId="77777777" w:rsidR="00F512EE" w:rsidRPr="00F512EE" w:rsidRDefault="00F512EE" w:rsidP="00F512EE">
      <w:pPr>
        <w:numPr>
          <w:ilvl w:val="0"/>
          <w:numId w:val="1"/>
        </w:numPr>
        <w:shd w:val="clear" w:color="auto" w:fill="FFFFFF"/>
        <w:spacing w:after="60" w:line="240" w:lineRule="auto"/>
        <w:rPr>
          <w:rFonts w:ascii="Arial" w:eastAsia="Times New Roman" w:hAnsi="Arial" w:cs="Arial"/>
          <w:color w:val="202124"/>
          <w:sz w:val="24"/>
          <w:szCs w:val="24"/>
        </w:rPr>
      </w:pPr>
      <w:r w:rsidRPr="00F512EE">
        <w:rPr>
          <w:rFonts w:ascii="Arial" w:eastAsia="Times New Roman" w:hAnsi="Arial" w:cs="Arial"/>
          <w:color w:val="202124"/>
          <w:sz w:val="24"/>
          <w:szCs w:val="24"/>
        </w:rPr>
        <w:t>Florence was once the capital of the Kingdom of Italy. ...</w:t>
      </w:r>
    </w:p>
    <w:p w14:paraId="6AB4E63D" w14:textId="77777777" w:rsidR="00F512EE" w:rsidRPr="00F512EE" w:rsidRDefault="00F512EE" w:rsidP="00F512EE">
      <w:pPr>
        <w:numPr>
          <w:ilvl w:val="0"/>
          <w:numId w:val="1"/>
        </w:numPr>
        <w:shd w:val="clear" w:color="auto" w:fill="FFFFFF"/>
        <w:spacing w:after="60" w:line="240" w:lineRule="auto"/>
        <w:rPr>
          <w:rFonts w:ascii="Arial" w:eastAsia="Times New Roman" w:hAnsi="Arial" w:cs="Arial"/>
          <w:color w:val="202124"/>
          <w:sz w:val="24"/>
          <w:szCs w:val="24"/>
        </w:rPr>
      </w:pPr>
      <w:r w:rsidRPr="00F512EE">
        <w:rPr>
          <w:rFonts w:ascii="Arial" w:eastAsia="Times New Roman" w:hAnsi="Arial" w:cs="Arial"/>
          <w:color w:val="202124"/>
          <w:sz w:val="24"/>
          <w:szCs w:val="24"/>
        </w:rPr>
        <w:t>Florence was the birthplace of the Italian Renaissance. ...</w:t>
      </w:r>
    </w:p>
    <w:p w14:paraId="38F1B403" w14:textId="77777777" w:rsidR="00F512EE" w:rsidRPr="00F512EE" w:rsidRDefault="00F512EE" w:rsidP="00F512EE">
      <w:pPr>
        <w:numPr>
          <w:ilvl w:val="0"/>
          <w:numId w:val="1"/>
        </w:numPr>
        <w:shd w:val="clear" w:color="auto" w:fill="FFFFFF"/>
        <w:spacing w:after="60" w:line="240" w:lineRule="auto"/>
        <w:rPr>
          <w:rFonts w:ascii="Arial" w:eastAsia="Times New Roman" w:hAnsi="Arial" w:cs="Arial"/>
          <w:color w:val="202124"/>
          <w:sz w:val="24"/>
          <w:szCs w:val="24"/>
        </w:rPr>
      </w:pPr>
      <w:r w:rsidRPr="00F512EE">
        <w:rPr>
          <w:rFonts w:ascii="Arial" w:eastAsia="Times New Roman" w:hAnsi="Arial" w:cs="Arial"/>
          <w:color w:val="202124"/>
          <w:sz w:val="24"/>
          <w:szCs w:val="24"/>
        </w:rPr>
        <w:t>More than 15 million visitors explore Florence each year. ...</w:t>
      </w:r>
    </w:p>
    <w:p w14:paraId="2B93A89D" w14:textId="77777777" w:rsidR="00F512EE" w:rsidRPr="00F512EE" w:rsidRDefault="00F512EE" w:rsidP="00F512EE">
      <w:pPr>
        <w:numPr>
          <w:ilvl w:val="0"/>
          <w:numId w:val="1"/>
        </w:numPr>
        <w:shd w:val="clear" w:color="auto" w:fill="FFFFFF"/>
        <w:spacing w:after="60" w:line="240" w:lineRule="auto"/>
        <w:rPr>
          <w:rFonts w:ascii="Arial" w:eastAsia="Times New Roman" w:hAnsi="Arial" w:cs="Arial"/>
          <w:color w:val="202124"/>
          <w:sz w:val="24"/>
          <w:szCs w:val="24"/>
        </w:rPr>
      </w:pPr>
      <w:r w:rsidRPr="00F512EE">
        <w:rPr>
          <w:rFonts w:ascii="Arial" w:eastAsia="Times New Roman" w:hAnsi="Arial" w:cs="Arial"/>
          <w:color w:val="202124"/>
          <w:sz w:val="24"/>
          <w:szCs w:val="24"/>
        </w:rPr>
        <w:t>The Ponte Vecchio bridge is a famous landmark of Florence. ...</w:t>
      </w:r>
    </w:p>
    <w:p w14:paraId="5AB85A7D" w14:textId="77777777" w:rsidR="00F512EE" w:rsidRPr="00F512EE" w:rsidRDefault="00F512EE" w:rsidP="00F512EE">
      <w:pPr>
        <w:numPr>
          <w:ilvl w:val="0"/>
          <w:numId w:val="1"/>
        </w:numPr>
        <w:shd w:val="clear" w:color="auto" w:fill="FFFFFF"/>
        <w:spacing w:after="60" w:line="240" w:lineRule="auto"/>
        <w:rPr>
          <w:rFonts w:ascii="Arial" w:eastAsia="Times New Roman" w:hAnsi="Arial" w:cs="Arial"/>
          <w:color w:val="202124"/>
          <w:sz w:val="24"/>
          <w:szCs w:val="24"/>
        </w:rPr>
      </w:pPr>
      <w:r w:rsidRPr="00F512EE">
        <w:rPr>
          <w:rFonts w:ascii="Arial" w:eastAsia="Times New Roman" w:hAnsi="Arial" w:cs="Arial"/>
          <w:color w:val="202124"/>
          <w:sz w:val="24"/>
          <w:szCs w:val="24"/>
        </w:rPr>
        <w:t>Hitler prevented the destruction of the Ponte Vecchio in World War II.</w:t>
      </w:r>
    </w:p>
    <w:p w14:paraId="4DDAD586" w14:textId="77777777" w:rsidR="00E808D0" w:rsidRDefault="00E808D0" w:rsidP="00E808D0">
      <w:r>
        <w:rPr>
          <w:rFonts w:hAnsi="Symbol"/>
        </w:rPr>
        <w:t></w:t>
      </w:r>
      <w:r>
        <w:t xml:space="preserve">  </w:t>
      </w:r>
      <w:r>
        <w:br/>
        <w:t>Florence is the Birthplace of the Piano, Invented by Bartolomeo Cristofori in the 18th Century.</w:t>
      </w:r>
    </w:p>
    <w:p w14:paraId="5F3E6386" w14:textId="77777777" w:rsidR="00E808D0" w:rsidRDefault="00E808D0" w:rsidP="00E808D0">
      <w:proofErr w:type="gramStart"/>
      <w:r>
        <w:rPr>
          <w:rFonts w:hAnsi="Symbol"/>
        </w:rPr>
        <w:t></w:t>
      </w:r>
      <w:r>
        <w:t xml:space="preserve">  Gucci</w:t>
      </w:r>
      <w:proofErr w:type="gramEnd"/>
      <w:r>
        <w:t xml:space="preserve"> was founded in 1921 by Guccio Gucci in Florence.</w:t>
      </w:r>
    </w:p>
    <w:p w14:paraId="777CF075" w14:textId="77777777" w:rsidR="00E808D0" w:rsidRDefault="00E808D0" w:rsidP="00E808D0">
      <w:proofErr w:type="gramStart"/>
      <w:r>
        <w:rPr>
          <w:rFonts w:hAnsi="Symbol"/>
        </w:rPr>
        <w:t></w:t>
      </w:r>
      <w:r>
        <w:t xml:space="preserve">  Florence</w:t>
      </w:r>
      <w:proofErr w:type="gramEnd"/>
      <w:r>
        <w:t xml:space="preserve"> was the first city in Europe to have paved streets in 1339.</w:t>
      </w:r>
    </w:p>
    <w:p w14:paraId="0F219E1C" w14:textId="77777777" w:rsidR="00E808D0" w:rsidRDefault="00E808D0" w:rsidP="00E808D0">
      <w:proofErr w:type="gramStart"/>
      <w:r>
        <w:rPr>
          <w:rFonts w:hAnsi="Symbol"/>
        </w:rPr>
        <w:t></w:t>
      </w:r>
      <w:r>
        <w:t xml:space="preserve">  Florence</w:t>
      </w:r>
      <w:proofErr w:type="gramEnd"/>
      <w:r>
        <w:t xml:space="preserve"> is the Birthplace of Leonardo Da Vinci, who was born in the lower valley of the Arno River on the 15th of April 1452.</w:t>
      </w:r>
    </w:p>
    <w:p w14:paraId="17BB5757" w14:textId="77777777" w:rsidR="00E808D0" w:rsidRDefault="00E808D0" w:rsidP="00E808D0">
      <w:proofErr w:type="gramStart"/>
      <w:r>
        <w:rPr>
          <w:rFonts w:hAnsi="Symbol"/>
        </w:rPr>
        <w:t></w:t>
      </w:r>
      <w:r>
        <w:t xml:space="preserve">  Florence</w:t>
      </w:r>
      <w:proofErr w:type="gramEnd"/>
      <w:r>
        <w:t xml:space="preserve"> is the Capital City of the Region of Tuscany.</w:t>
      </w:r>
    </w:p>
    <w:p w14:paraId="09125CCE" w14:textId="77777777" w:rsidR="00E808D0" w:rsidRDefault="00E808D0" w:rsidP="00E808D0">
      <w:proofErr w:type="gramStart"/>
      <w:r>
        <w:rPr>
          <w:rFonts w:hAnsi="Symbol"/>
        </w:rPr>
        <w:t></w:t>
      </w:r>
      <w:r>
        <w:t xml:space="preserve">  Between</w:t>
      </w:r>
      <w:proofErr w:type="gramEnd"/>
      <w:r>
        <w:t xml:space="preserve"> 1865 and 1870, Florence was the Capital city of the United Kingdom of Italy.</w:t>
      </w:r>
    </w:p>
    <w:p w14:paraId="207F0728" w14:textId="77777777" w:rsidR="00E808D0" w:rsidRDefault="00E808D0" w:rsidP="00E808D0">
      <w:proofErr w:type="gramStart"/>
      <w:r>
        <w:rPr>
          <w:rFonts w:hAnsi="Symbol"/>
        </w:rPr>
        <w:t></w:t>
      </w:r>
      <w:r>
        <w:t xml:space="preserve">  The</w:t>
      </w:r>
      <w:proofErr w:type="gramEnd"/>
      <w:r>
        <w:t xml:space="preserve"> World’s most famous nurse, Florence Nightingale was born in Florence on the 12th of May 1820.</w:t>
      </w:r>
    </w:p>
    <w:p w14:paraId="44424579" w14:textId="77777777" w:rsidR="00E808D0" w:rsidRDefault="00E808D0" w:rsidP="00E808D0">
      <w:proofErr w:type="gramStart"/>
      <w:r>
        <w:rPr>
          <w:rFonts w:hAnsi="Symbol"/>
        </w:rPr>
        <w:t></w:t>
      </w:r>
      <w:r>
        <w:t xml:space="preserve">  In</w:t>
      </w:r>
      <w:proofErr w:type="gramEnd"/>
      <w:r>
        <w:t xml:space="preserve"> the late 16th Century, Opera was Invented in Florence.</w:t>
      </w:r>
    </w:p>
    <w:p w14:paraId="3D7018C9" w14:textId="77777777" w:rsidR="00E808D0" w:rsidRDefault="00E808D0" w:rsidP="00E808D0">
      <w:proofErr w:type="gramStart"/>
      <w:r>
        <w:rPr>
          <w:rFonts w:hAnsi="Symbol"/>
        </w:rPr>
        <w:t></w:t>
      </w:r>
      <w:r>
        <w:t xml:space="preserve">  The</w:t>
      </w:r>
      <w:proofErr w:type="gramEnd"/>
      <w:r>
        <w:t xml:space="preserve"> people of Florence spoken Fiorentino, which was the Tuscan dialect and now the parent language of modern Italian.</w:t>
      </w:r>
    </w:p>
    <w:p w14:paraId="1073AB18" w14:textId="77777777" w:rsidR="00E808D0" w:rsidRDefault="00E808D0" w:rsidP="00E808D0">
      <w:proofErr w:type="gramStart"/>
      <w:r>
        <w:rPr>
          <w:rFonts w:hAnsi="Symbol"/>
        </w:rPr>
        <w:t></w:t>
      </w:r>
      <w:r>
        <w:t xml:space="preserve">  The</w:t>
      </w:r>
      <w:proofErr w:type="gramEnd"/>
      <w:r>
        <w:t xml:space="preserve"> Legions of Giulio Ceasar founded the village in 59BC and named it Florentia, Now known as Florence.</w:t>
      </w:r>
    </w:p>
    <w:p w14:paraId="4077638D" w14:textId="77777777" w:rsidR="00E808D0" w:rsidRDefault="00E808D0" w:rsidP="00E808D0">
      <w:proofErr w:type="gramStart"/>
      <w:r>
        <w:rPr>
          <w:rFonts w:hAnsi="Symbol"/>
        </w:rPr>
        <w:t></w:t>
      </w:r>
      <w:r>
        <w:t xml:space="preserve">  The</w:t>
      </w:r>
      <w:proofErr w:type="gramEnd"/>
      <w:r>
        <w:t xml:space="preserve"> oldest church in Florence is the Basilica di San Lorenzo and burial place of the Medici Family.</w:t>
      </w:r>
    </w:p>
    <w:p w14:paraId="3F32FC07" w14:textId="77777777" w:rsidR="00E808D0" w:rsidRDefault="00E808D0" w:rsidP="00E808D0">
      <w:proofErr w:type="gramStart"/>
      <w:r>
        <w:rPr>
          <w:rFonts w:hAnsi="Symbol"/>
        </w:rPr>
        <w:t></w:t>
      </w:r>
      <w:r>
        <w:t xml:space="preserve">  Almost</w:t>
      </w:r>
      <w:proofErr w:type="gramEnd"/>
      <w:r>
        <w:t xml:space="preserve"> a third of the world’s art treasures reside in Florence, according to UNESCO,</w:t>
      </w:r>
    </w:p>
    <w:p w14:paraId="21FB7049" w14:textId="77777777" w:rsidR="00E808D0" w:rsidRDefault="00E808D0" w:rsidP="00E808D0">
      <w:proofErr w:type="gramStart"/>
      <w:r>
        <w:rPr>
          <w:rFonts w:hAnsi="Symbol"/>
        </w:rPr>
        <w:t></w:t>
      </w:r>
      <w:r>
        <w:t xml:space="preserve">  The</w:t>
      </w:r>
      <w:proofErr w:type="gramEnd"/>
      <w:r>
        <w:t xml:space="preserve"> Salvatore Ferragamo Shoe Museum has thousands of pair of shoes on display, one of the oddest Museum.</w:t>
      </w:r>
    </w:p>
    <w:p w14:paraId="460F6EE5" w14:textId="77777777" w:rsidR="00E808D0" w:rsidRDefault="00E808D0" w:rsidP="00E808D0">
      <w:proofErr w:type="gramStart"/>
      <w:r>
        <w:rPr>
          <w:rFonts w:hAnsi="Symbol"/>
        </w:rPr>
        <w:t></w:t>
      </w:r>
      <w:r>
        <w:t xml:space="preserve">  “</w:t>
      </w:r>
      <w:proofErr w:type="gramEnd"/>
      <w:r>
        <w:t>Il Duomo” of Florence took approximately 140 years to build.</w:t>
      </w:r>
    </w:p>
    <w:p w14:paraId="591E20E1" w14:textId="77777777" w:rsidR="00E808D0" w:rsidRDefault="00E808D0" w:rsidP="00E808D0">
      <w:proofErr w:type="gramStart"/>
      <w:r>
        <w:rPr>
          <w:rFonts w:hAnsi="Symbol"/>
        </w:rPr>
        <w:t></w:t>
      </w:r>
      <w:r>
        <w:t xml:space="preserve">  8</w:t>
      </w:r>
      <w:proofErr w:type="gramEnd"/>
      <w:r>
        <w:t>. Between the 13th and 18th centuries, lions were kept in a den in front of the Duomo for the amusement of the citizens and became the symbol of independence for Florence.</w:t>
      </w:r>
    </w:p>
    <w:p w14:paraId="73E041D5" w14:textId="77777777" w:rsidR="00E808D0" w:rsidRDefault="00E808D0" w:rsidP="00E808D0">
      <w:proofErr w:type="gramStart"/>
      <w:r>
        <w:rPr>
          <w:rFonts w:hAnsi="Symbol"/>
        </w:rPr>
        <w:t></w:t>
      </w:r>
      <w:r>
        <w:t xml:space="preserve">  The</w:t>
      </w:r>
      <w:proofErr w:type="gramEnd"/>
      <w:r>
        <w:t xml:space="preserve"> Ponte Vecchio is the only bridge in Florence that survived World War II. Hitler stated that it’s too beautiful to destroy.</w:t>
      </w:r>
    </w:p>
    <w:p w14:paraId="7D4A905F" w14:textId="77777777" w:rsidR="00E808D0" w:rsidRDefault="00E808D0" w:rsidP="00E808D0">
      <w:proofErr w:type="gramStart"/>
      <w:r>
        <w:rPr>
          <w:rFonts w:hAnsi="Symbol"/>
        </w:rPr>
        <w:t></w:t>
      </w:r>
      <w:r>
        <w:t xml:space="preserve">  The</w:t>
      </w:r>
      <w:proofErr w:type="gramEnd"/>
      <w:r>
        <w:t xml:space="preserve"> Duomo in Florence is the 3rd largest in the world, only beaten by </w:t>
      </w:r>
      <w:proofErr w:type="spellStart"/>
      <w:r>
        <w:t>St.Peter’s</w:t>
      </w:r>
      <w:proofErr w:type="spellEnd"/>
      <w:r>
        <w:t xml:space="preserve"> Basilica in Rome and St. Paul’s in London.</w:t>
      </w:r>
    </w:p>
    <w:p w14:paraId="3091806D" w14:textId="77777777" w:rsidR="00E808D0" w:rsidRDefault="00E808D0" w:rsidP="00E808D0">
      <w:proofErr w:type="gramStart"/>
      <w:r>
        <w:rPr>
          <w:rFonts w:hAnsi="Symbol"/>
        </w:rPr>
        <w:lastRenderedPageBreak/>
        <w:t></w:t>
      </w:r>
      <w:r>
        <w:t xml:space="preserve">  The</w:t>
      </w:r>
      <w:proofErr w:type="gramEnd"/>
      <w:r>
        <w:t xml:space="preserve"> Medici family was once the richest family of Florence, they ruled the city for around 350 years, making their fortune themselves as bankers, businessmen, and art dealers as well as gaining political power.</w:t>
      </w:r>
    </w:p>
    <w:p w14:paraId="58F8AF6F" w14:textId="77777777" w:rsidR="00E808D0" w:rsidRDefault="00E808D0" w:rsidP="00E808D0">
      <w:proofErr w:type="gramStart"/>
      <w:r>
        <w:rPr>
          <w:rFonts w:hAnsi="Symbol"/>
        </w:rPr>
        <w:t></w:t>
      </w:r>
      <w:r>
        <w:t xml:space="preserve">  The</w:t>
      </w:r>
      <w:proofErr w:type="gramEnd"/>
      <w:r>
        <w:t xml:space="preserve"> Grand Duchy of Tuscany was the first state to abolish capital punishment in November 1786.</w:t>
      </w:r>
    </w:p>
    <w:p w14:paraId="576F2D5C" w14:textId="77777777" w:rsidR="00E808D0" w:rsidRDefault="00E808D0" w:rsidP="00E808D0">
      <w:proofErr w:type="gramStart"/>
      <w:r>
        <w:rPr>
          <w:rFonts w:hAnsi="Symbol"/>
        </w:rPr>
        <w:t></w:t>
      </w:r>
      <w:r>
        <w:t xml:space="preserve">  Florence</w:t>
      </w:r>
      <w:proofErr w:type="gramEnd"/>
      <w:r>
        <w:t xml:space="preserve"> has had two floods; one on November 4, 1333, and November 4, 1966.</w:t>
      </w:r>
    </w:p>
    <w:p w14:paraId="00943B79" w14:textId="77777777" w:rsidR="00F512EE" w:rsidRPr="003E1937" w:rsidRDefault="00F512EE" w:rsidP="00E808D0">
      <w:pPr>
        <w:rPr>
          <w:rFonts w:ascii="Georgia" w:eastAsia="Times New Roman" w:hAnsi="Georgia" w:cs="Times New Roman"/>
          <w:color w:val="1A1A1A"/>
          <w:kern w:val="36"/>
          <w:sz w:val="48"/>
          <w:szCs w:val="48"/>
        </w:rPr>
      </w:pPr>
    </w:p>
    <w:p w14:paraId="1831476C" w14:textId="77777777" w:rsidR="00BA5C59" w:rsidRDefault="00BA5C59" w:rsidP="00E808D0"/>
    <w:sectPr w:rsidR="00BA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45FFE"/>
    <w:multiLevelType w:val="multilevel"/>
    <w:tmpl w:val="DAD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37"/>
    <w:rsid w:val="003E1937"/>
    <w:rsid w:val="00BA5C59"/>
    <w:rsid w:val="00E808D0"/>
    <w:rsid w:val="00F51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C125"/>
  <w15:chartTrackingRefBased/>
  <w15:docId w15:val="{336C3926-EB9E-4B55-A979-603BAB67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19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E808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37"/>
    <w:rPr>
      <w:rFonts w:ascii="Times New Roman" w:eastAsia="Times New Roman" w:hAnsi="Times New Roman" w:cs="Times New Roman"/>
      <w:b/>
      <w:bCs/>
      <w:kern w:val="36"/>
      <w:sz w:val="48"/>
      <w:szCs w:val="48"/>
    </w:rPr>
  </w:style>
  <w:style w:type="character" w:customStyle="1" w:styleId="text-smallcaps">
    <w:name w:val="text-smallcaps"/>
    <w:basedOn w:val="DefaultParagraphFont"/>
    <w:rsid w:val="003E1937"/>
  </w:style>
  <w:style w:type="character" w:styleId="Hyperlink">
    <w:name w:val="Hyperlink"/>
    <w:basedOn w:val="DefaultParagraphFont"/>
    <w:uiPriority w:val="99"/>
    <w:semiHidden/>
    <w:unhideWhenUsed/>
    <w:rsid w:val="003E1937"/>
    <w:rPr>
      <w:color w:val="0000FF"/>
      <w:u w:val="single"/>
    </w:rPr>
  </w:style>
  <w:style w:type="paragraph" w:customStyle="1" w:styleId="trt0xe">
    <w:name w:val="trt0xe"/>
    <w:basedOn w:val="Normal"/>
    <w:rsid w:val="00F51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808D0"/>
    <w:rPr>
      <w:rFonts w:asciiTheme="majorHAnsi" w:eastAsiaTheme="majorEastAsia" w:hAnsiTheme="majorHAnsi" w:cstheme="majorBidi"/>
      <w:i/>
      <w:iCs/>
      <w:color w:val="2F5496" w:themeColor="accent1" w:themeShade="BF"/>
    </w:rPr>
  </w:style>
  <w:style w:type="paragraph" w:styleId="NoSpacing">
    <w:name w:val="No Spacing"/>
    <w:uiPriority w:val="1"/>
    <w:qFormat/>
    <w:rsid w:val="00E808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9976">
      <w:bodyDiv w:val="1"/>
      <w:marLeft w:val="0"/>
      <w:marRight w:val="0"/>
      <w:marTop w:val="0"/>
      <w:marBottom w:val="0"/>
      <w:divBdr>
        <w:top w:val="none" w:sz="0" w:space="0" w:color="auto"/>
        <w:left w:val="none" w:sz="0" w:space="0" w:color="auto"/>
        <w:bottom w:val="none" w:sz="0" w:space="0" w:color="auto"/>
        <w:right w:val="none" w:sz="0" w:space="0" w:color="auto"/>
      </w:divBdr>
    </w:div>
    <w:div w:id="1159688295">
      <w:bodyDiv w:val="1"/>
      <w:marLeft w:val="0"/>
      <w:marRight w:val="0"/>
      <w:marTop w:val="0"/>
      <w:marBottom w:val="0"/>
      <w:divBdr>
        <w:top w:val="none" w:sz="0" w:space="0" w:color="auto"/>
        <w:left w:val="none" w:sz="0" w:space="0" w:color="auto"/>
        <w:bottom w:val="none" w:sz="0" w:space="0" w:color="auto"/>
        <w:right w:val="none" w:sz="0" w:space="0" w:color="auto"/>
      </w:divBdr>
      <w:divsChild>
        <w:div w:id="892159510">
          <w:marLeft w:val="0"/>
          <w:marRight w:val="0"/>
          <w:marTop w:val="0"/>
          <w:marBottom w:val="180"/>
          <w:divBdr>
            <w:top w:val="none" w:sz="0" w:space="0" w:color="auto"/>
            <w:left w:val="none" w:sz="0" w:space="0" w:color="auto"/>
            <w:bottom w:val="none" w:sz="0" w:space="0" w:color="auto"/>
            <w:right w:val="none" w:sz="0" w:space="0" w:color="auto"/>
          </w:divBdr>
        </w:div>
      </w:divsChild>
    </w:div>
    <w:div w:id="201591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Leonardo-da-Vinci" TargetMode="External"/><Relationship Id="rId13" Type="http://schemas.openxmlformats.org/officeDocument/2006/relationships/hyperlink" Target="https://www.britannica.com/topic/Medici-family" TargetMode="External"/><Relationship Id="rId18" Type="http://schemas.openxmlformats.org/officeDocument/2006/relationships/hyperlink" Target="https://www.britannica.com/art/perspective-ar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erriam-webster.com/dictionary/innovation" TargetMode="External"/><Relationship Id="rId7" Type="http://schemas.openxmlformats.org/officeDocument/2006/relationships/hyperlink" Target="https://www.britannica.com/topic/World-Heritage-site" TargetMode="External"/><Relationship Id="rId12" Type="http://schemas.openxmlformats.org/officeDocument/2006/relationships/hyperlink" Target="https://www.britannica.com/biography/Galileo-Galilei" TargetMode="External"/><Relationship Id="rId17" Type="http://schemas.openxmlformats.org/officeDocument/2006/relationships/hyperlink" Target="https://www.merriam-webster.com/dictionary/monetary" TargetMode="External"/><Relationship Id="rId25" Type="http://schemas.openxmlformats.org/officeDocument/2006/relationships/hyperlink" Target="https://www.britannica.com/topic/tourism" TargetMode="External"/><Relationship Id="rId2" Type="http://schemas.openxmlformats.org/officeDocument/2006/relationships/styles" Target="styles.xml"/><Relationship Id="rId16" Type="http://schemas.openxmlformats.org/officeDocument/2006/relationships/hyperlink" Target="https://www.britannica.com/topic/Italian-language" TargetMode="External"/><Relationship Id="rId20" Type="http://schemas.openxmlformats.org/officeDocument/2006/relationships/hyperlink" Target="https://www.britannica.com/biography/Amerigo-Vespucci" TargetMode="External"/><Relationship Id="rId1" Type="http://schemas.openxmlformats.org/officeDocument/2006/relationships/numbering" Target="numbering.xml"/><Relationship Id="rId6" Type="http://schemas.openxmlformats.org/officeDocument/2006/relationships/hyperlink" Target="https://www.britannica.com/topic/UNESCO" TargetMode="External"/><Relationship Id="rId11" Type="http://schemas.openxmlformats.org/officeDocument/2006/relationships/hyperlink" Target="https://www.britannica.com/biography/Niccolo-Machiavelli" TargetMode="External"/><Relationship Id="rId24" Type="http://schemas.openxmlformats.org/officeDocument/2006/relationships/hyperlink" Target="https://www.merriam-webster.com/dictionary/dynamic" TargetMode="External"/><Relationship Id="rId5" Type="http://schemas.openxmlformats.org/officeDocument/2006/relationships/hyperlink" Target="https://www.britannica.com/dictionary/commerce" TargetMode="External"/><Relationship Id="rId15" Type="http://schemas.openxmlformats.org/officeDocument/2006/relationships/hyperlink" Target="https://www.merriam-webster.com/dictionary/vernacular" TargetMode="External"/><Relationship Id="rId23" Type="http://schemas.openxmlformats.org/officeDocument/2006/relationships/hyperlink" Target="https://www.britannica.com/biography/Pier-Luigi-Nervi" TargetMode="External"/><Relationship Id="rId10" Type="http://schemas.openxmlformats.org/officeDocument/2006/relationships/hyperlink" Target="https://www.britannica.com/biography/Dante-Alighieri" TargetMode="External"/><Relationship Id="rId19" Type="http://schemas.openxmlformats.org/officeDocument/2006/relationships/hyperlink" Target="https://www.britannica.com/event/Renaissance" TargetMode="External"/><Relationship Id="rId4" Type="http://schemas.openxmlformats.org/officeDocument/2006/relationships/webSettings" Target="webSettings.xml"/><Relationship Id="rId9" Type="http://schemas.openxmlformats.org/officeDocument/2006/relationships/hyperlink" Target="https://www.britannica.com/biography/Michelangelo" TargetMode="External"/><Relationship Id="rId14" Type="http://schemas.openxmlformats.org/officeDocument/2006/relationships/hyperlink" Target="https://www.britannica.com/place/Europe" TargetMode="External"/><Relationship Id="rId22" Type="http://schemas.openxmlformats.org/officeDocument/2006/relationships/hyperlink" Target="https://www.britannica.com/sports/football-socc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1</cp:revision>
  <dcterms:created xsi:type="dcterms:W3CDTF">2022-04-24T21:04:00Z</dcterms:created>
  <dcterms:modified xsi:type="dcterms:W3CDTF">2022-04-24T21:18:00Z</dcterms:modified>
</cp:coreProperties>
</file>