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6CF" w:rsidRPr="00C356CF" w:rsidRDefault="00C356CF" w:rsidP="00C356CF">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C356CF">
        <w:rPr>
          <w:rFonts w:ascii="Georgia" w:eastAsia="Times New Roman" w:hAnsi="Georgia" w:cs="Times New Roman"/>
          <w:color w:val="000000"/>
          <w:kern w:val="36"/>
          <w:sz w:val="43"/>
          <w:szCs w:val="43"/>
        </w:rPr>
        <w:t>Petronas Towers</w:t>
      </w:r>
    </w:p>
    <w:p w:rsidR="00FA5D53" w:rsidRDefault="00C356CF">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Petronas Towers</w:t>
      </w:r>
      <w:r>
        <w:rPr>
          <w:rFonts w:ascii="Arial" w:hAnsi="Arial" w:cs="Arial"/>
          <w:color w:val="202122"/>
          <w:sz w:val="21"/>
          <w:szCs w:val="21"/>
          <w:shd w:val="clear" w:color="auto" w:fill="FFFFFF"/>
        </w:rPr>
        <w:t>, also known as </w:t>
      </w:r>
      <w:r>
        <w:rPr>
          <w:rFonts w:ascii="Arial" w:hAnsi="Arial" w:cs="Arial"/>
          <w:b/>
          <w:bCs/>
          <w:color w:val="202122"/>
          <w:sz w:val="21"/>
          <w:szCs w:val="21"/>
          <w:shd w:val="clear" w:color="auto" w:fill="FFFFFF"/>
        </w:rPr>
        <w:t>Petronas Twin Towers</w:t>
      </w:r>
      <w:r>
        <w:rPr>
          <w:rFonts w:ascii="Arial" w:hAnsi="Arial" w:cs="Arial"/>
          <w:color w:val="202122"/>
          <w:sz w:val="21"/>
          <w:szCs w:val="21"/>
          <w:shd w:val="clear" w:color="auto" w:fill="FFFFFF"/>
        </w:rPr>
        <w:t> and </w:t>
      </w:r>
      <w:proofErr w:type="spellStart"/>
      <w:r>
        <w:rPr>
          <w:rFonts w:ascii="Arial" w:hAnsi="Arial" w:cs="Arial"/>
          <w:b/>
          <w:bCs/>
          <w:color w:val="202122"/>
          <w:sz w:val="21"/>
          <w:szCs w:val="21"/>
          <w:shd w:val="clear" w:color="auto" w:fill="FFFFFF"/>
        </w:rPr>
        <w:t>KLCC</w:t>
      </w:r>
      <w:proofErr w:type="spellEnd"/>
      <w:r>
        <w:rPr>
          <w:rFonts w:ascii="Arial" w:hAnsi="Arial" w:cs="Arial"/>
          <w:b/>
          <w:bCs/>
          <w:color w:val="202122"/>
          <w:sz w:val="21"/>
          <w:szCs w:val="21"/>
          <w:shd w:val="clear" w:color="auto" w:fill="FFFFFF"/>
        </w:rPr>
        <w:t xml:space="preserve"> Twin Towers</w:t>
      </w:r>
      <w:r>
        <w:rPr>
          <w:rFonts w:ascii="Arial" w:hAnsi="Arial" w:cs="Arial"/>
          <w:color w:val="202122"/>
          <w:sz w:val="21"/>
          <w:szCs w:val="21"/>
          <w:shd w:val="clear" w:color="auto" w:fill="FFFFFF"/>
        </w:rPr>
        <w:t xml:space="preserve"> is </w:t>
      </w:r>
      <w:proofErr w:type="gramStart"/>
      <w:r>
        <w:rPr>
          <w:rFonts w:ascii="Arial" w:hAnsi="Arial" w:cs="Arial"/>
          <w:color w:val="202122"/>
          <w:sz w:val="21"/>
          <w:szCs w:val="21"/>
          <w:shd w:val="clear" w:color="auto" w:fill="FFFFFF"/>
        </w:rPr>
        <w:t>a</w:t>
      </w:r>
      <w:proofErr w:type="gramEnd"/>
      <w:r>
        <w:rPr>
          <w:rFonts w:ascii="Arial" w:hAnsi="Arial" w:cs="Arial"/>
          <w:color w:val="202122"/>
          <w:sz w:val="21"/>
          <w:szCs w:val="21"/>
          <w:shd w:val="clear" w:color="auto" w:fill="FFFFFF"/>
        </w:rPr>
        <w:t xml:space="preserve"> 88-story, 451.9-meter-tall </w:t>
      </w:r>
      <w:hyperlink r:id="rId5" w:tooltip="List of supertall skyscrapers" w:history="1">
        <w:r>
          <w:rPr>
            <w:rStyle w:val="Hyperlink"/>
            <w:rFonts w:ascii="Arial" w:hAnsi="Arial" w:cs="Arial"/>
            <w:color w:val="0645AD"/>
            <w:sz w:val="21"/>
            <w:szCs w:val="21"/>
            <w:u w:val="none"/>
            <w:shd w:val="clear" w:color="auto" w:fill="FFFFFF"/>
          </w:rPr>
          <w:t>supertall skyscraper</w:t>
        </w:r>
      </w:hyperlink>
      <w:r>
        <w:rPr>
          <w:rFonts w:ascii="Arial" w:hAnsi="Arial" w:cs="Arial"/>
          <w:color w:val="202122"/>
          <w:sz w:val="21"/>
          <w:szCs w:val="21"/>
          <w:shd w:val="clear" w:color="auto" w:fill="FFFFFF"/>
        </w:rPr>
        <w:t> in </w:t>
      </w:r>
      <w:hyperlink r:id="rId6" w:tooltip="Kuala Lumpur" w:history="1">
        <w:r>
          <w:rPr>
            <w:rStyle w:val="Hyperlink"/>
            <w:rFonts w:ascii="Arial" w:hAnsi="Arial" w:cs="Arial"/>
            <w:color w:val="0645AD"/>
            <w:sz w:val="21"/>
            <w:szCs w:val="21"/>
            <w:u w:val="none"/>
            <w:shd w:val="clear" w:color="auto" w:fill="FFFFFF"/>
          </w:rPr>
          <w:t>Kuala Lumpur</w:t>
        </w:r>
      </w:hyperlink>
      <w:r>
        <w:rPr>
          <w:rFonts w:ascii="Arial" w:hAnsi="Arial" w:cs="Arial"/>
          <w:color w:val="202122"/>
          <w:sz w:val="21"/>
          <w:szCs w:val="21"/>
          <w:shd w:val="clear" w:color="auto" w:fill="FFFFFF"/>
        </w:rPr>
        <w:t>, </w:t>
      </w:r>
      <w:hyperlink r:id="rId7" w:tooltip="Malaysia" w:history="1">
        <w:r>
          <w:rPr>
            <w:rStyle w:val="Hyperlink"/>
            <w:rFonts w:ascii="Arial" w:hAnsi="Arial" w:cs="Arial"/>
            <w:color w:val="0645AD"/>
            <w:sz w:val="21"/>
            <w:szCs w:val="21"/>
            <w:u w:val="none"/>
            <w:shd w:val="clear" w:color="auto" w:fill="FFFFFF"/>
          </w:rPr>
          <w:t>Malaysia</w:t>
        </w:r>
      </w:hyperlink>
      <w:r>
        <w:rPr>
          <w:rFonts w:ascii="Arial" w:hAnsi="Arial" w:cs="Arial"/>
          <w:color w:val="202122"/>
          <w:sz w:val="21"/>
          <w:szCs w:val="21"/>
          <w:shd w:val="clear" w:color="auto" w:fill="FFFFFF"/>
        </w:rPr>
        <w:t>. It is the world's </w:t>
      </w:r>
      <w:hyperlink r:id="rId8" w:tooltip="List of tallest twin buildings and structures" w:history="1">
        <w:r>
          <w:rPr>
            <w:rStyle w:val="Hyperlink"/>
            <w:rFonts w:ascii="Arial" w:hAnsi="Arial" w:cs="Arial"/>
            <w:color w:val="0645AD"/>
            <w:sz w:val="21"/>
            <w:szCs w:val="21"/>
            <w:u w:val="none"/>
            <w:shd w:val="clear" w:color="auto" w:fill="FFFFFF"/>
          </w:rPr>
          <w:t>tallest twin skyscraper</w:t>
        </w:r>
      </w:hyperlink>
      <w:r>
        <w:rPr>
          <w:rFonts w:ascii="Arial" w:hAnsi="Arial" w:cs="Arial"/>
          <w:color w:val="202122"/>
          <w:sz w:val="21"/>
          <w:szCs w:val="21"/>
          <w:shd w:val="clear" w:color="auto" w:fill="FFFFFF"/>
        </w:rPr>
        <w:t>. According to the Council on Tall Buildings and Urban Habitat (</w:t>
      </w:r>
      <w:proofErr w:type="spellStart"/>
      <w:r>
        <w:fldChar w:fldCharType="begin"/>
      </w:r>
      <w:r>
        <w:instrText xml:space="preserve"> HYPERLINK "https://en.wikipedia.org/wiki/CTBUH" \o "CTBUH" </w:instrText>
      </w:r>
      <w:r>
        <w:fldChar w:fldCharType="separate"/>
      </w:r>
      <w:r>
        <w:rPr>
          <w:rStyle w:val="Hyperlink"/>
          <w:rFonts w:ascii="Arial" w:hAnsi="Arial" w:cs="Arial"/>
          <w:color w:val="0645AD"/>
          <w:sz w:val="21"/>
          <w:szCs w:val="21"/>
          <w:u w:val="none"/>
          <w:shd w:val="clear" w:color="auto" w:fill="FFFFFF"/>
        </w:rPr>
        <w:t>CTBUH</w:t>
      </w:r>
      <w:proofErr w:type="spellEnd"/>
      <w:r>
        <w:fldChar w:fldCharType="end"/>
      </w:r>
      <w:r>
        <w:rPr>
          <w:rFonts w:ascii="Arial" w:hAnsi="Arial" w:cs="Arial"/>
          <w:color w:val="202122"/>
          <w:sz w:val="21"/>
          <w:szCs w:val="21"/>
          <w:shd w:val="clear" w:color="auto" w:fill="FFFFFF"/>
        </w:rPr>
        <w:t>)'s official definition and ranking, they were the </w:t>
      </w:r>
      <w:hyperlink r:id="rId9" w:tooltip="List of tallest buildings in the world" w:history="1">
        <w:r>
          <w:rPr>
            <w:rStyle w:val="Hyperlink"/>
            <w:rFonts w:ascii="Arial" w:hAnsi="Arial" w:cs="Arial"/>
            <w:color w:val="0645AD"/>
            <w:sz w:val="21"/>
            <w:szCs w:val="21"/>
            <w:u w:val="none"/>
            <w:shd w:val="clear" w:color="auto" w:fill="FFFFFF"/>
          </w:rPr>
          <w:t>tallest buildings in the world</w:t>
        </w:r>
      </w:hyperlink>
      <w:r>
        <w:rPr>
          <w:rFonts w:ascii="Arial" w:hAnsi="Arial" w:cs="Arial"/>
          <w:color w:val="202122"/>
          <w:sz w:val="21"/>
          <w:szCs w:val="21"/>
          <w:shd w:val="clear" w:color="auto" w:fill="FFFFFF"/>
        </w:rPr>
        <w:t> from 1998 to 2004 when they were surpassed by </w:t>
      </w:r>
      <w:hyperlink r:id="rId10" w:tooltip="Taipei 101" w:history="1">
        <w:r>
          <w:rPr>
            <w:rStyle w:val="Hyperlink"/>
            <w:rFonts w:ascii="Arial" w:hAnsi="Arial" w:cs="Arial"/>
            <w:color w:val="0645AD"/>
            <w:sz w:val="21"/>
            <w:szCs w:val="21"/>
            <w:u w:val="none"/>
            <w:shd w:val="clear" w:color="auto" w:fill="FFFFFF"/>
          </w:rPr>
          <w:t>Taipei 101</w:t>
        </w:r>
      </w:hyperlink>
      <w:r>
        <w:rPr>
          <w:rFonts w:ascii="Arial" w:hAnsi="Arial" w:cs="Arial"/>
          <w:color w:val="202122"/>
          <w:sz w:val="21"/>
          <w:szCs w:val="21"/>
          <w:shd w:val="clear" w:color="auto" w:fill="FFFFFF"/>
        </w:rPr>
        <w:t>, also in 2020, they were surpassed by </w:t>
      </w:r>
      <w:hyperlink r:id="rId11" w:tooltip="Merdeka 118" w:history="1">
        <w:r>
          <w:rPr>
            <w:rStyle w:val="Hyperlink"/>
            <w:rFonts w:ascii="Arial" w:hAnsi="Arial" w:cs="Arial"/>
            <w:color w:val="0645AD"/>
            <w:sz w:val="21"/>
            <w:szCs w:val="21"/>
            <w:u w:val="none"/>
            <w:shd w:val="clear" w:color="auto" w:fill="FFFFFF"/>
          </w:rPr>
          <w:t>Merdeka 118</w:t>
        </w:r>
      </w:hyperlink>
      <w:r>
        <w:rPr>
          <w:rFonts w:ascii="Arial" w:hAnsi="Arial" w:cs="Arial"/>
          <w:color w:val="202122"/>
          <w:sz w:val="21"/>
          <w:szCs w:val="21"/>
          <w:shd w:val="clear" w:color="auto" w:fill="FFFFFF"/>
        </w:rPr>
        <w:t> as the tallest building in Malaysia. The Petronas Towers remain the tallest twin towers in the world. They are a major landmark of </w:t>
      </w:r>
      <w:hyperlink r:id="rId12" w:tooltip="Kuala Lumpur" w:history="1">
        <w:r>
          <w:rPr>
            <w:rStyle w:val="Hyperlink"/>
            <w:rFonts w:ascii="Arial" w:hAnsi="Arial" w:cs="Arial"/>
            <w:color w:val="0645AD"/>
            <w:sz w:val="21"/>
            <w:szCs w:val="21"/>
            <w:u w:val="none"/>
            <w:shd w:val="clear" w:color="auto" w:fill="FFFFFF"/>
          </w:rPr>
          <w:t>Kuala Lumpur</w:t>
        </w:r>
      </w:hyperlink>
      <w:r>
        <w:rPr>
          <w:rFonts w:ascii="Arial" w:hAnsi="Arial" w:cs="Arial"/>
          <w:color w:val="202122"/>
          <w:sz w:val="21"/>
          <w:szCs w:val="21"/>
          <w:shd w:val="clear" w:color="auto" w:fill="FFFFFF"/>
        </w:rPr>
        <w:t>, along with nearby </w:t>
      </w:r>
      <w:hyperlink r:id="rId13" w:tooltip="Kuala Lumpur Tower" w:history="1">
        <w:r>
          <w:rPr>
            <w:rStyle w:val="Hyperlink"/>
            <w:rFonts w:ascii="Arial" w:hAnsi="Arial" w:cs="Arial"/>
            <w:color w:val="0645AD"/>
            <w:sz w:val="21"/>
            <w:szCs w:val="21"/>
            <w:u w:val="none"/>
            <w:shd w:val="clear" w:color="auto" w:fill="FFFFFF"/>
          </w:rPr>
          <w:t>Kuala Lumpur Tower</w:t>
        </w:r>
      </w:hyperlink>
      <w:r>
        <w:rPr>
          <w:rFonts w:ascii="Arial" w:hAnsi="Arial" w:cs="Arial"/>
          <w:color w:val="202122"/>
          <w:sz w:val="21"/>
          <w:szCs w:val="21"/>
          <w:shd w:val="clear" w:color="auto" w:fill="FFFFFF"/>
        </w:rPr>
        <w:t> and </w:t>
      </w:r>
      <w:hyperlink r:id="rId14" w:tooltip="Merdeka 118" w:history="1">
        <w:r>
          <w:rPr>
            <w:rStyle w:val="Hyperlink"/>
            <w:rFonts w:ascii="Arial" w:hAnsi="Arial" w:cs="Arial"/>
            <w:color w:val="0645AD"/>
            <w:sz w:val="21"/>
            <w:szCs w:val="21"/>
            <w:u w:val="none"/>
            <w:shd w:val="clear" w:color="auto" w:fill="FFFFFF"/>
          </w:rPr>
          <w:t>Merdeka 118</w:t>
        </w:r>
      </w:hyperlink>
      <w:r>
        <w:rPr>
          <w:rFonts w:ascii="Arial" w:hAnsi="Arial" w:cs="Arial"/>
          <w:color w:val="202122"/>
          <w:sz w:val="21"/>
          <w:szCs w:val="21"/>
          <w:shd w:val="clear" w:color="auto" w:fill="FFFFFF"/>
        </w:rPr>
        <w:t>, and are visible in many places across the city.</w:t>
      </w:r>
    </w:p>
    <w:p w:rsidR="00C356CF" w:rsidRPr="00C356CF" w:rsidRDefault="00C356CF" w:rsidP="00C356C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C356CF">
        <w:rPr>
          <w:rFonts w:ascii="Georgia" w:eastAsia="Times New Roman" w:hAnsi="Georgia" w:cs="Times New Roman"/>
          <w:color w:val="000000"/>
          <w:sz w:val="36"/>
          <w:szCs w:val="36"/>
        </w:rPr>
        <w:t xml:space="preserve">History and </w:t>
      </w:r>
      <w:proofErr w:type="gramStart"/>
      <w:r w:rsidRPr="00C356CF">
        <w:rPr>
          <w:rFonts w:ascii="Georgia" w:eastAsia="Times New Roman" w:hAnsi="Georgia" w:cs="Times New Roman"/>
          <w:color w:val="000000"/>
          <w:sz w:val="36"/>
          <w:szCs w:val="36"/>
        </w:rPr>
        <w:t>architecture</w:t>
      </w:r>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"https://en.wikipedia.org/w/index.php?title=Petronas_Towers&amp;action=edit&amp;section=1" \o "Edit section: History and architecture"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u w:val="single"/>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The Petronas Towers' structural system is a </w:t>
      </w:r>
      <w:hyperlink r:id="rId15" w:tooltip="Tube (structure)" w:history="1">
        <w:r w:rsidRPr="00C356CF">
          <w:rPr>
            <w:rFonts w:ascii="Arial" w:eastAsia="Times New Roman" w:hAnsi="Arial" w:cs="Arial"/>
            <w:color w:val="0645AD"/>
            <w:sz w:val="21"/>
            <w:szCs w:val="21"/>
            <w:u w:val="single"/>
          </w:rPr>
          <w:t>tube in tube design</w:t>
        </w:r>
      </w:hyperlink>
      <w:r w:rsidRPr="00C356CF">
        <w:rPr>
          <w:rFonts w:ascii="Arial" w:eastAsia="Times New Roman" w:hAnsi="Arial" w:cs="Arial"/>
          <w:color w:val="202122"/>
          <w:sz w:val="21"/>
          <w:szCs w:val="21"/>
        </w:rPr>
        <w:t>, invented by architect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"https://en.wikipedia.org/wiki/Fazlur_Rahman_Khan" \o "Fazlur Rahman Khan"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u w:val="single"/>
        </w:rPr>
        <w:t>Fazlur</w:t>
      </w:r>
      <w:proofErr w:type="spellEnd"/>
      <w:r w:rsidRPr="00C356CF">
        <w:rPr>
          <w:rFonts w:ascii="Arial" w:eastAsia="Times New Roman" w:hAnsi="Arial" w:cs="Arial"/>
          <w:color w:val="0645AD"/>
          <w:sz w:val="21"/>
          <w:szCs w:val="21"/>
          <w:u w:val="single"/>
        </w:rPr>
        <w:t xml:space="preserve"> Rahman Khan</w:t>
      </w:r>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w:t>
      </w:r>
      <w:hyperlink r:id="rId16" w:anchor="cite_note-7" w:history="1">
        <w:r w:rsidRPr="00C356CF">
          <w:rPr>
            <w:rFonts w:ascii="Arial" w:eastAsia="Times New Roman" w:hAnsi="Arial" w:cs="Arial"/>
            <w:color w:val="0645AD"/>
            <w:sz w:val="17"/>
            <w:szCs w:val="17"/>
            <w:u w:val="single"/>
            <w:vertAlign w:val="superscript"/>
          </w:rPr>
          <w:t>[7</w:t>
        </w:r>
        <w:proofErr w:type="gramStart"/>
        <w:r w:rsidRPr="00C356CF">
          <w:rPr>
            <w:rFonts w:ascii="Arial" w:eastAsia="Times New Roman" w:hAnsi="Arial" w:cs="Arial"/>
            <w:color w:val="0645AD"/>
            <w:sz w:val="17"/>
            <w:szCs w:val="17"/>
            <w:u w:val="single"/>
            <w:vertAlign w:val="superscript"/>
          </w:rPr>
          <w:t>]</w:t>
        </w:r>
        <w:proofErr w:type="gramEnd"/>
      </w:hyperlink>
      <w:hyperlink r:id="rId17" w:anchor="cite_note-8" w:history="1">
        <w:r w:rsidRPr="00C356CF">
          <w:rPr>
            <w:rFonts w:ascii="Arial" w:eastAsia="Times New Roman" w:hAnsi="Arial" w:cs="Arial"/>
            <w:color w:val="0645AD"/>
            <w:sz w:val="17"/>
            <w:szCs w:val="17"/>
            <w:u w:val="single"/>
            <w:vertAlign w:val="superscript"/>
          </w:rPr>
          <w:t>[8]</w:t>
        </w:r>
      </w:hyperlink>
      <w:r w:rsidRPr="00C356CF">
        <w:rPr>
          <w:rFonts w:ascii="Arial" w:eastAsia="Times New Roman" w:hAnsi="Arial" w:cs="Arial"/>
          <w:color w:val="202122"/>
          <w:sz w:val="21"/>
          <w:szCs w:val="21"/>
        </w:rPr>
        <w:t> Applying a tube-structure for extreme tall buildings is a common phenomenon.</w:t>
      </w:r>
      <w:hyperlink r:id="rId18" w:anchor="cite_note-9" w:history="1">
        <w:r w:rsidRPr="00C356CF">
          <w:rPr>
            <w:rFonts w:ascii="Arial" w:eastAsia="Times New Roman" w:hAnsi="Arial" w:cs="Arial"/>
            <w:color w:val="0645AD"/>
            <w:sz w:val="17"/>
            <w:szCs w:val="17"/>
            <w:u w:val="single"/>
            <w:vertAlign w:val="superscript"/>
          </w:rPr>
          <w:t>[9]</w:t>
        </w:r>
      </w:hyperlink>
      <w:hyperlink r:id="rId19" w:anchor="cite_note-10" w:history="1">
        <w:r w:rsidRPr="00C356CF">
          <w:rPr>
            <w:rFonts w:ascii="Arial" w:eastAsia="Times New Roman" w:hAnsi="Arial" w:cs="Arial"/>
            <w:color w:val="0645AD"/>
            <w:sz w:val="17"/>
            <w:szCs w:val="17"/>
            <w:u w:val="single"/>
            <w:vertAlign w:val="superscript"/>
          </w:rPr>
          <w:t>[10]</w:t>
        </w:r>
      </w:hyperlink>
      <w:r w:rsidRPr="00C356CF">
        <w:rPr>
          <w:rFonts w:ascii="Arial" w:eastAsia="Times New Roman" w:hAnsi="Arial" w:cs="Arial"/>
          <w:color w:val="202122"/>
          <w:sz w:val="21"/>
          <w:szCs w:val="21"/>
        </w:rPr>
        <w:t> The 88-floor towers are constructed largely of reinforced concrete, with a steel and glass facade designed to resemble motifs found in </w:t>
      </w:r>
      <w:hyperlink r:id="rId20" w:tooltip="Islamic art" w:history="1">
        <w:r w:rsidRPr="00C356CF">
          <w:rPr>
            <w:rFonts w:ascii="Arial" w:eastAsia="Times New Roman" w:hAnsi="Arial" w:cs="Arial"/>
            <w:color w:val="0645AD"/>
            <w:sz w:val="21"/>
            <w:szCs w:val="21"/>
            <w:u w:val="single"/>
          </w:rPr>
          <w:t>Islamic art</w:t>
        </w:r>
      </w:hyperlink>
      <w:r w:rsidRPr="00C356CF">
        <w:rPr>
          <w:rFonts w:ascii="Arial" w:eastAsia="Times New Roman" w:hAnsi="Arial" w:cs="Arial"/>
          <w:color w:val="202122"/>
          <w:sz w:val="21"/>
          <w:szCs w:val="21"/>
        </w:rPr>
        <w:t>, a reflection of Malaysia's </w:t>
      </w:r>
      <w:hyperlink r:id="rId21" w:tooltip="Muslim" w:history="1">
        <w:r w:rsidRPr="00C356CF">
          <w:rPr>
            <w:rFonts w:ascii="Arial" w:eastAsia="Times New Roman" w:hAnsi="Arial" w:cs="Arial"/>
            <w:color w:val="0645AD"/>
            <w:sz w:val="21"/>
            <w:szCs w:val="21"/>
            <w:u w:val="single"/>
          </w:rPr>
          <w:t>Muslim</w:t>
        </w:r>
      </w:hyperlink>
      <w:r w:rsidRPr="00C356CF">
        <w:rPr>
          <w:rFonts w:ascii="Arial" w:eastAsia="Times New Roman" w:hAnsi="Arial" w:cs="Arial"/>
          <w:color w:val="202122"/>
          <w:sz w:val="21"/>
          <w:szCs w:val="21"/>
        </w:rPr>
        <w:t> religion.</w:t>
      </w:r>
      <w:hyperlink r:id="rId22" w:anchor="cite_note-11" w:history="1">
        <w:r w:rsidRPr="00C356CF">
          <w:rPr>
            <w:rFonts w:ascii="Arial" w:eastAsia="Times New Roman" w:hAnsi="Arial" w:cs="Arial"/>
            <w:color w:val="0645AD"/>
            <w:sz w:val="17"/>
            <w:szCs w:val="17"/>
            <w:u w:val="single"/>
            <w:vertAlign w:val="superscript"/>
          </w:rPr>
          <w:t>[11]</w:t>
        </w:r>
      </w:hyperlink>
      <w:r w:rsidRPr="00C356CF">
        <w:rPr>
          <w:rFonts w:ascii="Arial" w:eastAsia="Times New Roman" w:hAnsi="Arial" w:cs="Arial"/>
          <w:color w:val="202122"/>
          <w:sz w:val="21"/>
          <w:szCs w:val="21"/>
        </w:rPr>
        <w:t> Another Islamic influence on the design is that the </w:t>
      </w:r>
      <w:hyperlink r:id="rId23" w:tooltip="Cross section (geometry)" w:history="1">
        <w:r w:rsidRPr="00C356CF">
          <w:rPr>
            <w:rFonts w:ascii="Arial" w:eastAsia="Times New Roman" w:hAnsi="Arial" w:cs="Arial"/>
            <w:color w:val="0645AD"/>
            <w:sz w:val="21"/>
            <w:szCs w:val="21"/>
            <w:u w:val="single"/>
          </w:rPr>
          <w:t>cross section</w:t>
        </w:r>
      </w:hyperlink>
      <w:r w:rsidRPr="00C356CF">
        <w:rPr>
          <w:rFonts w:ascii="Arial" w:eastAsia="Times New Roman" w:hAnsi="Arial" w:cs="Arial"/>
          <w:color w:val="202122"/>
          <w:sz w:val="21"/>
          <w:szCs w:val="21"/>
        </w:rPr>
        <w:t> of the towers is based on a </w:t>
      </w:r>
      <w:hyperlink r:id="rId24" w:tooltip="Rub el Hizb" w:history="1">
        <w:r w:rsidRPr="00C356CF">
          <w:rPr>
            <w:rFonts w:ascii="Arial" w:eastAsia="Times New Roman" w:hAnsi="Arial" w:cs="Arial"/>
            <w:color w:val="0645AD"/>
            <w:sz w:val="21"/>
            <w:szCs w:val="21"/>
            <w:u w:val="single"/>
          </w:rPr>
          <w:t xml:space="preserve">Rub el </w:t>
        </w:r>
        <w:proofErr w:type="spellStart"/>
        <w:r w:rsidRPr="00C356CF">
          <w:rPr>
            <w:rFonts w:ascii="Arial" w:eastAsia="Times New Roman" w:hAnsi="Arial" w:cs="Arial"/>
            <w:color w:val="0645AD"/>
            <w:sz w:val="21"/>
            <w:szCs w:val="21"/>
            <w:u w:val="single"/>
          </w:rPr>
          <w:t>Hizb</w:t>
        </w:r>
        <w:proofErr w:type="spellEnd"/>
      </w:hyperlink>
      <w:r w:rsidRPr="00C356CF">
        <w:rPr>
          <w:rFonts w:ascii="Arial" w:eastAsia="Times New Roman" w:hAnsi="Arial" w:cs="Arial"/>
          <w:color w:val="202122"/>
          <w:sz w:val="21"/>
          <w:szCs w:val="21"/>
        </w:rPr>
        <w:t>, albeit with circular sectors added to meet office space requirements.</w:t>
      </w:r>
      <w:hyperlink r:id="rId25" w:anchor="cite_note-12" w:history="1">
        <w:r w:rsidRPr="00C356CF">
          <w:rPr>
            <w:rFonts w:ascii="Arial" w:eastAsia="Times New Roman" w:hAnsi="Arial" w:cs="Arial"/>
            <w:color w:val="0645AD"/>
            <w:sz w:val="17"/>
            <w:szCs w:val="17"/>
            <w:u w:val="single"/>
            <w:vertAlign w:val="superscript"/>
          </w:rPr>
          <w:t>[12]</w:t>
        </w:r>
      </w:hyperlink>
      <w:r w:rsidRPr="00C356CF">
        <w:rPr>
          <w:rFonts w:ascii="Arial" w:eastAsia="Times New Roman" w:hAnsi="Arial" w:cs="Arial"/>
          <w:color w:val="202122"/>
          <w:sz w:val="21"/>
          <w:szCs w:val="21"/>
        </w:rPr>
        <w:t> The circular sectors is similar to the bottom part of the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"https://en.wikipedia.org/wiki/Qutub_Minar" \o "Qutub Minar"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u w:val="single"/>
        </w:rPr>
        <w:t>Qutub</w:t>
      </w:r>
      <w:proofErr w:type="spellEnd"/>
      <w:r w:rsidRPr="00C356CF">
        <w:rPr>
          <w:rFonts w:ascii="Arial" w:eastAsia="Times New Roman" w:hAnsi="Arial" w:cs="Arial"/>
          <w:color w:val="0645AD"/>
          <w:sz w:val="21"/>
          <w:szCs w:val="21"/>
          <w:u w:val="single"/>
        </w:rPr>
        <w:t xml:space="preserve"> </w:t>
      </w:r>
      <w:proofErr w:type="spellStart"/>
      <w:r w:rsidRPr="00C356CF">
        <w:rPr>
          <w:rFonts w:ascii="Arial" w:eastAsia="Times New Roman" w:hAnsi="Arial" w:cs="Arial"/>
          <w:color w:val="0645AD"/>
          <w:sz w:val="21"/>
          <w:szCs w:val="21"/>
          <w:u w:val="single"/>
        </w:rPr>
        <w:t>Minar</w:t>
      </w:r>
      <w:proofErr w:type="spellEnd"/>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w:t>
      </w:r>
    </w:p>
    <w:p w:rsidR="00C356CF" w:rsidRPr="00C356CF" w:rsidRDefault="00C356CF" w:rsidP="00C356CF">
      <w:pPr>
        <w:shd w:val="clear" w:color="auto" w:fill="F8F9FA"/>
        <w:spacing w:after="0" w:line="240" w:lineRule="auto"/>
        <w:jc w:val="center"/>
        <w:rPr>
          <w:rFonts w:ascii="Arial" w:eastAsia="Times New Roman" w:hAnsi="Arial" w:cs="Arial"/>
          <w:color w:val="202122"/>
          <w:sz w:val="20"/>
          <w:szCs w:val="20"/>
        </w:rPr>
      </w:pPr>
      <w:r w:rsidRPr="00C356CF">
        <w:rPr>
          <w:rFonts w:ascii="Arial" w:eastAsia="Times New Roman" w:hAnsi="Arial" w:cs="Arial"/>
          <w:noProof/>
          <w:color w:val="0645AD"/>
          <w:sz w:val="20"/>
          <w:szCs w:val="20"/>
        </w:rPr>
        <w:drawing>
          <wp:inline distT="0" distB="0" distL="0" distR="0" wp14:anchorId="49F93B7D" wp14:editId="0616B079">
            <wp:extent cx="1428750" cy="4286250"/>
            <wp:effectExtent l="0" t="0" r="0" b="0"/>
            <wp:docPr id="27" name="Picture 27" descr="https://upload.wikimedia.org/wikipedia/commons/thumb/7/7b/Petronas_Towers_level_43_plan.svg/150px-Petronas_Towers_level_43_plan.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7/7b/Petronas_Towers_level_43_plan.svg/150px-Petronas_Towers_level_43_plan.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4286250"/>
                    </a:xfrm>
                    <a:prstGeom prst="rect">
                      <a:avLst/>
                    </a:prstGeom>
                    <a:noFill/>
                    <a:ln>
                      <a:noFill/>
                    </a:ln>
                  </pic:spPr>
                </pic:pic>
              </a:graphicData>
            </a:graphic>
          </wp:inline>
        </w:drawing>
      </w:r>
    </w:p>
    <w:p w:rsidR="00C356CF" w:rsidRPr="00C356CF" w:rsidRDefault="00C356CF" w:rsidP="00C356CF">
      <w:pPr>
        <w:shd w:val="clear" w:color="auto" w:fill="F8F9FA"/>
        <w:spacing w:line="336" w:lineRule="atLeast"/>
        <w:rPr>
          <w:rFonts w:ascii="Arial" w:eastAsia="Times New Roman" w:hAnsi="Arial" w:cs="Arial"/>
          <w:color w:val="202122"/>
          <w:sz w:val="19"/>
          <w:szCs w:val="19"/>
        </w:rPr>
      </w:pPr>
      <w:r w:rsidRPr="00C356CF">
        <w:rPr>
          <w:rFonts w:ascii="Arial" w:eastAsia="Times New Roman" w:hAnsi="Arial" w:cs="Arial"/>
          <w:color w:val="202122"/>
          <w:sz w:val="19"/>
          <w:szCs w:val="19"/>
        </w:rPr>
        <w:t xml:space="preserve">Development of the Petronas Towers Tower 1 level 43 floor plan from a Rub el </w:t>
      </w:r>
      <w:proofErr w:type="spellStart"/>
      <w:r w:rsidRPr="00C356CF">
        <w:rPr>
          <w:rFonts w:ascii="Arial" w:eastAsia="Times New Roman" w:hAnsi="Arial" w:cs="Arial"/>
          <w:color w:val="202122"/>
          <w:sz w:val="19"/>
          <w:szCs w:val="19"/>
        </w:rPr>
        <w:t>Hizb</w:t>
      </w:r>
      <w:proofErr w:type="spellEnd"/>
      <w:r w:rsidRPr="00C356CF">
        <w:rPr>
          <w:rFonts w:ascii="Arial" w:eastAsia="Times New Roman" w:hAnsi="Arial" w:cs="Arial"/>
          <w:color w:val="202122"/>
          <w:sz w:val="19"/>
          <w:szCs w:val="19"/>
        </w:rPr>
        <w:t xml:space="preserve"> symbol. </w:t>
      </w:r>
      <w:hyperlink r:id="rId28" w:anchor="cite_note-13" w:history="1">
        <w:r w:rsidRPr="00C356CF">
          <w:rPr>
            <w:rFonts w:ascii="Arial" w:eastAsia="Times New Roman" w:hAnsi="Arial" w:cs="Arial"/>
            <w:color w:val="0645AD"/>
            <w:sz w:val="15"/>
            <w:szCs w:val="15"/>
            <w:u w:val="single"/>
            <w:vertAlign w:val="superscript"/>
          </w:rPr>
          <w:t>[13]</w:t>
        </w:r>
      </w:hyperlink>
    </w:p>
    <w:p w:rsidR="00C356CF" w:rsidRPr="00C356CF" w:rsidRDefault="00C356CF" w:rsidP="00C356CF">
      <w:pPr>
        <w:shd w:val="clear" w:color="auto" w:fill="F8F9FA"/>
        <w:spacing w:after="0" w:line="240" w:lineRule="auto"/>
        <w:jc w:val="center"/>
        <w:rPr>
          <w:rFonts w:ascii="Arial" w:eastAsia="Times New Roman" w:hAnsi="Arial" w:cs="Arial"/>
          <w:color w:val="202122"/>
          <w:sz w:val="20"/>
          <w:szCs w:val="20"/>
        </w:rPr>
      </w:pPr>
      <w:r w:rsidRPr="00C356CF">
        <w:rPr>
          <w:rFonts w:ascii="Arial" w:eastAsia="Times New Roman" w:hAnsi="Arial" w:cs="Arial"/>
          <w:noProof/>
          <w:color w:val="0645AD"/>
          <w:sz w:val="20"/>
          <w:szCs w:val="20"/>
        </w:rPr>
        <w:lastRenderedPageBreak/>
        <w:drawing>
          <wp:inline distT="0" distB="0" distL="0" distR="0" wp14:anchorId="796C0CB7" wp14:editId="7795027E">
            <wp:extent cx="1428750" cy="1905000"/>
            <wp:effectExtent l="0" t="0" r="0" b="0"/>
            <wp:docPr id="28" name="Picture 28" descr="https://upload.wikimedia.org/wikipedia/commons/thumb/5/53/Qutub_Minar_danibaba5.jpg/150px-Qutub_Minar_danibaba5.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5/53/Qutub_Minar_danibaba5.jpg/150px-Qutub_Minar_danibaba5.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rsidR="00C356CF" w:rsidRPr="00C356CF" w:rsidRDefault="00C356CF" w:rsidP="00C356CF">
      <w:pPr>
        <w:shd w:val="clear" w:color="auto" w:fill="F8F9FA"/>
        <w:spacing w:line="336" w:lineRule="atLeast"/>
        <w:rPr>
          <w:rFonts w:ascii="Arial" w:eastAsia="Times New Roman" w:hAnsi="Arial" w:cs="Arial"/>
          <w:color w:val="202122"/>
          <w:sz w:val="19"/>
          <w:szCs w:val="19"/>
        </w:rPr>
      </w:pPr>
      <w:r w:rsidRPr="00C356CF">
        <w:rPr>
          <w:rFonts w:ascii="Arial" w:eastAsia="Times New Roman" w:hAnsi="Arial" w:cs="Arial"/>
          <w:color w:val="202122"/>
          <w:sz w:val="19"/>
          <w:szCs w:val="19"/>
        </w:rPr>
        <w:t>The cross section of the Petronas Towers is based on a </w:t>
      </w:r>
      <w:hyperlink r:id="rId31" w:tooltip="Rub el Hizb" w:history="1">
        <w:r w:rsidRPr="00C356CF">
          <w:rPr>
            <w:rFonts w:ascii="Arial" w:eastAsia="Times New Roman" w:hAnsi="Arial" w:cs="Arial"/>
            <w:i/>
            <w:iCs/>
            <w:color w:val="0645AD"/>
            <w:sz w:val="19"/>
            <w:szCs w:val="19"/>
            <w:u w:val="single"/>
          </w:rPr>
          <w:t xml:space="preserve">Rub el </w:t>
        </w:r>
        <w:proofErr w:type="spellStart"/>
        <w:r w:rsidRPr="00C356CF">
          <w:rPr>
            <w:rFonts w:ascii="Arial" w:eastAsia="Times New Roman" w:hAnsi="Arial" w:cs="Arial"/>
            <w:i/>
            <w:iCs/>
            <w:color w:val="0645AD"/>
            <w:sz w:val="19"/>
            <w:szCs w:val="19"/>
            <w:u w:val="single"/>
          </w:rPr>
          <w:t>Hizb</w:t>
        </w:r>
        <w:proofErr w:type="spellEnd"/>
      </w:hyperlink>
      <w:r w:rsidRPr="00C356CF">
        <w:rPr>
          <w:rFonts w:ascii="Arial" w:eastAsia="Times New Roman" w:hAnsi="Arial" w:cs="Arial"/>
          <w:color w:val="202122"/>
          <w:sz w:val="19"/>
          <w:szCs w:val="19"/>
        </w:rPr>
        <w:t>, albeit with circular sectors similar to the bottom part of the </w:t>
      </w:r>
      <w:proofErr w:type="spellStart"/>
      <w:r w:rsidRPr="00C356CF">
        <w:rPr>
          <w:rFonts w:ascii="Arial" w:eastAsia="Times New Roman" w:hAnsi="Arial" w:cs="Arial"/>
          <w:color w:val="202122"/>
          <w:sz w:val="19"/>
          <w:szCs w:val="19"/>
        </w:rPr>
        <w:fldChar w:fldCharType="begin"/>
      </w:r>
      <w:r w:rsidRPr="00C356CF">
        <w:rPr>
          <w:rFonts w:ascii="Arial" w:eastAsia="Times New Roman" w:hAnsi="Arial" w:cs="Arial"/>
          <w:color w:val="202122"/>
          <w:sz w:val="19"/>
          <w:szCs w:val="19"/>
        </w:rPr>
        <w:instrText xml:space="preserve"> HYPERLINK "https://en.wikipedia.org/wiki/Qutub_Minar" \o "Qutub Minar" </w:instrText>
      </w:r>
      <w:r w:rsidRPr="00C356CF">
        <w:rPr>
          <w:rFonts w:ascii="Arial" w:eastAsia="Times New Roman" w:hAnsi="Arial" w:cs="Arial"/>
          <w:color w:val="202122"/>
          <w:sz w:val="19"/>
          <w:szCs w:val="19"/>
        </w:rPr>
        <w:fldChar w:fldCharType="separate"/>
      </w:r>
      <w:r w:rsidRPr="00C356CF">
        <w:rPr>
          <w:rFonts w:ascii="Arial" w:eastAsia="Times New Roman" w:hAnsi="Arial" w:cs="Arial"/>
          <w:color w:val="0645AD"/>
          <w:sz w:val="19"/>
          <w:szCs w:val="19"/>
          <w:u w:val="single"/>
        </w:rPr>
        <w:t>Qutub</w:t>
      </w:r>
      <w:proofErr w:type="spellEnd"/>
      <w:r w:rsidRPr="00C356CF">
        <w:rPr>
          <w:rFonts w:ascii="Arial" w:eastAsia="Times New Roman" w:hAnsi="Arial" w:cs="Arial"/>
          <w:color w:val="0645AD"/>
          <w:sz w:val="19"/>
          <w:szCs w:val="19"/>
          <w:u w:val="single"/>
        </w:rPr>
        <w:t xml:space="preserve"> </w:t>
      </w:r>
      <w:proofErr w:type="spellStart"/>
      <w:r w:rsidRPr="00C356CF">
        <w:rPr>
          <w:rFonts w:ascii="Arial" w:eastAsia="Times New Roman" w:hAnsi="Arial" w:cs="Arial"/>
          <w:color w:val="0645AD"/>
          <w:sz w:val="19"/>
          <w:szCs w:val="19"/>
          <w:u w:val="single"/>
        </w:rPr>
        <w:t>Minar</w:t>
      </w:r>
      <w:proofErr w:type="spellEnd"/>
      <w:r w:rsidRPr="00C356CF">
        <w:rPr>
          <w:rFonts w:ascii="Arial" w:eastAsia="Times New Roman" w:hAnsi="Arial" w:cs="Arial"/>
          <w:color w:val="202122"/>
          <w:sz w:val="19"/>
          <w:szCs w:val="19"/>
        </w:rPr>
        <w:fldChar w:fldCharType="end"/>
      </w:r>
      <w:r w:rsidRPr="00C356CF">
        <w:rPr>
          <w:rFonts w:ascii="Arial" w:eastAsia="Times New Roman" w:hAnsi="Arial" w:cs="Arial"/>
          <w:color w:val="202122"/>
          <w:sz w:val="19"/>
          <w:szCs w:val="19"/>
        </w:rPr>
        <w:t>.</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The towers were designed by Argentine-American architect </w:t>
      </w:r>
      <w:hyperlink r:id="rId32" w:tooltip="César Pelli" w:history="1">
        <w:r w:rsidRPr="00C356CF">
          <w:rPr>
            <w:rFonts w:ascii="Arial" w:eastAsia="Times New Roman" w:hAnsi="Arial" w:cs="Arial"/>
            <w:color w:val="0645AD"/>
            <w:sz w:val="21"/>
            <w:szCs w:val="21"/>
            <w:u w:val="single"/>
          </w:rPr>
          <w:t xml:space="preserve">César </w:t>
        </w:r>
        <w:proofErr w:type="spellStart"/>
        <w:r w:rsidRPr="00C356CF">
          <w:rPr>
            <w:rFonts w:ascii="Arial" w:eastAsia="Times New Roman" w:hAnsi="Arial" w:cs="Arial"/>
            <w:color w:val="0645AD"/>
            <w:sz w:val="21"/>
            <w:szCs w:val="21"/>
            <w:u w:val="single"/>
          </w:rPr>
          <w:t>Pelli</w:t>
        </w:r>
        <w:proofErr w:type="spellEnd"/>
      </w:hyperlink>
      <w:r w:rsidRPr="00C356CF">
        <w:rPr>
          <w:rFonts w:ascii="Arial" w:eastAsia="Times New Roman" w:hAnsi="Arial" w:cs="Arial"/>
          <w:color w:val="202122"/>
          <w:sz w:val="21"/>
          <w:szCs w:val="21"/>
        </w:rPr>
        <w:t>. A distinctive </w:t>
      </w:r>
      <w:hyperlink r:id="rId33" w:tooltip="Postmodern architecture" w:history="1">
        <w:r w:rsidRPr="00C356CF">
          <w:rPr>
            <w:rFonts w:ascii="Arial" w:eastAsia="Times New Roman" w:hAnsi="Arial" w:cs="Arial"/>
            <w:color w:val="0645AD"/>
            <w:sz w:val="21"/>
            <w:szCs w:val="21"/>
            <w:u w:val="single"/>
          </w:rPr>
          <w:t>postmodern</w:t>
        </w:r>
      </w:hyperlink>
      <w:r w:rsidRPr="00C356CF">
        <w:rPr>
          <w:rFonts w:ascii="Arial" w:eastAsia="Times New Roman" w:hAnsi="Arial" w:cs="Arial"/>
          <w:color w:val="202122"/>
          <w:sz w:val="21"/>
          <w:szCs w:val="21"/>
        </w:rPr>
        <w:t> style was chosen to create a 21st-century icon for Kuala Lumpur, Malaysia. Planning on the Petronas Towers started on 1 January 1992 and included rigorous tests and simulations of wind and structural loads on the design. Seven years of construction followed at the former site of the original </w:t>
      </w:r>
      <w:hyperlink r:id="rId34" w:tooltip="Selangor Turf Club" w:history="1">
        <w:r w:rsidRPr="00C356CF">
          <w:rPr>
            <w:rFonts w:ascii="Arial" w:eastAsia="Times New Roman" w:hAnsi="Arial" w:cs="Arial"/>
            <w:color w:val="0645AD"/>
            <w:sz w:val="21"/>
            <w:szCs w:val="21"/>
            <w:u w:val="single"/>
          </w:rPr>
          <w:t>Selangor Turf Club</w:t>
        </w:r>
      </w:hyperlink>
      <w:r w:rsidRPr="00C356CF">
        <w:rPr>
          <w:rFonts w:ascii="Arial" w:eastAsia="Times New Roman" w:hAnsi="Arial" w:cs="Arial"/>
          <w:color w:val="202122"/>
          <w:sz w:val="21"/>
          <w:szCs w:val="21"/>
        </w:rPr>
        <w:t xml:space="preserve">, beginning on 1 March 1993 with excavation, which involved moving 500 truckloads of earth every night to dig down 30 </w:t>
      </w:r>
      <w:proofErr w:type="spellStart"/>
      <w:r w:rsidRPr="00C356CF">
        <w:rPr>
          <w:rFonts w:ascii="Arial" w:eastAsia="Times New Roman" w:hAnsi="Arial" w:cs="Arial"/>
          <w:color w:val="202122"/>
          <w:sz w:val="21"/>
          <w:szCs w:val="21"/>
        </w:rPr>
        <w:t>metres</w:t>
      </w:r>
      <w:proofErr w:type="spellEnd"/>
      <w:r w:rsidRPr="00C356CF">
        <w:rPr>
          <w:rFonts w:ascii="Arial" w:eastAsia="Times New Roman" w:hAnsi="Arial" w:cs="Arial"/>
          <w:color w:val="202122"/>
          <w:sz w:val="21"/>
          <w:szCs w:val="21"/>
        </w:rPr>
        <w:t xml:space="preserve"> (98 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below the surface. The construction of the superstructure commenced on 1 April 1994. Interiors with furniture were completed on 1 January 1996, the spires of Tower 1 and Tower 2 were completed on 1 March 1996, 3 years after its construction was started, and the first batch of </w:t>
      </w:r>
      <w:hyperlink r:id="rId35" w:tooltip="Petronas" w:history="1">
        <w:r w:rsidRPr="00C356CF">
          <w:rPr>
            <w:rFonts w:ascii="Arial" w:eastAsia="Times New Roman" w:hAnsi="Arial" w:cs="Arial"/>
            <w:color w:val="0645AD"/>
            <w:sz w:val="21"/>
            <w:szCs w:val="21"/>
            <w:u w:val="single"/>
          </w:rPr>
          <w:t>Petronas</w:t>
        </w:r>
      </w:hyperlink>
      <w:r w:rsidRPr="00C356CF">
        <w:rPr>
          <w:rFonts w:ascii="Arial" w:eastAsia="Times New Roman" w:hAnsi="Arial" w:cs="Arial"/>
          <w:color w:val="202122"/>
          <w:sz w:val="21"/>
          <w:szCs w:val="21"/>
        </w:rPr>
        <w:t> personnel moved into the building on 1 January 1997. The building was officially opened by the </w:t>
      </w:r>
      <w:hyperlink r:id="rId36" w:tooltip="Prime Minister of Malaysia" w:history="1">
        <w:r w:rsidRPr="00C356CF">
          <w:rPr>
            <w:rFonts w:ascii="Arial" w:eastAsia="Times New Roman" w:hAnsi="Arial" w:cs="Arial"/>
            <w:color w:val="0645AD"/>
            <w:sz w:val="21"/>
            <w:szCs w:val="21"/>
            <w:u w:val="single"/>
          </w:rPr>
          <w:t>Prime Minister of Malaysia</w:t>
        </w:r>
      </w:hyperlink>
      <w:r w:rsidRPr="00C356CF">
        <w:rPr>
          <w:rFonts w:ascii="Arial" w:eastAsia="Times New Roman" w:hAnsi="Arial" w:cs="Arial"/>
          <w:color w:val="202122"/>
          <w:sz w:val="21"/>
          <w:szCs w:val="21"/>
        </w:rPr>
        <w:t>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"https://en.wikipedia.org/wiki/Mahathir_Mohamad" \o "Mahathir Mohamad"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u w:val="single"/>
        </w:rPr>
        <w:t>Tun</w:t>
      </w:r>
      <w:proofErr w:type="spellEnd"/>
      <w:r w:rsidRPr="00C356CF">
        <w:rPr>
          <w:rFonts w:ascii="Arial" w:eastAsia="Times New Roman" w:hAnsi="Arial" w:cs="Arial"/>
          <w:color w:val="0645AD"/>
          <w:sz w:val="21"/>
          <w:szCs w:val="21"/>
          <w:u w:val="single"/>
        </w:rPr>
        <w:t xml:space="preserve"> Dr. Mahathir bin Mohamad</w:t>
      </w:r>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 on 31 August 1999.</w:t>
      </w:r>
      <w:hyperlink r:id="rId37" w:anchor="cite_note-14" w:history="1">
        <w:r w:rsidRPr="00C356CF">
          <w:rPr>
            <w:rFonts w:ascii="Arial" w:eastAsia="Times New Roman" w:hAnsi="Arial" w:cs="Arial"/>
            <w:color w:val="0645AD"/>
            <w:sz w:val="17"/>
            <w:szCs w:val="17"/>
            <w:u w:val="single"/>
            <w:vertAlign w:val="superscript"/>
          </w:rPr>
          <w:t>[14]</w:t>
        </w:r>
      </w:hyperlink>
      <w:r w:rsidRPr="00C356CF">
        <w:rPr>
          <w:rFonts w:ascii="Arial" w:eastAsia="Times New Roman" w:hAnsi="Arial" w:cs="Arial"/>
          <w:color w:val="202122"/>
          <w:sz w:val="21"/>
          <w:szCs w:val="21"/>
        </w:rPr>
        <w:t> The twin towers were built on the site of Kuala Lumpur's race track. It was the tallest structure in </w:t>
      </w:r>
      <w:hyperlink r:id="rId38" w:tooltip="Malaysia" w:history="1">
        <w:r w:rsidRPr="00C356CF">
          <w:rPr>
            <w:rFonts w:ascii="Arial" w:eastAsia="Times New Roman" w:hAnsi="Arial" w:cs="Arial"/>
            <w:color w:val="0645AD"/>
            <w:sz w:val="21"/>
            <w:szCs w:val="21"/>
            <w:u w:val="single"/>
          </w:rPr>
          <w:t>Malaysia</w:t>
        </w:r>
      </w:hyperlink>
      <w:r w:rsidRPr="00C356CF">
        <w:rPr>
          <w:rFonts w:ascii="Arial" w:eastAsia="Times New Roman" w:hAnsi="Arial" w:cs="Arial"/>
          <w:color w:val="202122"/>
          <w:sz w:val="21"/>
          <w:szCs w:val="21"/>
        </w:rPr>
        <w:t xml:space="preserve"> at </w:t>
      </w:r>
      <w:proofErr w:type="gramStart"/>
      <w:r w:rsidRPr="00C356CF">
        <w:rPr>
          <w:rFonts w:ascii="Arial" w:eastAsia="Times New Roman" w:hAnsi="Arial" w:cs="Arial"/>
          <w:color w:val="202122"/>
          <w:sz w:val="21"/>
          <w:szCs w:val="21"/>
        </w:rPr>
        <w:t>the of</w:t>
      </w:r>
      <w:proofErr w:type="gramEnd"/>
      <w:r w:rsidRPr="00C356CF">
        <w:rPr>
          <w:rFonts w:ascii="Arial" w:eastAsia="Times New Roman" w:hAnsi="Arial" w:cs="Arial"/>
          <w:color w:val="202122"/>
          <w:sz w:val="21"/>
          <w:szCs w:val="21"/>
        </w:rPr>
        <w:t xml:space="preserve"> its completion.</w:t>
      </w:r>
      <w:hyperlink r:id="rId39" w:anchor="cite_note-15" w:history="1">
        <w:r w:rsidRPr="00C356CF">
          <w:rPr>
            <w:rFonts w:ascii="Arial" w:eastAsia="Times New Roman" w:hAnsi="Arial" w:cs="Arial"/>
            <w:color w:val="0645AD"/>
            <w:sz w:val="17"/>
            <w:szCs w:val="17"/>
            <w:u w:val="single"/>
            <w:vertAlign w:val="superscript"/>
          </w:rPr>
          <w:t>[15]</w:t>
        </w:r>
      </w:hyperlink>
      <w:r w:rsidRPr="00C356CF">
        <w:rPr>
          <w:rFonts w:ascii="Arial" w:eastAsia="Times New Roman" w:hAnsi="Arial" w:cs="Arial"/>
          <w:color w:val="202122"/>
          <w:sz w:val="21"/>
          <w:szCs w:val="21"/>
        </w:rPr>
        <w:t xml:space="preserve"> Test boreholes found that the original construction site effectively sat on the edge of a cliff. One half of the site was decayed limestone while the other half was soft rock. The entire site was moved 61 </w:t>
      </w:r>
      <w:proofErr w:type="spellStart"/>
      <w:r w:rsidRPr="00C356CF">
        <w:rPr>
          <w:rFonts w:ascii="Arial" w:eastAsia="Times New Roman" w:hAnsi="Arial" w:cs="Arial"/>
          <w:color w:val="202122"/>
          <w:sz w:val="21"/>
          <w:szCs w:val="21"/>
        </w:rPr>
        <w:t>metres</w:t>
      </w:r>
      <w:proofErr w:type="spellEnd"/>
      <w:r w:rsidRPr="00C356CF">
        <w:rPr>
          <w:rFonts w:ascii="Arial" w:eastAsia="Times New Roman" w:hAnsi="Arial" w:cs="Arial"/>
          <w:color w:val="202122"/>
          <w:sz w:val="21"/>
          <w:szCs w:val="21"/>
        </w:rPr>
        <w:t xml:space="preserve"> (200 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to allow the buildings to sit entirely on the soft rock.</w:t>
      </w:r>
      <w:hyperlink r:id="rId40" w:anchor="cite_note-Anstey-16" w:history="1">
        <w:r w:rsidRPr="00C356CF">
          <w:rPr>
            <w:rFonts w:ascii="Arial" w:eastAsia="Times New Roman" w:hAnsi="Arial" w:cs="Arial"/>
            <w:color w:val="0645AD"/>
            <w:sz w:val="17"/>
            <w:szCs w:val="17"/>
            <w:u w:val="single"/>
            <w:vertAlign w:val="superscript"/>
          </w:rPr>
          <w:t>[16]</w:t>
        </w:r>
      </w:hyperlink>
      <w:r w:rsidRPr="00C356CF">
        <w:rPr>
          <w:rFonts w:ascii="Arial" w:eastAsia="Times New Roman" w:hAnsi="Arial" w:cs="Arial"/>
          <w:color w:val="202122"/>
          <w:sz w:val="21"/>
          <w:szCs w:val="21"/>
        </w:rPr>
        <w:t> Because of the depth of the </w:t>
      </w:r>
      <w:hyperlink r:id="rId41" w:tooltip="Bedrock" w:history="1">
        <w:r w:rsidRPr="00C356CF">
          <w:rPr>
            <w:rFonts w:ascii="Arial" w:eastAsia="Times New Roman" w:hAnsi="Arial" w:cs="Arial"/>
            <w:color w:val="0645AD"/>
            <w:sz w:val="21"/>
            <w:szCs w:val="21"/>
            <w:u w:val="single"/>
          </w:rPr>
          <w:t>bedrock</w:t>
        </w:r>
      </w:hyperlink>
      <w:r w:rsidRPr="00C356CF">
        <w:rPr>
          <w:rFonts w:ascii="Arial" w:eastAsia="Times New Roman" w:hAnsi="Arial" w:cs="Arial"/>
          <w:color w:val="202122"/>
          <w:sz w:val="21"/>
          <w:szCs w:val="21"/>
        </w:rPr>
        <w:t>, the buildings were built on the world's deepest foundations.</w:t>
      </w:r>
      <w:hyperlink r:id="rId42" w:anchor="cite_note-17" w:history="1">
        <w:r w:rsidRPr="00C356CF">
          <w:rPr>
            <w:rFonts w:ascii="Arial" w:eastAsia="Times New Roman" w:hAnsi="Arial" w:cs="Arial"/>
            <w:color w:val="0645AD"/>
            <w:sz w:val="17"/>
            <w:szCs w:val="17"/>
            <w:u w:val="single"/>
            <w:vertAlign w:val="superscript"/>
          </w:rPr>
          <w:t>[17]</w:t>
        </w:r>
      </w:hyperlink>
      <w:r w:rsidRPr="00C356CF">
        <w:rPr>
          <w:rFonts w:ascii="Arial" w:eastAsia="Times New Roman" w:hAnsi="Arial" w:cs="Arial"/>
          <w:color w:val="202122"/>
          <w:sz w:val="21"/>
          <w:szCs w:val="21"/>
        </w:rPr>
        <w:t xml:space="preserve"> 104 concrete piles, ranging from 60 to 114 </w:t>
      </w:r>
      <w:proofErr w:type="spellStart"/>
      <w:r w:rsidRPr="00C356CF">
        <w:rPr>
          <w:rFonts w:ascii="Arial" w:eastAsia="Times New Roman" w:hAnsi="Arial" w:cs="Arial"/>
          <w:color w:val="202122"/>
          <w:sz w:val="21"/>
          <w:szCs w:val="21"/>
        </w:rPr>
        <w:t>metres</w:t>
      </w:r>
      <w:proofErr w:type="spellEnd"/>
      <w:r w:rsidRPr="00C356CF">
        <w:rPr>
          <w:rFonts w:ascii="Arial" w:eastAsia="Times New Roman" w:hAnsi="Arial" w:cs="Arial"/>
          <w:color w:val="202122"/>
          <w:sz w:val="21"/>
          <w:szCs w:val="21"/>
        </w:rPr>
        <w:t xml:space="preserve"> (197 to 374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xml:space="preserve">) deep, were bored into the ground. The concrete raft foundation, comprising 13,200 cubic </w:t>
      </w:r>
      <w:proofErr w:type="spellStart"/>
      <w:r w:rsidRPr="00C356CF">
        <w:rPr>
          <w:rFonts w:ascii="Arial" w:eastAsia="Times New Roman" w:hAnsi="Arial" w:cs="Arial"/>
          <w:color w:val="202122"/>
          <w:sz w:val="21"/>
          <w:szCs w:val="21"/>
        </w:rPr>
        <w:t>metres</w:t>
      </w:r>
      <w:proofErr w:type="spellEnd"/>
      <w:r w:rsidRPr="00C356CF">
        <w:rPr>
          <w:rFonts w:ascii="Arial" w:eastAsia="Times New Roman" w:hAnsi="Arial" w:cs="Arial"/>
          <w:color w:val="202122"/>
          <w:sz w:val="21"/>
          <w:szCs w:val="21"/>
        </w:rPr>
        <w:t xml:space="preserve"> (470,000 cu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xml:space="preserve">) of concrete was continuously poured through a period of 54 hours for each tower. The raft is 4.6 </w:t>
      </w:r>
      <w:proofErr w:type="spellStart"/>
      <w:r w:rsidRPr="00C356CF">
        <w:rPr>
          <w:rFonts w:ascii="Arial" w:eastAsia="Times New Roman" w:hAnsi="Arial" w:cs="Arial"/>
          <w:color w:val="202122"/>
          <w:sz w:val="21"/>
          <w:szCs w:val="21"/>
        </w:rPr>
        <w:t>metres</w:t>
      </w:r>
      <w:proofErr w:type="spellEnd"/>
      <w:r w:rsidRPr="00C356CF">
        <w:rPr>
          <w:rFonts w:ascii="Arial" w:eastAsia="Times New Roman" w:hAnsi="Arial" w:cs="Arial"/>
          <w:color w:val="202122"/>
          <w:sz w:val="21"/>
          <w:szCs w:val="21"/>
        </w:rPr>
        <w:t xml:space="preserve"> (15 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xml:space="preserve">) thick, weighs 32,500 </w:t>
      </w:r>
      <w:proofErr w:type="spellStart"/>
      <w:r w:rsidRPr="00C356CF">
        <w:rPr>
          <w:rFonts w:ascii="Arial" w:eastAsia="Times New Roman" w:hAnsi="Arial" w:cs="Arial"/>
          <w:color w:val="202122"/>
          <w:sz w:val="21"/>
          <w:szCs w:val="21"/>
        </w:rPr>
        <w:t>tonnes</w:t>
      </w:r>
      <w:proofErr w:type="spellEnd"/>
      <w:r w:rsidRPr="00C356CF">
        <w:rPr>
          <w:rFonts w:ascii="Arial" w:eastAsia="Times New Roman" w:hAnsi="Arial" w:cs="Arial"/>
          <w:color w:val="202122"/>
          <w:sz w:val="21"/>
          <w:szCs w:val="21"/>
        </w:rPr>
        <w:t xml:space="preserve"> (35,800 tons) and held the world record for the largest concrete pour until 2007.</w:t>
      </w:r>
      <w:hyperlink r:id="rId43" w:anchor="cite_note-Anstey-16" w:history="1">
        <w:r w:rsidRPr="00C356CF">
          <w:rPr>
            <w:rFonts w:ascii="Arial" w:eastAsia="Times New Roman" w:hAnsi="Arial" w:cs="Arial"/>
            <w:color w:val="0645AD"/>
            <w:sz w:val="17"/>
            <w:szCs w:val="17"/>
            <w:u w:val="single"/>
            <w:vertAlign w:val="superscript"/>
          </w:rPr>
          <w:t>[16]</w:t>
        </w:r>
      </w:hyperlink>
      <w:r w:rsidRPr="00C356CF">
        <w:rPr>
          <w:rFonts w:ascii="Arial" w:eastAsia="Times New Roman" w:hAnsi="Arial" w:cs="Arial"/>
          <w:color w:val="202122"/>
          <w:sz w:val="21"/>
          <w:szCs w:val="21"/>
        </w:rPr>
        <w:t xml:space="preserve"> The foundations were completed within 12 months by </w:t>
      </w:r>
      <w:proofErr w:type="spellStart"/>
      <w:r w:rsidRPr="00C356CF">
        <w:rPr>
          <w:rFonts w:ascii="Arial" w:eastAsia="Times New Roman" w:hAnsi="Arial" w:cs="Arial"/>
          <w:color w:val="202122"/>
          <w:sz w:val="21"/>
          <w:szCs w:val="21"/>
        </w:rPr>
        <w:t>Bachy</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Soletanche</w:t>
      </w:r>
      <w:proofErr w:type="spellEnd"/>
      <w:r w:rsidRPr="00C356CF">
        <w:rPr>
          <w:rFonts w:ascii="Arial" w:eastAsia="Times New Roman" w:hAnsi="Arial" w:cs="Arial"/>
          <w:color w:val="202122"/>
          <w:sz w:val="21"/>
          <w:szCs w:val="21"/>
        </w:rPr>
        <w:t xml:space="preserve"> and required massive amounts of concrete.</w:t>
      </w:r>
      <w:hyperlink r:id="rId44" w:anchor="cite_note-18" w:history="1">
        <w:r w:rsidRPr="00C356CF">
          <w:rPr>
            <w:rFonts w:ascii="Arial" w:eastAsia="Times New Roman" w:hAnsi="Arial" w:cs="Arial"/>
            <w:color w:val="0645AD"/>
            <w:sz w:val="17"/>
            <w:szCs w:val="17"/>
            <w:u w:val="single"/>
            <w:vertAlign w:val="superscript"/>
          </w:rPr>
          <w:t>[18]</w:t>
        </w:r>
      </w:hyperlink>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As a result of the Malaysian government specifying that the buildings be completed in six years, two construction consortia were hired to meet the deadline, one for each tower. Tower 1, the west tower (left in the top-right photograph) was built by a Japanese consortium led by the </w:t>
      </w:r>
      <w:hyperlink r:id="rId45" w:tooltip="Hazama Corporation" w:history="1">
        <w:r w:rsidRPr="00C356CF">
          <w:rPr>
            <w:rFonts w:ascii="Arial" w:eastAsia="Times New Roman" w:hAnsi="Arial" w:cs="Arial"/>
            <w:color w:val="0645AD"/>
            <w:sz w:val="21"/>
            <w:szCs w:val="21"/>
            <w:u w:val="single"/>
          </w:rPr>
          <w:t>Hazama Corporation</w:t>
        </w:r>
      </w:hyperlink>
      <w:r w:rsidRPr="00C356CF">
        <w:rPr>
          <w:rFonts w:ascii="Arial" w:eastAsia="Times New Roman" w:hAnsi="Arial" w:cs="Arial"/>
          <w:color w:val="202122"/>
          <w:sz w:val="21"/>
          <w:szCs w:val="21"/>
        </w:rPr>
        <w:t> (</w:t>
      </w:r>
      <w:hyperlink r:id="rId46" w:tooltip="J.A. Jones Construction" w:history="1">
        <w:r w:rsidRPr="00C356CF">
          <w:rPr>
            <w:rFonts w:ascii="Arial" w:eastAsia="Times New Roman" w:hAnsi="Arial" w:cs="Arial"/>
            <w:color w:val="0645AD"/>
            <w:sz w:val="21"/>
            <w:szCs w:val="21"/>
            <w:u w:val="single"/>
          </w:rPr>
          <w:t>JA Jones Construction Co.</w:t>
        </w:r>
      </w:hyperlink>
      <w:r w:rsidRPr="00C356CF">
        <w:rPr>
          <w:rFonts w:ascii="Arial" w:eastAsia="Times New Roman" w:hAnsi="Arial" w:cs="Arial"/>
          <w:color w:val="202122"/>
          <w:sz w:val="21"/>
          <w:szCs w:val="21"/>
        </w:rPr>
        <w:t xml:space="preserve">, MMC Engineering Services </w:t>
      </w:r>
      <w:proofErr w:type="spellStart"/>
      <w:r w:rsidRPr="00C356CF">
        <w:rPr>
          <w:rFonts w:ascii="Arial" w:eastAsia="Times New Roman" w:hAnsi="Arial" w:cs="Arial"/>
          <w:color w:val="202122"/>
          <w:sz w:val="21"/>
          <w:szCs w:val="21"/>
        </w:rPr>
        <w:t>Sdn</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Bhd</w:t>
      </w:r>
      <w:proofErr w:type="spellEnd"/>
      <w:r w:rsidRPr="00C356CF">
        <w:rPr>
          <w:rFonts w:ascii="Arial" w:eastAsia="Times New Roman" w:hAnsi="Arial" w:cs="Arial"/>
          <w:color w:val="202122"/>
          <w:sz w:val="21"/>
          <w:szCs w:val="21"/>
        </w:rPr>
        <w:t xml:space="preserve">, Ho </w:t>
      </w:r>
      <w:proofErr w:type="spellStart"/>
      <w:r w:rsidRPr="00C356CF">
        <w:rPr>
          <w:rFonts w:ascii="Arial" w:eastAsia="Times New Roman" w:hAnsi="Arial" w:cs="Arial"/>
          <w:color w:val="202122"/>
          <w:sz w:val="21"/>
          <w:szCs w:val="21"/>
        </w:rPr>
        <w:t>Hup</w:t>
      </w:r>
      <w:proofErr w:type="spellEnd"/>
      <w:r w:rsidRPr="00C356CF">
        <w:rPr>
          <w:rFonts w:ascii="Arial" w:eastAsia="Times New Roman" w:hAnsi="Arial" w:cs="Arial"/>
          <w:color w:val="202122"/>
          <w:sz w:val="21"/>
          <w:szCs w:val="21"/>
        </w:rPr>
        <w:t xml:space="preserve"> Construction Co. </w:t>
      </w:r>
      <w:proofErr w:type="spellStart"/>
      <w:r w:rsidRPr="00C356CF">
        <w:rPr>
          <w:rFonts w:ascii="Arial" w:eastAsia="Times New Roman" w:hAnsi="Arial" w:cs="Arial"/>
          <w:color w:val="202122"/>
          <w:sz w:val="21"/>
          <w:szCs w:val="21"/>
        </w:rPr>
        <w:t>Bhd</w:t>
      </w:r>
      <w:proofErr w:type="spellEnd"/>
      <w:r w:rsidRPr="00C356CF">
        <w:rPr>
          <w:rFonts w:ascii="Arial" w:eastAsia="Times New Roman" w:hAnsi="Arial" w:cs="Arial"/>
          <w:color w:val="202122"/>
          <w:sz w:val="21"/>
          <w:szCs w:val="21"/>
        </w:rPr>
        <w:t xml:space="preserve"> and </w:t>
      </w:r>
      <w:hyperlink r:id="rId47" w:tooltip="Mitsubishi Corporation" w:history="1">
        <w:r w:rsidRPr="00C356CF">
          <w:rPr>
            <w:rFonts w:ascii="Arial" w:eastAsia="Times New Roman" w:hAnsi="Arial" w:cs="Arial"/>
            <w:color w:val="0645AD"/>
            <w:sz w:val="21"/>
            <w:szCs w:val="21"/>
            <w:u w:val="single"/>
          </w:rPr>
          <w:t>Mitsubishi Corp</w:t>
        </w:r>
      </w:hyperlink>
      <w:r w:rsidRPr="00C356CF">
        <w:rPr>
          <w:rFonts w:ascii="Arial" w:eastAsia="Times New Roman" w:hAnsi="Arial" w:cs="Arial"/>
          <w:color w:val="202122"/>
          <w:sz w:val="21"/>
          <w:szCs w:val="21"/>
        </w:rPr>
        <w:t>) while Tower 2, the east tower (right in the top-right photograph) was built by a South Korean consortium led by the </w:t>
      </w:r>
      <w:hyperlink r:id="rId48" w:tooltip="Samsung C&amp;T Corporation" w:history="1">
        <w:r w:rsidRPr="00C356CF">
          <w:rPr>
            <w:rFonts w:ascii="Arial" w:eastAsia="Times New Roman" w:hAnsi="Arial" w:cs="Arial"/>
            <w:color w:val="0645AD"/>
            <w:sz w:val="21"/>
            <w:szCs w:val="21"/>
            <w:u w:val="single"/>
          </w:rPr>
          <w:t xml:space="preserve">Samsung </w:t>
        </w:r>
        <w:proofErr w:type="spellStart"/>
        <w:r w:rsidRPr="00C356CF">
          <w:rPr>
            <w:rFonts w:ascii="Arial" w:eastAsia="Times New Roman" w:hAnsi="Arial" w:cs="Arial"/>
            <w:color w:val="0645AD"/>
            <w:sz w:val="21"/>
            <w:szCs w:val="21"/>
            <w:u w:val="single"/>
          </w:rPr>
          <w:t>C&amp;T</w:t>
        </w:r>
        <w:proofErr w:type="spellEnd"/>
        <w:r w:rsidRPr="00C356CF">
          <w:rPr>
            <w:rFonts w:ascii="Arial" w:eastAsia="Times New Roman" w:hAnsi="Arial" w:cs="Arial"/>
            <w:color w:val="0645AD"/>
            <w:sz w:val="21"/>
            <w:szCs w:val="21"/>
            <w:u w:val="single"/>
          </w:rPr>
          <w:t xml:space="preserve"> Corporation</w:t>
        </w:r>
      </w:hyperlink>
      <w:r w:rsidRPr="00C356CF">
        <w:rPr>
          <w:rFonts w:ascii="Arial" w:eastAsia="Times New Roman" w:hAnsi="Arial" w:cs="Arial"/>
          <w:color w:val="202122"/>
          <w:sz w:val="21"/>
          <w:szCs w:val="21"/>
        </w:rPr>
        <w:t> (</w:t>
      </w:r>
      <w:proofErr w:type="spellStart"/>
      <w:r w:rsidRPr="00C356CF">
        <w:rPr>
          <w:rFonts w:ascii="Arial" w:eastAsia="Times New Roman" w:hAnsi="Arial" w:cs="Arial"/>
          <w:color w:val="202122"/>
          <w:sz w:val="21"/>
          <w:szCs w:val="21"/>
        </w:rPr>
        <w:t>Kukdong</w:t>
      </w:r>
      <w:proofErr w:type="spellEnd"/>
      <w:r w:rsidRPr="00C356CF">
        <w:rPr>
          <w:rFonts w:ascii="Arial" w:eastAsia="Times New Roman" w:hAnsi="Arial" w:cs="Arial"/>
          <w:color w:val="202122"/>
          <w:sz w:val="21"/>
          <w:szCs w:val="21"/>
        </w:rPr>
        <w:t xml:space="preserve"> Engineering &amp; Construction and Syarikat </w:t>
      </w:r>
      <w:proofErr w:type="spellStart"/>
      <w:r w:rsidRPr="00C356CF">
        <w:rPr>
          <w:rFonts w:ascii="Arial" w:eastAsia="Times New Roman" w:hAnsi="Arial" w:cs="Arial"/>
          <w:color w:val="202122"/>
          <w:sz w:val="21"/>
          <w:szCs w:val="21"/>
        </w:rPr>
        <w:t>Jasatera</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Sdn</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Bhd</w:t>
      </w:r>
      <w:proofErr w:type="spellEnd"/>
      <w:r w:rsidRPr="00C356CF">
        <w:rPr>
          <w:rFonts w:ascii="Arial" w:eastAsia="Times New Roman" w:hAnsi="Arial" w:cs="Arial"/>
          <w:color w:val="202122"/>
          <w:sz w:val="21"/>
          <w:szCs w:val="21"/>
        </w:rPr>
        <w:t>).</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 xml:space="preserve">Early into construction a batch of concrete failed a routine strength test causing construction to come to a complete halt. All the completed floors were tested but it was found that only one had used a bad batch and it was demolished. As a result of the concrete failure, each new batch was tested before being poured. The halt in construction had cost </w:t>
      </w:r>
      <w:proofErr w:type="spellStart"/>
      <w:r w:rsidRPr="00C356CF">
        <w:rPr>
          <w:rFonts w:ascii="Arial" w:eastAsia="Times New Roman" w:hAnsi="Arial" w:cs="Arial"/>
          <w:color w:val="202122"/>
          <w:sz w:val="21"/>
          <w:szCs w:val="21"/>
        </w:rPr>
        <w:t>US$700,000</w:t>
      </w:r>
      <w:proofErr w:type="spellEnd"/>
      <w:r w:rsidRPr="00C356CF">
        <w:rPr>
          <w:rFonts w:ascii="Arial" w:eastAsia="Times New Roman" w:hAnsi="Arial" w:cs="Arial"/>
          <w:color w:val="202122"/>
          <w:sz w:val="21"/>
          <w:szCs w:val="21"/>
        </w:rPr>
        <w:t xml:space="preserve"> per day and led to three separate </w:t>
      </w:r>
      <w:hyperlink r:id="rId49" w:tooltip="Concrete plant" w:history="1">
        <w:r w:rsidRPr="00C356CF">
          <w:rPr>
            <w:rFonts w:ascii="Arial" w:eastAsia="Times New Roman" w:hAnsi="Arial" w:cs="Arial"/>
            <w:color w:val="0645AD"/>
            <w:sz w:val="21"/>
            <w:szCs w:val="21"/>
            <w:u w:val="single"/>
          </w:rPr>
          <w:t>concrete plants</w:t>
        </w:r>
      </w:hyperlink>
      <w:r w:rsidRPr="00C356CF">
        <w:rPr>
          <w:rFonts w:ascii="Arial" w:eastAsia="Times New Roman" w:hAnsi="Arial" w:cs="Arial"/>
          <w:color w:val="202122"/>
          <w:sz w:val="21"/>
          <w:szCs w:val="21"/>
        </w:rPr>
        <w:t xml:space="preserve"> being set up on the site to ensure that if one produced a bad batch, the other two could continue to supply concrete. The sky bridge contract was completed by </w:t>
      </w:r>
      <w:proofErr w:type="spellStart"/>
      <w:r w:rsidRPr="00C356CF">
        <w:rPr>
          <w:rFonts w:ascii="Arial" w:eastAsia="Times New Roman" w:hAnsi="Arial" w:cs="Arial"/>
          <w:color w:val="202122"/>
          <w:sz w:val="21"/>
          <w:szCs w:val="21"/>
        </w:rPr>
        <w:t>Kukdong</w:t>
      </w:r>
      <w:proofErr w:type="spellEnd"/>
      <w:r w:rsidRPr="00C356CF">
        <w:rPr>
          <w:rFonts w:ascii="Arial" w:eastAsia="Times New Roman" w:hAnsi="Arial" w:cs="Arial"/>
          <w:color w:val="202122"/>
          <w:sz w:val="21"/>
          <w:szCs w:val="21"/>
        </w:rPr>
        <w:t xml:space="preserve"> Engineering &amp; Construction. Tower 2 (Samsung </w:t>
      </w:r>
      <w:proofErr w:type="spellStart"/>
      <w:r w:rsidRPr="00C356CF">
        <w:rPr>
          <w:rFonts w:ascii="Arial" w:eastAsia="Times New Roman" w:hAnsi="Arial" w:cs="Arial"/>
          <w:color w:val="202122"/>
          <w:sz w:val="21"/>
          <w:szCs w:val="21"/>
        </w:rPr>
        <w:t>C&amp;T</w:t>
      </w:r>
      <w:proofErr w:type="spellEnd"/>
      <w:r w:rsidRPr="00C356CF">
        <w:rPr>
          <w:rFonts w:ascii="Arial" w:eastAsia="Times New Roman" w:hAnsi="Arial" w:cs="Arial"/>
          <w:color w:val="202122"/>
          <w:sz w:val="21"/>
          <w:szCs w:val="21"/>
        </w:rPr>
        <w:t>) became the first to reach the world's tallest building at the time.</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lastRenderedPageBreak/>
        <w:t>Due to the huge cost of importing steel, the towers were constructed on a cheaper radical design of super high-strength reinforced concrete.</w:t>
      </w:r>
      <w:hyperlink r:id="rId50" w:anchor="cite_note-19" w:history="1">
        <w:r w:rsidRPr="00C356CF">
          <w:rPr>
            <w:rFonts w:ascii="Arial" w:eastAsia="Times New Roman" w:hAnsi="Arial" w:cs="Arial"/>
            <w:color w:val="0645AD"/>
            <w:sz w:val="17"/>
            <w:szCs w:val="17"/>
            <w:u w:val="single"/>
            <w:vertAlign w:val="superscript"/>
          </w:rPr>
          <w:t>[19]</w:t>
        </w:r>
      </w:hyperlink>
      <w:r w:rsidRPr="00C356CF">
        <w:rPr>
          <w:rFonts w:ascii="Arial" w:eastAsia="Times New Roman" w:hAnsi="Arial" w:cs="Arial"/>
          <w:color w:val="202122"/>
          <w:sz w:val="21"/>
          <w:szCs w:val="21"/>
        </w:rPr>
        <w:t xml:space="preserve"> High-strength concrete is a material familiar to Asian contractors and twice as effective as steel in sway reduction; however, it makes the building twice as heavy on its foundation as a comparable steel building. Supported by 23-by-23 </w:t>
      </w:r>
      <w:proofErr w:type="spellStart"/>
      <w:r w:rsidRPr="00C356CF">
        <w:rPr>
          <w:rFonts w:ascii="Arial" w:eastAsia="Times New Roman" w:hAnsi="Arial" w:cs="Arial"/>
          <w:color w:val="202122"/>
          <w:sz w:val="21"/>
          <w:szCs w:val="21"/>
        </w:rPr>
        <w:t>metre</w:t>
      </w:r>
      <w:proofErr w:type="spellEnd"/>
      <w:r w:rsidRPr="00C356CF">
        <w:rPr>
          <w:rFonts w:ascii="Arial" w:eastAsia="Times New Roman" w:hAnsi="Arial" w:cs="Arial"/>
          <w:color w:val="202122"/>
          <w:sz w:val="21"/>
          <w:szCs w:val="21"/>
        </w:rPr>
        <w:t xml:space="preserve"> concrete </w:t>
      </w:r>
      <w:proofErr w:type="gramStart"/>
      <w:r w:rsidRPr="00C356CF">
        <w:rPr>
          <w:rFonts w:ascii="Arial" w:eastAsia="Times New Roman" w:hAnsi="Arial" w:cs="Arial"/>
          <w:color w:val="202122"/>
          <w:sz w:val="21"/>
          <w:szCs w:val="21"/>
        </w:rPr>
        <w:t>cores</w:t>
      </w:r>
      <w:proofErr w:type="gramEnd"/>
      <w:r w:rsidRPr="00C356CF">
        <w:rPr>
          <w:rFonts w:ascii="Arial" w:eastAsia="Times New Roman" w:hAnsi="Arial" w:cs="Arial"/>
          <w:color w:val="202122"/>
          <w:sz w:val="17"/>
          <w:szCs w:val="17"/>
          <w:vertAlign w:val="superscript"/>
        </w:rPr>
        <w:fldChar w:fldCharType="begin"/>
      </w:r>
      <w:r w:rsidRPr="00C356CF">
        <w:rPr>
          <w:rFonts w:ascii="Arial" w:eastAsia="Times New Roman" w:hAnsi="Arial" w:cs="Arial"/>
          <w:color w:val="202122"/>
          <w:sz w:val="17"/>
          <w:szCs w:val="17"/>
          <w:vertAlign w:val="superscript"/>
        </w:rPr>
        <w:instrText xml:space="preserve"> HYPERLINK "https://en.wikipedia.org/wiki/Petronas_Towers" \l "cite_note-20" </w:instrText>
      </w:r>
      <w:r w:rsidRPr="00C356CF">
        <w:rPr>
          <w:rFonts w:ascii="Arial" w:eastAsia="Times New Roman" w:hAnsi="Arial" w:cs="Arial"/>
          <w:color w:val="202122"/>
          <w:sz w:val="17"/>
          <w:szCs w:val="17"/>
          <w:vertAlign w:val="superscript"/>
        </w:rPr>
        <w:fldChar w:fldCharType="separate"/>
      </w:r>
      <w:r w:rsidRPr="00C356CF">
        <w:rPr>
          <w:rFonts w:ascii="Arial" w:eastAsia="Times New Roman" w:hAnsi="Arial" w:cs="Arial"/>
          <w:color w:val="0645AD"/>
          <w:sz w:val="17"/>
          <w:szCs w:val="17"/>
          <w:u w:val="single"/>
          <w:vertAlign w:val="superscript"/>
        </w:rPr>
        <w:t>[20]</w:t>
      </w:r>
      <w:r w:rsidRPr="00C356CF">
        <w:rPr>
          <w:rFonts w:ascii="Arial" w:eastAsia="Times New Roman" w:hAnsi="Arial" w:cs="Arial"/>
          <w:color w:val="202122"/>
          <w:sz w:val="17"/>
          <w:szCs w:val="17"/>
          <w:vertAlign w:val="superscript"/>
        </w:rPr>
        <w:fldChar w:fldCharType="end"/>
      </w:r>
      <w:r w:rsidRPr="00C356CF">
        <w:rPr>
          <w:rFonts w:ascii="Arial" w:eastAsia="Times New Roman" w:hAnsi="Arial" w:cs="Arial"/>
          <w:color w:val="202122"/>
          <w:sz w:val="21"/>
          <w:szCs w:val="21"/>
        </w:rPr>
        <w:t xml:space="preserve"> and an outer ring of widely spaced super columns, the towers use a sophisticated structural system that accommodates its slender profile and provides 560,000 square </w:t>
      </w:r>
      <w:proofErr w:type="spellStart"/>
      <w:r w:rsidRPr="00C356CF">
        <w:rPr>
          <w:rFonts w:ascii="Arial" w:eastAsia="Times New Roman" w:hAnsi="Arial" w:cs="Arial"/>
          <w:color w:val="202122"/>
          <w:sz w:val="21"/>
          <w:szCs w:val="21"/>
        </w:rPr>
        <w:t>metres</w:t>
      </w:r>
      <w:proofErr w:type="spellEnd"/>
      <w:r w:rsidRPr="00C356CF">
        <w:rPr>
          <w:rFonts w:ascii="Arial" w:eastAsia="Times New Roman" w:hAnsi="Arial" w:cs="Arial"/>
          <w:color w:val="202122"/>
          <w:sz w:val="21"/>
          <w:szCs w:val="21"/>
        </w:rPr>
        <w:t xml:space="preserve"> of column-free office space.</w:t>
      </w:r>
      <w:hyperlink r:id="rId51" w:anchor="cite_note-21" w:history="1">
        <w:r w:rsidRPr="00C356CF">
          <w:rPr>
            <w:rFonts w:ascii="Arial" w:eastAsia="Times New Roman" w:hAnsi="Arial" w:cs="Arial"/>
            <w:color w:val="0645AD"/>
            <w:sz w:val="17"/>
            <w:szCs w:val="17"/>
            <w:u w:val="single"/>
            <w:vertAlign w:val="superscript"/>
          </w:rPr>
          <w:t>[21]</w:t>
        </w:r>
      </w:hyperlink>
      <w:r w:rsidRPr="00C356CF">
        <w:rPr>
          <w:rFonts w:ascii="Arial" w:eastAsia="Times New Roman" w:hAnsi="Arial" w:cs="Arial"/>
          <w:color w:val="202122"/>
          <w:sz w:val="21"/>
          <w:szCs w:val="21"/>
        </w:rPr>
        <w:t> Below the twin towers is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"https://en.wikipedia.org/wiki/Suria_KLCC" \o "Suria KLCC"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u w:val="single"/>
        </w:rPr>
        <w:t>Suria</w:t>
      </w:r>
      <w:proofErr w:type="spellEnd"/>
      <w:r w:rsidRPr="00C356CF">
        <w:rPr>
          <w:rFonts w:ascii="Arial" w:eastAsia="Times New Roman" w:hAnsi="Arial" w:cs="Arial"/>
          <w:color w:val="0645AD"/>
          <w:sz w:val="21"/>
          <w:szCs w:val="21"/>
          <w:u w:val="single"/>
        </w:rPr>
        <w:t xml:space="preserve"> </w:t>
      </w:r>
      <w:proofErr w:type="spellStart"/>
      <w:r w:rsidRPr="00C356CF">
        <w:rPr>
          <w:rFonts w:ascii="Arial" w:eastAsia="Times New Roman" w:hAnsi="Arial" w:cs="Arial"/>
          <w:color w:val="0645AD"/>
          <w:sz w:val="21"/>
          <w:szCs w:val="21"/>
          <w:u w:val="single"/>
        </w:rPr>
        <w:t>KLCC</w:t>
      </w:r>
      <w:proofErr w:type="spellEnd"/>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 a shopping mall, and </w:t>
      </w:r>
      <w:hyperlink r:id="rId52" w:tooltip="Petronas Philharmonic Hall" w:history="1">
        <w:r w:rsidRPr="00C356CF">
          <w:rPr>
            <w:rFonts w:ascii="Arial" w:eastAsia="Times New Roman" w:hAnsi="Arial" w:cs="Arial"/>
            <w:color w:val="0645AD"/>
            <w:sz w:val="21"/>
            <w:szCs w:val="21"/>
            <w:u w:val="single"/>
          </w:rPr>
          <w:t>Petronas Philharmonic Hall</w:t>
        </w:r>
      </w:hyperlink>
      <w:r w:rsidRPr="00C356CF">
        <w:rPr>
          <w:rFonts w:ascii="Arial" w:eastAsia="Times New Roman" w:hAnsi="Arial" w:cs="Arial"/>
          <w:color w:val="202122"/>
          <w:sz w:val="21"/>
          <w:szCs w:val="21"/>
        </w:rPr>
        <w:t>, the home of the </w:t>
      </w:r>
      <w:hyperlink r:id="rId53" w:tooltip="Malaysian Philharmonic Orchestra" w:history="1">
        <w:r w:rsidRPr="00C356CF">
          <w:rPr>
            <w:rFonts w:ascii="Arial" w:eastAsia="Times New Roman" w:hAnsi="Arial" w:cs="Arial"/>
            <w:color w:val="0645AD"/>
            <w:sz w:val="21"/>
            <w:szCs w:val="21"/>
            <w:u w:val="single"/>
          </w:rPr>
          <w:t>Malaysian Philharmonic Orchestra</w:t>
        </w:r>
      </w:hyperlink>
      <w:r w:rsidRPr="00C356CF">
        <w:rPr>
          <w:rFonts w:ascii="Arial" w:eastAsia="Times New Roman" w:hAnsi="Arial" w:cs="Arial"/>
          <w:color w:val="202122"/>
          <w:sz w:val="21"/>
          <w:szCs w:val="21"/>
        </w:rPr>
        <w:t>.</w:t>
      </w:r>
    </w:p>
    <w:p w:rsidR="00C356CF" w:rsidRPr="00C356CF" w:rsidRDefault="00C356CF" w:rsidP="00C356CF">
      <w:pPr>
        <w:shd w:val="clear" w:color="auto" w:fill="FFFFFF"/>
        <w:spacing w:before="72" w:after="0" w:line="240" w:lineRule="auto"/>
        <w:outlineLvl w:val="2"/>
        <w:rPr>
          <w:rFonts w:ascii="Arial" w:eastAsia="Times New Roman" w:hAnsi="Arial" w:cs="Arial"/>
          <w:b/>
          <w:bCs/>
          <w:color w:val="000000"/>
          <w:sz w:val="29"/>
          <w:szCs w:val="29"/>
        </w:rPr>
      </w:pPr>
      <w:r w:rsidRPr="00C356CF">
        <w:rPr>
          <w:rFonts w:ascii="Arial" w:eastAsia="Times New Roman" w:hAnsi="Arial" w:cs="Arial"/>
          <w:b/>
          <w:bCs/>
          <w:color w:val="000000"/>
          <w:sz w:val="29"/>
          <w:szCs w:val="29"/>
        </w:rPr>
        <w:t xml:space="preserve">Notable </w:t>
      </w:r>
      <w:proofErr w:type="gramStart"/>
      <w:r w:rsidRPr="00C356CF">
        <w:rPr>
          <w:rFonts w:ascii="Arial" w:eastAsia="Times New Roman" w:hAnsi="Arial" w:cs="Arial"/>
          <w:b/>
          <w:bCs/>
          <w:color w:val="000000"/>
          <w:sz w:val="29"/>
          <w:szCs w:val="29"/>
        </w:rPr>
        <w:t>events</w:t>
      </w:r>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"https://en.wikipedia.org/w/index.php?title=Petronas_Towers&amp;action=edit&amp;section=2" \o "Edit section: Notable events"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u w:val="single"/>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On 15 April 1999, </w:t>
      </w:r>
      <w:hyperlink r:id="rId54" w:tooltip="Felix Baumgartner" w:history="1">
        <w:r w:rsidRPr="00C356CF">
          <w:rPr>
            <w:rFonts w:ascii="Arial" w:eastAsia="Times New Roman" w:hAnsi="Arial" w:cs="Arial"/>
            <w:color w:val="0645AD"/>
            <w:sz w:val="21"/>
            <w:szCs w:val="21"/>
            <w:u w:val="single"/>
          </w:rPr>
          <w:t>Felix Baumgartner</w:t>
        </w:r>
      </w:hyperlink>
      <w:r w:rsidRPr="00C356CF">
        <w:rPr>
          <w:rFonts w:ascii="Arial" w:eastAsia="Times New Roman" w:hAnsi="Arial" w:cs="Arial"/>
          <w:color w:val="202122"/>
          <w:sz w:val="21"/>
          <w:szCs w:val="21"/>
        </w:rPr>
        <w:t> set the world record for </w:t>
      </w:r>
      <w:hyperlink r:id="rId55" w:tooltip="BASE jumping" w:history="1">
        <w:r w:rsidRPr="00C356CF">
          <w:rPr>
            <w:rFonts w:ascii="Arial" w:eastAsia="Times New Roman" w:hAnsi="Arial" w:cs="Arial"/>
            <w:color w:val="0645AD"/>
            <w:sz w:val="21"/>
            <w:szCs w:val="21"/>
            <w:u w:val="single"/>
          </w:rPr>
          <w:t>BASE jumping</w:t>
        </w:r>
      </w:hyperlink>
      <w:r w:rsidRPr="00C356CF">
        <w:rPr>
          <w:rFonts w:ascii="Arial" w:eastAsia="Times New Roman" w:hAnsi="Arial" w:cs="Arial"/>
          <w:color w:val="202122"/>
          <w:sz w:val="21"/>
          <w:szCs w:val="21"/>
        </w:rPr>
        <w:t> (since broken) by jumping off a window cleaning crane on the Petronas Towers.</w:t>
      </w:r>
      <w:hyperlink r:id="rId56" w:anchor="cite_note-22" w:history="1">
        <w:r w:rsidRPr="00C356CF">
          <w:rPr>
            <w:rFonts w:ascii="Arial" w:eastAsia="Times New Roman" w:hAnsi="Arial" w:cs="Arial"/>
            <w:color w:val="0645AD"/>
            <w:sz w:val="17"/>
            <w:szCs w:val="17"/>
            <w:u w:val="single"/>
            <w:vertAlign w:val="superscript"/>
          </w:rPr>
          <w:t>[22</w:t>
        </w:r>
        <w:proofErr w:type="gramStart"/>
        <w:r w:rsidRPr="00C356CF">
          <w:rPr>
            <w:rFonts w:ascii="Arial" w:eastAsia="Times New Roman" w:hAnsi="Arial" w:cs="Arial"/>
            <w:color w:val="0645AD"/>
            <w:sz w:val="17"/>
            <w:szCs w:val="17"/>
            <w:u w:val="single"/>
            <w:vertAlign w:val="superscript"/>
          </w:rPr>
          <w:t>]</w:t>
        </w:r>
        <w:proofErr w:type="gramEnd"/>
      </w:hyperlink>
      <w:hyperlink r:id="rId57" w:anchor="cite_note-23" w:history="1">
        <w:r w:rsidRPr="00C356CF">
          <w:rPr>
            <w:rFonts w:ascii="Arial" w:eastAsia="Times New Roman" w:hAnsi="Arial" w:cs="Arial"/>
            <w:color w:val="0645AD"/>
            <w:sz w:val="17"/>
            <w:szCs w:val="17"/>
            <w:u w:val="single"/>
            <w:vertAlign w:val="superscript"/>
          </w:rPr>
          <w:t>[23]</w:t>
        </w:r>
      </w:hyperlink>
    </w:p>
    <w:p w:rsidR="00C356CF" w:rsidRPr="00C356CF" w:rsidRDefault="00C356CF" w:rsidP="00C356C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C356CF">
        <w:rPr>
          <w:rFonts w:ascii="Arial" w:eastAsia="Times New Roman" w:hAnsi="Arial" w:cs="Arial"/>
          <w:color w:val="202122"/>
          <w:sz w:val="21"/>
          <w:szCs w:val="21"/>
        </w:rPr>
        <w:t>Thousands of people were evacuated on 12 September 2001 after a bomb threat the day after the </w:t>
      </w:r>
      <w:hyperlink r:id="rId58" w:tooltip="September 11 attacks" w:history="1">
        <w:r w:rsidRPr="00C356CF">
          <w:rPr>
            <w:rFonts w:ascii="Arial" w:eastAsia="Times New Roman" w:hAnsi="Arial" w:cs="Arial"/>
            <w:color w:val="0645AD"/>
            <w:sz w:val="21"/>
            <w:szCs w:val="21"/>
            <w:u w:val="single"/>
          </w:rPr>
          <w:t>September 11 attacks</w:t>
        </w:r>
      </w:hyperlink>
      <w:r w:rsidRPr="00C356CF">
        <w:rPr>
          <w:rFonts w:ascii="Arial" w:eastAsia="Times New Roman" w:hAnsi="Arial" w:cs="Arial"/>
          <w:color w:val="202122"/>
          <w:sz w:val="21"/>
          <w:szCs w:val="21"/>
        </w:rPr>
        <w:t> destroyed the </w:t>
      </w:r>
      <w:hyperlink r:id="rId59" w:tooltip="World Trade Center (1973–2001)" w:history="1">
        <w:r w:rsidRPr="00C356CF">
          <w:rPr>
            <w:rFonts w:ascii="Arial" w:eastAsia="Times New Roman" w:hAnsi="Arial" w:cs="Arial"/>
            <w:color w:val="0645AD"/>
            <w:sz w:val="21"/>
            <w:szCs w:val="21"/>
            <w:u w:val="single"/>
          </w:rPr>
          <w:t>World Trade Center</w:t>
        </w:r>
      </w:hyperlink>
      <w:r w:rsidRPr="00C356CF">
        <w:rPr>
          <w:rFonts w:ascii="Arial" w:eastAsia="Times New Roman" w:hAnsi="Arial" w:cs="Arial"/>
          <w:color w:val="202122"/>
          <w:sz w:val="21"/>
          <w:szCs w:val="21"/>
        </w:rPr>
        <w:t> towers in New York City. Bomb disposal squads found no explosives in the towers, but they nevertheless evacuated the premises. Workers and shoppers were allowed to return three hours later, around noon. No one was hurt during the evacuation.</w:t>
      </w:r>
      <w:hyperlink r:id="rId60" w:anchor="cite_note-24" w:history="1">
        <w:r w:rsidRPr="00C356CF">
          <w:rPr>
            <w:rFonts w:ascii="Arial" w:eastAsia="Times New Roman" w:hAnsi="Arial" w:cs="Arial"/>
            <w:color w:val="0645AD"/>
            <w:sz w:val="17"/>
            <w:szCs w:val="17"/>
            <w:u w:val="single"/>
            <w:vertAlign w:val="superscript"/>
          </w:rPr>
          <w:t>[24]</w:t>
        </w:r>
      </w:hyperlink>
    </w:p>
    <w:p w:rsidR="00C356CF" w:rsidRPr="00C356CF" w:rsidRDefault="00C356CF" w:rsidP="00C356C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C356CF">
        <w:rPr>
          <w:rFonts w:ascii="Arial" w:eastAsia="Times New Roman" w:hAnsi="Arial" w:cs="Arial"/>
          <w:color w:val="202122"/>
          <w:sz w:val="21"/>
          <w:szCs w:val="21"/>
        </w:rPr>
        <w:t>On the evening of 4 November 2005, a fire broke out in the </w:t>
      </w:r>
      <w:hyperlink r:id="rId61" w:tooltip="Tanjong Golden Village" w:history="1">
        <w:r w:rsidRPr="00C356CF">
          <w:rPr>
            <w:rFonts w:ascii="Arial" w:eastAsia="Times New Roman" w:hAnsi="Arial" w:cs="Arial"/>
            <w:color w:val="0645AD"/>
            <w:sz w:val="21"/>
            <w:szCs w:val="21"/>
            <w:u w:val="single"/>
          </w:rPr>
          <w:t>cinema complex</w:t>
        </w:r>
      </w:hyperlink>
      <w:r w:rsidRPr="00C356CF">
        <w:rPr>
          <w:rFonts w:ascii="Arial" w:eastAsia="Times New Roman" w:hAnsi="Arial" w:cs="Arial"/>
          <w:color w:val="202122"/>
          <w:sz w:val="21"/>
          <w:szCs w:val="21"/>
        </w:rPr>
        <w:t xml:space="preserve"> of the </w:t>
      </w:r>
      <w:proofErr w:type="spellStart"/>
      <w:r w:rsidRPr="00C356CF">
        <w:rPr>
          <w:rFonts w:ascii="Arial" w:eastAsia="Times New Roman" w:hAnsi="Arial" w:cs="Arial"/>
          <w:color w:val="202122"/>
          <w:sz w:val="21"/>
          <w:szCs w:val="21"/>
        </w:rPr>
        <w:t>Suria</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KLCC</w:t>
      </w:r>
      <w:proofErr w:type="spellEnd"/>
      <w:r w:rsidRPr="00C356CF">
        <w:rPr>
          <w:rFonts w:ascii="Arial" w:eastAsia="Times New Roman" w:hAnsi="Arial" w:cs="Arial"/>
          <w:color w:val="202122"/>
          <w:sz w:val="21"/>
          <w:szCs w:val="21"/>
        </w:rPr>
        <w:t xml:space="preserve"> shopping </w:t>
      </w:r>
      <w:proofErr w:type="spellStart"/>
      <w:r w:rsidRPr="00C356CF">
        <w:rPr>
          <w:rFonts w:ascii="Arial" w:eastAsia="Times New Roman" w:hAnsi="Arial" w:cs="Arial"/>
          <w:color w:val="202122"/>
          <w:sz w:val="21"/>
          <w:szCs w:val="21"/>
        </w:rPr>
        <w:t>centre</w:t>
      </w:r>
      <w:proofErr w:type="spellEnd"/>
      <w:r w:rsidRPr="00C356CF">
        <w:rPr>
          <w:rFonts w:ascii="Arial" w:eastAsia="Times New Roman" w:hAnsi="Arial" w:cs="Arial"/>
          <w:color w:val="202122"/>
          <w:sz w:val="21"/>
          <w:szCs w:val="21"/>
        </w:rPr>
        <w:t xml:space="preserve"> below the Petronas Towers, triggering panic among patrons. There were no reports of injuries. The buildings were largely empty, except the shopping mall, </w:t>
      </w:r>
      <w:proofErr w:type="spellStart"/>
      <w:r w:rsidRPr="00C356CF">
        <w:rPr>
          <w:rFonts w:ascii="Arial" w:eastAsia="Times New Roman" w:hAnsi="Arial" w:cs="Arial"/>
          <w:color w:val="202122"/>
          <w:sz w:val="21"/>
          <w:szCs w:val="21"/>
        </w:rPr>
        <w:t>Suria</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KLCC</w:t>
      </w:r>
      <w:proofErr w:type="spellEnd"/>
      <w:r w:rsidRPr="00C356CF">
        <w:rPr>
          <w:rFonts w:ascii="Arial" w:eastAsia="Times New Roman" w:hAnsi="Arial" w:cs="Arial"/>
          <w:color w:val="202122"/>
          <w:sz w:val="21"/>
          <w:szCs w:val="21"/>
        </w:rPr>
        <w:t>, because of the late hour; the only people involved were moviegoers and some diners in restaurants.</w:t>
      </w:r>
      <w:hyperlink r:id="rId62" w:anchor="cite_note-25" w:history="1">
        <w:r w:rsidRPr="00C356CF">
          <w:rPr>
            <w:rFonts w:ascii="Arial" w:eastAsia="Times New Roman" w:hAnsi="Arial" w:cs="Arial"/>
            <w:color w:val="0645AD"/>
            <w:sz w:val="17"/>
            <w:szCs w:val="17"/>
            <w:u w:val="single"/>
            <w:vertAlign w:val="superscript"/>
          </w:rPr>
          <w:t>[25]</w:t>
        </w:r>
      </w:hyperlink>
    </w:p>
    <w:p w:rsidR="00C356CF" w:rsidRPr="00C356CF" w:rsidRDefault="00C356CF" w:rsidP="00C356C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C356CF">
        <w:rPr>
          <w:rFonts w:ascii="Arial" w:eastAsia="Times New Roman" w:hAnsi="Arial" w:cs="Arial"/>
          <w:color w:val="202122"/>
          <w:sz w:val="21"/>
          <w:szCs w:val="21"/>
        </w:rPr>
        <w:t>On the morning of 1 September 2009, French urban climber </w:t>
      </w:r>
      <w:hyperlink r:id="rId63" w:tooltip="Alain Robert" w:history="1">
        <w:r w:rsidRPr="00C356CF">
          <w:rPr>
            <w:rFonts w:ascii="Arial" w:eastAsia="Times New Roman" w:hAnsi="Arial" w:cs="Arial"/>
            <w:color w:val="0645AD"/>
            <w:sz w:val="21"/>
            <w:szCs w:val="21"/>
            <w:u w:val="single"/>
          </w:rPr>
          <w:t>Alain "Spiderman" Robert</w:t>
        </w:r>
      </w:hyperlink>
      <w:r w:rsidRPr="00C356CF">
        <w:rPr>
          <w:rFonts w:ascii="Arial" w:eastAsia="Times New Roman" w:hAnsi="Arial" w:cs="Arial"/>
          <w:color w:val="202122"/>
          <w:sz w:val="21"/>
          <w:szCs w:val="21"/>
        </w:rPr>
        <w:t>, using only his bare hands and feet and with no safety devices, scaled to the top of Tower Two in just under 2 hours after two previous efforts had ended in arrest.</w:t>
      </w:r>
      <w:hyperlink r:id="rId64" w:anchor="cite_note-26" w:history="1">
        <w:r w:rsidRPr="00C356CF">
          <w:rPr>
            <w:rFonts w:ascii="Arial" w:eastAsia="Times New Roman" w:hAnsi="Arial" w:cs="Arial"/>
            <w:color w:val="0645AD"/>
            <w:sz w:val="17"/>
            <w:szCs w:val="17"/>
            <w:u w:val="single"/>
            <w:vertAlign w:val="superscript"/>
          </w:rPr>
          <w:t>[26]</w:t>
        </w:r>
      </w:hyperlink>
      <w:r w:rsidRPr="00C356CF">
        <w:rPr>
          <w:rFonts w:ascii="Arial" w:eastAsia="Times New Roman" w:hAnsi="Arial" w:cs="Arial"/>
          <w:color w:val="202122"/>
          <w:sz w:val="21"/>
          <w:szCs w:val="21"/>
        </w:rPr>
        <w:t> In his first attempt on 20 March 1997, police arrested him at the 60th floor, 28 floors away from the "summit". The second attempt on 20 March 2007, exactly 10 years later, was also stopped on the same floor, though on the other tower.</w:t>
      </w:r>
      <w:hyperlink r:id="rId65" w:anchor="cite_note-27" w:history="1">
        <w:r w:rsidRPr="00C356CF">
          <w:rPr>
            <w:rFonts w:ascii="Arial" w:eastAsia="Times New Roman" w:hAnsi="Arial" w:cs="Arial"/>
            <w:color w:val="0645AD"/>
            <w:sz w:val="17"/>
            <w:szCs w:val="17"/>
            <w:u w:val="single"/>
            <w:vertAlign w:val="superscript"/>
          </w:rPr>
          <w:t>[27]</w:t>
        </w:r>
      </w:hyperlink>
    </w:p>
    <w:p w:rsidR="00C356CF" w:rsidRPr="00C356CF" w:rsidRDefault="00C356CF" w:rsidP="00C356C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C356CF">
        <w:rPr>
          <w:rFonts w:ascii="Georgia" w:eastAsia="Times New Roman" w:hAnsi="Georgia" w:cs="Times New Roman"/>
          <w:color w:val="000000"/>
          <w:sz w:val="36"/>
          <w:szCs w:val="36"/>
        </w:rPr>
        <w:t xml:space="preserve">Anchor </w:t>
      </w:r>
      <w:proofErr w:type="gramStart"/>
      <w:r w:rsidRPr="00C356CF">
        <w:rPr>
          <w:rFonts w:ascii="Georgia" w:eastAsia="Times New Roman" w:hAnsi="Georgia" w:cs="Times New Roman"/>
          <w:color w:val="000000"/>
          <w:sz w:val="36"/>
          <w:szCs w:val="36"/>
        </w:rPr>
        <w:t>tenants</w:t>
      </w:r>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"https://en.wikipedia.org/w/index.php?title=Petronas_Towers&amp;action=edit&amp;section=3" \o "Edit section: Anchor tenants"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u w:val="single"/>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Tower One is fully occupied by </w:t>
      </w:r>
      <w:hyperlink r:id="rId66" w:tooltip="Petronas" w:history="1">
        <w:r w:rsidRPr="00C356CF">
          <w:rPr>
            <w:rFonts w:ascii="Arial" w:eastAsia="Times New Roman" w:hAnsi="Arial" w:cs="Arial"/>
            <w:color w:val="0645AD"/>
            <w:sz w:val="21"/>
            <w:szCs w:val="21"/>
            <w:u w:val="single"/>
          </w:rPr>
          <w:t>Petronas</w:t>
        </w:r>
      </w:hyperlink>
      <w:r w:rsidRPr="00C356CF">
        <w:rPr>
          <w:rFonts w:ascii="Arial" w:eastAsia="Times New Roman" w:hAnsi="Arial" w:cs="Arial"/>
          <w:color w:val="202122"/>
          <w:sz w:val="21"/>
          <w:szCs w:val="21"/>
        </w:rPr>
        <w:t> and a number of its subsidiaries and associate companies, while the office spaces in Tower Two are mostly available for lease to other companies.</w:t>
      </w:r>
      <w:hyperlink r:id="rId67" w:anchor="cite_note-28" w:history="1">
        <w:r w:rsidRPr="00C356CF">
          <w:rPr>
            <w:rFonts w:ascii="Arial" w:eastAsia="Times New Roman" w:hAnsi="Arial" w:cs="Arial"/>
            <w:color w:val="0645AD"/>
            <w:sz w:val="17"/>
            <w:szCs w:val="17"/>
            <w:u w:val="single"/>
            <w:vertAlign w:val="superscript"/>
          </w:rPr>
          <w:t>[28]</w:t>
        </w:r>
      </w:hyperlink>
      <w:r w:rsidRPr="00C356CF">
        <w:rPr>
          <w:rFonts w:ascii="Arial" w:eastAsia="Times New Roman" w:hAnsi="Arial" w:cs="Arial"/>
          <w:color w:val="202122"/>
          <w:sz w:val="21"/>
          <w:szCs w:val="21"/>
        </w:rPr>
        <w:t xml:space="preserve"> A number of companies have offices in Tower Two, including </w:t>
      </w:r>
      <w:proofErr w:type="spellStart"/>
      <w:r w:rsidRPr="00C356CF">
        <w:rPr>
          <w:rFonts w:ascii="Arial" w:eastAsia="Times New Roman" w:hAnsi="Arial" w:cs="Arial"/>
          <w:color w:val="202122"/>
          <w:sz w:val="21"/>
          <w:szCs w:val="21"/>
        </w:rPr>
        <w:t>SapuraOMV</w:t>
      </w:r>
      <w:proofErr w:type="spellEnd"/>
      <w:r w:rsidRPr="00C356CF">
        <w:rPr>
          <w:rFonts w:ascii="Arial" w:eastAsia="Times New Roman" w:hAnsi="Arial" w:cs="Arial"/>
          <w:color w:val="202122"/>
          <w:sz w:val="21"/>
          <w:szCs w:val="21"/>
        </w:rPr>
        <w:t xml:space="preserve"> Upstream (Sarawak) Inc., </w:t>
      </w:r>
      <w:hyperlink r:id="rId68" w:tooltip="Huawei Technologies" w:history="1">
        <w:r w:rsidRPr="00C356CF">
          <w:rPr>
            <w:rFonts w:ascii="Arial" w:eastAsia="Times New Roman" w:hAnsi="Arial" w:cs="Arial"/>
            <w:color w:val="0645AD"/>
            <w:sz w:val="21"/>
            <w:szCs w:val="21"/>
            <w:u w:val="single"/>
          </w:rPr>
          <w:t>Huawei Technologies</w:t>
        </w:r>
      </w:hyperlink>
      <w:r w:rsidRPr="00C356CF">
        <w:rPr>
          <w:rFonts w:ascii="Arial" w:eastAsia="Times New Roman" w:hAnsi="Arial" w:cs="Arial"/>
          <w:color w:val="202122"/>
          <w:sz w:val="21"/>
          <w:szCs w:val="21"/>
        </w:rPr>
        <w:t>,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"https://en.wikipedia.org/wiki/Aveva" \o "Aveva"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u w:val="single"/>
        </w:rPr>
        <w:t>AVEVA</w:t>
      </w:r>
      <w:proofErr w:type="spellEnd"/>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 </w:t>
      </w:r>
      <w:hyperlink r:id="rId69" w:tooltip="Al Jazeera English" w:history="1">
        <w:r w:rsidRPr="00C356CF">
          <w:rPr>
            <w:rFonts w:ascii="Arial" w:eastAsia="Times New Roman" w:hAnsi="Arial" w:cs="Arial"/>
            <w:color w:val="0645AD"/>
            <w:sz w:val="21"/>
            <w:szCs w:val="21"/>
            <w:u w:val="single"/>
          </w:rPr>
          <w:t>Al Jazeera English</w:t>
        </w:r>
      </w:hyperlink>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Carigali</w:t>
      </w:r>
      <w:proofErr w:type="spellEnd"/>
      <w:r w:rsidRPr="00C356CF">
        <w:rPr>
          <w:rFonts w:ascii="Arial" w:eastAsia="Times New Roman" w:hAnsi="Arial" w:cs="Arial"/>
          <w:color w:val="202122"/>
          <w:sz w:val="21"/>
          <w:szCs w:val="21"/>
        </w:rPr>
        <w:t xml:space="preserve"> Hess, </w:t>
      </w:r>
      <w:hyperlink r:id="rId70" w:tooltip="Bloomberg L.P." w:history="1">
        <w:r w:rsidRPr="00C356CF">
          <w:rPr>
            <w:rFonts w:ascii="Arial" w:eastAsia="Times New Roman" w:hAnsi="Arial" w:cs="Arial"/>
            <w:color w:val="0645AD"/>
            <w:sz w:val="21"/>
            <w:szCs w:val="21"/>
            <w:u w:val="single"/>
          </w:rPr>
          <w:t>Bloomberg</w:t>
        </w:r>
      </w:hyperlink>
      <w:r w:rsidRPr="00C356CF">
        <w:rPr>
          <w:rFonts w:ascii="Arial" w:eastAsia="Times New Roman" w:hAnsi="Arial" w:cs="Arial"/>
          <w:color w:val="202122"/>
          <w:sz w:val="21"/>
          <w:szCs w:val="21"/>
        </w:rPr>
        <w:t>, </w:t>
      </w:r>
      <w:hyperlink r:id="rId71" w:tooltip="Boeing" w:history="1">
        <w:r w:rsidRPr="00C356CF">
          <w:rPr>
            <w:rFonts w:ascii="Arial" w:eastAsia="Times New Roman" w:hAnsi="Arial" w:cs="Arial"/>
            <w:color w:val="0645AD"/>
            <w:sz w:val="21"/>
            <w:szCs w:val="21"/>
            <w:u w:val="single"/>
          </w:rPr>
          <w:t>Boeing</w:t>
        </w:r>
      </w:hyperlink>
      <w:r w:rsidRPr="00C356CF">
        <w:rPr>
          <w:rFonts w:ascii="Arial" w:eastAsia="Times New Roman" w:hAnsi="Arial" w:cs="Arial"/>
          <w:color w:val="202122"/>
          <w:sz w:val="21"/>
          <w:szCs w:val="21"/>
        </w:rPr>
        <w:t>, </w:t>
      </w:r>
      <w:hyperlink r:id="rId72" w:tooltip="IBM" w:history="1">
        <w:r w:rsidRPr="00C356CF">
          <w:rPr>
            <w:rFonts w:ascii="Arial" w:eastAsia="Times New Roman" w:hAnsi="Arial" w:cs="Arial"/>
            <w:color w:val="0645AD"/>
            <w:sz w:val="21"/>
            <w:szCs w:val="21"/>
            <w:u w:val="single"/>
          </w:rPr>
          <w:t>IBM</w:t>
        </w:r>
      </w:hyperlink>
      <w:r w:rsidRPr="00C356CF">
        <w:rPr>
          <w:rFonts w:ascii="Arial" w:eastAsia="Times New Roman" w:hAnsi="Arial" w:cs="Arial"/>
          <w:color w:val="202122"/>
          <w:sz w:val="21"/>
          <w:szCs w:val="21"/>
        </w:rPr>
        <w:t>,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"https://en.wikipedia.org/wiki/Khazanah_Nasional" \o "Khazanah Nasional"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u w:val="single"/>
        </w:rPr>
        <w:t>Khazanah</w:t>
      </w:r>
      <w:proofErr w:type="spellEnd"/>
      <w:r w:rsidRPr="00C356CF">
        <w:rPr>
          <w:rFonts w:ascii="Arial" w:eastAsia="Times New Roman" w:hAnsi="Arial" w:cs="Arial"/>
          <w:color w:val="0645AD"/>
          <w:sz w:val="21"/>
          <w:szCs w:val="21"/>
          <w:u w:val="single"/>
        </w:rPr>
        <w:t xml:space="preserve"> Nasional </w:t>
      </w:r>
      <w:proofErr w:type="spellStart"/>
      <w:r w:rsidRPr="00C356CF">
        <w:rPr>
          <w:rFonts w:ascii="Arial" w:eastAsia="Times New Roman" w:hAnsi="Arial" w:cs="Arial"/>
          <w:color w:val="0645AD"/>
          <w:sz w:val="21"/>
          <w:szCs w:val="21"/>
          <w:u w:val="single"/>
        </w:rPr>
        <w:t>Berhad</w:t>
      </w:r>
      <w:proofErr w:type="spellEnd"/>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 </w:t>
      </w:r>
      <w:hyperlink r:id="rId73" w:tooltip="McKinsey &amp; Company" w:history="1">
        <w:r w:rsidRPr="00C356CF">
          <w:rPr>
            <w:rFonts w:ascii="Arial" w:eastAsia="Times New Roman" w:hAnsi="Arial" w:cs="Arial"/>
            <w:color w:val="0645AD"/>
            <w:sz w:val="21"/>
            <w:szCs w:val="21"/>
            <w:u w:val="single"/>
          </w:rPr>
          <w:t>McKinsey &amp; Co</w:t>
        </w:r>
      </w:hyperlink>
      <w:r w:rsidRPr="00C356CF">
        <w:rPr>
          <w:rFonts w:ascii="Arial" w:eastAsia="Times New Roman" w:hAnsi="Arial" w:cs="Arial"/>
          <w:color w:val="202122"/>
          <w:sz w:val="21"/>
          <w:szCs w:val="21"/>
        </w:rPr>
        <w:t>, </w:t>
      </w:r>
      <w:hyperlink r:id="rId74" w:tooltip="Wipro" w:history="1">
        <w:r w:rsidRPr="00C356CF">
          <w:rPr>
            <w:rFonts w:ascii="Arial" w:eastAsia="Times New Roman" w:hAnsi="Arial" w:cs="Arial"/>
            <w:color w:val="0645AD"/>
            <w:sz w:val="21"/>
            <w:szCs w:val="21"/>
            <w:u w:val="single"/>
          </w:rPr>
          <w:t>WIPRO Limited</w:t>
        </w:r>
      </w:hyperlink>
      <w:r w:rsidRPr="00C356CF">
        <w:rPr>
          <w:rFonts w:ascii="Arial" w:eastAsia="Times New Roman" w:hAnsi="Arial" w:cs="Arial"/>
          <w:color w:val="202122"/>
          <w:sz w:val="21"/>
          <w:szCs w:val="21"/>
        </w:rPr>
        <w:t>,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"https://en.wikipedia.org/wiki/Tata_Consultancy_Services" \o "Tata Consultancy Services"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u w:val="single"/>
        </w:rPr>
        <w:t>TCS</w:t>
      </w:r>
      <w:proofErr w:type="spellEnd"/>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"https://en.wikipedia.org/wiki/HCL_Technologies" \o "HCL Technologies"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u w:val="single"/>
        </w:rPr>
        <w:t>HCL</w:t>
      </w:r>
      <w:proofErr w:type="spellEnd"/>
      <w:r w:rsidRPr="00C356CF">
        <w:rPr>
          <w:rFonts w:ascii="Arial" w:eastAsia="Times New Roman" w:hAnsi="Arial" w:cs="Arial"/>
          <w:color w:val="0645AD"/>
          <w:sz w:val="21"/>
          <w:szCs w:val="21"/>
          <w:u w:val="single"/>
        </w:rPr>
        <w:t xml:space="preserve"> Technologies</w:t>
      </w:r>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Krawler</w:t>
      </w:r>
      <w:proofErr w:type="spellEnd"/>
      <w:r w:rsidRPr="00C356CF">
        <w:rPr>
          <w:rFonts w:ascii="Arial" w:eastAsia="Times New Roman" w:hAnsi="Arial" w:cs="Arial"/>
          <w:color w:val="202122"/>
          <w:sz w:val="21"/>
          <w:szCs w:val="21"/>
        </w:rPr>
        <w:t>, </w:t>
      </w:r>
      <w:hyperlink r:id="rId75" w:tooltip="Microsoft" w:history="1">
        <w:r w:rsidRPr="00C356CF">
          <w:rPr>
            <w:rFonts w:ascii="Arial" w:eastAsia="Times New Roman" w:hAnsi="Arial" w:cs="Arial"/>
            <w:color w:val="0645AD"/>
            <w:sz w:val="21"/>
            <w:szCs w:val="21"/>
            <w:u w:val="single"/>
          </w:rPr>
          <w:t>Microsoft</w:t>
        </w:r>
      </w:hyperlink>
      <w:r w:rsidRPr="00C356CF">
        <w:rPr>
          <w:rFonts w:ascii="Arial" w:eastAsia="Times New Roman" w:hAnsi="Arial" w:cs="Arial"/>
          <w:color w:val="202122"/>
          <w:sz w:val="21"/>
          <w:szCs w:val="21"/>
        </w:rPr>
        <w:t>, The Agency (a modelling company) and </w:t>
      </w:r>
      <w:hyperlink r:id="rId76" w:tooltip="Reuters" w:history="1">
        <w:r w:rsidRPr="00C356CF">
          <w:rPr>
            <w:rFonts w:ascii="Arial" w:eastAsia="Times New Roman" w:hAnsi="Arial" w:cs="Arial"/>
            <w:color w:val="0645AD"/>
            <w:sz w:val="21"/>
            <w:szCs w:val="21"/>
            <w:u w:val="single"/>
          </w:rPr>
          <w:t>Reuters</w:t>
        </w:r>
      </w:hyperlink>
      <w:r w:rsidRPr="00C356CF">
        <w:rPr>
          <w:rFonts w:ascii="Arial" w:eastAsia="Times New Roman" w:hAnsi="Arial" w:cs="Arial"/>
          <w:color w:val="202122"/>
          <w:sz w:val="21"/>
          <w:szCs w:val="21"/>
        </w:rPr>
        <w:t>.</w:t>
      </w:r>
    </w:p>
    <w:p w:rsidR="00C356CF" w:rsidRPr="00C356CF" w:rsidRDefault="00C356CF" w:rsidP="00C356CF">
      <w:pPr>
        <w:shd w:val="clear" w:color="auto" w:fill="FFFFFF"/>
        <w:spacing w:before="120" w:after="120" w:line="240" w:lineRule="auto"/>
        <w:rPr>
          <w:rFonts w:ascii="Arial" w:eastAsia="Times New Roman" w:hAnsi="Arial" w:cs="Arial"/>
          <w:b/>
          <w:color w:val="202122"/>
          <w:sz w:val="32"/>
          <w:szCs w:val="32"/>
        </w:rPr>
      </w:pPr>
      <w:r w:rsidRPr="00C356CF">
        <w:rPr>
          <w:rFonts w:ascii="Arial" w:eastAsia="Times New Roman" w:hAnsi="Arial" w:cs="Arial"/>
          <w:b/>
          <w:color w:val="202122"/>
          <w:sz w:val="32"/>
          <w:szCs w:val="32"/>
        </w:rPr>
        <w:t>FACTS:</w:t>
      </w:r>
    </w:p>
    <w:p w:rsidR="00C356CF" w:rsidRPr="00C356CF" w:rsidRDefault="00C356CF" w:rsidP="00C356C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C356CF">
        <w:rPr>
          <w:rFonts w:ascii="Georgia" w:eastAsia="Times New Roman" w:hAnsi="Georgia" w:cs="Times New Roman"/>
          <w:color w:val="000000"/>
          <w:sz w:val="36"/>
          <w:szCs w:val="36"/>
        </w:rPr>
        <w:t>Features</w:t>
      </w:r>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"https://en.wikipedia.org/w/index.php?title=Petronas_Towers&amp;action=edit&amp;section=5" \o "Edit section: Features"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u w:val="single"/>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C356CF">
        <w:rPr>
          <w:rFonts w:ascii="Arial" w:eastAsia="Times New Roman" w:hAnsi="Arial" w:cs="Arial"/>
          <w:b/>
          <w:bCs/>
          <w:color w:val="000000"/>
          <w:sz w:val="29"/>
          <w:szCs w:val="29"/>
        </w:rPr>
        <w:t>Suria</w:t>
      </w:r>
      <w:proofErr w:type="spellEnd"/>
      <w:r w:rsidRPr="00C356CF">
        <w:rPr>
          <w:rFonts w:ascii="Arial" w:eastAsia="Times New Roman" w:hAnsi="Arial" w:cs="Arial"/>
          <w:b/>
          <w:bCs/>
          <w:color w:val="000000"/>
          <w:sz w:val="29"/>
          <w:szCs w:val="29"/>
        </w:rPr>
        <w:t xml:space="preserve"> </w:t>
      </w:r>
      <w:proofErr w:type="spellStart"/>
      <w:proofErr w:type="gramStart"/>
      <w:r w:rsidRPr="00C356CF">
        <w:rPr>
          <w:rFonts w:ascii="Arial" w:eastAsia="Times New Roman" w:hAnsi="Arial" w:cs="Arial"/>
          <w:b/>
          <w:bCs/>
          <w:color w:val="000000"/>
          <w:sz w:val="29"/>
          <w:szCs w:val="29"/>
        </w:rPr>
        <w:t>KLCC</w:t>
      </w:r>
      <w:proofErr w:type="spellEnd"/>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"https://en.wikipedia.org/w/index.php?title=Petronas_Towers&amp;action=edit&amp;section=6" \o "Edit section: Suria KLCC"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u w:val="single"/>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after="120" w:line="240" w:lineRule="auto"/>
        <w:rPr>
          <w:rFonts w:ascii="Arial" w:eastAsia="Times New Roman" w:hAnsi="Arial" w:cs="Arial"/>
          <w:i/>
          <w:iCs/>
          <w:color w:val="202122"/>
          <w:sz w:val="21"/>
          <w:szCs w:val="21"/>
        </w:rPr>
      </w:pPr>
      <w:r w:rsidRPr="00C356CF">
        <w:rPr>
          <w:rFonts w:ascii="Arial" w:eastAsia="Times New Roman" w:hAnsi="Arial" w:cs="Arial"/>
          <w:i/>
          <w:iCs/>
          <w:color w:val="202122"/>
          <w:sz w:val="21"/>
          <w:szCs w:val="21"/>
        </w:rPr>
        <w:t>Main article: </w:t>
      </w:r>
      <w:proofErr w:type="spellStart"/>
      <w:r w:rsidRPr="00C356CF">
        <w:rPr>
          <w:rFonts w:ascii="Arial" w:eastAsia="Times New Roman" w:hAnsi="Arial" w:cs="Arial"/>
          <w:i/>
          <w:iCs/>
          <w:color w:val="202122"/>
          <w:sz w:val="21"/>
          <w:szCs w:val="21"/>
        </w:rPr>
        <w:fldChar w:fldCharType="begin"/>
      </w:r>
      <w:r w:rsidRPr="00C356CF">
        <w:rPr>
          <w:rFonts w:ascii="Arial" w:eastAsia="Times New Roman" w:hAnsi="Arial" w:cs="Arial"/>
          <w:i/>
          <w:iCs/>
          <w:color w:val="202122"/>
          <w:sz w:val="21"/>
          <w:szCs w:val="21"/>
        </w:rPr>
        <w:instrText xml:space="preserve"> HYPERLINK "https://en.wikipedia.org/wiki/Suria_KLCC" \o "Suria KLCC" </w:instrText>
      </w:r>
      <w:r w:rsidRPr="00C356CF">
        <w:rPr>
          <w:rFonts w:ascii="Arial" w:eastAsia="Times New Roman" w:hAnsi="Arial" w:cs="Arial"/>
          <w:i/>
          <w:iCs/>
          <w:color w:val="202122"/>
          <w:sz w:val="21"/>
          <w:szCs w:val="21"/>
        </w:rPr>
        <w:fldChar w:fldCharType="separate"/>
      </w:r>
      <w:r w:rsidRPr="00C356CF">
        <w:rPr>
          <w:rFonts w:ascii="Arial" w:eastAsia="Times New Roman" w:hAnsi="Arial" w:cs="Arial"/>
          <w:i/>
          <w:iCs/>
          <w:color w:val="0645AD"/>
          <w:sz w:val="21"/>
          <w:szCs w:val="21"/>
          <w:u w:val="single"/>
        </w:rPr>
        <w:t>Suria</w:t>
      </w:r>
      <w:proofErr w:type="spellEnd"/>
      <w:r w:rsidRPr="00C356CF">
        <w:rPr>
          <w:rFonts w:ascii="Arial" w:eastAsia="Times New Roman" w:hAnsi="Arial" w:cs="Arial"/>
          <w:i/>
          <w:iCs/>
          <w:color w:val="0645AD"/>
          <w:sz w:val="21"/>
          <w:szCs w:val="21"/>
          <w:u w:val="single"/>
        </w:rPr>
        <w:t xml:space="preserve"> </w:t>
      </w:r>
      <w:proofErr w:type="spellStart"/>
      <w:r w:rsidRPr="00C356CF">
        <w:rPr>
          <w:rFonts w:ascii="Arial" w:eastAsia="Times New Roman" w:hAnsi="Arial" w:cs="Arial"/>
          <w:i/>
          <w:iCs/>
          <w:color w:val="0645AD"/>
          <w:sz w:val="21"/>
          <w:szCs w:val="21"/>
          <w:u w:val="single"/>
        </w:rPr>
        <w:t>KLCC</w:t>
      </w:r>
      <w:proofErr w:type="spellEnd"/>
      <w:r w:rsidRPr="00C356CF">
        <w:rPr>
          <w:rFonts w:ascii="Arial" w:eastAsia="Times New Roman" w:hAnsi="Arial" w:cs="Arial"/>
          <w:i/>
          <w:iCs/>
          <w:color w:val="202122"/>
          <w:sz w:val="21"/>
          <w:szCs w:val="21"/>
        </w:rPr>
        <w:fldChar w:fldCharType="end"/>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hyperlink r:id="rId77" w:tooltip="Suria KLCC" w:history="1">
        <w:proofErr w:type="spellStart"/>
        <w:r w:rsidRPr="00C356CF">
          <w:rPr>
            <w:rFonts w:ascii="Arial" w:eastAsia="Times New Roman" w:hAnsi="Arial" w:cs="Arial"/>
            <w:color w:val="0645AD"/>
            <w:sz w:val="21"/>
            <w:szCs w:val="21"/>
            <w:u w:val="single"/>
          </w:rPr>
          <w:t>Suria</w:t>
        </w:r>
        <w:proofErr w:type="spellEnd"/>
        <w:r w:rsidRPr="00C356CF">
          <w:rPr>
            <w:rFonts w:ascii="Arial" w:eastAsia="Times New Roman" w:hAnsi="Arial" w:cs="Arial"/>
            <w:color w:val="0645AD"/>
            <w:sz w:val="21"/>
            <w:szCs w:val="21"/>
            <w:u w:val="single"/>
          </w:rPr>
          <w:t xml:space="preserve"> </w:t>
        </w:r>
        <w:proofErr w:type="spellStart"/>
        <w:r w:rsidRPr="00C356CF">
          <w:rPr>
            <w:rFonts w:ascii="Arial" w:eastAsia="Times New Roman" w:hAnsi="Arial" w:cs="Arial"/>
            <w:color w:val="0645AD"/>
            <w:sz w:val="21"/>
            <w:szCs w:val="21"/>
            <w:u w:val="single"/>
          </w:rPr>
          <w:t>KLCC</w:t>
        </w:r>
        <w:proofErr w:type="spellEnd"/>
      </w:hyperlink>
      <w:r w:rsidRPr="00C356CF">
        <w:rPr>
          <w:rFonts w:ascii="Arial" w:eastAsia="Times New Roman" w:hAnsi="Arial" w:cs="Arial"/>
          <w:color w:val="202122"/>
          <w:sz w:val="21"/>
          <w:szCs w:val="21"/>
        </w:rPr>
        <w:t> is a 140,000 </w:t>
      </w:r>
      <w:proofErr w:type="spellStart"/>
      <w:r w:rsidRPr="00C356CF">
        <w:rPr>
          <w:rFonts w:ascii="Arial" w:eastAsia="Times New Roman" w:hAnsi="Arial" w:cs="Arial"/>
          <w:color w:val="202122"/>
          <w:sz w:val="21"/>
          <w:szCs w:val="21"/>
        </w:rPr>
        <w:t>m</w:t>
      </w:r>
      <w:r w:rsidRPr="00C356CF">
        <w:rPr>
          <w:rFonts w:ascii="Arial" w:eastAsia="Times New Roman" w:hAnsi="Arial" w:cs="Arial"/>
          <w:color w:val="202122"/>
          <w:sz w:val="17"/>
          <w:szCs w:val="17"/>
          <w:vertAlign w:val="superscript"/>
        </w:rPr>
        <w:t>2</w:t>
      </w:r>
      <w:proofErr w:type="spellEnd"/>
      <w:r w:rsidRPr="00C356CF">
        <w:rPr>
          <w:rFonts w:ascii="Arial" w:eastAsia="Times New Roman" w:hAnsi="Arial" w:cs="Arial"/>
          <w:color w:val="202122"/>
          <w:sz w:val="21"/>
          <w:szCs w:val="21"/>
        </w:rPr>
        <w:t> (1,500,000 </w:t>
      </w:r>
      <w:proofErr w:type="spellStart"/>
      <w:r w:rsidRPr="00C356CF">
        <w:rPr>
          <w:rFonts w:ascii="Arial" w:eastAsia="Times New Roman" w:hAnsi="Arial" w:cs="Arial"/>
          <w:color w:val="202122"/>
          <w:sz w:val="21"/>
          <w:szCs w:val="21"/>
        </w:rPr>
        <w:t>sq</w:t>
      </w:r>
      <w:proofErr w:type="spellEnd"/>
      <w:r w:rsidRPr="00C356CF">
        <w:rPr>
          <w:rFonts w:ascii="Arial" w:eastAsia="Times New Roman" w:hAnsi="Arial" w:cs="Arial"/>
          <w:color w:val="202122"/>
          <w:sz w:val="21"/>
          <w:szCs w:val="21"/>
        </w:rPr>
        <w:t>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xml:space="preserve">) upmarket retail center at the feet of the Petronas Towers. It features mostly foreign luxury goods and high-street labels. Its attractions include an art gallery, an underwater aquarium and also a Science center. Boasting approximately 300 stores, </w:t>
      </w:r>
      <w:proofErr w:type="spellStart"/>
      <w:r w:rsidRPr="00C356CF">
        <w:rPr>
          <w:rFonts w:ascii="Arial" w:eastAsia="Times New Roman" w:hAnsi="Arial" w:cs="Arial"/>
          <w:color w:val="202122"/>
          <w:sz w:val="21"/>
          <w:szCs w:val="21"/>
        </w:rPr>
        <w:t>Suria</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KLCC</w:t>
      </w:r>
      <w:proofErr w:type="spellEnd"/>
      <w:r w:rsidRPr="00C356CF">
        <w:rPr>
          <w:rFonts w:ascii="Arial" w:eastAsia="Times New Roman" w:hAnsi="Arial" w:cs="Arial"/>
          <w:color w:val="202122"/>
          <w:sz w:val="21"/>
          <w:szCs w:val="21"/>
        </w:rPr>
        <w:t xml:space="preserve"> is touted as one of the largest shopping malls in Malaysia.</w:t>
      </w:r>
      <w:hyperlink r:id="rId78" w:anchor="cite_note-29" w:history="1">
        <w:r w:rsidRPr="00C356CF">
          <w:rPr>
            <w:rFonts w:ascii="Arial" w:eastAsia="Times New Roman" w:hAnsi="Arial" w:cs="Arial"/>
            <w:color w:val="0645AD"/>
            <w:sz w:val="17"/>
            <w:szCs w:val="17"/>
            <w:u w:val="single"/>
            <w:vertAlign w:val="superscript"/>
          </w:rPr>
          <w:t>[29]</w:t>
        </w:r>
      </w:hyperlink>
      <w:r w:rsidRPr="00C356CF">
        <w:rPr>
          <w:rFonts w:ascii="Arial" w:eastAsia="Times New Roman" w:hAnsi="Arial" w:cs="Arial"/>
          <w:color w:val="202122"/>
          <w:sz w:val="21"/>
          <w:szCs w:val="21"/>
        </w:rPr>
        <w:t> The </w:t>
      </w:r>
      <w:hyperlink r:id="rId79" w:tooltip="Petronas Filharmonik Hall" w:history="1">
        <w:r w:rsidRPr="00C356CF">
          <w:rPr>
            <w:rFonts w:ascii="Arial" w:eastAsia="Times New Roman" w:hAnsi="Arial" w:cs="Arial"/>
            <w:color w:val="0645AD"/>
            <w:sz w:val="21"/>
            <w:szCs w:val="21"/>
            <w:u w:val="single"/>
          </w:rPr>
          <w:t>Petronas Philharmonic Hall</w:t>
        </w:r>
      </w:hyperlink>
      <w:r w:rsidRPr="00C356CF">
        <w:rPr>
          <w:rFonts w:ascii="Arial" w:eastAsia="Times New Roman" w:hAnsi="Arial" w:cs="Arial"/>
          <w:color w:val="202122"/>
          <w:sz w:val="21"/>
          <w:szCs w:val="21"/>
        </w:rPr>
        <w:t xml:space="preserve">, also built at the base of the towers, is frequently associated with </w:t>
      </w:r>
      <w:proofErr w:type="spellStart"/>
      <w:r w:rsidRPr="00C356CF">
        <w:rPr>
          <w:rFonts w:ascii="Arial" w:eastAsia="Times New Roman" w:hAnsi="Arial" w:cs="Arial"/>
          <w:color w:val="202122"/>
          <w:sz w:val="21"/>
          <w:szCs w:val="21"/>
        </w:rPr>
        <w:t>Suria</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KLCC's</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floorspace</w:t>
      </w:r>
      <w:proofErr w:type="spellEnd"/>
      <w:r w:rsidRPr="00C356CF">
        <w:rPr>
          <w:rFonts w:ascii="Arial" w:eastAsia="Times New Roman" w:hAnsi="Arial" w:cs="Arial"/>
          <w:color w:val="202122"/>
          <w:sz w:val="21"/>
          <w:szCs w:val="21"/>
        </w:rPr>
        <w:t xml:space="preserve">. During holiday or celebration </w:t>
      </w:r>
      <w:proofErr w:type="gramStart"/>
      <w:r w:rsidRPr="00C356CF">
        <w:rPr>
          <w:rFonts w:ascii="Arial" w:eastAsia="Times New Roman" w:hAnsi="Arial" w:cs="Arial"/>
          <w:color w:val="202122"/>
          <w:sz w:val="21"/>
          <w:szCs w:val="21"/>
        </w:rPr>
        <w:t>day ,</w:t>
      </w:r>
      <w:proofErr w:type="gram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Suria</w:t>
      </w:r>
      <w:proofErr w:type="spellEnd"/>
      <w:r w:rsidRPr="00C356CF">
        <w:rPr>
          <w:rFonts w:ascii="Arial" w:eastAsia="Times New Roman" w:hAnsi="Arial" w:cs="Arial"/>
          <w:color w:val="202122"/>
          <w:sz w:val="21"/>
          <w:szCs w:val="21"/>
        </w:rPr>
        <w:t xml:space="preserve"> </w:t>
      </w:r>
      <w:proofErr w:type="spellStart"/>
      <w:r w:rsidRPr="00C356CF">
        <w:rPr>
          <w:rFonts w:ascii="Arial" w:eastAsia="Times New Roman" w:hAnsi="Arial" w:cs="Arial"/>
          <w:color w:val="202122"/>
          <w:sz w:val="21"/>
          <w:szCs w:val="21"/>
        </w:rPr>
        <w:t>KLCC</w:t>
      </w:r>
      <w:proofErr w:type="spellEnd"/>
      <w:r w:rsidRPr="00C356CF">
        <w:rPr>
          <w:rFonts w:ascii="Arial" w:eastAsia="Times New Roman" w:hAnsi="Arial" w:cs="Arial"/>
          <w:color w:val="202122"/>
          <w:sz w:val="21"/>
          <w:szCs w:val="21"/>
        </w:rPr>
        <w:t xml:space="preserve"> is the top spot to see the beautiful decoration </w:t>
      </w:r>
      <w:r w:rsidRPr="00C356CF">
        <w:rPr>
          <w:rFonts w:ascii="Arial" w:eastAsia="Times New Roman" w:hAnsi="Arial" w:cs="Arial"/>
          <w:color w:val="202122"/>
          <w:sz w:val="21"/>
          <w:szCs w:val="21"/>
        </w:rPr>
        <w:lastRenderedPageBreak/>
        <w:t>especially at main entrances and also Centre Court. It is also to promote the uniqueness and beauty of Malaysia’s cultural diversity towards the visitors.</w:t>
      </w:r>
    </w:p>
    <w:p w:rsidR="00C356CF" w:rsidRPr="00C356CF" w:rsidRDefault="00C356CF" w:rsidP="00C356CF">
      <w:pPr>
        <w:numPr>
          <w:ilvl w:val="0"/>
          <w:numId w:val="2"/>
        </w:numPr>
        <w:shd w:val="clear" w:color="auto" w:fill="F8F9FA"/>
        <w:spacing w:before="100" w:beforeAutospacing="1" w:line="240" w:lineRule="auto"/>
        <w:ind w:left="414"/>
        <w:jc w:val="center"/>
        <w:textAlignment w:val="top"/>
        <w:rPr>
          <w:rFonts w:ascii="Arial" w:eastAsia="Times New Roman" w:hAnsi="Arial" w:cs="Arial"/>
          <w:color w:val="202122"/>
          <w:sz w:val="21"/>
          <w:szCs w:val="21"/>
        </w:rPr>
      </w:pPr>
      <w:r w:rsidRPr="00C356CF">
        <w:rPr>
          <w:rFonts w:ascii="Arial" w:eastAsia="Times New Roman" w:hAnsi="Arial" w:cs="Arial"/>
          <w:noProof/>
          <w:color w:val="0645AD"/>
          <w:sz w:val="21"/>
          <w:szCs w:val="21"/>
        </w:rPr>
        <w:drawing>
          <wp:inline distT="0" distB="0" distL="0" distR="0" wp14:anchorId="1628BEB6" wp14:editId="62CD0E17">
            <wp:extent cx="1905000" cy="1266825"/>
            <wp:effectExtent l="0" t="0" r="0" b="9525"/>
            <wp:docPr id="33" name="Picture 33" descr="https://upload.wikimedia.org/wikipedia/commons/thumb/4/4b/Inside_View_of_Suria_KLCC_Shopping_Centre.jpg/200px-Inside_View_of_Suria_KLCC_Shopping_Centre.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4/4b/Inside_View_of_Suria_KLCC_Shopping_Centre.jpg/200px-Inside_View_of_Suria_KLCC_Shopping_Centre.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C356CF" w:rsidRPr="00C356CF" w:rsidRDefault="00C356CF" w:rsidP="00C356CF">
      <w:pPr>
        <w:shd w:val="clear" w:color="auto" w:fill="FFFFFF"/>
        <w:spacing w:before="120" w:after="120" w:line="240" w:lineRule="auto"/>
        <w:ind w:left="384"/>
        <w:textAlignment w:val="top"/>
        <w:rPr>
          <w:rFonts w:ascii="Arial" w:eastAsia="Times New Roman" w:hAnsi="Arial" w:cs="Arial"/>
          <w:color w:val="202122"/>
          <w:sz w:val="20"/>
          <w:szCs w:val="20"/>
        </w:rPr>
      </w:pPr>
      <w:r w:rsidRPr="00C356CF">
        <w:rPr>
          <w:rFonts w:ascii="Arial" w:eastAsia="Times New Roman" w:hAnsi="Arial" w:cs="Arial"/>
          <w:color w:val="202122"/>
          <w:sz w:val="20"/>
          <w:szCs w:val="20"/>
        </w:rPr>
        <w:t xml:space="preserve">Inside View of </w:t>
      </w:r>
      <w:proofErr w:type="spellStart"/>
      <w:r w:rsidRPr="00C356CF">
        <w:rPr>
          <w:rFonts w:ascii="Arial" w:eastAsia="Times New Roman" w:hAnsi="Arial" w:cs="Arial"/>
          <w:color w:val="202122"/>
          <w:sz w:val="20"/>
          <w:szCs w:val="20"/>
        </w:rPr>
        <w:t>Suria</w:t>
      </w:r>
      <w:proofErr w:type="spellEnd"/>
      <w:r w:rsidRPr="00C356CF">
        <w:rPr>
          <w:rFonts w:ascii="Arial" w:eastAsia="Times New Roman" w:hAnsi="Arial" w:cs="Arial"/>
          <w:color w:val="202122"/>
          <w:sz w:val="20"/>
          <w:szCs w:val="20"/>
        </w:rPr>
        <w:t xml:space="preserve"> </w:t>
      </w:r>
      <w:proofErr w:type="spellStart"/>
      <w:r w:rsidRPr="00C356CF">
        <w:rPr>
          <w:rFonts w:ascii="Arial" w:eastAsia="Times New Roman" w:hAnsi="Arial" w:cs="Arial"/>
          <w:color w:val="202122"/>
          <w:sz w:val="20"/>
          <w:szCs w:val="20"/>
        </w:rPr>
        <w:t>KLCC</w:t>
      </w:r>
      <w:proofErr w:type="spellEnd"/>
      <w:r w:rsidRPr="00C356CF">
        <w:rPr>
          <w:rFonts w:ascii="Arial" w:eastAsia="Times New Roman" w:hAnsi="Arial" w:cs="Arial"/>
          <w:color w:val="202122"/>
          <w:sz w:val="20"/>
          <w:szCs w:val="20"/>
        </w:rPr>
        <w:t xml:space="preserve"> Shopping Centre</w:t>
      </w:r>
    </w:p>
    <w:p w:rsidR="00C356CF" w:rsidRPr="00C356CF" w:rsidRDefault="00C356CF" w:rsidP="00C356CF">
      <w:pPr>
        <w:shd w:val="clear" w:color="auto" w:fill="FFFFFF"/>
        <w:spacing w:after="0" w:line="240" w:lineRule="auto"/>
        <w:ind w:left="384"/>
        <w:rPr>
          <w:rFonts w:ascii="Arial" w:eastAsia="Times New Roman" w:hAnsi="Arial" w:cs="Arial"/>
          <w:color w:val="202122"/>
          <w:sz w:val="21"/>
          <w:szCs w:val="21"/>
        </w:rPr>
      </w:pPr>
      <w:r w:rsidRPr="00C356CF">
        <w:rPr>
          <w:rFonts w:ascii="Arial" w:eastAsia="Times New Roman" w:hAnsi="Arial" w:cs="Arial"/>
          <w:color w:val="202122"/>
          <w:sz w:val="21"/>
          <w:szCs w:val="21"/>
        </w:rPr>
        <w:t> </w:t>
      </w:r>
    </w:p>
    <w:p w:rsidR="00C356CF" w:rsidRPr="00C356CF" w:rsidRDefault="00C356CF" w:rsidP="00C356CF">
      <w:pPr>
        <w:numPr>
          <w:ilvl w:val="0"/>
          <w:numId w:val="2"/>
        </w:numPr>
        <w:shd w:val="clear" w:color="auto" w:fill="F8F9FA"/>
        <w:spacing w:before="100" w:beforeAutospacing="1" w:line="240" w:lineRule="auto"/>
        <w:ind w:left="414"/>
        <w:jc w:val="center"/>
        <w:textAlignment w:val="top"/>
        <w:rPr>
          <w:rFonts w:ascii="Arial" w:eastAsia="Times New Roman" w:hAnsi="Arial" w:cs="Arial"/>
          <w:color w:val="202122"/>
          <w:sz w:val="21"/>
          <w:szCs w:val="21"/>
        </w:rPr>
      </w:pPr>
      <w:r w:rsidRPr="00C356CF">
        <w:rPr>
          <w:rFonts w:ascii="Arial" w:eastAsia="Times New Roman" w:hAnsi="Arial" w:cs="Arial"/>
          <w:noProof/>
          <w:color w:val="0645AD"/>
          <w:sz w:val="21"/>
          <w:szCs w:val="21"/>
        </w:rPr>
        <w:drawing>
          <wp:inline distT="0" distB="0" distL="0" distR="0" wp14:anchorId="34290032" wp14:editId="5EC5871C">
            <wp:extent cx="1066800" cy="1905000"/>
            <wp:effectExtent l="0" t="0" r="0" b="0"/>
            <wp:docPr id="34" name="Picture 34" descr="https://upload.wikimedia.org/wikipedia/commons/thumb/0/09/Suria_KLCC_2012.JPG/112px-Suria_KLCC_2012.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0/09/Suria_KLCC_2012.JPG/112px-Suria_KLCC_2012.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66800" cy="1905000"/>
                    </a:xfrm>
                    <a:prstGeom prst="rect">
                      <a:avLst/>
                    </a:prstGeom>
                    <a:noFill/>
                    <a:ln>
                      <a:noFill/>
                    </a:ln>
                  </pic:spPr>
                </pic:pic>
              </a:graphicData>
            </a:graphic>
          </wp:inline>
        </w:drawing>
      </w:r>
    </w:p>
    <w:p w:rsidR="00C356CF" w:rsidRPr="00C356CF" w:rsidRDefault="00C356CF" w:rsidP="00C356CF">
      <w:pPr>
        <w:shd w:val="clear" w:color="auto" w:fill="FFFFFF"/>
        <w:spacing w:before="120" w:after="120" w:line="240" w:lineRule="auto"/>
        <w:ind w:left="384"/>
        <w:textAlignment w:val="top"/>
        <w:rPr>
          <w:rFonts w:ascii="Arial" w:eastAsia="Times New Roman" w:hAnsi="Arial" w:cs="Arial"/>
          <w:color w:val="202122"/>
          <w:sz w:val="20"/>
          <w:szCs w:val="20"/>
        </w:rPr>
      </w:pPr>
      <w:r w:rsidRPr="00C356CF">
        <w:rPr>
          <w:rFonts w:ascii="Arial" w:eastAsia="Times New Roman" w:hAnsi="Arial" w:cs="Arial"/>
          <w:color w:val="202122"/>
          <w:sz w:val="20"/>
          <w:szCs w:val="20"/>
        </w:rPr>
        <w:t>Inside the </w:t>
      </w:r>
      <w:proofErr w:type="spellStart"/>
      <w:r w:rsidRPr="00C356CF">
        <w:rPr>
          <w:rFonts w:ascii="Arial" w:eastAsia="Times New Roman" w:hAnsi="Arial" w:cs="Arial"/>
          <w:color w:val="202122"/>
          <w:sz w:val="20"/>
          <w:szCs w:val="20"/>
        </w:rPr>
        <w:fldChar w:fldCharType="begin"/>
      </w:r>
      <w:r w:rsidRPr="00C356CF">
        <w:rPr>
          <w:rFonts w:ascii="Arial" w:eastAsia="Times New Roman" w:hAnsi="Arial" w:cs="Arial"/>
          <w:color w:val="202122"/>
          <w:sz w:val="20"/>
          <w:szCs w:val="20"/>
        </w:rPr>
        <w:instrText xml:space="preserve"> HYPERLINK "https://en.wikipedia.org/wiki/Suria_KLCC" \o "Suria KLCC" </w:instrText>
      </w:r>
      <w:r w:rsidRPr="00C356CF">
        <w:rPr>
          <w:rFonts w:ascii="Arial" w:eastAsia="Times New Roman" w:hAnsi="Arial" w:cs="Arial"/>
          <w:color w:val="202122"/>
          <w:sz w:val="20"/>
          <w:szCs w:val="20"/>
        </w:rPr>
        <w:fldChar w:fldCharType="separate"/>
      </w:r>
      <w:r w:rsidRPr="00C356CF">
        <w:rPr>
          <w:rFonts w:ascii="Arial" w:eastAsia="Times New Roman" w:hAnsi="Arial" w:cs="Arial"/>
          <w:color w:val="0645AD"/>
          <w:sz w:val="20"/>
          <w:szCs w:val="20"/>
          <w:u w:val="single"/>
        </w:rPr>
        <w:t>Suria</w:t>
      </w:r>
      <w:proofErr w:type="spellEnd"/>
      <w:r w:rsidRPr="00C356CF">
        <w:rPr>
          <w:rFonts w:ascii="Arial" w:eastAsia="Times New Roman" w:hAnsi="Arial" w:cs="Arial"/>
          <w:color w:val="0645AD"/>
          <w:sz w:val="20"/>
          <w:szCs w:val="20"/>
          <w:u w:val="single"/>
        </w:rPr>
        <w:t xml:space="preserve"> </w:t>
      </w:r>
      <w:proofErr w:type="spellStart"/>
      <w:r w:rsidRPr="00C356CF">
        <w:rPr>
          <w:rFonts w:ascii="Arial" w:eastAsia="Times New Roman" w:hAnsi="Arial" w:cs="Arial"/>
          <w:color w:val="0645AD"/>
          <w:sz w:val="20"/>
          <w:szCs w:val="20"/>
          <w:u w:val="single"/>
        </w:rPr>
        <w:t>KLCC</w:t>
      </w:r>
      <w:proofErr w:type="spellEnd"/>
      <w:r w:rsidRPr="00C356CF">
        <w:rPr>
          <w:rFonts w:ascii="Arial" w:eastAsia="Times New Roman" w:hAnsi="Arial" w:cs="Arial"/>
          <w:color w:val="202122"/>
          <w:sz w:val="20"/>
          <w:szCs w:val="20"/>
        </w:rPr>
        <w:fldChar w:fldCharType="end"/>
      </w:r>
    </w:p>
    <w:p w:rsidR="00C356CF" w:rsidRPr="00C356CF" w:rsidRDefault="00C356CF" w:rsidP="00C356CF">
      <w:pPr>
        <w:shd w:val="clear" w:color="auto" w:fill="FFFFFF"/>
        <w:spacing w:after="0" w:line="240" w:lineRule="auto"/>
        <w:ind w:left="384"/>
        <w:rPr>
          <w:rFonts w:ascii="Arial" w:eastAsia="Times New Roman" w:hAnsi="Arial" w:cs="Arial"/>
          <w:color w:val="202122"/>
          <w:sz w:val="21"/>
          <w:szCs w:val="21"/>
        </w:rPr>
      </w:pPr>
      <w:r w:rsidRPr="00C356CF">
        <w:rPr>
          <w:rFonts w:ascii="Arial" w:eastAsia="Times New Roman" w:hAnsi="Arial" w:cs="Arial"/>
          <w:color w:val="202122"/>
          <w:sz w:val="21"/>
          <w:szCs w:val="21"/>
        </w:rPr>
        <w:t> </w:t>
      </w:r>
    </w:p>
    <w:p w:rsidR="00C356CF" w:rsidRPr="00C356CF" w:rsidRDefault="00C356CF" w:rsidP="00C356CF">
      <w:pPr>
        <w:numPr>
          <w:ilvl w:val="0"/>
          <w:numId w:val="2"/>
        </w:numPr>
        <w:shd w:val="clear" w:color="auto" w:fill="F8F9FA"/>
        <w:spacing w:before="100" w:beforeAutospacing="1" w:line="240" w:lineRule="auto"/>
        <w:ind w:left="414"/>
        <w:jc w:val="center"/>
        <w:textAlignment w:val="top"/>
        <w:rPr>
          <w:rFonts w:ascii="Arial" w:eastAsia="Times New Roman" w:hAnsi="Arial" w:cs="Arial"/>
          <w:color w:val="202122"/>
          <w:sz w:val="21"/>
          <w:szCs w:val="21"/>
        </w:rPr>
      </w:pPr>
      <w:r w:rsidRPr="00C356CF">
        <w:rPr>
          <w:rFonts w:ascii="Arial" w:eastAsia="Times New Roman" w:hAnsi="Arial" w:cs="Arial"/>
          <w:noProof/>
          <w:color w:val="0645AD"/>
          <w:sz w:val="21"/>
          <w:szCs w:val="21"/>
        </w:rPr>
        <w:drawing>
          <wp:inline distT="0" distB="0" distL="0" distR="0" wp14:anchorId="23F93ADC" wp14:editId="1BC808D0">
            <wp:extent cx="1905000" cy="1209675"/>
            <wp:effectExtent l="0" t="0" r="0" b="9525"/>
            <wp:docPr id="35" name="Picture 35" descr="https://upload.wikimedia.org/wikipedia/commons/thumb/f/f4/Suria_KLCC_%28park_entrance_2%29%2C_Kuala_Lumpur.jpg/200px-Suria_KLCC_%28park_entrance_2%29%2C_Kuala_Lumpur.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f/f4/Suria_KLCC_%28park_entrance_2%29%2C_Kuala_Lumpur.jpg/200px-Suria_KLCC_%28park_entrance_2%29%2C_Kuala_Lumpur.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0" cy="1209675"/>
                    </a:xfrm>
                    <a:prstGeom prst="rect">
                      <a:avLst/>
                    </a:prstGeom>
                    <a:noFill/>
                    <a:ln>
                      <a:noFill/>
                    </a:ln>
                  </pic:spPr>
                </pic:pic>
              </a:graphicData>
            </a:graphic>
          </wp:inline>
        </w:drawing>
      </w:r>
    </w:p>
    <w:p w:rsidR="00C356CF" w:rsidRPr="00C356CF" w:rsidRDefault="00C356CF" w:rsidP="00C356CF">
      <w:pPr>
        <w:shd w:val="clear" w:color="auto" w:fill="FFFFFF"/>
        <w:spacing w:before="120" w:after="120" w:line="240" w:lineRule="auto"/>
        <w:ind w:left="384"/>
        <w:textAlignment w:val="top"/>
        <w:rPr>
          <w:rFonts w:ascii="Arial" w:eastAsia="Times New Roman" w:hAnsi="Arial" w:cs="Arial"/>
          <w:color w:val="202122"/>
          <w:sz w:val="20"/>
          <w:szCs w:val="20"/>
        </w:rPr>
      </w:pPr>
      <w:r w:rsidRPr="00C356CF">
        <w:rPr>
          <w:rFonts w:ascii="Arial" w:eastAsia="Times New Roman" w:hAnsi="Arial" w:cs="Arial"/>
          <w:color w:val="202122"/>
          <w:sz w:val="20"/>
          <w:szCs w:val="20"/>
        </w:rPr>
        <w:t>Entrance of </w:t>
      </w:r>
      <w:proofErr w:type="spellStart"/>
      <w:r w:rsidRPr="00C356CF">
        <w:rPr>
          <w:rFonts w:ascii="Arial" w:eastAsia="Times New Roman" w:hAnsi="Arial" w:cs="Arial"/>
          <w:color w:val="202122"/>
          <w:sz w:val="20"/>
          <w:szCs w:val="20"/>
        </w:rPr>
        <w:fldChar w:fldCharType="begin"/>
      </w:r>
      <w:r w:rsidRPr="00C356CF">
        <w:rPr>
          <w:rFonts w:ascii="Arial" w:eastAsia="Times New Roman" w:hAnsi="Arial" w:cs="Arial"/>
          <w:color w:val="202122"/>
          <w:sz w:val="20"/>
          <w:szCs w:val="20"/>
        </w:rPr>
        <w:instrText xml:space="preserve"> HYPERLINK "https://en.wikipedia.org/wiki/Suria_KLCC" \o "Suria KLCC" </w:instrText>
      </w:r>
      <w:r w:rsidRPr="00C356CF">
        <w:rPr>
          <w:rFonts w:ascii="Arial" w:eastAsia="Times New Roman" w:hAnsi="Arial" w:cs="Arial"/>
          <w:color w:val="202122"/>
          <w:sz w:val="20"/>
          <w:szCs w:val="20"/>
        </w:rPr>
        <w:fldChar w:fldCharType="separate"/>
      </w:r>
      <w:r w:rsidRPr="00C356CF">
        <w:rPr>
          <w:rFonts w:ascii="Arial" w:eastAsia="Times New Roman" w:hAnsi="Arial" w:cs="Arial"/>
          <w:color w:val="0645AD"/>
          <w:sz w:val="20"/>
          <w:szCs w:val="20"/>
          <w:u w:val="single"/>
        </w:rPr>
        <w:t>Suria</w:t>
      </w:r>
      <w:proofErr w:type="spellEnd"/>
      <w:r w:rsidRPr="00C356CF">
        <w:rPr>
          <w:rFonts w:ascii="Arial" w:eastAsia="Times New Roman" w:hAnsi="Arial" w:cs="Arial"/>
          <w:color w:val="0645AD"/>
          <w:sz w:val="20"/>
          <w:szCs w:val="20"/>
          <w:u w:val="single"/>
        </w:rPr>
        <w:t xml:space="preserve"> </w:t>
      </w:r>
      <w:proofErr w:type="spellStart"/>
      <w:r w:rsidRPr="00C356CF">
        <w:rPr>
          <w:rFonts w:ascii="Arial" w:eastAsia="Times New Roman" w:hAnsi="Arial" w:cs="Arial"/>
          <w:color w:val="0645AD"/>
          <w:sz w:val="20"/>
          <w:szCs w:val="20"/>
          <w:u w:val="single"/>
        </w:rPr>
        <w:t>KLCC</w:t>
      </w:r>
      <w:proofErr w:type="spellEnd"/>
      <w:r w:rsidRPr="00C356CF">
        <w:rPr>
          <w:rFonts w:ascii="Arial" w:eastAsia="Times New Roman" w:hAnsi="Arial" w:cs="Arial"/>
          <w:color w:val="202122"/>
          <w:sz w:val="20"/>
          <w:szCs w:val="20"/>
        </w:rPr>
        <w:fldChar w:fldCharType="end"/>
      </w:r>
    </w:p>
    <w:p w:rsidR="00C356CF" w:rsidRPr="00C356CF" w:rsidRDefault="00C356CF" w:rsidP="00C356CF">
      <w:pPr>
        <w:shd w:val="clear" w:color="auto" w:fill="FFFFFF"/>
        <w:spacing w:after="0" w:line="240" w:lineRule="auto"/>
        <w:ind w:left="384"/>
        <w:rPr>
          <w:rFonts w:ascii="Arial" w:eastAsia="Times New Roman" w:hAnsi="Arial" w:cs="Arial"/>
          <w:color w:val="202122"/>
          <w:sz w:val="21"/>
          <w:szCs w:val="21"/>
        </w:rPr>
      </w:pPr>
      <w:r w:rsidRPr="00C356CF">
        <w:rPr>
          <w:rFonts w:ascii="Arial" w:eastAsia="Times New Roman" w:hAnsi="Arial" w:cs="Arial"/>
          <w:color w:val="202122"/>
          <w:sz w:val="21"/>
          <w:szCs w:val="21"/>
        </w:rPr>
        <w:t> </w:t>
      </w:r>
    </w:p>
    <w:p w:rsidR="00C356CF" w:rsidRPr="00C356CF" w:rsidRDefault="00C356CF" w:rsidP="00C356CF">
      <w:pPr>
        <w:numPr>
          <w:ilvl w:val="0"/>
          <w:numId w:val="2"/>
        </w:numPr>
        <w:shd w:val="clear" w:color="auto" w:fill="F8F9FA"/>
        <w:spacing w:before="100" w:beforeAutospacing="1" w:line="240" w:lineRule="auto"/>
        <w:ind w:left="414"/>
        <w:jc w:val="center"/>
        <w:textAlignment w:val="top"/>
        <w:rPr>
          <w:rFonts w:ascii="Arial" w:eastAsia="Times New Roman" w:hAnsi="Arial" w:cs="Arial"/>
          <w:color w:val="202122"/>
          <w:sz w:val="21"/>
          <w:szCs w:val="21"/>
        </w:rPr>
      </w:pPr>
      <w:r w:rsidRPr="00C356CF">
        <w:rPr>
          <w:rFonts w:ascii="Arial" w:eastAsia="Times New Roman" w:hAnsi="Arial" w:cs="Arial"/>
          <w:noProof/>
          <w:color w:val="0645AD"/>
          <w:sz w:val="21"/>
          <w:szCs w:val="21"/>
        </w:rPr>
        <w:drawing>
          <wp:inline distT="0" distB="0" distL="0" distR="0" wp14:anchorId="2B53C258" wp14:editId="390F1924">
            <wp:extent cx="1905000" cy="1285875"/>
            <wp:effectExtent l="0" t="0" r="0" b="9525"/>
            <wp:docPr id="36" name="Picture 36" descr="https://upload.wikimedia.org/wikipedia/commons/thumb/6/66/Kampung_House_decoration_at_Suria_KLCC%27s_centre_court_for_Hari_Raya.jpg/200px-Kampung_House_decoration_at_Suria_KLCC%27s_centre_court_for_Hari_Raya.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6/66/Kampung_House_decoration_at_Suria_KLCC%27s_centre_court_for_Hari_Raya.jpg/200px-Kampung_House_decoration_at_Suria_KLCC%27s_centre_court_for_Hari_Raya.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p>
    <w:p w:rsidR="00C356CF" w:rsidRDefault="00C356CF" w:rsidP="00C356CF">
      <w:pPr>
        <w:shd w:val="clear" w:color="auto" w:fill="FFFFFF"/>
        <w:spacing w:before="120" w:after="120" w:line="240" w:lineRule="auto"/>
        <w:ind w:left="384"/>
        <w:textAlignment w:val="top"/>
        <w:rPr>
          <w:rFonts w:ascii="Arial" w:eastAsia="Times New Roman" w:hAnsi="Arial" w:cs="Arial"/>
          <w:color w:val="202122"/>
          <w:sz w:val="20"/>
          <w:szCs w:val="20"/>
        </w:rPr>
      </w:pPr>
      <w:proofErr w:type="spellStart"/>
      <w:r w:rsidRPr="00C356CF">
        <w:rPr>
          <w:rFonts w:ascii="Arial" w:eastAsia="Times New Roman" w:hAnsi="Arial" w:cs="Arial"/>
          <w:color w:val="202122"/>
          <w:sz w:val="20"/>
          <w:szCs w:val="20"/>
        </w:rPr>
        <w:lastRenderedPageBreak/>
        <w:t>Kampung</w:t>
      </w:r>
      <w:proofErr w:type="spellEnd"/>
      <w:r w:rsidRPr="00C356CF">
        <w:rPr>
          <w:rFonts w:ascii="Arial" w:eastAsia="Times New Roman" w:hAnsi="Arial" w:cs="Arial"/>
          <w:color w:val="202122"/>
          <w:sz w:val="20"/>
          <w:szCs w:val="20"/>
        </w:rPr>
        <w:t xml:space="preserve"> House decoration at </w:t>
      </w:r>
      <w:proofErr w:type="spellStart"/>
      <w:r w:rsidRPr="00C356CF">
        <w:rPr>
          <w:rFonts w:ascii="Arial" w:eastAsia="Times New Roman" w:hAnsi="Arial" w:cs="Arial"/>
          <w:color w:val="202122"/>
          <w:sz w:val="20"/>
          <w:szCs w:val="20"/>
        </w:rPr>
        <w:t>Suria</w:t>
      </w:r>
      <w:proofErr w:type="spellEnd"/>
      <w:r w:rsidRPr="00C356CF">
        <w:rPr>
          <w:rFonts w:ascii="Arial" w:eastAsia="Times New Roman" w:hAnsi="Arial" w:cs="Arial"/>
          <w:color w:val="202122"/>
          <w:sz w:val="20"/>
          <w:szCs w:val="20"/>
        </w:rPr>
        <w:t xml:space="preserve"> </w:t>
      </w:r>
      <w:proofErr w:type="spellStart"/>
      <w:r w:rsidRPr="00C356CF">
        <w:rPr>
          <w:rFonts w:ascii="Arial" w:eastAsia="Times New Roman" w:hAnsi="Arial" w:cs="Arial"/>
          <w:color w:val="202122"/>
          <w:sz w:val="20"/>
          <w:szCs w:val="20"/>
        </w:rPr>
        <w:t>KLCC's</w:t>
      </w:r>
      <w:proofErr w:type="spellEnd"/>
      <w:r w:rsidRPr="00C356CF">
        <w:rPr>
          <w:rFonts w:ascii="Arial" w:eastAsia="Times New Roman" w:hAnsi="Arial" w:cs="Arial"/>
          <w:color w:val="202122"/>
          <w:sz w:val="20"/>
          <w:szCs w:val="20"/>
        </w:rPr>
        <w:t xml:space="preserve"> </w:t>
      </w:r>
      <w:proofErr w:type="spellStart"/>
      <w:r w:rsidRPr="00C356CF">
        <w:rPr>
          <w:rFonts w:ascii="Arial" w:eastAsia="Times New Roman" w:hAnsi="Arial" w:cs="Arial"/>
          <w:color w:val="202122"/>
          <w:sz w:val="20"/>
          <w:szCs w:val="20"/>
        </w:rPr>
        <w:t>centre</w:t>
      </w:r>
      <w:proofErr w:type="spellEnd"/>
      <w:r w:rsidRPr="00C356CF">
        <w:rPr>
          <w:rFonts w:ascii="Arial" w:eastAsia="Times New Roman" w:hAnsi="Arial" w:cs="Arial"/>
          <w:color w:val="202122"/>
          <w:sz w:val="20"/>
          <w:szCs w:val="20"/>
        </w:rPr>
        <w:t xml:space="preserve"> court for </w:t>
      </w:r>
      <w:hyperlink r:id="rId88" w:tooltip="Hari Raya" w:history="1">
        <w:r w:rsidRPr="00C356CF">
          <w:rPr>
            <w:rFonts w:ascii="Arial" w:eastAsia="Times New Roman" w:hAnsi="Arial" w:cs="Arial"/>
            <w:color w:val="0645AD"/>
            <w:sz w:val="20"/>
            <w:szCs w:val="20"/>
            <w:u w:val="single"/>
          </w:rPr>
          <w:t>Hari Raya</w:t>
        </w:r>
      </w:hyperlink>
      <w:r w:rsidRPr="00C356CF">
        <w:rPr>
          <w:rFonts w:ascii="Arial" w:eastAsia="Times New Roman" w:hAnsi="Arial" w:cs="Arial"/>
          <w:color w:val="202122"/>
          <w:sz w:val="20"/>
          <w:szCs w:val="20"/>
        </w:rPr>
        <w:t>.</w:t>
      </w:r>
    </w:p>
    <w:p w:rsidR="00C356CF" w:rsidRPr="00C356CF" w:rsidRDefault="00C356CF" w:rsidP="00C356CF">
      <w:pPr>
        <w:shd w:val="clear" w:color="auto" w:fill="FFFFFF"/>
        <w:spacing w:before="120" w:after="120" w:line="240" w:lineRule="auto"/>
        <w:ind w:left="384"/>
        <w:textAlignment w:val="top"/>
        <w:rPr>
          <w:rFonts w:ascii="Arial" w:eastAsia="Times New Roman" w:hAnsi="Arial" w:cs="Arial"/>
          <w:color w:val="202122"/>
          <w:sz w:val="20"/>
          <w:szCs w:val="20"/>
        </w:rPr>
      </w:pPr>
    </w:p>
    <w:p w:rsidR="00C356CF" w:rsidRPr="00C356CF" w:rsidRDefault="00C356CF" w:rsidP="00C356CF">
      <w:pPr>
        <w:shd w:val="clear" w:color="auto" w:fill="FFFFFF"/>
        <w:spacing w:before="72" w:after="0" w:line="240" w:lineRule="auto"/>
        <w:outlineLvl w:val="2"/>
        <w:rPr>
          <w:rFonts w:ascii="Arial" w:eastAsia="Times New Roman" w:hAnsi="Arial" w:cs="Arial"/>
          <w:b/>
          <w:bCs/>
          <w:color w:val="000000"/>
          <w:sz w:val="29"/>
          <w:szCs w:val="29"/>
        </w:rPr>
      </w:pPr>
      <w:r w:rsidRPr="00C356CF">
        <w:rPr>
          <w:rFonts w:ascii="Arial" w:eastAsia="Times New Roman" w:hAnsi="Arial" w:cs="Arial"/>
          <w:b/>
          <w:bCs/>
          <w:color w:val="000000"/>
          <w:sz w:val="29"/>
          <w:szCs w:val="29"/>
        </w:rPr>
        <w:t xml:space="preserve">KLCC </w:t>
      </w:r>
      <w:proofErr w:type="gramStart"/>
      <w:r w:rsidRPr="00C356CF">
        <w:rPr>
          <w:rFonts w:ascii="Arial" w:eastAsia="Times New Roman" w:hAnsi="Arial" w:cs="Arial"/>
          <w:b/>
          <w:bCs/>
          <w:color w:val="000000"/>
          <w:sz w:val="29"/>
          <w:szCs w:val="29"/>
        </w:rPr>
        <w:t>Park</w:t>
      </w:r>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"https://en.wikipedia.org/w/index.php?title=Petronas_Towers&amp;action=edit&amp;section=7" \o "Edit section: KLCC Park"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after="120" w:line="240" w:lineRule="auto"/>
        <w:rPr>
          <w:rFonts w:ascii="Arial" w:eastAsia="Times New Roman" w:hAnsi="Arial" w:cs="Arial"/>
          <w:i/>
          <w:iCs/>
          <w:color w:val="202122"/>
          <w:sz w:val="21"/>
          <w:szCs w:val="21"/>
        </w:rPr>
      </w:pPr>
      <w:r w:rsidRPr="00C356CF">
        <w:rPr>
          <w:rFonts w:ascii="Arial" w:eastAsia="Times New Roman" w:hAnsi="Arial" w:cs="Arial"/>
          <w:i/>
          <w:iCs/>
          <w:color w:val="202122"/>
          <w:sz w:val="21"/>
          <w:szCs w:val="21"/>
        </w:rPr>
        <w:t>Main article: </w:t>
      </w:r>
      <w:proofErr w:type="spellStart"/>
      <w:r w:rsidRPr="00C356CF">
        <w:rPr>
          <w:rFonts w:ascii="Arial" w:eastAsia="Times New Roman" w:hAnsi="Arial" w:cs="Arial"/>
          <w:i/>
          <w:iCs/>
          <w:color w:val="202122"/>
          <w:sz w:val="21"/>
          <w:szCs w:val="21"/>
        </w:rPr>
        <w:fldChar w:fldCharType="begin"/>
      </w:r>
      <w:r w:rsidRPr="00C356CF">
        <w:rPr>
          <w:rFonts w:ascii="Arial" w:eastAsia="Times New Roman" w:hAnsi="Arial" w:cs="Arial"/>
          <w:i/>
          <w:iCs/>
          <w:color w:val="202122"/>
          <w:sz w:val="21"/>
          <w:szCs w:val="21"/>
        </w:rPr>
        <w:instrText xml:space="preserve"> HYPERLINK "https://en.wikipedia.org/wiki/KLCC_Park" \o "KLCC Park" </w:instrText>
      </w:r>
      <w:r w:rsidRPr="00C356CF">
        <w:rPr>
          <w:rFonts w:ascii="Arial" w:eastAsia="Times New Roman" w:hAnsi="Arial" w:cs="Arial"/>
          <w:i/>
          <w:iCs/>
          <w:color w:val="202122"/>
          <w:sz w:val="21"/>
          <w:szCs w:val="21"/>
        </w:rPr>
        <w:fldChar w:fldCharType="separate"/>
      </w:r>
      <w:r w:rsidRPr="00C356CF">
        <w:rPr>
          <w:rFonts w:ascii="Arial" w:eastAsia="Times New Roman" w:hAnsi="Arial" w:cs="Arial"/>
          <w:i/>
          <w:iCs/>
          <w:color w:val="0645AD"/>
          <w:sz w:val="21"/>
          <w:szCs w:val="21"/>
        </w:rPr>
        <w:t>KLCC</w:t>
      </w:r>
      <w:proofErr w:type="spellEnd"/>
      <w:r w:rsidRPr="00C356CF">
        <w:rPr>
          <w:rFonts w:ascii="Arial" w:eastAsia="Times New Roman" w:hAnsi="Arial" w:cs="Arial"/>
          <w:i/>
          <w:iCs/>
          <w:color w:val="0645AD"/>
          <w:sz w:val="21"/>
          <w:szCs w:val="21"/>
        </w:rPr>
        <w:t xml:space="preserve"> Park</w:t>
      </w:r>
      <w:r w:rsidRPr="00C356CF">
        <w:rPr>
          <w:rFonts w:ascii="Arial" w:eastAsia="Times New Roman" w:hAnsi="Arial" w:cs="Arial"/>
          <w:i/>
          <w:iCs/>
          <w:color w:val="202122"/>
          <w:sz w:val="21"/>
          <w:szCs w:val="21"/>
        </w:rPr>
        <w:fldChar w:fldCharType="end"/>
      </w:r>
    </w:p>
    <w:p w:rsidR="00C356CF" w:rsidRPr="00C356CF" w:rsidRDefault="00C356CF" w:rsidP="00C356CF">
      <w:pPr>
        <w:shd w:val="clear" w:color="auto" w:fill="F8F9FA"/>
        <w:spacing w:after="0" w:line="240" w:lineRule="auto"/>
        <w:jc w:val="center"/>
        <w:rPr>
          <w:rFonts w:ascii="Arial" w:eastAsia="Times New Roman" w:hAnsi="Arial" w:cs="Arial"/>
          <w:color w:val="202122"/>
          <w:sz w:val="20"/>
          <w:szCs w:val="20"/>
        </w:rPr>
      </w:pPr>
      <w:r w:rsidRPr="00C356CF">
        <w:rPr>
          <w:rFonts w:ascii="Arial" w:eastAsia="Times New Roman" w:hAnsi="Arial" w:cs="Arial"/>
          <w:noProof/>
          <w:color w:val="0645AD"/>
          <w:sz w:val="20"/>
          <w:szCs w:val="20"/>
        </w:rPr>
        <w:drawing>
          <wp:inline distT="0" distB="0" distL="0" distR="0" wp14:anchorId="4C1C324F" wp14:editId="4D05E68D">
            <wp:extent cx="2095500" cy="2790825"/>
            <wp:effectExtent l="0" t="0" r="0" b="9525"/>
            <wp:docPr id="41" name="Picture 41" descr="https://upload.wikimedia.org/wikipedia/commons/thumb/e/ed/KLCC_Park_2010.jpg/220px-KLCC_Park_2010.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e/ed/KLCC_Park_2010.jpg/220px-KLCC_Park_2010.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C356CF" w:rsidRPr="00C356CF" w:rsidRDefault="00C356CF" w:rsidP="00C356CF">
      <w:pPr>
        <w:shd w:val="clear" w:color="auto" w:fill="F8F9FA"/>
        <w:spacing w:line="336" w:lineRule="atLeast"/>
        <w:rPr>
          <w:rFonts w:ascii="Arial" w:eastAsia="Times New Roman" w:hAnsi="Arial" w:cs="Arial"/>
          <w:color w:val="202122"/>
          <w:sz w:val="19"/>
          <w:szCs w:val="19"/>
        </w:rPr>
      </w:pPr>
      <w:hyperlink r:id="rId91" w:tooltip="KLCC Park" w:history="1">
        <w:proofErr w:type="spellStart"/>
        <w:r w:rsidRPr="00C356CF">
          <w:rPr>
            <w:rFonts w:ascii="Arial" w:eastAsia="Times New Roman" w:hAnsi="Arial" w:cs="Arial"/>
            <w:color w:val="0645AD"/>
            <w:sz w:val="19"/>
            <w:szCs w:val="19"/>
          </w:rPr>
          <w:t>KLCC</w:t>
        </w:r>
        <w:proofErr w:type="spellEnd"/>
        <w:r w:rsidRPr="00C356CF">
          <w:rPr>
            <w:rFonts w:ascii="Arial" w:eastAsia="Times New Roman" w:hAnsi="Arial" w:cs="Arial"/>
            <w:color w:val="0645AD"/>
            <w:sz w:val="19"/>
            <w:szCs w:val="19"/>
          </w:rPr>
          <w:t xml:space="preserve"> Park</w:t>
        </w:r>
      </w:hyperlink>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Spanning 17 acres (6.9 ha) below the building is the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"https://en.wikipedia.org/wiki/KLCC_Park" \o "KLCC Park"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rPr>
        <w:t>KLCC</w:t>
      </w:r>
      <w:proofErr w:type="spellEnd"/>
      <w:r w:rsidRPr="00C356CF">
        <w:rPr>
          <w:rFonts w:ascii="Arial" w:eastAsia="Times New Roman" w:hAnsi="Arial" w:cs="Arial"/>
          <w:color w:val="0645AD"/>
          <w:sz w:val="21"/>
          <w:szCs w:val="21"/>
        </w:rPr>
        <w:t xml:space="preserve"> Park</w:t>
      </w:r>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 with jogging and walking paths, a fountain with incorporated light show, wading pools, and a children's playground.</w:t>
      </w:r>
    </w:p>
    <w:p w:rsidR="00C356CF" w:rsidRPr="00C356CF" w:rsidRDefault="00C356CF" w:rsidP="00C356CF">
      <w:pPr>
        <w:shd w:val="clear" w:color="auto" w:fill="FFFFFF"/>
        <w:spacing w:before="72" w:after="0" w:line="240" w:lineRule="auto"/>
        <w:outlineLvl w:val="2"/>
        <w:rPr>
          <w:rFonts w:ascii="Arial" w:eastAsia="Times New Roman" w:hAnsi="Arial" w:cs="Arial"/>
          <w:b/>
          <w:bCs/>
          <w:color w:val="000000"/>
          <w:sz w:val="29"/>
          <w:szCs w:val="29"/>
        </w:rPr>
      </w:pPr>
      <w:proofErr w:type="spellStart"/>
      <w:proofErr w:type="gramStart"/>
      <w:r w:rsidRPr="00C356CF">
        <w:rPr>
          <w:rFonts w:ascii="Arial" w:eastAsia="Times New Roman" w:hAnsi="Arial" w:cs="Arial"/>
          <w:b/>
          <w:bCs/>
          <w:color w:val="000000"/>
          <w:sz w:val="29"/>
          <w:szCs w:val="29"/>
        </w:rPr>
        <w:t>Skybridge</w:t>
      </w:r>
      <w:proofErr w:type="spellEnd"/>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"https://en.wikipedia.org/w/index.php?title=Petronas_Towers&amp;action=edit&amp;section=8" \o "Edit section: Skybridge"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The towers feature a double decker </w:t>
      </w:r>
      <w:proofErr w:type="spellStart"/>
      <w:r w:rsidRPr="00C356CF">
        <w:rPr>
          <w:rFonts w:ascii="Arial" w:eastAsia="Times New Roman" w:hAnsi="Arial" w:cs="Arial"/>
          <w:color w:val="202122"/>
          <w:sz w:val="21"/>
          <w:szCs w:val="21"/>
        </w:rPr>
        <w:fldChar w:fldCharType="begin"/>
      </w:r>
      <w:r w:rsidRPr="00C356CF">
        <w:rPr>
          <w:rFonts w:ascii="Arial" w:eastAsia="Times New Roman" w:hAnsi="Arial" w:cs="Arial"/>
          <w:color w:val="202122"/>
          <w:sz w:val="21"/>
          <w:szCs w:val="21"/>
        </w:rPr>
        <w:instrText xml:space="preserve"> HYPERLINK "https://en.wikipedia.org/wiki/Skyway" \o "Skyway" </w:instrText>
      </w:r>
      <w:r w:rsidRPr="00C356CF">
        <w:rPr>
          <w:rFonts w:ascii="Arial" w:eastAsia="Times New Roman" w:hAnsi="Arial" w:cs="Arial"/>
          <w:color w:val="202122"/>
          <w:sz w:val="21"/>
          <w:szCs w:val="21"/>
        </w:rPr>
        <w:fldChar w:fldCharType="separate"/>
      </w:r>
      <w:r w:rsidRPr="00C356CF">
        <w:rPr>
          <w:rFonts w:ascii="Arial" w:eastAsia="Times New Roman" w:hAnsi="Arial" w:cs="Arial"/>
          <w:color w:val="0645AD"/>
          <w:sz w:val="21"/>
          <w:szCs w:val="21"/>
        </w:rPr>
        <w:t>skybridge</w:t>
      </w:r>
      <w:proofErr w:type="spellEnd"/>
      <w:r w:rsidRPr="00C356CF">
        <w:rPr>
          <w:rFonts w:ascii="Arial" w:eastAsia="Times New Roman" w:hAnsi="Arial" w:cs="Arial"/>
          <w:color w:val="202122"/>
          <w:sz w:val="21"/>
          <w:szCs w:val="21"/>
        </w:rPr>
        <w:fldChar w:fldCharType="end"/>
      </w:r>
      <w:r w:rsidRPr="00C356CF">
        <w:rPr>
          <w:rFonts w:ascii="Arial" w:eastAsia="Times New Roman" w:hAnsi="Arial" w:cs="Arial"/>
          <w:color w:val="202122"/>
          <w:sz w:val="21"/>
          <w:szCs w:val="21"/>
        </w:rPr>
        <w:t> connecting the two towers on the 41st and 42nd floors, which is the highest 2-story bridge in the world.</w:t>
      </w:r>
      <w:hyperlink r:id="rId92" w:anchor="cite_note-30" w:history="1">
        <w:r w:rsidRPr="00C356CF">
          <w:rPr>
            <w:rFonts w:ascii="Arial" w:eastAsia="Times New Roman" w:hAnsi="Arial" w:cs="Arial"/>
            <w:color w:val="0645AD"/>
            <w:sz w:val="17"/>
            <w:szCs w:val="17"/>
            <w:vertAlign w:val="superscript"/>
          </w:rPr>
          <w:t>[30]</w:t>
        </w:r>
      </w:hyperlink>
      <w:r w:rsidRPr="00C356CF">
        <w:rPr>
          <w:rFonts w:ascii="Arial" w:eastAsia="Times New Roman" w:hAnsi="Arial" w:cs="Arial"/>
          <w:color w:val="202122"/>
          <w:sz w:val="21"/>
          <w:szCs w:val="21"/>
        </w:rPr>
        <w:t> It is not attached to the main structure, but is instead designed to slide in and out of the towers to prevent it from breaking,</w:t>
      </w:r>
      <w:hyperlink r:id="rId93" w:anchor="cite_note-31" w:history="1">
        <w:r w:rsidRPr="00C356CF">
          <w:rPr>
            <w:rFonts w:ascii="Arial" w:eastAsia="Times New Roman" w:hAnsi="Arial" w:cs="Arial"/>
            <w:color w:val="0645AD"/>
            <w:sz w:val="17"/>
            <w:szCs w:val="17"/>
            <w:vertAlign w:val="superscript"/>
          </w:rPr>
          <w:t>[31]</w:t>
        </w:r>
      </w:hyperlink>
      <w:r w:rsidRPr="00C356CF">
        <w:rPr>
          <w:rFonts w:ascii="Arial" w:eastAsia="Times New Roman" w:hAnsi="Arial" w:cs="Arial"/>
          <w:color w:val="202122"/>
          <w:sz w:val="21"/>
          <w:szCs w:val="21"/>
        </w:rPr>
        <w:t> as the towers sway several feet</w:t>
      </w:r>
      <w:r w:rsidRPr="00C356CF">
        <w:rPr>
          <w:rFonts w:ascii="Arial" w:eastAsia="Times New Roman" w:hAnsi="Arial" w:cs="Arial"/>
          <w:color w:val="202122"/>
          <w:sz w:val="17"/>
          <w:szCs w:val="17"/>
          <w:vertAlign w:val="superscript"/>
        </w:rPr>
        <w:t>[</w:t>
      </w:r>
      <w:hyperlink r:id="rId94" w:tooltip="Wikipedia:Citing sources" w:history="1">
        <w:r w:rsidRPr="00C356CF">
          <w:rPr>
            <w:rFonts w:ascii="Arial" w:eastAsia="Times New Roman" w:hAnsi="Arial" w:cs="Arial"/>
            <w:i/>
            <w:iCs/>
            <w:color w:val="0645AD"/>
            <w:sz w:val="17"/>
            <w:szCs w:val="17"/>
            <w:vertAlign w:val="superscript"/>
          </w:rPr>
          <w:t>specify</w:t>
        </w:r>
      </w:hyperlink>
      <w:r w:rsidRPr="00C356CF">
        <w:rPr>
          <w:rFonts w:ascii="Arial" w:eastAsia="Times New Roman" w:hAnsi="Arial" w:cs="Arial"/>
          <w:color w:val="202122"/>
          <w:sz w:val="17"/>
          <w:szCs w:val="17"/>
          <w:vertAlign w:val="superscript"/>
        </w:rPr>
        <w:t>]</w:t>
      </w:r>
      <w:r w:rsidRPr="00C356CF">
        <w:rPr>
          <w:rFonts w:ascii="Arial" w:eastAsia="Times New Roman" w:hAnsi="Arial" w:cs="Arial"/>
          <w:color w:val="202122"/>
          <w:sz w:val="21"/>
          <w:szCs w:val="21"/>
        </w:rPr>
        <w:t> in towards and away from each other during high winds. It also provides some structural support to the towers in these occasions. The bridge is 170 m (558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above the ground and 58.4 m (192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long, weighing 750 tons.</w:t>
      </w:r>
      <w:hyperlink r:id="rId95" w:anchor="cite_note-32" w:history="1">
        <w:r w:rsidRPr="00C356CF">
          <w:rPr>
            <w:rFonts w:ascii="Arial" w:eastAsia="Times New Roman" w:hAnsi="Arial" w:cs="Arial"/>
            <w:color w:val="0645AD"/>
            <w:sz w:val="17"/>
            <w:szCs w:val="17"/>
            <w:vertAlign w:val="superscript"/>
          </w:rPr>
          <w:t>[32]</w:t>
        </w:r>
      </w:hyperlink>
      <w:r w:rsidRPr="00C356CF">
        <w:rPr>
          <w:rFonts w:ascii="Arial" w:eastAsia="Times New Roman" w:hAnsi="Arial" w:cs="Arial"/>
          <w:color w:val="202122"/>
          <w:sz w:val="21"/>
          <w:szCs w:val="21"/>
        </w:rPr>
        <w:t xml:space="preserve"> The same floor is also known as the podium, since visitors going to higher levels have to change elevators here. 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is open to all visitors, but tickets are limited to about 1,000 people per day, and must be obtained on a first-come, first-served basis. Initially, the visit was free but in 2010, the tickets started being sold by Petronas. Visitors can choose to opt for package one which is just a visit to 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or go for package two to go to 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and all the way to level 86.</w:t>
      </w:r>
      <w:hyperlink r:id="rId96" w:anchor="cite_note-33" w:history="1">
        <w:r w:rsidRPr="00C356CF">
          <w:rPr>
            <w:rFonts w:ascii="Arial" w:eastAsia="Times New Roman" w:hAnsi="Arial" w:cs="Arial"/>
            <w:color w:val="0645AD"/>
            <w:sz w:val="17"/>
            <w:szCs w:val="17"/>
            <w:vertAlign w:val="superscript"/>
          </w:rPr>
          <w:t>[33]</w:t>
        </w:r>
      </w:hyperlink>
      <w:r w:rsidRPr="00C356CF">
        <w:rPr>
          <w:rFonts w:ascii="Arial" w:eastAsia="Times New Roman" w:hAnsi="Arial" w:cs="Arial"/>
          <w:color w:val="202122"/>
          <w:sz w:val="21"/>
          <w:szCs w:val="21"/>
        </w:rPr>
        <w:t> Visitors are only allowed on the 41st floor as the 42nd floor can only be used by the tenants of the building.</w:t>
      </w:r>
      <w:hyperlink r:id="rId97" w:anchor="cite_note-34" w:history="1">
        <w:r w:rsidRPr="00C356CF">
          <w:rPr>
            <w:rFonts w:ascii="Arial" w:eastAsia="Times New Roman" w:hAnsi="Arial" w:cs="Arial"/>
            <w:color w:val="0645AD"/>
            <w:sz w:val="17"/>
            <w:szCs w:val="17"/>
            <w:vertAlign w:val="superscript"/>
          </w:rPr>
          <w:t>[34]</w:t>
        </w:r>
      </w:hyperlink>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 xml:space="preserve">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also acts as a safety device, so that in the event of a fire or other emergency in one tower, tenants can evacuate by crossing 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to the other tower.</w:t>
      </w:r>
      <w:hyperlink r:id="rId98" w:anchor="cite_note-35" w:history="1">
        <w:r w:rsidRPr="00C356CF">
          <w:rPr>
            <w:rFonts w:ascii="Arial" w:eastAsia="Times New Roman" w:hAnsi="Arial" w:cs="Arial"/>
            <w:color w:val="0645AD"/>
            <w:sz w:val="17"/>
            <w:szCs w:val="17"/>
            <w:vertAlign w:val="superscript"/>
          </w:rPr>
          <w:t>[35]</w:t>
        </w:r>
      </w:hyperlink>
      <w:r w:rsidRPr="00C356CF">
        <w:rPr>
          <w:rFonts w:ascii="Arial" w:eastAsia="Times New Roman" w:hAnsi="Arial" w:cs="Arial"/>
          <w:color w:val="202122"/>
          <w:sz w:val="21"/>
          <w:szCs w:val="21"/>
        </w:rPr>
        <w:t> The total evacuation triggered by a bomb hoax on 12 September 2001 (the day after the </w:t>
      </w:r>
      <w:hyperlink r:id="rId99" w:tooltip="September 11 attacks" w:history="1">
        <w:r w:rsidRPr="00C356CF">
          <w:rPr>
            <w:rFonts w:ascii="Arial" w:eastAsia="Times New Roman" w:hAnsi="Arial" w:cs="Arial"/>
            <w:color w:val="0645AD"/>
            <w:sz w:val="21"/>
            <w:szCs w:val="21"/>
          </w:rPr>
          <w:t>September 11 attacks</w:t>
        </w:r>
      </w:hyperlink>
      <w:r w:rsidRPr="00C356CF">
        <w:rPr>
          <w:rFonts w:ascii="Arial" w:eastAsia="Times New Roman" w:hAnsi="Arial" w:cs="Arial"/>
          <w:color w:val="202122"/>
          <w:sz w:val="21"/>
          <w:szCs w:val="21"/>
        </w:rPr>
        <w:t> destroyed the twin towers of the World Trade Center in New York City) showed that the bridge would not be useful if both towers need to be emptied simultaneously, as the capacity of the staircases was insufficient for such an event.</w:t>
      </w:r>
      <w:hyperlink r:id="rId100" w:anchor="cite_note-36" w:history="1">
        <w:r w:rsidRPr="00C356CF">
          <w:rPr>
            <w:rFonts w:ascii="Arial" w:eastAsia="Times New Roman" w:hAnsi="Arial" w:cs="Arial"/>
            <w:color w:val="0645AD"/>
            <w:sz w:val="17"/>
            <w:szCs w:val="17"/>
            <w:vertAlign w:val="superscript"/>
          </w:rPr>
          <w:t>[36]</w:t>
        </w:r>
      </w:hyperlink>
      <w:r w:rsidRPr="00C356CF">
        <w:rPr>
          <w:rFonts w:ascii="Arial" w:eastAsia="Times New Roman" w:hAnsi="Arial" w:cs="Arial"/>
          <w:color w:val="202122"/>
          <w:sz w:val="21"/>
          <w:szCs w:val="21"/>
        </w:rPr>
        <w:t> Plans thus call for the lifts to be used if both towers need to be evacuated, and a successful drill following the revised plan was conducted in 2005.</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 xml:space="preserve">There is a two hinged arch that supports 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with arch legs, each 51 </w:t>
      </w:r>
      <w:proofErr w:type="spellStart"/>
      <w:r w:rsidRPr="00C356CF">
        <w:rPr>
          <w:rFonts w:ascii="Arial" w:eastAsia="Times New Roman" w:hAnsi="Arial" w:cs="Arial"/>
          <w:color w:val="202122"/>
          <w:sz w:val="21"/>
          <w:szCs w:val="21"/>
        </w:rPr>
        <w:t>metres</w:t>
      </w:r>
      <w:proofErr w:type="spellEnd"/>
      <w:r w:rsidRPr="00C356CF">
        <w:rPr>
          <w:rFonts w:ascii="Arial" w:eastAsia="Times New Roman" w:hAnsi="Arial" w:cs="Arial"/>
          <w:color w:val="202122"/>
          <w:sz w:val="21"/>
          <w:szCs w:val="21"/>
        </w:rPr>
        <w:t xml:space="preserve"> (167 </w:t>
      </w:r>
      <w:proofErr w:type="spellStart"/>
      <w:r w:rsidRPr="00C356CF">
        <w:rPr>
          <w:rFonts w:ascii="Arial" w:eastAsia="Times New Roman" w:hAnsi="Arial" w:cs="Arial"/>
          <w:color w:val="202122"/>
          <w:sz w:val="21"/>
          <w:szCs w:val="21"/>
        </w:rPr>
        <w:t>ft</w:t>
      </w:r>
      <w:proofErr w:type="spellEnd"/>
      <w:r w:rsidRPr="00C356CF">
        <w:rPr>
          <w:rFonts w:ascii="Arial" w:eastAsia="Times New Roman" w:hAnsi="Arial" w:cs="Arial"/>
          <w:color w:val="202122"/>
          <w:sz w:val="21"/>
          <w:szCs w:val="21"/>
        </w:rPr>
        <w:t xml:space="preserve">) </w:t>
      </w:r>
      <w:proofErr w:type="gramStart"/>
      <w:r w:rsidRPr="00C356CF">
        <w:rPr>
          <w:rFonts w:ascii="Arial" w:eastAsia="Times New Roman" w:hAnsi="Arial" w:cs="Arial"/>
          <w:color w:val="202122"/>
          <w:sz w:val="21"/>
          <w:szCs w:val="21"/>
        </w:rPr>
        <w:t>long, that</w:t>
      </w:r>
      <w:proofErr w:type="gramEnd"/>
      <w:r w:rsidRPr="00C356CF">
        <w:rPr>
          <w:rFonts w:ascii="Arial" w:eastAsia="Times New Roman" w:hAnsi="Arial" w:cs="Arial"/>
          <w:color w:val="202122"/>
          <w:sz w:val="21"/>
          <w:szCs w:val="21"/>
        </w:rPr>
        <w:t xml:space="preserve"> are bolted to level 29 of each of the towers.</w:t>
      </w:r>
      <w:hyperlink r:id="rId101" w:anchor="cite_note-Petronas-37" w:history="1">
        <w:r w:rsidRPr="00C356CF">
          <w:rPr>
            <w:rFonts w:ascii="Arial" w:eastAsia="Times New Roman" w:hAnsi="Arial" w:cs="Arial"/>
            <w:color w:val="0645AD"/>
            <w:sz w:val="17"/>
            <w:szCs w:val="17"/>
            <w:vertAlign w:val="superscript"/>
          </w:rPr>
          <w:t>[37]</w:t>
        </w:r>
      </w:hyperlink>
      <w:r w:rsidRPr="00C356CF">
        <w:rPr>
          <w:rFonts w:ascii="Arial" w:eastAsia="Times New Roman" w:hAnsi="Arial" w:cs="Arial"/>
          <w:color w:val="202122"/>
          <w:sz w:val="21"/>
          <w:szCs w:val="21"/>
        </w:rPr>
        <w:t xml:space="preserve"> After being constructed on the ground, 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was lifted into place on the towers over a period of three </w:t>
      </w:r>
      <w:proofErr w:type="gramStart"/>
      <w:r w:rsidRPr="00C356CF">
        <w:rPr>
          <w:rFonts w:ascii="Arial" w:eastAsia="Times New Roman" w:hAnsi="Arial" w:cs="Arial"/>
          <w:color w:val="202122"/>
          <w:sz w:val="21"/>
          <w:szCs w:val="21"/>
        </w:rPr>
        <w:t>days</w:t>
      </w:r>
      <w:proofErr w:type="gramEnd"/>
      <w:r w:rsidRPr="00C356CF">
        <w:rPr>
          <w:rFonts w:ascii="Arial" w:eastAsia="Times New Roman" w:hAnsi="Arial" w:cs="Arial"/>
          <w:color w:val="202122"/>
          <w:sz w:val="17"/>
          <w:szCs w:val="17"/>
          <w:vertAlign w:val="superscript"/>
        </w:rPr>
        <w:fldChar w:fldCharType="begin"/>
      </w:r>
      <w:r w:rsidRPr="00C356CF">
        <w:rPr>
          <w:rFonts w:ascii="Arial" w:eastAsia="Times New Roman" w:hAnsi="Arial" w:cs="Arial"/>
          <w:color w:val="202122"/>
          <w:sz w:val="17"/>
          <w:szCs w:val="17"/>
          <w:vertAlign w:val="superscript"/>
        </w:rPr>
        <w:instrText xml:space="preserve"> HYPERLINK "https://en.wikipedia.org/wiki/Petronas_Towers" \l "cite_note-Academic_Search_Premiere-38" </w:instrText>
      </w:r>
      <w:r w:rsidRPr="00C356CF">
        <w:rPr>
          <w:rFonts w:ascii="Arial" w:eastAsia="Times New Roman" w:hAnsi="Arial" w:cs="Arial"/>
          <w:color w:val="202122"/>
          <w:sz w:val="17"/>
          <w:szCs w:val="17"/>
          <w:vertAlign w:val="superscript"/>
        </w:rPr>
        <w:fldChar w:fldCharType="separate"/>
      </w:r>
      <w:r w:rsidRPr="00C356CF">
        <w:rPr>
          <w:rFonts w:ascii="Arial" w:eastAsia="Times New Roman" w:hAnsi="Arial" w:cs="Arial"/>
          <w:color w:val="0645AD"/>
          <w:sz w:val="17"/>
          <w:szCs w:val="17"/>
          <w:vertAlign w:val="superscript"/>
        </w:rPr>
        <w:t>[38]</w:t>
      </w:r>
      <w:r w:rsidRPr="00C356CF">
        <w:rPr>
          <w:rFonts w:ascii="Arial" w:eastAsia="Times New Roman" w:hAnsi="Arial" w:cs="Arial"/>
          <w:color w:val="202122"/>
          <w:sz w:val="17"/>
          <w:szCs w:val="17"/>
          <w:vertAlign w:val="superscript"/>
        </w:rPr>
        <w:fldChar w:fldCharType="end"/>
      </w:r>
      <w:r w:rsidRPr="00C356CF">
        <w:rPr>
          <w:rFonts w:ascii="Arial" w:eastAsia="Times New Roman" w:hAnsi="Arial" w:cs="Arial"/>
          <w:color w:val="202122"/>
          <w:sz w:val="21"/>
          <w:szCs w:val="21"/>
        </w:rPr>
        <w:t> in July 1995.</w:t>
      </w:r>
      <w:hyperlink r:id="rId102" w:anchor="cite_note-Petronas-37" w:history="1">
        <w:r w:rsidRPr="00C356CF">
          <w:rPr>
            <w:rFonts w:ascii="Arial" w:eastAsia="Times New Roman" w:hAnsi="Arial" w:cs="Arial"/>
            <w:color w:val="0645AD"/>
            <w:sz w:val="17"/>
            <w:szCs w:val="17"/>
            <w:vertAlign w:val="superscript"/>
          </w:rPr>
          <w:t>[37]</w:t>
        </w:r>
      </w:hyperlink>
      <w:r w:rsidRPr="00C356CF">
        <w:rPr>
          <w:rFonts w:ascii="Arial" w:eastAsia="Times New Roman" w:hAnsi="Arial" w:cs="Arial"/>
          <w:color w:val="202122"/>
          <w:sz w:val="21"/>
          <w:szCs w:val="21"/>
        </w:rPr>
        <w:t xml:space="preserve"> Instead of </w:t>
      </w:r>
      <w:r w:rsidRPr="00C356CF">
        <w:rPr>
          <w:rFonts w:ascii="Arial" w:eastAsia="Times New Roman" w:hAnsi="Arial" w:cs="Arial"/>
          <w:color w:val="202122"/>
          <w:sz w:val="21"/>
          <w:szCs w:val="21"/>
        </w:rPr>
        <w:lastRenderedPageBreak/>
        <w:t xml:space="preserve">being directly connected to the towers, 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can shift or slide in and out of them to counterbalance any effect from the wind. Residing on the 41st and 42nd floors, the </w:t>
      </w:r>
      <w:proofErr w:type="spellStart"/>
      <w:r w:rsidRPr="00C356CF">
        <w:rPr>
          <w:rFonts w:ascii="Arial" w:eastAsia="Times New Roman" w:hAnsi="Arial" w:cs="Arial"/>
          <w:color w:val="202122"/>
          <w:sz w:val="21"/>
          <w:szCs w:val="21"/>
        </w:rPr>
        <w:t>skybridge</w:t>
      </w:r>
      <w:proofErr w:type="spellEnd"/>
      <w:r w:rsidRPr="00C356CF">
        <w:rPr>
          <w:rFonts w:ascii="Arial" w:eastAsia="Times New Roman" w:hAnsi="Arial" w:cs="Arial"/>
          <w:color w:val="202122"/>
          <w:sz w:val="21"/>
          <w:szCs w:val="21"/>
        </w:rPr>
        <w:t xml:space="preserve"> connects a conference room, an executive dining room and a prayer room.</w:t>
      </w:r>
      <w:hyperlink r:id="rId103" w:anchor="cite_note-Academic_Search_Premiere-38" w:history="1">
        <w:r w:rsidRPr="00C356CF">
          <w:rPr>
            <w:rFonts w:ascii="Arial" w:eastAsia="Times New Roman" w:hAnsi="Arial" w:cs="Arial"/>
            <w:color w:val="0645AD"/>
            <w:sz w:val="17"/>
            <w:szCs w:val="17"/>
            <w:vertAlign w:val="superscript"/>
          </w:rPr>
          <w:t>[38]</w:t>
        </w:r>
      </w:hyperlink>
    </w:p>
    <w:p w:rsidR="00C356CF" w:rsidRPr="00C356CF" w:rsidRDefault="00C356CF" w:rsidP="00C356CF">
      <w:pPr>
        <w:numPr>
          <w:ilvl w:val="0"/>
          <w:numId w:val="3"/>
        </w:numPr>
        <w:shd w:val="clear" w:color="auto" w:fill="F8F9FA"/>
        <w:spacing w:before="100" w:beforeAutospacing="1" w:line="240" w:lineRule="auto"/>
        <w:ind w:left="414"/>
        <w:jc w:val="center"/>
        <w:textAlignment w:val="top"/>
        <w:rPr>
          <w:rFonts w:ascii="Arial" w:eastAsia="Times New Roman" w:hAnsi="Arial" w:cs="Arial"/>
          <w:color w:val="202122"/>
          <w:sz w:val="21"/>
          <w:szCs w:val="21"/>
        </w:rPr>
      </w:pPr>
      <w:r w:rsidRPr="00C356CF">
        <w:rPr>
          <w:rFonts w:ascii="Arial" w:eastAsia="Times New Roman" w:hAnsi="Arial" w:cs="Arial"/>
          <w:noProof/>
          <w:color w:val="0645AD"/>
          <w:sz w:val="21"/>
          <w:szCs w:val="21"/>
        </w:rPr>
        <w:drawing>
          <wp:inline distT="0" distB="0" distL="0" distR="0" wp14:anchorId="70C2E1A7" wp14:editId="127936CD">
            <wp:extent cx="1905000" cy="1266825"/>
            <wp:effectExtent l="0" t="0" r="0" b="9525"/>
            <wp:docPr id="42" name="Picture 42" descr="https://upload.wikimedia.org/wikipedia/commons/thumb/5/5d/Skybridge_petronas_twin_towers_kl.jpg/200px-Skybridge_petronas_twin_towers_kl.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5/5d/Skybridge_petronas_twin_towers_kl.jpg/200px-Skybridge_petronas_twin_towers_kl.jp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C356CF" w:rsidRPr="00C356CF" w:rsidRDefault="00C356CF" w:rsidP="00C356CF">
      <w:pPr>
        <w:shd w:val="clear" w:color="auto" w:fill="FFFFFF"/>
        <w:spacing w:before="120" w:after="120" w:line="240" w:lineRule="auto"/>
        <w:ind w:left="384"/>
        <w:textAlignment w:val="top"/>
        <w:rPr>
          <w:rFonts w:ascii="Arial" w:eastAsia="Times New Roman" w:hAnsi="Arial" w:cs="Arial"/>
          <w:color w:val="202122"/>
          <w:sz w:val="20"/>
          <w:szCs w:val="20"/>
        </w:rPr>
      </w:pPr>
      <w:r w:rsidRPr="00C356CF">
        <w:rPr>
          <w:rFonts w:ascii="Arial" w:eastAsia="Times New Roman" w:hAnsi="Arial" w:cs="Arial"/>
          <w:color w:val="202122"/>
          <w:sz w:val="20"/>
          <w:szCs w:val="20"/>
        </w:rPr>
        <w:t>A </w:t>
      </w:r>
      <w:proofErr w:type="spellStart"/>
      <w:r w:rsidRPr="00C356CF">
        <w:rPr>
          <w:rFonts w:ascii="Arial" w:eastAsia="Times New Roman" w:hAnsi="Arial" w:cs="Arial"/>
          <w:color w:val="202122"/>
          <w:sz w:val="20"/>
          <w:szCs w:val="20"/>
        </w:rPr>
        <w:fldChar w:fldCharType="begin"/>
      </w:r>
      <w:r w:rsidRPr="00C356CF">
        <w:rPr>
          <w:rFonts w:ascii="Arial" w:eastAsia="Times New Roman" w:hAnsi="Arial" w:cs="Arial"/>
          <w:color w:val="202122"/>
          <w:sz w:val="20"/>
          <w:szCs w:val="20"/>
        </w:rPr>
        <w:instrText xml:space="preserve"> HYPERLINK "https://en.wikipedia.org/wiki/Skyway" \o "Skyway" </w:instrText>
      </w:r>
      <w:r w:rsidRPr="00C356CF">
        <w:rPr>
          <w:rFonts w:ascii="Arial" w:eastAsia="Times New Roman" w:hAnsi="Arial" w:cs="Arial"/>
          <w:color w:val="202122"/>
          <w:sz w:val="20"/>
          <w:szCs w:val="20"/>
        </w:rPr>
        <w:fldChar w:fldCharType="separate"/>
      </w:r>
      <w:r w:rsidRPr="00C356CF">
        <w:rPr>
          <w:rFonts w:ascii="Arial" w:eastAsia="Times New Roman" w:hAnsi="Arial" w:cs="Arial"/>
          <w:color w:val="0645AD"/>
          <w:sz w:val="20"/>
          <w:szCs w:val="20"/>
        </w:rPr>
        <w:t>skybridge</w:t>
      </w:r>
      <w:proofErr w:type="spellEnd"/>
      <w:r w:rsidRPr="00C356CF">
        <w:rPr>
          <w:rFonts w:ascii="Arial" w:eastAsia="Times New Roman" w:hAnsi="Arial" w:cs="Arial"/>
          <w:color w:val="202122"/>
          <w:sz w:val="20"/>
          <w:szCs w:val="20"/>
        </w:rPr>
        <w:fldChar w:fldCharType="end"/>
      </w:r>
      <w:r w:rsidRPr="00C356CF">
        <w:rPr>
          <w:rFonts w:ascii="Arial" w:eastAsia="Times New Roman" w:hAnsi="Arial" w:cs="Arial"/>
          <w:color w:val="202122"/>
          <w:sz w:val="20"/>
          <w:szCs w:val="20"/>
        </w:rPr>
        <w:t> connects the two towers</w:t>
      </w:r>
    </w:p>
    <w:p w:rsidR="00C356CF" w:rsidRPr="00C356CF" w:rsidRDefault="00C356CF" w:rsidP="00C356CF">
      <w:pPr>
        <w:shd w:val="clear" w:color="auto" w:fill="FFFFFF"/>
        <w:spacing w:after="0" w:line="240" w:lineRule="auto"/>
        <w:ind w:left="384"/>
        <w:rPr>
          <w:rFonts w:ascii="Arial" w:eastAsia="Times New Roman" w:hAnsi="Arial" w:cs="Arial"/>
          <w:color w:val="202122"/>
          <w:sz w:val="21"/>
          <w:szCs w:val="21"/>
        </w:rPr>
      </w:pPr>
      <w:r w:rsidRPr="00C356CF">
        <w:rPr>
          <w:rFonts w:ascii="Arial" w:eastAsia="Times New Roman" w:hAnsi="Arial" w:cs="Arial"/>
          <w:color w:val="202122"/>
          <w:sz w:val="21"/>
          <w:szCs w:val="21"/>
        </w:rPr>
        <w:t> </w:t>
      </w:r>
    </w:p>
    <w:p w:rsidR="00C356CF" w:rsidRPr="00C356CF" w:rsidRDefault="00C356CF" w:rsidP="00C356CF">
      <w:pPr>
        <w:numPr>
          <w:ilvl w:val="0"/>
          <w:numId w:val="3"/>
        </w:numPr>
        <w:shd w:val="clear" w:color="auto" w:fill="F8F9FA"/>
        <w:spacing w:before="100" w:beforeAutospacing="1" w:line="240" w:lineRule="auto"/>
        <w:ind w:left="414"/>
        <w:jc w:val="center"/>
        <w:textAlignment w:val="top"/>
        <w:rPr>
          <w:rFonts w:ascii="Arial" w:eastAsia="Times New Roman" w:hAnsi="Arial" w:cs="Arial"/>
          <w:color w:val="202122"/>
          <w:sz w:val="21"/>
          <w:szCs w:val="21"/>
        </w:rPr>
      </w:pPr>
      <w:r w:rsidRPr="00C356CF">
        <w:rPr>
          <w:rFonts w:ascii="Arial" w:eastAsia="Times New Roman" w:hAnsi="Arial" w:cs="Arial"/>
          <w:noProof/>
          <w:color w:val="0645AD"/>
          <w:sz w:val="21"/>
          <w:szCs w:val="21"/>
        </w:rPr>
        <w:drawing>
          <wp:inline distT="0" distB="0" distL="0" distR="0" wp14:anchorId="7F57C584" wp14:editId="1921A33A">
            <wp:extent cx="1905000" cy="1428750"/>
            <wp:effectExtent l="0" t="0" r="0" b="0"/>
            <wp:docPr id="43" name="Picture 43" descr="https://upload.wikimedia.org/wikipedia/commons/thumb/5/5e/SkyBridge.JPG/200px-SkyBridge.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5/5e/SkyBridge.JPG/200px-SkyBridge.JP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C356CF" w:rsidRPr="00C356CF" w:rsidRDefault="00C356CF" w:rsidP="00C356CF">
      <w:pPr>
        <w:shd w:val="clear" w:color="auto" w:fill="FFFFFF"/>
        <w:spacing w:before="120" w:after="120" w:line="240" w:lineRule="auto"/>
        <w:ind w:left="384"/>
        <w:textAlignment w:val="top"/>
        <w:rPr>
          <w:rFonts w:ascii="Arial" w:eastAsia="Times New Roman" w:hAnsi="Arial" w:cs="Arial"/>
          <w:color w:val="202122"/>
          <w:sz w:val="20"/>
          <w:szCs w:val="20"/>
        </w:rPr>
      </w:pPr>
      <w:r w:rsidRPr="00C356CF">
        <w:rPr>
          <w:rFonts w:ascii="Arial" w:eastAsia="Times New Roman" w:hAnsi="Arial" w:cs="Arial"/>
          <w:color w:val="202122"/>
          <w:sz w:val="20"/>
          <w:szCs w:val="20"/>
        </w:rPr>
        <w:t xml:space="preserve">An inside view of the </w:t>
      </w:r>
      <w:proofErr w:type="spellStart"/>
      <w:r w:rsidRPr="00C356CF">
        <w:rPr>
          <w:rFonts w:ascii="Arial" w:eastAsia="Times New Roman" w:hAnsi="Arial" w:cs="Arial"/>
          <w:color w:val="202122"/>
          <w:sz w:val="20"/>
          <w:szCs w:val="20"/>
        </w:rPr>
        <w:t>skybridge</w:t>
      </w:r>
      <w:proofErr w:type="spellEnd"/>
    </w:p>
    <w:p w:rsidR="00C356CF" w:rsidRPr="00C356CF" w:rsidRDefault="00C356CF" w:rsidP="00C356CF">
      <w:pPr>
        <w:shd w:val="clear" w:color="auto" w:fill="FFFFFF"/>
        <w:spacing w:after="0" w:line="240" w:lineRule="auto"/>
        <w:ind w:left="384"/>
        <w:rPr>
          <w:rFonts w:ascii="Arial" w:eastAsia="Times New Roman" w:hAnsi="Arial" w:cs="Arial"/>
          <w:color w:val="202122"/>
          <w:sz w:val="21"/>
          <w:szCs w:val="21"/>
        </w:rPr>
      </w:pPr>
      <w:r w:rsidRPr="00C356CF">
        <w:rPr>
          <w:rFonts w:ascii="Arial" w:eastAsia="Times New Roman" w:hAnsi="Arial" w:cs="Arial"/>
          <w:color w:val="202122"/>
          <w:sz w:val="21"/>
          <w:szCs w:val="21"/>
        </w:rPr>
        <w:t> </w:t>
      </w:r>
    </w:p>
    <w:p w:rsidR="00C356CF" w:rsidRPr="00C356CF" w:rsidRDefault="00C356CF" w:rsidP="00C356CF">
      <w:pPr>
        <w:numPr>
          <w:ilvl w:val="0"/>
          <w:numId w:val="3"/>
        </w:numPr>
        <w:shd w:val="clear" w:color="auto" w:fill="F8F9FA"/>
        <w:spacing w:before="100" w:beforeAutospacing="1" w:line="240" w:lineRule="auto"/>
        <w:ind w:left="414"/>
        <w:jc w:val="center"/>
        <w:textAlignment w:val="top"/>
        <w:rPr>
          <w:rFonts w:ascii="Arial" w:eastAsia="Times New Roman" w:hAnsi="Arial" w:cs="Arial"/>
          <w:color w:val="202122"/>
          <w:sz w:val="21"/>
          <w:szCs w:val="21"/>
        </w:rPr>
      </w:pPr>
      <w:r w:rsidRPr="00C356CF">
        <w:rPr>
          <w:rFonts w:ascii="Arial" w:eastAsia="Times New Roman" w:hAnsi="Arial" w:cs="Arial"/>
          <w:noProof/>
          <w:color w:val="0645AD"/>
          <w:sz w:val="21"/>
          <w:szCs w:val="21"/>
        </w:rPr>
        <w:drawing>
          <wp:inline distT="0" distB="0" distL="0" distR="0" wp14:anchorId="654150E9" wp14:editId="4C4C7F22">
            <wp:extent cx="1266825" cy="1905000"/>
            <wp:effectExtent l="0" t="0" r="9525" b="0"/>
            <wp:docPr id="44" name="Picture 44" descr="https://upload.wikimedia.org/wikipedia/commons/thumb/a/a9/KLCC_skybridge_view.jpg/133px-KLCC_skybridge_view.jp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a/a9/KLCC_skybridge_view.jpg/133px-KLCC_skybridge_view.jp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66825" cy="1905000"/>
                    </a:xfrm>
                    <a:prstGeom prst="rect">
                      <a:avLst/>
                    </a:prstGeom>
                    <a:noFill/>
                    <a:ln>
                      <a:noFill/>
                    </a:ln>
                  </pic:spPr>
                </pic:pic>
              </a:graphicData>
            </a:graphic>
          </wp:inline>
        </w:drawing>
      </w:r>
    </w:p>
    <w:p w:rsidR="00C356CF" w:rsidRPr="00C356CF" w:rsidRDefault="00C356CF" w:rsidP="00C356CF">
      <w:pPr>
        <w:shd w:val="clear" w:color="auto" w:fill="FFFFFF"/>
        <w:spacing w:before="120" w:after="120" w:line="240" w:lineRule="auto"/>
        <w:ind w:left="384"/>
        <w:textAlignment w:val="top"/>
        <w:rPr>
          <w:rFonts w:ascii="Arial" w:eastAsia="Times New Roman" w:hAnsi="Arial" w:cs="Arial"/>
          <w:color w:val="202122"/>
          <w:sz w:val="20"/>
          <w:szCs w:val="20"/>
        </w:rPr>
      </w:pPr>
      <w:r w:rsidRPr="00C356CF">
        <w:rPr>
          <w:rFonts w:ascii="Arial" w:eastAsia="Times New Roman" w:hAnsi="Arial" w:cs="Arial"/>
          <w:color w:val="202122"/>
          <w:sz w:val="20"/>
          <w:szCs w:val="20"/>
        </w:rPr>
        <w:t xml:space="preserve">View to the northwest from the Petronas Towers </w:t>
      </w:r>
      <w:proofErr w:type="spellStart"/>
      <w:r w:rsidRPr="00C356CF">
        <w:rPr>
          <w:rFonts w:ascii="Arial" w:eastAsia="Times New Roman" w:hAnsi="Arial" w:cs="Arial"/>
          <w:color w:val="202122"/>
          <w:sz w:val="20"/>
          <w:szCs w:val="20"/>
        </w:rPr>
        <w:t>skybridge</w:t>
      </w:r>
      <w:proofErr w:type="spellEnd"/>
      <w:r w:rsidRPr="00C356CF">
        <w:rPr>
          <w:rFonts w:ascii="Arial" w:eastAsia="Times New Roman" w:hAnsi="Arial" w:cs="Arial"/>
          <w:color w:val="202122"/>
          <w:sz w:val="20"/>
          <w:szCs w:val="20"/>
        </w:rPr>
        <w:t xml:space="preserve">, including the shadow of Tower 1 and the </w:t>
      </w:r>
      <w:proofErr w:type="spellStart"/>
      <w:r w:rsidRPr="00C356CF">
        <w:rPr>
          <w:rFonts w:ascii="Arial" w:eastAsia="Times New Roman" w:hAnsi="Arial" w:cs="Arial"/>
          <w:color w:val="202122"/>
          <w:sz w:val="20"/>
          <w:szCs w:val="20"/>
        </w:rPr>
        <w:t>skybridge</w:t>
      </w:r>
      <w:proofErr w:type="spellEnd"/>
      <w:r w:rsidRPr="00C356CF">
        <w:rPr>
          <w:rFonts w:ascii="Arial" w:eastAsia="Times New Roman" w:hAnsi="Arial" w:cs="Arial"/>
          <w:color w:val="202122"/>
          <w:sz w:val="20"/>
          <w:szCs w:val="20"/>
        </w:rPr>
        <w:t>, and the </w:t>
      </w:r>
      <w:hyperlink r:id="rId110" w:tooltip="Public Bank Berhad" w:history="1">
        <w:r w:rsidRPr="00C356CF">
          <w:rPr>
            <w:rFonts w:ascii="Arial" w:eastAsia="Times New Roman" w:hAnsi="Arial" w:cs="Arial"/>
            <w:color w:val="0645AD"/>
            <w:sz w:val="20"/>
            <w:szCs w:val="20"/>
          </w:rPr>
          <w:t xml:space="preserve">Public Bank </w:t>
        </w:r>
        <w:proofErr w:type="spellStart"/>
        <w:r w:rsidRPr="00C356CF">
          <w:rPr>
            <w:rFonts w:ascii="Arial" w:eastAsia="Times New Roman" w:hAnsi="Arial" w:cs="Arial"/>
            <w:color w:val="0645AD"/>
            <w:sz w:val="20"/>
            <w:szCs w:val="20"/>
          </w:rPr>
          <w:t>Berhad</w:t>
        </w:r>
        <w:proofErr w:type="spellEnd"/>
      </w:hyperlink>
      <w:r w:rsidRPr="00C356CF">
        <w:rPr>
          <w:rFonts w:ascii="Arial" w:eastAsia="Times New Roman" w:hAnsi="Arial" w:cs="Arial"/>
          <w:color w:val="202122"/>
          <w:sz w:val="20"/>
          <w:szCs w:val="20"/>
        </w:rPr>
        <w:t> building</w:t>
      </w:r>
    </w:p>
    <w:p w:rsidR="00C356CF" w:rsidRPr="00C356CF" w:rsidRDefault="00C356CF" w:rsidP="00C356CF">
      <w:pPr>
        <w:shd w:val="clear" w:color="auto" w:fill="FFFFFF"/>
        <w:spacing w:before="72" w:after="0" w:line="240" w:lineRule="auto"/>
        <w:outlineLvl w:val="2"/>
        <w:rPr>
          <w:rFonts w:ascii="Arial" w:eastAsia="Times New Roman" w:hAnsi="Arial" w:cs="Arial"/>
          <w:b/>
          <w:bCs/>
          <w:color w:val="000000"/>
          <w:sz w:val="29"/>
          <w:szCs w:val="29"/>
        </w:rPr>
      </w:pPr>
      <w:r w:rsidRPr="00C356CF">
        <w:rPr>
          <w:rFonts w:ascii="Arial" w:eastAsia="Times New Roman" w:hAnsi="Arial" w:cs="Arial"/>
          <w:b/>
          <w:bCs/>
          <w:color w:val="000000"/>
          <w:sz w:val="29"/>
          <w:szCs w:val="29"/>
        </w:rPr>
        <w:t xml:space="preserve">Lift </w:t>
      </w:r>
      <w:proofErr w:type="gramStart"/>
      <w:r w:rsidRPr="00C356CF">
        <w:rPr>
          <w:rFonts w:ascii="Arial" w:eastAsia="Times New Roman" w:hAnsi="Arial" w:cs="Arial"/>
          <w:b/>
          <w:bCs/>
          <w:color w:val="000000"/>
          <w:sz w:val="29"/>
          <w:szCs w:val="29"/>
        </w:rPr>
        <w:t>system</w:t>
      </w:r>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"https://en.wikipedia.org/w/index.php?title=Petronas_Towers&amp;action=edit&amp;section=9" \o "Edit section: Lift system"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The main bank of </w:t>
      </w:r>
      <w:hyperlink r:id="rId111" w:tooltip="Elevator" w:history="1">
        <w:r w:rsidRPr="00C356CF">
          <w:rPr>
            <w:rFonts w:ascii="Arial" w:eastAsia="Times New Roman" w:hAnsi="Arial" w:cs="Arial"/>
            <w:color w:val="0645AD"/>
            <w:sz w:val="21"/>
            <w:szCs w:val="21"/>
          </w:rPr>
          <w:t>lifts</w:t>
        </w:r>
      </w:hyperlink>
      <w:r w:rsidRPr="00C356CF">
        <w:rPr>
          <w:rFonts w:ascii="Arial" w:eastAsia="Times New Roman" w:hAnsi="Arial" w:cs="Arial"/>
          <w:color w:val="202122"/>
          <w:sz w:val="21"/>
          <w:szCs w:val="21"/>
        </w:rPr>
        <w:t xml:space="preserve"> is located in the </w:t>
      </w:r>
      <w:proofErr w:type="spellStart"/>
      <w:r w:rsidRPr="00C356CF">
        <w:rPr>
          <w:rFonts w:ascii="Arial" w:eastAsia="Times New Roman" w:hAnsi="Arial" w:cs="Arial"/>
          <w:color w:val="202122"/>
          <w:sz w:val="21"/>
          <w:szCs w:val="21"/>
        </w:rPr>
        <w:t>centre</w:t>
      </w:r>
      <w:proofErr w:type="spellEnd"/>
      <w:r w:rsidRPr="00C356CF">
        <w:rPr>
          <w:rFonts w:ascii="Arial" w:eastAsia="Times New Roman" w:hAnsi="Arial" w:cs="Arial"/>
          <w:color w:val="202122"/>
          <w:sz w:val="21"/>
          <w:szCs w:val="21"/>
        </w:rPr>
        <w:t xml:space="preserve"> of each tower. All main lifts are </w:t>
      </w:r>
      <w:hyperlink r:id="rId112" w:tooltip="Double-deck elevator" w:history="1">
        <w:r w:rsidRPr="00C356CF">
          <w:rPr>
            <w:rFonts w:ascii="Arial" w:eastAsia="Times New Roman" w:hAnsi="Arial" w:cs="Arial"/>
            <w:color w:val="0645AD"/>
            <w:sz w:val="21"/>
            <w:szCs w:val="21"/>
          </w:rPr>
          <w:t>double-decker</w:t>
        </w:r>
      </w:hyperlink>
      <w:r w:rsidRPr="00C356CF">
        <w:rPr>
          <w:rFonts w:ascii="Arial" w:eastAsia="Times New Roman" w:hAnsi="Arial" w:cs="Arial"/>
          <w:color w:val="202122"/>
          <w:sz w:val="21"/>
          <w:szCs w:val="21"/>
        </w:rPr>
        <w:t> with the lower deck of the lift taking passengers to even-numbered floors and upper deck to odd-numbered floors. To reach an odd-numbered floor from ground level, passengers must take an </w:t>
      </w:r>
      <w:hyperlink r:id="rId113" w:tooltip="Escalator" w:history="1">
        <w:r w:rsidRPr="00C356CF">
          <w:rPr>
            <w:rFonts w:ascii="Arial" w:eastAsia="Times New Roman" w:hAnsi="Arial" w:cs="Arial"/>
            <w:color w:val="0645AD"/>
            <w:sz w:val="21"/>
            <w:szCs w:val="21"/>
          </w:rPr>
          <w:t>escalator</w:t>
        </w:r>
      </w:hyperlink>
      <w:r w:rsidRPr="00C356CF">
        <w:rPr>
          <w:rFonts w:ascii="Arial" w:eastAsia="Times New Roman" w:hAnsi="Arial" w:cs="Arial"/>
          <w:color w:val="202122"/>
          <w:sz w:val="21"/>
          <w:szCs w:val="21"/>
        </w:rPr>
        <w:t> to the upper deck of the lift.</w:t>
      </w:r>
      <w:hyperlink r:id="rId114" w:anchor="cite_note-ls-39" w:history="1">
        <w:r w:rsidRPr="00C356CF">
          <w:rPr>
            <w:rFonts w:ascii="Arial" w:eastAsia="Times New Roman" w:hAnsi="Arial" w:cs="Arial"/>
            <w:color w:val="0645AD"/>
            <w:sz w:val="17"/>
            <w:szCs w:val="17"/>
            <w:vertAlign w:val="superscript"/>
          </w:rPr>
          <w:t>[39]</w:t>
        </w:r>
      </w:hyperlink>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lastRenderedPageBreak/>
        <w:t>There are 29 double-deck passenger elevators, but there are different sets that service certain floors of the towers, specifically two sets of six of these double-deck passenger elevators to floors 1–23 and 1–37 respectively. Another set of 5 passenger lifts transport passengers to the 41st and 42nd floors where they can switch lifts to reach the upper zones of the buildings, each double-deck passenger lift with the capacity of 52 passengers or, 26 passengers per deck. There are also 6 heavy-duty elevators for utility.</w:t>
      </w:r>
    </w:p>
    <w:p w:rsidR="00C356CF" w:rsidRPr="00C356CF" w:rsidRDefault="00C356CF" w:rsidP="00C356CF">
      <w:pPr>
        <w:shd w:val="clear" w:color="auto" w:fill="FFFFFF"/>
        <w:spacing w:before="72" w:after="0" w:line="240" w:lineRule="auto"/>
        <w:outlineLvl w:val="2"/>
        <w:rPr>
          <w:rFonts w:ascii="Arial" w:eastAsia="Times New Roman" w:hAnsi="Arial" w:cs="Arial"/>
          <w:b/>
          <w:bCs/>
          <w:color w:val="000000"/>
          <w:sz w:val="29"/>
          <w:szCs w:val="29"/>
        </w:rPr>
      </w:pPr>
      <w:r w:rsidRPr="00C356CF">
        <w:rPr>
          <w:rFonts w:ascii="Arial" w:eastAsia="Times New Roman" w:hAnsi="Arial" w:cs="Arial"/>
          <w:b/>
          <w:bCs/>
          <w:color w:val="000000"/>
          <w:sz w:val="29"/>
          <w:szCs w:val="29"/>
        </w:rPr>
        <w:t xml:space="preserve">Service </w:t>
      </w:r>
      <w:proofErr w:type="gramStart"/>
      <w:r w:rsidRPr="00C356CF">
        <w:rPr>
          <w:rFonts w:ascii="Arial" w:eastAsia="Times New Roman" w:hAnsi="Arial" w:cs="Arial"/>
          <w:b/>
          <w:bCs/>
          <w:color w:val="000000"/>
          <w:sz w:val="29"/>
          <w:szCs w:val="29"/>
        </w:rPr>
        <w:t>building</w:t>
      </w:r>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"https://en.wikipedia.org/w/index.php?title=Petronas_Towers&amp;action=edit&amp;section=10" \o "Edit section: Service building"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The service buil</w:t>
      </w:r>
      <w:bookmarkStart w:id="0" w:name="_GoBack"/>
      <w:bookmarkEnd w:id="0"/>
      <w:r w:rsidRPr="00C356CF">
        <w:rPr>
          <w:rFonts w:ascii="Arial" w:eastAsia="Times New Roman" w:hAnsi="Arial" w:cs="Arial"/>
          <w:color w:val="202122"/>
          <w:sz w:val="21"/>
          <w:szCs w:val="21"/>
        </w:rPr>
        <w:t>ding is to the east of the Petronas Towers and contains the chiller plant system and the cooling towers to keep the Petronas Towers cool and comfortable.</w:t>
      </w:r>
    </w:p>
    <w:p w:rsidR="00C356CF" w:rsidRPr="00C356CF" w:rsidRDefault="00C356CF" w:rsidP="00C356CF">
      <w:pPr>
        <w:shd w:val="clear" w:color="auto" w:fill="FFFFFF"/>
        <w:spacing w:before="72" w:after="0" w:line="240" w:lineRule="auto"/>
        <w:outlineLvl w:val="2"/>
        <w:rPr>
          <w:rFonts w:ascii="Arial" w:eastAsia="Times New Roman" w:hAnsi="Arial" w:cs="Arial"/>
          <w:b/>
          <w:bCs/>
          <w:color w:val="000000"/>
          <w:sz w:val="29"/>
          <w:szCs w:val="29"/>
        </w:rPr>
      </w:pPr>
      <w:r w:rsidRPr="00C356CF">
        <w:rPr>
          <w:rFonts w:ascii="Arial" w:eastAsia="Times New Roman" w:hAnsi="Arial" w:cs="Arial"/>
          <w:b/>
          <w:bCs/>
          <w:color w:val="000000"/>
          <w:sz w:val="29"/>
          <w:szCs w:val="29"/>
        </w:rPr>
        <w:t xml:space="preserve">Ticketing </w:t>
      </w:r>
      <w:proofErr w:type="gramStart"/>
      <w:r w:rsidRPr="00C356CF">
        <w:rPr>
          <w:rFonts w:ascii="Arial" w:eastAsia="Times New Roman" w:hAnsi="Arial" w:cs="Arial"/>
          <w:b/>
          <w:bCs/>
          <w:color w:val="000000"/>
          <w:sz w:val="29"/>
          <w:szCs w:val="29"/>
        </w:rPr>
        <w:t>system</w:t>
      </w:r>
      <w:r w:rsidRPr="00C356CF">
        <w:rPr>
          <w:rFonts w:ascii="Arial" w:eastAsia="Times New Roman" w:hAnsi="Arial" w:cs="Arial"/>
          <w:color w:val="54595D"/>
          <w:sz w:val="24"/>
          <w:szCs w:val="24"/>
        </w:rPr>
        <w:t>[</w:t>
      </w:r>
      <w:proofErr w:type="gramEnd"/>
      <w:r w:rsidRPr="00C356CF">
        <w:rPr>
          <w:rFonts w:ascii="Arial" w:eastAsia="Times New Roman" w:hAnsi="Arial" w:cs="Arial"/>
          <w:color w:val="000000"/>
          <w:sz w:val="24"/>
          <w:szCs w:val="24"/>
        </w:rPr>
        <w:fldChar w:fldCharType="begin"/>
      </w:r>
      <w:r w:rsidRPr="00C356CF">
        <w:rPr>
          <w:rFonts w:ascii="Arial" w:eastAsia="Times New Roman" w:hAnsi="Arial" w:cs="Arial"/>
          <w:color w:val="000000"/>
          <w:sz w:val="24"/>
          <w:szCs w:val="24"/>
        </w:rPr>
        <w:instrText xml:space="preserve"> HYPERLINK "https://en.wikipedia.org/w/index.php?title=Petronas_Towers&amp;action=edit&amp;section=11" \o "Edit section: Ticketing system" </w:instrText>
      </w:r>
      <w:r w:rsidRPr="00C356CF">
        <w:rPr>
          <w:rFonts w:ascii="Arial" w:eastAsia="Times New Roman" w:hAnsi="Arial" w:cs="Arial"/>
          <w:color w:val="000000"/>
          <w:sz w:val="24"/>
          <w:szCs w:val="24"/>
        </w:rPr>
        <w:fldChar w:fldCharType="separate"/>
      </w:r>
      <w:r w:rsidRPr="00C356CF">
        <w:rPr>
          <w:rFonts w:ascii="Arial" w:eastAsia="Times New Roman" w:hAnsi="Arial" w:cs="Arial"/>
          <w:color w:val="0645AD"/>
          <w:sz w:val="24"/>
          <w:szCs w:val="24"/>
        </w:rPr>
        <w:t>edit</w:t>
      </w:r>
      <w:r w:rsidRPr="00C356CF">
        <w:rPr>
          <w:rFonts w:ascii="Arial" w:eastAsia="Times New Roman" w:hAnsi="Arial" w:cs="Arial"/>
          <w:color w:val="000000"/>
          <w:sz w:val="24"/>
          <w:szCs w:val="24"/>
        </w:rPr>
        <w:fldChar w:fldCharType="end"/>
      </w:r>
      <w:r w:rsidRPr="00C356CF">
        <w:rPr>
          <w:rFonts w:ascii="Arial" w:eastAsia="Times New Roman" w:hAnsi="Arial" w:cs="Arial"/>
          <w:color w:val="54595D"/>
          <w:sz w:val="24"/>
          <w:szCs w:val="24"/>
        </w:rPr>
        <w:t>]</w:t>
      </w:r>
    </w:p>
    <w:p w:rsidR="00C356CF" w:rsidRPr="00C356CF" w:rsidRDefault="00C356CF" w:rsidP="00C356CF">
      <w:pPr>
        <w:shd w:val="clear" w:color="auto" w:fill="FFFFFF"/>
        <w:spacing w:before="120" w:after="120" w:line="240" w:lineRule="auto"/>
        <w:rPr>
          <w:rFonts w:ascii="Arial" w:eastAsia="Times New Roman" w:hAnsi="Arial" w:cs="Arial"/>
          <w:color w:val="202122"/>
          <w:sz w:val="21"/>
          <w:szCs w:val="21"/>
        </w:rPr>
      </w:pPr>
      <w:r w:rsidRPr="00C356CF">
        <w:rPr>
          <w:rFonts w:ascii="Arial" w:eastAsia="Times New Roman" w:hAnsi="Arial" w:cs="Arial"/>
          <w:color w:val="202122"/>
          <w:sz w:val="21"/>
          <w:szCs w:val="21"/>
        </w:rPr>
        <w:t xml:space="preserve">In order to visit the Petronas Towers, visitors must first purchase tickets. Tickets can be purchased online or at the counter. Discounted tickets for seniors are available for those 55 years of age and above. Queues for tickets can get quite long sometimes. The complete ticketing system is provided by the Malaysian-based Longbow Technologies </w:t>
      </w:r>
      <w:proofErr w:type="spellStart"/>
      <w:r w:rsidRPr="00C356CF">
        <w:rPr>
          <w:rFonts w:ascii="Arial" w:eastAsia="Times New Roman" w:hAnsi="Arial" w:cs="Arial"/>
          <w:color w:val="202122"/>
          <w:sz w:val="21"/>
          <w:szCs w:val="21"/>
        </w:rPr>
        <w:t>Sdn</w:t>
      </w:r>
      <w:proofErr w:type="spellEnd"/>
      <w:r w:rsidRPr="00C356CF">
        <w:rPr>
          <w:rFonts w:ascii="Arial" w:eastAsia="Times New Roman" w:hAnsi="Arial" w:cs="Arial"/>
          <w:color w:val="202122"/>
          <w:sz w:val="21"/>
          <w:szCs w:val="21"/>
        </w:rPr>
        <w:t xml:space="preserve"> Bhd</w:t>
      </w:r>
      <w:proofErr w:type="gramStart"/>
      <w:r w:rsidRPr="00C356CF">
        <w:rPr>
          <w:rFonts w:ascii="Arial" w:eastAsia="Times New Roman" w:hAnsi="Arial" w:cs="Arial"/>
          <w:color w:val="202122"/>
          <w:sz w:val="21"/>
          <w:szCs w:val="21"/>
        </w:rPr>
        <w:t>.</w:t>
      </w:r>
      <w:r w:rsidRPr="00C356CF">
        <w:rPr>
          <w:rFonts w:ascii="Arial" w:eastAsia="Times New Roman" w:hAnsi="Arial" w:cs="Arial"/>
          <w:color w:val="202122"/>
          <w:sz w:val="17"/>
          <w:szCs w:val="17"/>
          <w:vertAlign w:val="superscript"/>
        </w:rPr>
        <w:t>[</w:t>
      </w:r>
      <w:proofErr w:type="gramEnd"/>
      <w:hyperlink r:id="rId115" w:tooltip="Wikipedia:Citation needed" w:history="1">
        <w:r w:rsidRPr="00C356CF">
          <w:rPr>
            <w:rFonts w:ascii="Arial" w:eastAsia="Times New Roman" w:hAnsi="Arial" w:cs="Arial"/>
            <w:i/>
            <w:iCs/>
            <w:color w:val="0645AD"/>
            <w:sz w:val="17"/>
            <w:szCs w:val="17"/>
            <w:vertAlign w:val="superscript"/>
          </w:rPr>
          <w:t>citation needed</w:t>
        </w:r>
      </w:hyperlink>
      <w:r w:rsidRPr="00C356CF">
        <w:rPr>
          <w:rFonts w:ascii="Arial" w:eastAsia="Times New Roman" w:hAnsi="Arial" w:cs="Arial"/>
          <w:color w:val="202122"/>
          <w:sz w:val="17"/>
          <w:szCs w:val="17"/>
          <w:vertAlign w:val="superscript"/>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49"/>
        <w:gridCol w:w="3631"/>
      </w:tblGrid>
      <w:tr w:rsidR="00C356CF" w:rsidRPr="00C356CF" w:rsidTr="00C356CF">
        <w:trPr>
          <w:tblCellSpacing w:w="15" w:type="dxa"/>
        </w:trPr>
        <w:tc>
          <w:tcPr>
            <w:tcW w:w="0" w:type="auto"/>
            <w:gridSpan w:val="2"/>
            <w:shd w:val="clear" w:color="auto" w:fill="F8F9FA"/>
            <w:hideMark/>
          </w:tcPr>
          <w:p w:rsidR="00C356CF" w:rsidRPr="00C356CF" w:rsidRDefault="00C356CF" w:rsidP="00C356CF">
            <w:pPr>
              <w:spacing w:before="120" w:after="120" w:line="360" w:lineRule="atLeast"/>
              <w:jc w:val="center"/>
              <w:rPr>
                <w:rFonts w:ascii="Arial" w:eastAsia="Times New Roman" w:hAnsi="Arial" w:cs="Arial"/>
                <w:b/>
                <w:bCs/>
                <w:color w:val="000000"/>
                <w:sz w:val="23"/>
                <w:szCs w:val="23"/>
              </w:rPr>
            </w:pPr>
            <w:r w:rsidRPr="00C356CF">
              <w:rPr>
                <w:rFonts w:ascii="Arial" w:eastAsia="Times New Roman" w:hAnsi="Arial" w:cs="Arial"/>
                <w:b/>
                <w:bCs/>
                <w:color w:val="000000"/>
                <w:sz w:val="23"/>
                <w:szCs w:val="23"/>
              </w:rPr>
              <w:t>Petronas Towers</w:t>
            </w:r>
          </w:p>
        </w:tc>
      </w:tr>
      <w:tr w:rsidR="00C356CF" w:rsidRPr="00C356CF" w:rsidTr="00C356CF">
        <w:trPr>
          <w:tblCellSpacing w:w="15" w:type="dxa"/>
        </w:trPr>
        <w:tc>
          <w:tcPr>
            <w:tcW w:w="0" w:type="auto"/>
            <w:gridSpan w:val="2"/>
            <w:shd w:val="clear" w:color="auto" w:fill="F8F9FA"/>
            <w:hideMark/>
          </w:tcPr>
          <w:p w:rsidR="00C356CF" w:rsidRPr="00C356CF" w:rsidRDefault="00C356CF" w:rsidP="00C356CF">
            <w:pPr>
              <w:spacing w:before="120" w:after="120" w:line="360" w:lineRule="atLeast"/>
              <w:jc w:val="center"/>
              <w:rPr>
                <w:rFonts w:ascii="Arial" w:eastAsia="Times New Roman" w:hAnsi="Arial" w:cs="Arial"/>
                <w:color w:val="000000"/>
                <w:sz w:val="18"/>
                <w:szCs w:val="18"/>
              </w:rPr>
            </w:pPr>
            <w:r w:rsidRPr="00C356CF">
              <w:rPr>
                <w:rFonts w:ascii="Arial" w:eastAsia="Times New Roman" w:hAnsi="Arial" w:cs="Arial"/>
                <w:i/>
                <w:iCs/>
                <w:color w:val="000000"/>
                <w:sz w:val="18"/>
                <w:szCs w:val="18"/>
                <w:lang w:val="ms-MY"/>
              </w:rPr>
              <w:t>Menara Petronas</w:t>
            </w:r>
          </w:p>
        </w:tc>
      </w:tr>
      <w:tr w:rsidR="00C356CF" w:rsidRPr="00C356CF" w:rsidTr="00C356CF">
        <w:trPr>
          <w:tblCellSpacing w:w="15" w:type="dxa"/>
        </w:trPr>
        <w:tc>
          <w:tcPr>
            <w:tcW w:w="0" w:type="auto"/>
            <w:gridSpan w:val="2"/>
            <w:shd w:val="clear" w:color="auto" w:fill="F8F9FA"/>
            <w:hideMark/>
          </w:tcPr>
          <w:p w:rsidR="00C356CF" w:rsidRPr="00C356CF" w:rsidRDefault="00C356CF" w:rsidP="00C356CF">
            <w:pPr>
              <w:spacing w:before="120" w:after="120" w:line="360" w:lineRule="atLeast"/>
              <w:jc w:val="center"/>
              <w:rPr>
                <w:rFonts w:ascii="Arial" w:eastAsia="Times New Roman" w:hAnsi="Arial" w:cs="Arial"/>
                <w:color w:val="000000"/>
                <w:sz w:val="18"/>
                <w:szCs w:val="18"/>
              </w:rPr>
            </w:pPr>
            <w:r w:rsidRPr="00C356CF">
              <w:rPr>
                <w:rFonts w:ascii="Arial" w:eastAsia="Times New Roman" w:hAnsi="Arial" w:cs="Arial"/>
                <w:noProof/>
                <w:color w:val="0645AD"/>
                <w:sz w:val="18"/>
                <w:szCs w:val="18"/>
              </w:rPr>
              <w:drawing>
                <wp:inline distT="0" distB="0" distL="0" distR="0" wp14:anchorId="6E758DD3" wp14:editId="48246AB8">
                  <wp:extent cx="1428750" cy="819150"/>
                  <wp:effectExtent l="0" t="0" r="0" b="0"/>
                  <wp:docPr id="48" name="Picture 48" descr="Petronas Towers Logo.sv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etronas Towers Logo.sv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C356CF" w:rsidRPr="00C356CF" w:rsidTr="00C356CF">
        <w:trPr>
          <w:tblCellSpacing w:w="15" w:type="dxa"/>
        </w:trPr>
        <w:tc>
          <w:tcPr>
            <w:tcW w:w="0" w:type="auto"/>
            <w:gridSpan w:val="2"/>
            <w:shd w:val="clear" w:color="auto" w:fill="F8F9FA"/>
            <w:hideMark/>
          </w:tcPr>
          <w:p w:rsidR="00C356CF" w:rsidRPr="00C356CF" w:rsidRDefault="00C356CF" w:rsidP="00C356CF">
            <w:pPr>
              <w:spacing w:before="120" w:after="120" w:line="360" w:lineRule="atLeast"/>
              <w:jc w:val="center"/>
              <w:rPr>
                <w:rFonts w:ascii="Arial" w:eastAsia="Times New Roman" w:hAnsi="Arial" w:cs="Arial"/>
                <w:color w:val="000000"/>
                <w:sz w:val="18"/>
                <w:szCs w:val="18"/>
              </w:rPr>
            </w:pPr>
            <w:r w:rsidRPr="00C356CF">
              <w:rPr>
                <w:rFonts w:ascii="Arial" w:eastAsia="Times New Roman" w:hAnsi="Arial" w:cs="Arial"/>
                <w:noProof/>
                <w:color w:val="0645AD"/>
                <w:sz w:val="18"/>
                <w:szCs w:val="18"/>
              </w:rPr>
              <w:lastRenderedPageBreak/>
              <w:drawing>
                <wp:inline distT="0" distB="0" distL="0" distR="0" wp14:anchorId="2ECEC426" wp14:editId="0DB4E7C3">
                  <wp:extent cx="1905000" cy="3390900"/>
                  <wp:effectExtent l="0" t="0" r="0" b="0"/>
                  <wp:docPr id="49" name="Picture 49" descr="The Twins SE Asia 2019 (49171985716) (cropped) 2.jp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Twins SE Asia 2019 (49171985716) (cropped) 2.jp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05000" cy="3390900"/>
                          </a:xfrm>
                          <a:prstGeom prst="rect">
                            <a:avLst/>
                          </a:prstGeom>
                          <a:noFill/>
                          <a:ln>
                            <a:noFill/>
                          </a:ln>
                        </pic:spPr>
                      </pic:pic>
                    </a:graphicData>
                  </a:graphic>
                </wp:inline>
              </w:drawing>
            </w:r>
          </w:p>
          <w:p w:rsidR="00C356CF" w:rsidRPr="00C356CF" w:rsidRDefault="00C356CF" w:rsidP="00C356CF">
            <w:pPr>
              <w:spacing w:before="120" w:after="120" w:line="360" w:lineRule="atLeast"/>
              <w:jc w:val="center"/>
              <w:rPr>
                <w:rFonts w:ascii="Arial" w:eastAsia="Times New Roman" w:hAnsi="Arial" w:cs="Arial"/>
                <w:color w:val="000000"/>
                <w:sz w:val="18"/>
                <w:szCs w:val="18"/>
              </w:rPr>
            </w:pPr>
            <w:r w:rsidRPr="00C356CF">
              <w:rPr>
                <w:rFonts w:ascii="Arial" w:eastAsia="Times New Roman" w:hAnsi="Arial" w:cs="Arial"/>
                <w:color w:val="000000"/>
                <w:sz w:val="18"/>
                <w:szCs w:val="18"/>
              </w:rPr>
              <w:t>The Petronas Twin Towers in December 2019</w:t>
            </w:r>
          </w:p>
        </w:tc>
      </w:tr>
      <w:tr w:rsidR="00C356CF" w:rsidRPr="00C356CF" w:rsidTr="00C356CF">
        <w:trPr>
          <w:tblCellSpacing w:w="15" w:type="dxa"/>
        </w:trPr>
        <w:tc>
          <w:tcPr>
            <w:tcW w:w="0" w:type="auto"/>
            <w:gridSpan w:val="2"/>
            <w:shd w:val="clear" w:color="auto" w:fill="F8F9FA"/>
            <w:hideMark/>
          </w:tcPr>
          <w:p w:rsidR="00C356CF" w:rsidRPr="00C356CF" w:rsidRDefault="00C356CF" w:rsidP="00C356CF">
            <w:pPr>
              <w:spacing w:before="120" w:after="120" w:line="360" w:lineRule="atLeast"/>
              <w:jc w:val="center"/>
              <w:rPr>
                <w:rFonts w:ascii="Times New Roman" w:eastAsia="Times New Roman" w:hAnsi="Times New Roman" w:cs="Times New Roman"/>
                <w:color w:val="0645AD"/>
                <w:sz w:val="21"/>
                <w:szCs w:val="21"/>
              </w:rPr>
            </w:pPr>
            <w:r w:rsidRPr="00C356CF">
              <w:rPr>
                <w:rFonts w:ascii="Arial" w:eastAsia="Times New Roman" w:hAnsi="Arial" w:cs="Arial"/>
                <w:color w:val="000000"/>
                <w:sz w:val="18"/>
                <w:szCs w:val="18"/>
              </w:rPr>
              <w:fldChar w:fldCharType="begin"/>
            </w:r>
            <w:r w:rsidRPr="00C356CF">
              <w:rPr>
                <w:rFonts w:ascii="Arial" w:eastAsia="Times New Roman" w:hAnsi="Arial" w:cs="Arial"/>
                <w:color w:val="000000"/>
                <w:sz w:val="18"/>
                <w:szCs w:val="18"/>
              </w:rPr>
              <w:instrText xml:space="preserve"> HYPERLINK "https://en.wikipedia.org/wiki/Petronas_Towers" \l "/map/0" </w:instrText>
            </w:r>
            <w:r w:rsidRPr="00C356CF">
              <w:rPr>
                <w:rFonts w:ascii="Arial" w:eastAsia="Times New Roman" w:hAnsi="Arial" w:cs="Arial"/>
                <w:color w:val="000000"/>
                <w:sz w:val="18"/>
                <w:szCs w:val="18"/>
              </w:rPr>
              <w:fldChar w:fldCharType="separate"/>
            </w:r>
            <w:r w:rsidRPr="00C356CF">
              <w:rPr>
                <w:rFonts w:ascii="Arial" w:eastAsia="Times New Roman" w:hAnsi="Arial" w:cs="Arial"/>
                <w:noProof/>
                <w:color w:val="0645AD"/>
                <w:sz w:val="21"/>
                <w:szCs w:val="21"/>
              </w:rPr>
              <w:drawing>
                <wp:inline distT="0" distB="0" distL="0" distR="0" wp14:anchorId="4D47C03E" wp14:editId="57D7974E">
                  <wp:extent cx="2381250" cy="1905000"/>
                  <wp:effectExtent l="0" t="0" r="0" b="0"/>
                  <wp:docPr id="50" name="Picture 50" descr="https://maps.wikimedia.org/img/osm-intl,17,a,a,250x200.png?lang=en&amp;domain=en.wikipedia.org&amp;title=Petronas+Towers&amp;groups=_fd9807b28d727d6ec942f8698f75d6d8874cb5b7">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aps.wikimedia.org/img/osm-intl,17,a,a,250x200.png?lang=en&amp;domain=en.wikipedia.org&amp;title=Petronas+Towers&amp;groups=_fd9807b28d727d6ec942f8698f75d6d8874cb5b7">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C356CF" w:rsidRPr="00C356CF" w:rsidRDefault="00C356CF" w:rsidP="00C356CF">
            <w:pPr>
              <w:spacing w:before="120" w:after="120" w:line="360" w:lineRule="atLeast"/>
              <w:jc w:val="center"/>
              <w:rPr>
                <w:rFonts w:ascii="Times New Roman" w:eastAsia="Times New Roman" w:hAnsi="Times New Roman" w:cs="Times New Roman"/>
                <w:color w:val="000000"/>
                <w:sz w:val="18"/>
                <w:szCs w:val="18"/>
              </w:rPr>
            </w:pPr>
            <w:r w:rsidRPr="00C356CF">
              <w:rPr>
                <w:rFonts w:ascii="Arial" w:eastAsia="Times New Roman" w:hAnsi="Arial" w:cs="Arial"/>
                <w:color w:val="000000"/>
                <w:sz w:val="18"/>
                <w:szCs w:val="18"/>
              </w:rPr>
              <w:fldChar w:fldCharType="end"/>
            </w:r>
          </w:p>
          <w:p w:rsidR="00C356CF" w:rsidRPr="00C356CF" w:rsidRDefault="00C356CF" w:rsidP="00C356CF">
            <w:pPr>
              <w:spacing w:before="120" w:after="120" w:line="240" w:lineRule="auto"/>
              <w:rPr>
                <w:rFonts w:ascii="Arial" w:eastAsia="Times New Roman" w:hAnsi="Arial" w:cs="Arial"/>
                <w:color w:val="202122"/>
                <w:sz w:val="15"/>
                <w:szCs w:val="15"/>
              </w:rPr>
            </w:pPr>
            <w:hyperlink r:id="rId122" w:history="1">
              <w:r w:rsidRPr="00C356CF">
                <w:rPr>
                  <w:rFonts w:ascii="Arial" w:eastAsia="Times New Roman" w:hAnsi="Arial" w:cs="Arial"/>
                  <w:color w:val="3366BB"/>
                  <w:sz w:val="15"/>
                  <w:szCs w:val="15"/>
                </w:rPr>
                <w:t>Wikimedia</w:t>
              </w:r>
            </w:hyperlink>
            <w:r w:rsidRPr="00C356CF">
              <w:rPr>
                <w:rFonts w:ascii="Arial" w:eastAsia="Times New Roman" w:hAnsi="Arial" w:cs="Arial"/>
                <w:color w:val="202122"/>
                <w:sz w:val="15"/>
                <w:szCs w:val="15"/>
              </w:rPr>
              <w:t> | © </w:t>
            </w:r>
            <w:proofErr w:type="spellStart"/>
            <w:r w:rsidRPr="00C356CF">
              <w:rPr>
                <w:rFonts w:ascii="Arial" w:eastAsia="Times New Roman" w:hAnsi="Arial" w:cs="Arial"/>
                <w:color w:val="202122"/>
                <w:sz w:val="15"/>
                <w:szCs w:val="15"/>
              </w:rPr>
              <w:fldChar w:fldCharType="begin"/>
            </w:r>
            <w:r w:rsidRPr="00C356CF">
              <w:rPr>
                <w:rFonts w:ascii="Arial" w:eastAsia="Times New Roman" w:hAnsi="Arial" w:cs="Arial"/>
                <w:color w:val="202122"/>
                <w:sz w:val="15"/>
                <w:szCs w:val="15"/>
              </w:rPr>
              <w:instrText xml:space="preserve"> HYPERLINK "https://www.openstreetmap.org/copyright" </w:instrText>
            </w:r>
            <w:r w:rsidRPr="00C356CF">
              <w:rPr>
                <w:rFonts w:ascii="Arial" w:eastAsia="Times New Roman" w:hAnsi="Arial" w:cs="Arial"/>
                <w:color w:val="202122"/>
                <w:sz w:val="15"/>
                <w:szCs w:val="15"/>
              </w:rPr>
              <w:fldChar w:fldCharType="separate"/>
            </w:r>
            <w:r w:rsidRPr="00C356CF">
              <w:rPr>
                <w:rFonts w:ascii="Arial" w:eastAsia="Times New Roman" w:hAnsi="Arial" w:cs="Arial"/>
                <w:color w:val="3366BB"/>
                <w:sz w:val="15"/>
                <w:szCs w:val="15"/>
              </w:rPr>
              <w:t>OpenStreetMap</w:t>
            </w:r>
            <w:proofErr w:type="spellEnd"/>
            <w:r w:rsidRPr="00C356CF">
              <w:rPr>
                <w:rFonts w:ascii="Arial" w:eastAsia="Times New Roman" w:hAnsi="Arial" w:cs="Arial"/>
                <w:color w:val="202122"/>
                <w:sz w:val="15"/>
                <w:szCs w:val="15"/>
              </w:rPr>
              <w:fldChar w:fldCharType="end"/>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Former names</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proofErr w:type="spellStart"/>
            <w:r w:rsidRPr="00C356CF">
              <w:rPr>
                <w:rFonts w:ascii="Arial" w:eastAsia="Times New Roman" w:hAnsi="Arial" w:cs="Arial"/>
                <w:color w:val="000000"/>
                <w:sz w:val="18"/>
                <w:szCs w:val="18"/>
              </w:rPr>
              <w:t>KLCC</w:t>
            </w:r>
            <w:proofErr w:type="spellEnd"/>
            <w:r w:rsidRPr="00C356CF">
              <w:rPr>
                <w:rFonts w:ascii="Arial" w:eastAsia="Times New Roman" w:hAnsi="Arial" w:cs="Arial"/>
                <w:color w:val="000000"/>
                <w:sz w:val="18"/>
                <w:szCs w:val="18"/>
              </w:rPr>
              <w:t xml:space="preserve"> Twin Towers, Petronas Twin Towers</w:t>
            </w:r>
          </w:p>
        </w:tc>
      </w:tr>
      <w:tr w:rsidR="00C356CF" w:rsidRPr="00C356CF" w:rsidTr="00C356CF">
        <w:trPr>
          <w:tblCellSpacing w:w="15" w:type="dxa"/>
        </w:trPr>
        <w:tc>
          <w:tcPr>
            <w:tcW w:w="0" w:type="auto"/>
            <w:gridSpan w:val="2"/>
            <w:shd w:val="clear" w:color="auto" w:fill="EDEDED"/>
            <w:hideMark/>
          </w:tcPr>
          <w:p w:rsidR="00C356CF" w:rsidRPr="00C356CF" w:rsidRDefault="00C356CF" w:rsidP="00C356CF">
            <w:pPr>
              <w:spacing w:before="120" w:after="120" w:line="360" w:lineRule="atLeast"/>
              <w:jc w:val="center"/>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Record height</w:t>
            </w:r>
          </w:p>
        </w:tc>
      </w:tr>
      <w:tr w:rsidR="00C356CF" w:rsidRPr="00C356CF" w:rsidTr="00C356CF">
        <w:trPr>
          <w:tblCellSpacing w:w="15" w:type="dxa"/>
        </w:trPr>
        <w:tc>
          <w:tcPr>
            <w:tcW w:w="0" w:type="auto"/>
            <w:gridSpan w:val="2"/>
            <w:shd w:val="clear" w:color="auto" w:fill="F8F9FA"/>
            <w:hideMark/>
          </w:tcPr>
          <w:p w:rsidR="00C356CF" w:rsidRPr="00C356CF" w:rsidRDefault="00C356CF" w:rsidP="00C356CF">
            <w:pPr>
              <w:spacing w:before="120" w:after="120" w:line="360" w:lineRule="atLeast"/>
              <w:jc w:val="center"/>
              <w:rPr>
                <w:rFonts w:ascii="Arial" w:eastAsia="Times New Roman" w:hAnsi="Arial" w:cs="Arial"/>
                <w:color w:val="000000"/>
                <w:sz w:val="18"/>
                <w:szCs w:val="18"/>
              </w:rPr>
            </w:pPr>
            <w:r w:rsidRPr="00C356CF">
              <w:rPr>
                <w:rFonts w:ascii="Arial" w:eastAsia="Times New Roman" w:hAnsi="Arial" w:cs="Arial"/>
                <w:color w:val="000000"/>
                <w:sz w:val="18"/>
                <w:szCs w:val="18"/>
              </w:rPr>
              <w:t>Tallest in </w:t>
            </w:r>
            <w:hyperlink r:id="rId123" w:tooltip="Malaysia" w:history="1">
              <w:r w:rsidRPr="00C356CF">
                <w:rPr>
                  <w:rFonts w:ascii="Arial" w:eastAsia="Times New Roman" w:hAnsi="Arial" w:cs="Arial"/>
                  <w:color w:val="0645AD"/>
                  <w:sz w:val="18"/>
                  <w:szCs w:val="18"/>
                </w:rPr>
                <w:t>Malaysia</w:t>
              </w:r>
            </w:hyperlink>
            <w:r w:rsidRPr="00C356CF">
              <w:rPr>
                <w:rFonts w:ascii="Arial" w:eastAsia="Times New Roman" w:hAnsi="Arial" w:cs="Arial"/>
                <w:color w:val="000000"/>
                <w:sz w:val="18"/>
                <w:szCs w:val="18"/>
              </w:rPr>
              <w:t> from 1998 to 2022</w:t>
            </w:r>
            <w:hyperlink r:id="rId124" w:anchor="endnote_talleststatus" w:history="1">
              <w:r w:rsidRPr="00C356CF">
                <w:rPr>
                  <w:rFonts w:ascii="Arial" w:eastAsia="Times New Roman" w:hAnsi="Arial" w:cs="Arial"/>
                  <w:color w:val="0645AD"/>
                  <w:sz w:val="15"/>
                  <w:szCs w:val="15"/>
                  <w:vertAlign w:val="superscript"/>
                </w:rPr>
                <w:t>[I]</w:t>
              </w:r>
            </w:hyperlink>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lastRenderedPageBreak/>
              <w:t>Preceded by</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hyperlink r:id="rId125" w:tooltip="Maybank Tower (Kuala Lumpur)" w:history="1">
              <w:r w:rsidRPr="00C356CF">
                <w:rPr>
                  <w:rFonts w:ascii="Arial" w:eastAsia="Times New Roman" w:hAnsi="Arial" w:cs="Arial"/>
                  <w:color w:val="0645AD"/>
                  <w:sz w:val="18"/>
                  <w:szCs w:val="18"/>
                </w:rPr>
                <w:t>Maybank Tower</w:t>
              </w:r>
            </w:hyperlink>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Surpassed by</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hyperlink r:id="rId126" w:tooltip="Merdeka 118" w:history="1">
              <w:r w:rsidRPr="00C356CF">
                <w:rPr>
                  <w:rFonts w:ascii="Arial" w:eastAsia="Times New Roman" w:hAnsi="Arial" w:cs="Arial"/>
                  <w:color w:val="0645AD"/>
                  <w:sz w:val="18"/>
                  <w:szCs w:val="18"/>
                </w:rPr>
                <w:t>Merdeka 118</w:t>
              </w:r>
            </w:hyperlink>
          </w:p>
        </w:tc>
      </w:tr>
      <w:tr w:rsidR="00C356CF" w:rsidRPr="00C356CF" w:rsidTr="00C356CF">
        <w:trPr>
          <w:tblCellSpacing w:w="15" w:type="dxa"/>
        </w:trPr>
        <w:tc>
          <w:tcPr>
            <w:tcW w:w="0" w:type="auto"/>
            <w:gridSpan w:val="2"/>
            <w:shd w:val="clear" w:color="auto" w:fill="EDEDED"/>
            <w:hideMark/>
          </w:tcPr>
          <w:p w:rsidR="00C356CF" w:rsidRPr="00C356CF" w:rsidRDefault="00C356CF" w:rsidP="00C356CF">
            <w:pPr>
              <w:spacing w:before="120" w:after="120" w:line="360" w:lineRule="atLeast"/>
              <w:jc w:val="center"/>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General information</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Status</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8000"/>
                <w:sz w:val="18"/>
                <w:szCs w:val="18"/>
              </w:rPr>
              <w:t>Completed</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Type</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Commercial offices and tourist attraction</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Architectural style</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hyperlink r:id="rId127" w:tooltip="Postmodern architecture" w:history="1">
              <w:r w:rsidRPr="00C356CF">
                <w:rPr>
                  <w:rFonts w:ascii="Arial" w:eastAsia="Times New Roman" w:hAnsi="Arial" w:cs="Arial"/>
                  <w:color w:val="0645AD"/>
                  <w:sz w:val="18"/>
                  <w:szCs w:val="18"/>
                </w:rPr>
                <w:t>Postmodern</w:t>
              </w:r>
            </w:hyperlink>
            <w:r w:rsidRPr="00C356CF">
              <w:rPr>
                <w:rFonts w:ascii="Arial" w:eastAsia="Times New Roman" w:hAnsi="Arial" w:cs="Arial"/>
                <w:color w:val="000000"/>
                <w:sz w:val="18"/>
                <w:szCs w:val="18"/>
              </w:rPr>
              <w:t> </w:t>
            </w:r>
            <w:hyperlink r:id="rId128" w:tooltip="Islamic architecture" w:history="1">
              <w:r w:rsidRPr="00C356CF">
                <w:rPr>
                  <w:rFonts w:ascii="Arial" w:eastAsia="Times New Roman" w:hAnsi="Arial" w:cs="Arial"/>
                  <w:color w:val="0645AD"/>
                  <w:sz w:val="18"/>
                  <w:szCs w:val="18"/>
                </w:rPr>
                <w:t>Islamic architecture</w:t>
              </w:r>
            </w:hyperlink>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Location</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hyperlink r:id="rId129" w:tooltip="Jalan Ampang, Kuala Lumpur" w:history="1">
              <w:proofErr w:type="spellStart"/>
              <w:r w:rsidRPr="00C356CF">
                <w:rPr>
                  <w:rFonts w:ascii="Arial" w:eastAsia="Times New Roman" w:hAnsi="Arial" w:cs="Arial"/>
                  <w:color w:val="0645AD"/>
                  <w:sz w:val="18"/>
                  <w:szCs w:val="18"/>
                </w:rPr>
                <w:t>Jalan</w:t>
              </w:r>
              <w:proofErr w:type="spellEnd"/>
              <w:r w:rsidRPr="00C356CF">
                <w:rPr>
                  <w:rFonts w:ascii="Arial" w:eastAsia="Times New Roman" w:hAnsi="Arial" w:cs="Arial"/>
                  <w:color w:val="0645AD"/>
                  <w:sz w:val="18"/>
                  <w:szCs w:val="18"/>
                </w:rPr>
                <w:t xml:space="preserve"> </w:t>
              </w:r>
              <w:proofErr w:type="spellStart"/>
              <w:r w:rsidRPr="00C356CF">
                <w:rPr>
                  <w:rFonts w:ascii="Arial" w:eastAsia="Times New Roman" w:hAnsi="Arial" w:cs="Arial"/>
                  <w:color w:val="0645AD"/>
                  <w:sz w:val="18"/>
                  <w:szCs w:val="18"/>
                </w:rPr>
                <w:t>Ampang</w:t>
              </w:r>
              <w:proofErr w:type="spellEnd"/>
              <w:r w:rsidRPr="00C356CF">
                <w:rPr>
                  <w:rFonts w:ascii="Arial" w:eastAsia="Times New Roman" w:hAnsi="Arial" w:cs="Arial"/>
                  <w:color w:val="0645AD"/>
                  <w:sz w:val="18"/>
                  <w:szCs w:val="18"/>
                </w:rPr>
                <w:t>, Kuala Lumpur</w:t>
              </w:r>
            </w:hyperlink>
            <w:r w:rsidRPr="00C356CF">
              <w:rPr>
                <w:rFonts w:ascii="Arial" w:eastAsia="Times New Roman" w:hAnsi="Arial" w:cs="Arial"/>
                <w:color w:val="000000"/>
                <w:sz w:val="18"/>
                <w:szCs w:val="18"/>
              </w:rPr>
              <w:t>, Malaysia</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Groundbreaking</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1 January 1992</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Construction started</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1 March 1993</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Completed</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1 March 1998</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Opened</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31 August 1999</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Inaugurated</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31 August 1999</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Renovated</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15 September 2011</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Cost</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proofErr w:type="spellStart"/>
            <w:r w:rsidRPr="00C356CF">
              <w:rPr>
                <w:rFonts w:ascii="Arial" w:eastAsia="Times New Roman" w:hAnsi="Arial" w:cs="Arial"/>
                <w:color w:val="000000"/>
                <w:sz w:val="18"/>
                <w:szCs w:val="18"/>
              </w:rPr>
              <w:t>US$1.6</w:t>
            </w:r>
            <w:proofErr w:type="spellEnd"/>
            <w:r w:rsidRPr="00C356CF">
              <w:rPr>
                <w:rFonts w:ascii="Arial" w:eastAsia="Times New Roman" w:hAnsi="Arial" w:cs="Arial"/>
                <w:color w:val="000000"/>
                <w:sz w:val="18"/>
                <w:szCs w:val="18"/>
              </w:rPr>
              <w:t xml:space="preserve"> billion</w:t>
            </w:r>
            <w:hyperlink r:id="rId130" w:anchor="cite_note-2" w:history="1">
              <w:r w:rsidRPr="00C356CF">
                <w:rPr>
                  <w:rFonts w:ascii="Arial" w:eastAsia="Times New Roman" w:hAnsi="Arial" w:cs="Arial"/>
                  <w:color w:val="0645AD"/>
                  <w:sz w:val="15"/>
                  <w:szCs w:val="15"/>
                  <w:vertAlign w:val="superscript"/>
                </w:rPr>
                <w:t>[2]</w:t>
              </w:r>
            </w:hyperlink>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Owner</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proofErr w:type="spellStart"/>
            <w:r w:rsidRPr="00C356CF">
              <w:rPr>
                <w:rFonts w:ascii="Arial" w:eastAsia="Times New Roman" w:hAnsi="Arial" w:cs="Arial"/>
                <w:color w:val="000000"/>
                <w:sz w:val="18"/>
                <w:szCs w:val="18"/>
              </w:rPr>
              <w:t>KLCC</w:t>
            </w:r>
            <w:proofErr w:type="spellEnd"/>
            <w:r w:rsidRPr="00C356CF">
              <w:rPr>
                <w:rFonts w:ascii="Arial" w:eastAsia="Times New Roman" w:hAnsi="Arial" w:cs="Arial"/>
                <w:color w:val="000000"/>
                <w:sz w:val="18"/>
                <w:szCs w:val="18"/>
              </w:rPr>
              <w:t xml:space="preserve"> Holdings </w:t>
            </w:r>
            <w:proofErr w:type="spellStart"/>
            <w:r w:rsidRPr="00C356CF">
              <w:rPr>
                <w:rFonts w:ascii="Arial" w:eastAsia="Times New Roman" w:hAnsi="Arial" w:cs="Arial"/>
                <w:color w:val="000000"/>
                <w:sz w:val="18"/>
                <w:szCs w:val="18"/>
              </w:rPr>
              <w:t>Sdn</w:t>
            </w:r>
            <w:proofErr w:type="spellEnd"/>
            <w:r w:rsidRPr="00C356CF">
              <w:rPr>
                <w:rFonts w:ascii="Arial" w:eastAsia="Times New Roman" w:hAnsi="Arial" w:cs="Arial"/>
                <w:color w:val="000000"/>
                <w:sz w:val="18"/>
                <w:szCs w:val="18"/>
              </w:rPr>
              <w:t xml:space="preserve"> </w:t>
            </w:r>
            <w:proofErr w:type="spellStart"/>
            <w:r w:rsidRPr="00C356CF">
              <w:rPr>
                <w:rFonts w:ascii="Arial" w:eastAsia="Times New Roman" w:hAnsi="Arial" w:cs="Arial"/>
                <w:color w:val="000000"/>
                <w:sz w:val="18"/>
                <w:szCs w:val="18"/>
              </w:rPr>
              <w:t>Bhd</w:t>
            </w:r>
            <w:proofErr w:type="spellEnd"/>
          </w:p>
        </w:tc>
      </w:tr>
      <w:tr w:rsidR="00C356CF" w:rsidRPr="00C356CF" w:rsidTr="00C356CF">
        <w:trPr>
          <w:tblCellSpacing w:w="15" w:type="dxa"/>
        </w:trPr>
        <w:tc>
          <w:tcPr>
            <w:tcW w:w="0" w:type="auto"/>
            <w:gridSpan w:val="2"/>
            <w:shd w:val="clear" w:color="auto" w:fill="EDEDED"/>
            <w:hideMark/>
          </w:tcPr>
          <w:p w:rsidR="00C356CF" w:rsidRPr="00C356CF" w:rsidRDefault="00C356CF" w:rsidP="00C356CF">
            <w:pPr>
              <w:spacing w:before="120" w:after="120" w:line="360" w:lineRule="atLeast"/>
              <w:jc w:val="center"/>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Height</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lastRenderedPageBreak/>
              <w:t>Architectural</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451.9 m (1,483 </w:t>
            </w:r>
            <w:proofErr w:type="spellStart"/>
            <w:r w:rsidRPr="00C356CF">
              <w:rPr>
                <w:rFonts w:ascii="Arial" w:eastAsia="Times New Roman" w:hAnsi="Arial" w:cs="Arial"/>
                <w:color w:val="000000"/>
                <w:sz w:val="18"/>
                <w:szCs w:val="18"/>
              </w:rPr>
              <w:t>ft</w:t>
            </w:r>
            <w:proofErr w:type="spellEnd"/>
            <w:r w:rsidRPr="00C356CF">
              <w:rPr>
                <w:rFonts w:ascii="Arial" w:eastAsia="Times New Roman" w:hAnsi="Arial" w:cs="Arial"/>
                <w:color w:val="000000"/>
                <w:sz w:val="18"/>
                <w:szCs w:val="18"/>
              </w:rPr>
              <w:t>)</w:t>
            </w:r>
            <w:hyperlink r:id="rId131" w:anchor="cite_note-skyscraperCenter-1" w:history="1">
              <w:r w:rsidRPr="00C356CF">
                <w:rPr>
                  <w:rFonts w:ascii="Arial" w:eastAsia="Times New Roman" w:hAnsi="Arial" w:cs="Arial"/>
                  <w:color w:val="0645AD"/>
                  <w:sz w:val="15"/>
                  <w:szCs w:val="15"/>
                  <w:vertAlign w:val="superscript"/>
                </w:rPr>
                <w:t>[1]</w:t>
              </w:r>
            </w:hyperlink>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Tip</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451.9 m (1,483 </w:t>
            </w:r>
            <w:proofErr w:type="spellStart"/>
            <w:r w:rsidRPr="00C356CF">
              <w:rPr>
                <w:rFonts w:ascii="Arial" w:eastAsia="Times New Roman" w:hAnsi="Arial" w:cs="Arial"/>
                <w:color w:val="000000"/>
                <w:sz w:val="18"/>
                <w:szCs w:val="18"/>
              </w:rPr>
              <w:t>ft</w:t>
            </w:r>
            <w:proofErr w:type="spellEnd"/>
            <w:r w:rsidRPr="00C356CF">
              <w:rPr>
                <w:rFonts w:ascii="Arial" w:eastAsia="Times New Roman" w:hAnsi="Arial" w:cs="Arial"/>
                <w:color w:val="000000"/>
                <w:sz w:val="18"/>
                <w:szCs w:val="18"/>
              </w:rPr>
              <w:t>)</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Antenna spire</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73 m (240 </w:t>
            </w:r>
            <w:proofErr w:type="spellStart"/>
            <w:r w:rsidRPr="00C356CF">
              <w:rPr>
                <w:rFonts w:ascii="Arial" w:eastAsia="Times New Roman" w:hAnsi="Arial" w:cs="Arial"/>
                <w:color w:val="000000"/>
                <w:sz w:val="18"/>
                <w:szCs w:val="18"/>
              </w:rPr>
              <w:t>ft</w:t>
            </w:r>
            <w:proofErr w:type="spellEnd"/>
            <w:r w:rsidRPr="00C356CF">
              <w:rPr>
                <w:rFonts w:ascii="Arial" w:eastAsia="Times New Roman" w:hAnsi="Arial" w:cs="Arial"/>
                <w:color w:val="000000"/>
                <w:sz w:val="18"/>
                <w:szCs w:val="18"/>
              </w:rPr>
              <w:t>)</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Roof</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378.9 m (1,243 </w:t>
            </w:r>
            <w:proofErr w:type="spellStart"/>
            <w:r w:rsidRPr="00C356CF">
              <w:rPr>
                <w:rFonts w:ascii="Arial" w:eastAsia="Times New Roman" w:hAnsi="Arial" w:cs="Arial"/>
                <w:color w:val="000000"/>
                <w:sz w:val="18"/>
                <w:szCs w:val="18"/>
              </w:rPr>
              <w:t>ft</w:t>
            </w:r>
            <w:proofErr w:type="spellEnd"/>
            <w:r w:rsidRPr="00C356CF">
              <w:rPr>
                <w:rFonts w:ascii="Arial" w:eastAsia="Times New Roman" w:hAnsi="Arial" w:cs="Arial"/>
                <w:color w:val="000000"/>
                <w:sz w:val="18"/>
                <w:szCs w:val="18"/>
              </w:rPr>
              <w:t>)</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Top floor</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375 m (1,230 </w:t>
            </w:r>
            <w:proofErr w:type="spellStart"/>
            <w:r w:rsidRPr="00C356CF">
              <w:rPr>
                <w:rFonts w:ascii="Arial" w:eastAsia="Times New Roman" w:hAnsi="Arial" w:cs="Arial"/>
                <w:color w:val="000000"/>
                <w:sz w:val="18"/>
                <w:szCs w:val="18"/>
              </w:rPr>
              <w:t>ft</w:t>
            </w:r>
            <w:proofErr w:type="spellEnd"/>
            <w:r w:rsidRPr="00C356CF">
              <w:rPr>
                <w:rFonts w:ascii="Arial" w:eastAsia="Times New Roman" w:hAnsi="Arial" w:cs="Arial"/>
                <w:color w:val="000000"/>
                <w:sz w:val="18"/>
                <w:szCs w:val="18"/>
              </w:rPr>
              <w:t>)</w:t>
            </w:r>
            <w:hyperlink r:id="rId132" w:anchor="cite_note-skyscraperCenter-1" w:history="1">
              <w:r w:rsidRPr="00C356CF">
                <w:rPr>
                  <w:rFonts w:ascii="Arial" w:eastAsia="Times New Roman" w:hAnsi="Arial" w:cs="Arial"/>
                  <w:color w:val="0645AD"/>
                  <w:sz w:val="15"/>
                  <w:szCs w:val="15"/>
                  <w:vertAlign w:val="superscript"/>
                </w:rPr>
                <w:t>[1]</w:t>
              </w:r>
            </w:hyperlink>
          </w:p>
        </w:tc>
      </w:tr>
      <w:tr w:rsidR="00C356CF" w:rsidRPr="00C356CF" w:rsidTr="00C356CF">
        <w:trPr>
          <w:tblCellSpacing w:w="15" w:type="dxa"/>
        </w:trPr>
        <w:tc>
          <w:tcPr>
            <w:tcW w:w="0" w:type="auto"/>
            <w:gridSpan w:val="2"/>
            <w:shd w:val="clear" w:color="auto" w:fill="EDEDED"/>
            <w:hideMark/>
          </w:tcPr>
          <w:p w:rsidR="00C356CF" w:rsidRPr="00C356CF" w:rsidRDefault="00C356CF" w:rsidP="00C356CF">
            <w:pPr>
              <w:spacing w:before="120" w:after="120" w:line="360" w:lineRule="atLeast"/>
              <w:jc w:val="center"/>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Technical details</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Floor count</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88 (with 5 being underground)</w:t>
            </w:r>
            <w:hyperlink r:id="rId133" w:anchor="cite_note-skyscraperCenter-1" w:history="1">
              <w:r w:rsidRPr="00C356CF">
                <w:rPr>
                  <w:rFonts w:ascii="Arial" w:eastAsia="Times New Roman" w:hAnsi="Arial" w:cs="Arial"/>
                  <w:color w:val="0645AD"/>
                  <w:sz w:val="15"/>
                  <w:szCs w:val="15"/>
                  <w:vertAlign w:val="superscript"/>
                </w:rPr>
                <w:t>[1]</w:t>
              </w:r>
            </w:hyperlink>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Floor area</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395,000 </w:t>
            </w:r>
            <w:proofErr w:type="spellStart"/>
            <w:r w:rsidRPr="00C356CF">
              <w:rPr>
                <w:rFonts w:ascii="Arial" w:eastAsia="Times New Roman" w:hAnsi="Arial" w:cs="Arial"/>
                <w:color w:val="000000"/>
                <w:sz w:val="18"/>
                <w:szCs w:val="18"/>
              </w:rPr>
              <w:t>m</w:t>
            </w:r>
            <w:r w:rsidRPr="00C356CF">
              <w:rPr>
                <w:rFonts w:ascii="Arial" w:eastAsia="Times New Roman" w:hAnsi="Arial" w:cs="Arial"/>
                <w:color w:val="000000"/>
                <w:sz w:val="15"/>
                <w:szCs w:val="15"/>
                <w:vertAlign w:val="superscript"/>
              </w:rPr>
              <w:t>2</w:t>
            </w:r>
            <w:proofErr w:type="spellEnd"/>
            <w:r w:rsidRPr="00C356CF">
              <w:rPr>
                <w:rFonts w:ascii="Arial" w:eastAsia="Times New Roman" w:hAnsi="Arial" w:cs="Arial"/>
                <w:color w:val="000000"/>
                <w:sz w:val="18"/>
                <w:szCs w:val="18"/>
              </w:rPr>
              <w:t> (4,252,000 </w:t>
            </w:r>
            <w:proofErr w:type="spellStart"/>
            <w:r w:rsidRPr="00C356CF">
              <w:rPr>
                <w:rFonts w:ascii="Arial" w:eastAsia="Times New Roman" w:hAnsi="Arial" w:cs="Arial"/>
                <w:color w:val="000000"/>
                <w:sz w:val="18"/>
                <w:szCs w:val="18"/>
              </w:rPr>
              <w:t>sq</w:t>
            </w:r>
            <w:proofErr w:type="spellEnd"/>
            <w:r w:rsidRPr="00C356CF">
              <w:rPr>
                <w:rFonts w:ascii="Arial" w:eastAsia="Times New Roman" w:hAnsi="Arial" w:cs="Arial"/>
                <w:color w:val="000000"/>
                <w:sz w:val="18"/>
                <w:szCs w:val="18"/>
              </w:rPr>
              <w:t> </w:t>
            </w:r>
            <w:proofErr w:type="spellStart"/>
            <w:r w:rsidRPr="00C356CF">
              <w:rPr>
                <w:rFonts w:ascii="Arial" w:eastAsia="Times New Roman" w:hAnsi="Arial" w:cs="Arial"/>
                <w:color w:val="000000"/>
                <w:sz w:val="18"/>
                <w:szCs w:val="18"/>
              </w:rPr>
              <w:t>ft</w:t>
            </w:r>
            <w:proofErr w:type="spellEnd"/>
            <w:r w:rsidRPr="00C356CF">
              <w:rPr>
                <w:rFonts w:ascii="Arial" w:eastAsia="Times New Roman" w:hAnsi="Arial" w:cs="Arial"/>
                <w:color w:val="000000"/>
                <w:sz w:val="18"/>
                <w:szCs w:val="18"/>
              </w:rPr>
              <w:t>)</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Lifts/elevators</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38 (each tower)</w:t>
            </w:r>
          </w:p>
        </w:tc>
      </w:tr>
      <w:tr w:rsidR="00C356CF" w:rsidRPr="00C356CF" w:rsidTr="00C356CF">
        <w:trPr>
          <w:tblCellSpacing w:w="15" w:type="dxa"/>
        </w:trPr>
        <w:tc>
          <w:tcPr>
            <w:tcW w:w="0" w:type="auto"/>
            <w:gridSpan w:val="2"/>
            <w:shd w:val="clear" w:color="auto" w:fill="EDEDED"/>
            <w:hideMark/>
          </w:tcPr>
          <w:p w:rsidR="00C356CF" w:rsidRPr="00C356CF" w:rsidRDefault="00C356CF" w:rsidP="00C356CF">
            <w:pPr>
              <w:spacing w:before="120" w:after="120" w:line="360" w:lineRule="atLeast"/>
              <w:jc w:val="center"/>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Design and construction</w:t>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Architect</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hyperlink r:id="rId134" w:tooltip="César Pelli" w:history="1">
              <w:r w:rsidRPr="00C356CF">
                <w:rPr>
                  <w:rFonts w:ascii="Arial" w:eastAsia="Times New Roman" w:hAnsi="Arial" w:cs="Arial"/>
                  <w:color w:val="0645AD"/>
                  <w:sz w:val="18"/>
                  <w:szCs w:val="18"/>
                </w:rPr>
                <w:t xml:space="preserve">César </w:t>
              </w:r>
              <w:proofErr w:type="spellStart"/>
              <w:r w:rsidRPr="00C356CF">
                <w:rPr>
                  <w:rFonts w:ascii="Arial" w:eastAsia="Times New Roman" w:hAnsi="Arial" w:cs="Arial"/>
                  <w:color w:val="0645AD"/>
                  <w:sz w:val="18"/>
                  <w:szCs w:val="18"/>
                </w:rPr>
                <w:t>Pelli</w:t>
              </w:r>
              <w:proofErr w:type="spellEnd"/>
            </w:hyperlink>
            <w:hyperlink r:id="rId135" w:anchor="cite_note-skyscraperCenter-1" w:history="1">
              <w:r w:rsidRPr="00C356CF">
                <w:rPr>
                  <w:rFonts w:ascii="Arial" w:eastAsia="Times New Roman" w:hAnsi="Arial" w:cs="Arial"/>
                  <w:color w:val="0645AD"/>
                  <w:sz w:val="15"/>
                  <w:szCs w:val="15"/>
                  <w:vertAlign w:val="superscript"/>
                </w:rPr>
                <w:t>[1]</w:t>
              </w:r>
            </w:hyperlink>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Developer</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hyperlink r:id="rId136" w:tooltip="KLCC Holdings Sdn Bhd" w:history="1">
              <w:proofErr w:type="spellStart"/>
              <w:r w:rsidRPr="00C356CF">
                <w:rPr>
                  <w:rFonts w:ascii="Arial" w:eastAsia="Times New Roman" w:hAnsi="Arial" w:cs="Arial"/>
                  <w:color w:val="0645AD"/>
                  <w:sz w:val="18"/>
                  <w:szCs w:val="18"/>
                </w:rPr>
                <w:t>KLCC</w:t>
              </w:r>
              <w:proofErr w:type="spellEnd"/>
              <w:r w:rsidRPr="00C356CF">
                <w:rPr>
                  <w:rFonts w:ascii="Arial" w:eastAsia="Times New Roman" w:hAnsi="Arial" w:cs="Arial"/>
                  <w:color w:val="0645AD"/>
                  <w:sz w:val="18"/>
                  <w:szCs w:val="18"/>
                </w:rPr>
                <w:t xml:space="preserve"> Holdings </w:t>
              </w:r>
              <w:proofErr w:type="spellStart"/>
              <w:r w:rsidRPr="00C356CF">
                <w:rPr>
                  <w:rFonts w:ascii="Arial" w:eastAsia="Times New Roman" w:hAnsi="Arial" w:cs="Arial"/>
                  <w:color w:val="0645AD"/>
                  <w:sz w:val="18"/>
                  <w:szCs w:val="18"/>
                </w:rPr>
                <w:t>Sdn</w:t>
              </w:r>
              <w:proofErr w:type="spellEnd"/>
              <w:r w:rsidRPr="00C356CF">
                <w:rPr>
                  <w:rFonts w:ascii="Arial" w:eastAsia="Times New Roman" w:hAnsi="Arial" w:cs="Arial"/>
                  <w:color w:val="0645AD"/>
                  <w:sz w:val="18"/>
                  <w:szCs w:val="18"/>
                </w:rPr>
                <w:t xml:space="preserve"> </w:t>
              </w:r>
              <w:proofErr w:type="spellStart"/>
              <w:r w:rsidRPr="00C356CF">
                <w:rPr>
                  <w:rFonts w:ascii="Arial" w:eastAsia="Times New Roman" w:hAnsi="Arial" w:cs="Arial"/>
                  <w:color w:val="0645AD"/>
                  <w:sz w:val="18"/>
                  <w:szCs w:val="18"/>
                </w:rPr>
                <w:t>Bhd</w:t>
              </w:r>
              <w:proofErr w:type="spellEnd"/>
            </w:hyperlink>
            <w:hyperlink r:id="rId137" w:anchor="cite_note-skyscraperCenter-1" w:history="1">
              <w:r w:rsidRPr="00C356CF">
                <w:rPr>
                  <w:rFonts w:ascii="Arial" w:eastAsia="Times New Roman" w:hAnsi="Arial" w:cs="Arial"/>
                  <w:color w:val="0645AD"/>
                  <w:sz w:val="15"/>
                  <w:szCs w:val="15"/>
                  <w:vertAlign w:val="superscript"/>
                </w:rPr>
                <w:t>[1]</w:t>
              </w:r>
            </w:hyperlink>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Structural engineer</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hyperlink r:id="rId138" w:tooltip="Thornton Tomasetti" w:history="1">
              <w:r w:rsidRPr="00C356CF">
                <w:rPr>
                  <w:rFonts w:ascii="Arial" w:eastAsia="Times New Roman" w:hAnsi="Arial" w:cs="Arial"/>
                  <w:color w:val="0645AD"/>
                  <w:sz w:val="18"/>
                  <w:szCs w:val="18"/>
                </w:rPr>
                <w:t xml:space="preserve">Thornton </w:t>
              </w:r>
              <w:proofErr w:type="spellStart"/>
              <w:r w:rsidRPr="00C356CF">
                <w:rPr>
                  <w:rFonts w:ascii="Arial" w:eastAsia="Times New Roman" w:hAnsi="Arial" w:cs="Arial"/>
                  <w:color w:val="0645AD"/>
                  <w:sz w:val="18"/>
                  <w:szCs w:val="18"/>
                </w:rPr>
                <w:t>Tomasetti</w:t>
              </w:r>
              <w:proofErr w:type="spellEnd"/>
            </w:hyperlink>
            <w:r w:rsidRPr="00C356CF">
              <w:rPr>
                <w:rFonts w:ascii="Arial" w:eastAsia="Times New Roman" w:hAnsi="Arial" w:cs="Arial"/>
                <w:color w:val="000000"/>
                <w:sz w:val="18"/>
                <w:szCs w:val="18"/>
              </w:rPr>
              <w:t xml:space="preserve"> &amp; Ranhill </w:t>
            </w:r>
            <w:proofErr w:type="spellStart"/>
            <w:r w:rsidRPr="00C356CF">
              <w:rPr>
                <w:rFonts w:ascii="Arial" w:eastAsia="Times New Roman" w:hAnsi="Arial" w:cs="Arial"/>
                <w:color w:val="000000"/>
                <w:sz w:val="18"/>
                <w:szCs w:val="18"/>
              </w:rPr>
              <w:t>Bersekutu</w:t>
            </w:r>
            <w:proofErr w:type="spellEnd"/>
            <w:r w:rsidRPr="00C356CF">
              <w:rPr>
                <w:rFonts w:ascii="Arial" w:eastAsia="Times New Roman" w:hAnsi="Arial" w:cs="Arial"/>
                <w:color w:val="000000"/>
                <w:sz w:val="15"/>
                <w:szCs w:val="15"/>
                <w:vertAlign w:val="superscript"/>
              </w:rPr>
              <w:fldChar w:fldCharType="begin"/>
            </w:r>
            <w:r w:rsidRPr="00C356CF">
              <w:rPr>
                <w:rFonts w:ascii="Arial" w:eastAsia="Times New Roman" w:hAnsi="Arial" w:cs="Arial"/>
                <w:color w:val="000000"/>
                <w:sz w:val="15"/>
                <w:szCs w:val="15"/>
                <w:vertAlign w:val="superscript"/>
              </w:rPr>
              <w:instrText xml:space="preserve"> HYPERLINK "https://en.wikipedia.org/wiki/Petronas_Towers" \l "cite_note-skyscraperCenter-1" </w:instrText>
            </w:r>
            <w:r w:rsidRPr="00C356CF">
              <w:rPr>
                <w:rFonts w:ascii="Arial" w:eastAsia="Times New Roman" w:hAnsi="Arial" w:cs="Arial"/>
                <w:color w:val="000000"/>
                <w:sz w:val="15"/>
                <w:szCs w:val="15"/>
                <w:vertAlign w:val="superscript"/>
              </w:rPr>
              <w:fldChar w:fldCharType="separate"/>
            </w:r>
            <w:r w:rsidRPr="00C356CF">
              <w:rPr>
                <w:rFonts w:ascii="Arial" w:eastAsia="Times New Roman" w:hAnsi="Arial" w:cs="Arial"/>
                <w:color w:val="0645AD"/>
                <w:sz w:val="15"/>
                <w:szCs w:val="15"/>
                <w:vertAlign w:val="superscript"/>
              </w:rPr>
              <w:t>[1]</w:t>
            </w:r>
            <w:r w:rsidRPr="00C356CF">
              <w:rPr>
                <w:rFonts w:ascii="Arial" w:eastAsia="Times New Roman" w:hAnsi="Arial" w:cs="Arial"/>
                <w:color w:val="000000"/>
                <w:sz w:val="15"/>
                <w:szCs w:val="15"/>
                <w:vertAlign w:val="superscript"/>
              </w:rPr>
              <w:fldChar w:fldCharType="end"/>
            </w:r>
          </w:p>
        </w:tc>
      </w:tr>
      <w:tr w:rsidR="00C356CF" w:rsidRPr="00C356CF" w:rsidTr="00C356CF">
        <w:trPr>
          <w:tblCellSpacing w:w="15" w:type="dxa"/>
        </w:trPr>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Main contractor</w:t>
            </w:r>
          </w:p>
        </w:tc>
        <w:tc>
          <w:tcPr>
            <w:tcW w:w="0" w:type="auto"/>
            <w:shd w:val="clear" w:color="auto" w:fill="F8F9FA"/>
            <w:hideMark/>
          </w:tcPr>
          <w:p w:rsidR="00C356CF" w:rsidRPr="00C356CF" w:rsidRDefault="00C356CF" w:rsidP="00C356CF">
            <w:pPr>
              <w:spacing w:before="120" w:after="120" w:line="360" w:lineRule="atLeast"/>
              <w:rPr>
                <w:rFonts w:ascii="Arial" w:eastAsia="Times New Roman" w:hAnsi="Arial" w:cs="Arial"/>
                <w:color w:val="000000"/>
                <w:sz w:val="18"/>
                <w:szCs w:val="18"/>
              </w:rPr>
            </w:pPr>
            <w:r w:rsidRPr="00C356CF">
              <w:rPr>
                <w:rFonts w:ascii="Arial" w:eastAsia="Times New Roman" w:hAnsi="Arial" w:cs="Arial"/>
                <w:color w:val="000000"/>
                <w:sz w:val="18"/>
                <w:szCs w:val="18"/>
              </w:rPr>
              <w:t>Tower 1: </w:t>
            </w:r>
            <w:hyperlink r:id="rId139" w:tooltip="Hazama Corporation" w:history="1">
              <w:r w:rsidRPr="00C356CF">
                <w:rPr>
                  <w:rFonts w:ascii="Arial" w:eastAsia="Times New Roman" w:hAnsi="Arial" w:cs="Arial"/>
                  <w:color w:val="0645AD"/>
                  <w:sz w:val="18"/>
                  <w:szCs w:val="18"/>
                </w:rPr>
                <w:t>Hazama Corporation</w:t>
              </w:r>
            </w:hyperlink>
            <w:r w:rsidRPr="00C356CF">
              <w:rPr>
                <w:rFonts w:ascii="Arial" w:eastAsia="Times New Roman" w:hAnsi="Arial" w:cs="Arial"/>
                <w:color w:val="000000"/>
                <w:sz w:val="18"/>
                <w:szCs w:val="18"/>
              </w:rPr>
              <w:br/>
              <w:t>Tower 2: </w:t>
            </w:r>
            <w:hyperlink r:id="rId140" w:tooltip="Samsung Engineering &amp; Construction" w:history="1">
              <w:r w:rsidRPr="00C356CF">
                <w:rPr>
                  <w:rFonts w:ascii="Arial" w:eastAsia="Times New Roman" w:hAnsi="Arial" w:cs="Arial"/>
                  <w:color w:val="0645AD"/>
                  <w:sz w:val="18"/>
                  <w:szCs w:val="18"/>
                </w:rPr>
                <w:t>Samsung Engineering &amp; Construction</w:t>
              </w:r>
            </w:hyperlink>
            <w:r w:rsidRPr="00C356CF">
              <w:rPr>
                <w:rFonts w:ascii="Arial" w:eastAsia="Times New Roman" w:hAnsi="Arial" w:cs="Arial"/>
                <w:color w:val="000000"/>
                <w:sz w:val="18"/>
                <w:szCs w:val="18"/>
              </w:rPr>
              <w:t xml:space="preserve"> and </w:t>
            </w:r>
            <w:proofErr w:type="spellStart"/>
            <w:r w:rsidRPr="00C356CF">
              <w:rPr>
                <w:rFonts w:ascii="Arial" w:eastAsia="Times New Roman" w:hAnsi="Arial" w:cs="Arial"/>
                <w:color w:val="000000"/>
                <w:sz w:val="18"/>
                <w:szCs w:val="18"/>
              </w:rPr>
              <w:t>Kukdong</w:t>
            </w:r>
            <w:proofErr w:type="spellEnd"/>
            <w:r w:rsidRPr="00C356CF">
              <w:rPr>
                <w:rFonts w:ascii="Arial" w:eastAsia="Times New Roman" w:hAnsi="Arial" w:cs="Arial"/>
                <w:color w:val="000000"/>
                <w:sz w:val="18"/>
                <w:szCs w:val="18"/>
              </w:rPr>
              <w:t xml:space="preserve"> Engineering &amp; Construction</w:t>
            </w:r>
            <w:r w:rsidRPr="00C356CF">
              <w:rPr>
                <w:rFonts w:ascii="Arial" w:eastAsia="Times New Roman" w:hAnsi="Arial" w:cs="Arial"/>
                <w:color w:val="000000"/>
                <w:sz w:val="18"/>
                <w:szCs w:val="18"/>
              </w:rPr>
              <w:br/>
              <w:t>City Center: </w:t>
            </w:r>
            <w:proofErr w:type="spellStart"/>
            <w:r w:rsidRPr="00C356CF">
              <w:rPr>
                <w:rFonts w:ascii="Arial" w:eastAsia="Times New Roman" w:hAnsi="Arial" w:cs="Arial"/>
                <w:color w:val="000000"/>
                <w:sz w:val="18"/>
                <w:szCs w:val="18"/>
              </w:rPr>
              <w:fldChar w:fldCharType="begin"/>
            </w:r>
            <w:r w:rsidRPr="00C356CF">
              <w:rPr>
                <w:rFonts w:ascii="Arial" w:eastAsia="Times New Roman" w:hAnsi="Arial" w:cs="Arial"/>
                <w:color w:val="000000"/>
                <w:sz w:val="18"/>
                <w:szCs w:val="18"/>
              </w:rPr>
              <w:instrText xml:space="preserve"> HYPERLINK "https://en.wikipedia.org/wiki/B.L._Harbert_International" \o "B.L. Harbert International" </w:instrText>
            </w:r>
            <w:r w:rsidRPr="00C356CF">
              <w:rPr>
                <w:rFonts w:ascii="Arial" w:eastAsia="Times New Roman" w:hAnsi="Arial" w:cs="Arial"/>
                <w:color w:val="000000"/>
                <w:sz w:val="18"/>
                <w:szCs w:val="18"/>
              </w:rPr>
              <w:fldChar w:fldCharType="separate"/>
            </w:r>
            <w:r w:rsidRPr="00C356CF">
              <w:rPr>
                <w:rFonts w:ascii="Arial" w:eastAsia="Times New Roman" w:hAnsi="Arial" w:cs="Arial"/>
                <w:color w:val="0645AD"/>
                <w:sz w:val="18"/>
                <w:szCs w:val="18"/>
              </w:rPr>
              <w:t>B.L</w:t>
            </w:r>
            <w:proofErr w:type="spellEnd"/>
            <w:r w:rsidRPr="00C356CF">
              <w:rPr>
                <w:rFonts w:ascii="Arial" w:eastAsia="Times New Roman" w:hAnsi="Arial" w:cs="Arial"/>
                <w:color w:val="0645AD"/>
                <w:sz w:val="18"/>
                <w:szCs w:val="18"/>
              </w:rPr>
              <w:t xml:space="preserve">. </w:t>
            </w:r>
            <w:proofErr w:type="spellStart"/>
            <w:r w:rsidRPr="00C356CF">
              <w:rPr>
                <w:rFonts w:ascii="Arial" w:eastAsia="Times New Roman" w:hAnsi="Arial" w:cs="Arial"/>
                <w:color w:val="0645AD"/>
                <w:sz w:val="18"/>
                <w:szCs w:val="18"/>
              </w:rPr>
              <w:t>Harbert</w:t>
            </w:r>
            <w:proofErr w:type="spellEnd"/>
            <w:r w:rsidRPr="00C356CF">
              <w:rPr>
                <w:rFonts w:ascii="Arial" w:eastAsia="Times New Roman" w:hAnsi="Arial" w:cs="Arial"/>
                <w:color w:val="0645AD"/>
                <w:sz w:val="18"/>
                <w:szCs w:val="18"/>
              </w:rPr>
              <w:t xml:space="preserve"> International</w:t>
            </w:r>
            <w:r w:rsidRPr="00C356CF">
              <w:rPr>
                <w:rFonts w:ascii="Arial" w:eastAsia="Times New Roman" w:hAnsi="Arial" w:cs="Arial"/>
                <w:color w:val="000000"/>
                <w:sz w:val="18"/>
                <w:szCs w:val="18"/>
              </w:rPr>
              <w:fldChar w:fldCharType="end"/>
            </w:r>
          </w:p>
        </w:tc>
      </w:tr>
      <w:tr w:rsidR="00C356CF" w:rsidRPr="00C356CF" w:rsidTr="00C356CF">
        <w:trPr>
          <w:tblCellSpacing w:w="15" w:type="dxa"/>
        </w:trPr>
        <w:tc>
          <w:tcPr>
            <w:tcW w:w="0" w:type="auto"/>
            <w:gridSpan w:val="2"/>
            <w:shd w:val="clear" w:color="auto" w:fill="EDEDED"/>
            <w:hideMark/>
          </w:tcPr>
          <w:p w:rsidR="00C356CF" w:rsidRPr="00C356CF" w:rsidRDefault="00C356CF" w:rsidP="00C356CF">
            <w:pPr>
              <w:spacing w:before="120" w:after="120" w:line="360" w:lineRule="atLeast"/>
              <w:jc w:val="center"/>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Website</w:t>
            </w:r>
          </w:p>
        </w:tc>
      </w:tr>
      <w:tr w:rsidR="00C356CF" w:rsidRPr="00C356CF" w:rsidTr="00C356CF">
        <w:trPr>
          <w:tblCellSpacing w:w="15" w:type="dxa"/>
        </w:trPr>
        <w:tc>
          <w:tcPr>
            <w:tcW w:w="0" w:type="auto"/>
            <w:gridSpan w:val="2"/>
            <w:shd w:val="clear" w:color="auto" w:fill="F8F9FA"/>
            <w:hideMark/>
          </w:tcPr>
          <w:p w:rsidR="00C356CF" w:rsidRPr="00C356CF" w:rsidRDefault="00C356CF" w:rsidP="00C356CF">
            <w:pPr>
              <w:spacing w:before="120" w:after="120" w:line="360" w:lineRule="atLeast"/>
              <w:jc w:val="center"/>
              <w:rPr>
                <w:rFonts w:ascii="Arial" w:eastAsia="Times New Roman" w:hAnsi="Arial" w:cs="Arial"/>
                <w:color w:val="000000"/>
                <w:sz w:val="18"/>
                <w:szCs w:val="18"/>
              </w:rPr>
            </w:pPr>
            <w:hyperlink r:id="rId141" w:history="1">
              <w:r w:rsidRPr="00C356CF">
                <w:rPr>
                  <w:rFonts w:ascii="Arial" w:eastAsia="Times New Roman" w:hAnsi="Arial" w:cs="Arial"/>
                  <w:color w:val="3366BB"/>
                  <w:sz w:val="18"/>
                  <w:szCs w:val="18"/>
                </w:rPr>
                <w:t>www.petronastwintowers.com.my</w:t>
              </w:r>
            </w:hyperlink>
          </w:p>
        </w:tc>
      </w:tr>
      <w:tr w:rsidR="00C356CF" w:rsidRPr="00C356CF" w:rsidTr="00C356CF">
        <w:trPr>
          <w:tblCellSpacing w:w="15" w:type="dxa"/>
        </w:trPr>
        <w:tc>
          <w:tcPr>
            <w:tcW w:w="0" w:type="auto"/>
            <w:gridSpan w:val="2"/>
            <w:shd w:val="clear" w:color="auto" w:fill="EDEDED"/>
            <w:hideMark/>
          </w:tcPr>
          <w:p w:rsidR="00C356CF" w:rsidRPr="00C356CF" w:rsidRDefault="00C356CF" w:rsidP="00C356CF">
            <w:pPr>
              <w:spacing w:before="120" w:after="120" w:line="360" w:lineRule="atLeast"/>
              <w:jc w:val="center"/>
              <w:rPr>
                <w:rFonts w:ascii="Arial" w:eastAsia="Times New Roman" w:hAnsi="Arial" w:cs="Arial"/>
                <w:b/>
                <w:bCs/>
                <w:color w:val="000000"/>
                <w:sz w:val="18"/>
                <w:szCs w:val="18"/>
              </w:rPr>
            </w:pPr>
            <w:r w:rsidRPr="00C356CF">
              <w:rPr>
                <w:rFonts w:ascii="Arial" w:eastAsia="Times New Roman" w:hAnsi="Arial" w:cs="Arial"/>
                <w:b/>
                <w:bCs/>
                <w:color w:val="000000"/>
                <w:sz w:val="18"/>
                <w:szCs w:val="18"/>
              </w:rPr>
              <w:t>References</w:t>
            </w:r>
          </w:p>
        </w:tc>
      </w:tr>
      <w:tr w:rsidR="00C356CF" w:rsidRPr="00C356CF" w:rsidTr="00C356CF">
        <w:trPr>
          <w:tblCellSpacing w:w="15" w:type="dxa"/>
        </w:trPr>
        <w:tc>
          <w:tcPr>
            <w:tcW w:w="0" w:type="auto"/>
            <w:gridSpan w:val="2"/>
            <w:shd w:val="clear" w:color="auto" w:fill="F8F9FA"/>
            <w:hideMark/>
          </w:tcPr>
          <w:p w:rsidR="00C356CF" w:rsidRPr="00C356CF" w:rsidRDefault="00C356CF" w:rsidP="00C356CF">
            <w:pPr>
              <w:spacing w:before="120" w:after="120" w:line="360" w:lineRule="atLeast"/>
              <w:jc w:val="center"/>
              <w:rPr>
                <w:rFonts w:ascii="Arial" w:eastAsia="Times New Roman" w:hAnsi="Arial" w:cs="Arial"/>
                <w:color w:val="000000"/>
                <w:sz w:val="18"/>
                <w:szCs w:val="18"/>
              </w:rPr>
            </w:pPr>
            <w:hyperlink r:id="rId142" w:anchor="cite_note-skyscraperCenter-1" w:history="1">
              <w:r w:rsidRPr="00C356CF">
                <w:rPr>
                  <w:rFonts w:ascii="Arial" w:eastAsia="Times New Roman" w:hAnsi="Arial" w:cs="Arial"/>
                  <w:color w:val="0645AD"/>
                  <w:sz w:val="15"/>
                  <w:szCs w:val="15"/>
                  <w:vertAlign w:val="superscript"/>
                </w:rPr>
                <w:t>[1]</w:t>
              </w:r>
            </w:hyperlink>
            <w:hyperlink r:id="rId143" w:anchor="cite_note-emporis-3" w:history="1">
              <w:r w:rsidRPr="00C356CF">
                <w:rPr>
                  <w:rFonts w:ascii="Arial" w:eastAsia="Times New Roman" w:hAnsi="Arial" w:cs="Arial"/>
                  <w:color w:val="0645AD"/>
                  <w:sz w:val="15"/>
                  <w:szCs w:val="15"/>
                  <w:vertAlign w:val="superscript"/>
                </w:rPr>
                <w:t>[3]</w:t>
              </w:r>
            </w:hyperlink>
            <w:hyperlink r:id="rId144" w:anchor="cite_note-4" w:history="1">
              <w:r w:rsidRPr="00C356CF">
                <w:rPr>
                  <w:rFonts w:ascii="Arial" w:eastAsia="Times New Roman" w:hAnsi="Arial" w:cs="Arial"/>
                  <w:color w:val="0645AD"/>
                  <w:sz w:val="15"/>
                  <w:szCs w:val="15"/>
                  <w:vertAlign w:val="superscript"/>
                </w:rPr>
                <w:t>[4]</w:t>
              </w:r>
            </w:hyperlink>
            <w:hyperlink r:id="rId145" w:anchor="cite_note-5" w:history="1">
              <w:r w:rsidRPr="00C356CF">
                <w:rPr>
                  <w:rFonts w:ascii="Arial" w:eastAsia="Times New Roman" w:hAnsi="Arial" w:cs="Arial"/>
                  <w:color w:val="0645AD"/>
                  <w:sz w:val="15"/>
                  <w:szCs w:val="15"/>
                  <w:vertAlign w:val="superscript"/>
                </w:rPr>
                <w:t>[5]</w:t>
              </w:r>
            </w:hyperlink>
            <w:hyperlink r:id="rId146" w:anchor="cite_note-6" w:history="1">
              <w:r w:rsidRPr="00C356CF">
                <w:rPr>
                  <w:rFonts w:ascii="Arial" w:eastAsia="Times New Roman" w:hAnsi="Arial" w:cs="Arial"/>
                  <w:color w:val="0645AD"/>
                  <w:sz w:val="15"/>
                  <w:szCs w:val="15"/>
                  <w:vertAlign w:val="superscript"/>
                </w:rPr>
                <w:t>[6]</w:t>
              </w:r>
            </w:hyperlink>
          </w:p>
        </w:tc>
      </w:tr>
    </w:tbl>
    <w:p w:rsidR="00C356CF" w:rsidRDefault="00C356CF"/>
    <w:sectPr w:rsidR="00C35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33EC9"/>
    <w:multiLevelType w:val="multilevel"/>
    <w:tmpl w:val="E42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20560"/>
    <w:multiLevelType w:val="multilevel"/>
    <w:tmpl w:val="A60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9121D"/>
    <w:multiLevelType w:val="multilevel"/>
    <w:tmpl w:val="0AE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CF"/>
    <w:rsid w:val="00C356CF"/>
    <w:rsid w:val="00FA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34E6D-7A95-4F6C-A7A2-7B07BCA6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5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3051">
      <w:bodyDiv w:val="1"/>
      <w:marLeft w:val="0"/>
      <w:marRight w:val="0"/>
      <w:marTop w:val="0"/>
      <w:marBottom w:val="0"/>
      <w:divBdr>
        <w:top w:val="none" w:sz="0" w:space="0" w:color="auto"/>
        <w:left w:val="none" w:sz="0" w:space="0" w:color="auto"/>
        <w:bottom w:val="none" w:sz="0" w:space="0" w:color="auto"/>
        <w:right w:val="none" w:sz="0" w:space="0" w:color="auto"/>
      </w:divBdr>
      <w:divsChild>
        <w:div w:id="1503593473">
          <w:marLeft w:val="336"/>
          <w:marRight w:val="0"/>
          <w:marTop w:val="120"/>
          <w:marBottom w:val="312"/>
          <w:divBdr>
            <w:top w:val="none" w:sz="0" w:space="0" w:color="auto"/>
            <w:left w:val="none" w:sz="0" w:space="0" w:color="auto"/>
            <w:bottom w:val="none" w:sz="0" w:space="0" w:color="auto"/>
            <w:right w:val="none" w:sz="0" w:space="0" w:color="auto"/>
          </w:divBdr>
          <w:divsChild>
            <w:div w:id="11083533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4969862">
          <w:marLeft w:val="336"/>
          <w:marRight w:val="0"/>
          <w:marTop w:val="120"/>
          <w:marBottom w:val="312"/>
          <w:divBdr>
            <w:top w:val="none" w:sz="0" w:space="0" w:color="auto"/>
            <w:left w:val="none" w:sz="0" w:space="0" w:color="auto"/>
            <w:bottom w:val="none" w:sz="0" w:space="0" w:color="auto"/>
            <w:right w:val="none" w:sz="0" w:space="0" w:color="auto"/>
          </w:divBdr>
          <w:divsChild>
            <w:div w:id="563226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7281720">
      <w:bodyDiv w:val="1"/>
      <w:marLeft w:val="0"/>
      <w:marRight w:val="0"/>
      <w:marTop w:val="0"/>
      <w:marBottom w:val="0"/>
      <w:divBdr>
        <w:top w:val="none" w:sz="0" w:space="0" w:color="auto"/>
        <w:left w:val="none" w:sz="0" w:space="0" w:color="auto"/>
        <w:bottom w:val="none" w:sz="0" w:space="0" w:color="auto"/>
        <w:right w:val="none" w:sz="0" w:space="0" w:color="auto"/>
      </w:divBdr>
      <w:divsChild>
        <w:div w:id="155924101">
          <w:marLeft w:val="0"/>
          <w:marRight w:val="0"/>
          <w:marTop w:val="0"/>
          <w:marBottom w:val="0"/>
          <w:divBdr>
            <w:top w:val="none" w:sz="0" w:space="0" w:color="auto"/>
            <w:left w:val="none" w:sz="0" w:space="0" w:color="auto"/>
            <w:bottom w:val="none" w:sz="0" w:space="0" w:color="auto"/>
            <w:right w:val="none" w:sz="0" w:space="0" w:color="auto"/>
          </w:divBdr>
        </w:div>
      </w:divsChild>
    </w:div>
    <w:div w:id="801118607">
      <w:bodyDiv w:val="1"/>
      <w:marLeft w:val="0"/>
      <w:marRight w:val="0"/>
      <w:marTop w:val="0"/>
      <w:marBottom w:val="0"/>
      <w:divBdr>
        <w:top w:val="none" w:sz="0" w:space="0" w:color="auto"/>
        <w:left w:val="none" w:sz="0" w:space="0" w:color="auto"/>
        <w:bottom w:val="none" w:sz="0" w:space="0" w:color="auto"/>
        <w:right w:val="none" w:sz="0" w:space="0" w:color="auto"/>
      </w:divBdr>
      <w:divsChild>
        <w:div w:id="1506940462">
          <w:marLeft w:val="0"/>
          <w:marRight w:val="0"/>
          <w:marTop w:val="0"/>
          <w:marBottom w:val="120"/>
          <w:divBdr>
            <w:top w:val="none" w:sz="0" w:space="0" w:color="auto"/>
            <w:left w:val="none" w:sz="0" w:space="0" w:color="auto"/>
            <w:bottom w:val="none" w:sz="0" w:space="0" w:color="auto"/>
            <w:right w:val="none" w:sz="0" w:space="0" w:color="auto"/>
          </w:divBdr>
        </w:div>
        <w:div w:id="621771073">
          <w:marLeft w:val="0"/>
          <w:marRight w:val="0"/>
          <w:marTop w:val="0"/>
          <w:marBottom w:val="0"/>
          <w:divBdr>
            <w:top w:val="none" w:sz="0" w:space="0" w:color="auto"/>
            <w:left w:val="none" w:sz="0" w:space="0" w:color="auto"/>
            <w:bottom w:val="none" w:sz="0" w:space="0" w:color="auto"/>
            <w:right w:val="none" w:sz="0" w:space="0" w:color="auto"/>
          </w:divBdr>
          <w:divsChild>
            <w:div w:id="635573248">
              <w:marLeft w:val="30"/>
              <w:marRight w:val="30"/>
              <w:marTop w:val="30"/>
              <w:marBottom w:val="30"/>
              <w:divBdr>
                <w:top w:val="single" w:sz="6" w:space="0" w:color="C8CCD1"/>
                <w:left w:val="single" w:sz="6" w:space="0" w:color="C8CCD1"/>
                <w:bottom w:val="single" w:sz="6" w:space="0" w:color="C8CCD1"/>
                <w:right w:val="single" w:sz="6" w:space="0" w:color="C8CCD1"/>
              </w:divBdr>
              <w:divsChild>
                <w:div w:id="1647473246">
                  <w:marLeft w:val="0"/>
                  <w:marRight w:val="0"/>
                  <w:marTop w:val="728"/>
                  <w:marBottom w:val="728"/>
                  <w:divBdr>
                    <w:top w:val="none" w:sz="0" w:space="0" w:color="auto"/>
                    <w:left w:val="none" w:sz="0" w:space="0" w:color="auto"/>
                    <w:bottom w:val="none" w:sz="0" w:space="0" w:color="auto"/>
                    <w:right w:val="none" w:sz="0" w:space="0" w:color="auto"/>
                  </w:divBdr>
                </w:div>
              </w:divsChild>
            </w:div>
            <w:div w:id="1197736597">
              <w:marLeft w:val="0"/>
              <w:marRight w:val="0"/>
              <w:marTop w:val="0"/>
              <w:marBottom w:val="0"/>
              <w:divBdr>
                <w:top w:val="none" w:sz="0" w:space="0" w:color="auto"/>
                <w:left w:val="none" w:sz="0" w:space="0" w:color="auto"/>
                <w:bottom w:val="none" w:sz="0" w:space="0" w:color="auto"/>
                <w:right w:val="none" w:sz="0" w:space="0" w:color="auto"/>
              </w:divBdr>
            </w:div>
          </w:divsChild>
        </w:div>
        <w:div w:id="471605694">
          <w:marLeft w:val="0"/>
          <w:marRight w:val="0"/>
          <w:marTop w:val="0"/>
          <w:marBottom w:val="0"/>
          <w:divBdr>
            <w:top w:val="none" w:sz="0" w:space="0" w:color="auto"/>
            <w:left w:val="none" w:sz="0" w:space="0" w:color="auto"/>
            <w:bottom w:val="none" w:sz="0" w:space="0" w:color="auto"/>
            <w:right w:val="none" w:sz="0" w:space="0" w:color="auto"/>
          </w:divBdr>
          <w:divsChild>
            <w:div w:id="1313170634">
              <w:marLeft w:val="30"/>
              <w:marRight w:val="30"/>
              <w:marTop w:val="30"/>
              <w:marBottom w:val="30"/>
              <w:divBdr>
                <w:top w:val="single" w:sz="6" w:space="0" w:color="C8CCD1"/>
                <w:left w:val="single" w:sz="6" w:space="0" w:color="C8CCD1"/>
                <w:bottom w:val="single" w:sz="6" w:space="0" w:color="C8CCD1"/>
                <w:right w:val="single" w:sz="6" w:space="0" w:color="C8CCD1"/>
              </w:divBdr>
              <w:divsChild>
                <w:div w:id="1691877481">
                  <w:marLeft w:val="0"/>
                  <w:marRight w:val="0"/>
                  <w:marTop w:val="225"/>
                  <w:marBottom w:val="225"/>
                  <w:divBdr>
                    <w:top w:val="none" w:sz="0" w:space="0" w:color="auto"/>
                    <w:left w:val="none" w:sz="0" w:space="0" w:color="auto"/>
                    <w:bottom w:val="none" w:sz="0" w:space="0" w:color="auto"/>
                    <w:right w:val="none" w:sz="0" w:space="0" w:color="auto"/>
                  </w:divBdr>
                </w:div>
              </w:divsChild>
            </w:div>
            <w:div w:id="781341629">
              <w:marLeft w:val="0"/>
              <w:marRight w:val="0"/>
              <w:marTop w:val="0"/>
              <w:marBottom w:val="0"/>
              <w:divBdr>
                <w:top w:val="none" w:sz="0" w:space="0" w:color="auto"/>
                <w:left w:val="none" w:sz="0" w:space="0" w:color="auto"/>
                <w:bottom w:val="none" w:sz="0" w:space="0" w:color="auto"/>
                <w:right w:val="none" w:sz="0" w:space="0" w:color="auto"/>
              </w:divBdr>
            </w:div>
          </w:divsChild>
        </w:div>
        <w:div w:id="1676955832">
          <w:marLeft w:val="0"/>
          <w:marRight w:val="0"/>
          <w:marTop w:val="0"/>
          <w:marBottom w:val="0"/>
          <w:divBdr>
            <w:top w:val="none" w:sz="0" w:space="0" w:color="auto"/>
            <w:left w:val="none" w:sz="0" w:space="0" w:color="auto"/>
            <w:bottom w:val="none" w:sz="0" w:space="0" w:color="auto"/>
            <w:right w:val="none" w:sz="0" w:space="0" w:color="auto"/>
          </w:divBdr>
          <w:divsChild>
            <w:div w:id="693072268">
              <w:marLeft w:val="30"/>
              <w:marRight w:val="30"/>
              <w:marTop w:val="30"/>
              <w:marBottom w:val="30"/>
              <w:divBdr>
                <w:top w:val="single" w:sz="6" w:space="0" w:color="C8CCD1"/>
                <w:left w:val="single" w:sz="6" w:space="0" w:color="C8CCD1"/>
                <w:bottom w:val="single" w:sz="6" w:space="0" w:color="C8CCD1"/>
                <w:right w:val="single" w:sz="6" w:space="0" w:color="C8CCD1"/>
              </w:divBdr>
              <w:divsChild>
                <w:div w:id="209072699">
                  <w:marLeft w:val="0"/>
                  <w:marRight w:val="0"/>
                  <w:marTop w:val="773"/>
                  <w:marBottom w:val="773"/>
                  <w:divBdr>
                    <w:top w:val="none" w:sz="0" w:space="0" w:color="auto"/>
                    <w:left w:val="none" w:sz="0" w:space="0" w:color="auto"/>
                    <w:bottom w:val="none" w:sz="0" w:space="0" w:color="auto"/>
                    <w:right w:val="none" w:sz="0" w:space="0" w:color="auto"/>
                  </w:divBdr>
                </w:div>
              </w:divsChild>
            </w:div>
            <w:div w:id="965086148">
              <w:marLeft w:val="0"/>
              <w:marRight w:val="0"/>
              <w:marTop w:val="0"/>
              <w:marBottom w:val="0"/>
              <w:divBdr>
                <w:top w:val="none" w:sz="0" w:space="0" w:color="auto"/>
                <w:left w:val="none" w:sz="0" w:space="0" w:color="auto"/>
                <w:bottom w:val="none" w:sz="0" w:space="0" w:color="auto"/>
                <w:right w:val="none" w:sz="0" w:space="0" w:color="auto"/>
              </w:divBdr>
            </w:div>
          </w:divsChild>
        </w:div>
        <w:div w:id="1677800693">
          <w:marLeft w:val="0"/>
          <w:marRight w:val="0"/>
          <w:marTop w:val="0"/>
          <w:marBottom w:val="0"/>
          <w:divBdr>
            <w:top w:val="none" w:sz="0" w:space="0" w:color="auto"/>
            <w:left w:val="none" w:sz="0" w:space="0" w:color="auto"/>
            <w:bottom w:val="none" w:sz="0" w:space="0" w:color="auto"/>
            <w:right w:val="none" w:sz="0" w:space="0" w:color="auto"/>
          </w:divBdr>
          <w:divsChild>
            <w:div w:id="2067412992">
              <w:marLeft w:val="30"/>
              <w:marRight w:val="30"/>
              <w:marTop w:val="30"/>
              <w:marBottom w:val="30"/>
              <w:divBdr>
                <w:top w:val="single" w:sz="6" w:space="0" w:color="C8CCD1"/>
                <w:left w:val="single" w:sz="6" w:space="0" w:color="C8CCD1"/>
                <w:bottom w:val="single" w:sz="6" w:space="0" w:color="C8CCD1"/>
                <w:right w:val="single" w:sz="6" w:space="0" w:color="C8CCD1"/>
              </w:divBdr>
              <w:divsChild>
                <w:div w:id="1372657142">
                  <w:marLeft w:val="0"/>
                  <w:marRight w:val="0"/>
                  <w:marTop w:val="713"/>
                  <w:marBottom w:val="713"/>
                  <w:divBdr>
                    <w:top w:val="none" w:sz="0" w:space="0" w:color="auto"/>
                    <w:left w:val="none" w:sz="0" w:space="0" w:color="auto"/>
                    <w:bottom w:val="none" w:sz="0" w:space="0" w:color="auto"/>
                    <w:right w:val="none" w:sz="0" w:space="0" w:color="auto"/>
                  </w:divBdr>
                </w:div>
              </w:divsChild>
            </w:div>
            <w:div w:id="17478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3021">
      <w:bodyDiv w:val="1"/>
      <w:marLeft w:val="0"/>
      <w:marRight w:val="0"/>
      <w:marTop w:val="0"/>
      <w:marBottom w:val="0"/>
      <w:divBdr>
        <w:top w:val="none" w:sz="0" w:space="0" w:color="auto"/>
        <w:left w:val="none" w:sz="0" w:space="0" w:color="auto"/>
        <w:bottom w:val="none" w:sz="0" w:space="0" w:color="auto"/>
        <w:right w:val="none" w:sz="0" w:space="0" w:color="auto"/>
      </w:divBdr>
    </w:div>
    <w:div w:id="1290017779">
      <w:bodyDiv w:val="1"/>
      <w:marLeft w:val="0"/>
      <w:marRight w:val="0"/>
      <w:marTop w:val="0"/>
      <w:marBottom w:val="0"/>
      <w:divBdr>
        <w:top w:val="none" w:sz="0" w:space="0" w:color="auto"/>
        <w:left w:val="none" w:sz="0" w:space="0" w:color="auto"/>
        <w:bottom w:val="none" w:sz="0" w:space="0" w:color="auto"/>
        <w:right w:val="none" w:sz="0" w:space="0" w:color="auto"/>
      </w:divBdr>
    </w:div>
    <w:div w:id="1541169651">
      <w:bodyDiv w:val="1"/>
      <w:marLeft w:val="0"/>
      <w:marRight w:val="0"/>
      <w:marTop w:val="0"/>
      <w:marBottom w:val="0"/>
      <w:divBdr>
        <w:top w:val="none" w:sz="0" w:space="0" w:color="auto"/>
        <w:left w:val="none" w:sz="0" w:space="0" w:color="auto"/>
        <w:bottom w:val="none" w:sz="0" w:space="0" w:color="auto"/>
        <w:right w:val="none" w:sz="0" w:space="0" w:color="auto"/>
      </w:divBdr>
      <w:divsChild>
        <w:div w:id="127406654">
          <w:marLeft w:val="0"/>
          <w:marRight w:val="0"/>
          <w:marTop w:val="0"/>
          <w:marBottom w:val="120"/>
          <w:divBdr>
            <w:top w:val="none" w:sz="0" w:space="0" w:color="auto"/>
            <w:left w:val="none" w:sz="0" w:space="0" w:color="auto"/>
            <w:bottom w:val="none" w:sz="0" w:space="0" w:color="auto"/>
            <w:right w:val="none" w:sz="0" w:space="0" w:color="auto"/>
          </w:divBdr>
        </w:div>
        <w:div w:id="1735813902">
          <w:marLeft w:val="336"/>
          <w:marRight w:val="0"/>
          <w:marTop w:val="120"/>
          <w:marBottom w:val="312"/>
          <w:divBdr>
            <w:top w:val="none" w:sz="0" w:space="0" w:color="auto"/>
            <w:left w:val="none" w:sz="0" w:space="0" w:color="auto"/>
            <w:bottom w:val="none" w:sz="0" w:space="0" w:color="auto"/>
            <w:right w:val="none" w:sz="0" w:space="0" w:color="auto"/>
          </w:divBdr>
          <w:divsChild>
            <w:div w:id="18865991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7583755">
          <w:marLeft w:val="0"/>
          <w:marRight w:val="0"/>
          <w:marTop w:val="0"/>
          <w:marBottom w:val="0"/>
          <w:divBdr>
            <w:top w:val="none" w:sz="0" w:space="0" w:color="auto"/>
            <w:left w:val="none" w:sz="0" w:space="0" w:color="auto"/>
            <w:bottom w:val="none" w:sz="0" w:space="0" w:color="auto"/>
            <w:right w:val="none" w:sz="0" w:space="0" w:color="auto"/>
          </w:divBdr>
          <w:divsChild>
            <w:div w:id="1715347703">
              <w:marLeft w:val="30"/>
              <w:marRight w:val="30"/>
              <w:marTop w:val="30"/>
              <w:marBottom w:val="30"/>
              <w:divBdr>
                <w:top w:val="single" w:sz="6" w:space="0" w:color="C8CCD1"/>
                <w:left w:val="single" w:sz="6" w:space="0" w:color="C8CCD1"/>
                <w:bottom w:val="single" w:sz="6" w:space="0" w:color="C8CCD1"/>
                <w:right w:val="single" w:sz="6" w:space="0" w:color="C8CCD1"/>
              </w:divBdr>
              <w:divsChild>
                <w:div w:id="487668336">
                  <w:marLeft w:val="0"/>
                  <w:marRight w:val="0"/>
                  <w:marTop w:val="728"/>
                  <w:marBottom w:val="728"/>
                  <w:divBdr>
                    <w:top w:val="none" w:sz="0" w:space="0" w:color="auto"/>
                    <w:left w:val="none" w:sz="0" w:space="0" w:color="auto"/>
                    <w:bottom w:val="none" w:sz="0" w:space="0" w:color="auto"/>
                    <w:right w:val="none" w:sz="0" w:space="0" w:color="auto"/>
                  </w:divBdr>
                </w:div>
              </w:divsChild>
            </w:div>
            <w:div w:id="631179329">
              <w:marLeft w:val="0"/>
              <w:marRight w:val="0"/>
              <w:marTop w:val="0"/>
              <w:marBottom w:val="0"/>
              <w:divBdr>
                <w:top w:val="none" w:sz="0" w:space="0" w:color="auto"/>
                <w:left w:val="none" w:sz="0" w:space="0" w:color="auto"/>
                <w:bottom w:val="none" w:sz="0" w:space="0" w:color="auto"/>
                <w:right w:val="none" w:sz="0" w:space="0" w:color="auto"/>
              </w:divBdr>
            </w:div>
          </w:divsChild>
        </w:div>
        <w:div w:id="1562254046">
          <w:marLeft w:val="0"/>
          <w:marRight w:val="0"/>
          <w:marTop w:val="0"/>
          <w:marBottom w:val="0"/>
          <w:divBdr>
            <w:top w:val="none" w:sz="0" w:space="0" w:color="auto"/>
            <w:left w:val="none" w:sz="0" w:space="0" w:color="auto"/>
            <w:bottom w:val="none" w:sz="0" w:space="0" w:color="auto"/>
            <w:right w:val="none" w:sz="0" w:space="0" w:color="auto"/>
          </w:divBdr>
          <w:divsChild>
            <w:div w:id="1489320514">
              <w:marLeft w:val="30"/>
              <w:marRight w:val="30"/>
              <w:marTop w:val="30"/>
              <w:marBottom w:val="30"/>
              <w:divBdr>
                <w:top w:val="single" w:sz="6" w:space="0" w:color="C8CCD1"/>
                <w:left w:val="single" w:sz="6" w:space="0" w:color="C8CCD1"/>
                <w:bottom w:val="single" w:sz="6" w:space="0" w:color="C8CCD1"/>
                <w:right w:val="single" w:sz="6" w:space="0" w:color="C8CCD1"/>
              </w:divBdr>
              <w:divsChild>
                <w:div w:id="2026594006">
                  <w:marLeft w:val="0"/>
                  <w:marRight w:val="0"/>
                  <w:marTop w:val="600"/>
                  <w:marBottom w:val="600"/>
                  <w:divBdr>
                    <w:top w:val="none" w:sz="0" w:space="0" w:color="auto"/>
                    <w:left w:val="none" w:sz="0" w:space="0" w:color="auto"/>
                    <w:bottom w:val="none" w:sz="0" w:space="0" w:color="auto"/>
                    <w:right w:val="none" w:sz="0" w:space="0" w:color="auto"/>
                  </w:divBdr>
                </w:div>
              </w:divsChild>
            </w:div>
            <w:div w:id="495801529">
              <w:marLeft w:val="0"/>
              <w:marRight w:val="0"/>
              <w:marTop w:val="0"/>
              <w:marBottom w:val="0"/>
              <w:divBdr>
                <w:top w:val="none" w:sz="0" w:space="0" w:color="auto"/>
                <w:left w:val="none" w:sz="0" w:space="0" w:color="auto"/>
                <w:bottom w:val="none" w:sz="0" w:space="0" w:color="auto"/>
                <w:right w:val="none" w:sz="0" w:space="0" w:color="auto"/>
              </w:divBdr>
            </w:div>
          </w:divsChild>
        </w:div>
        <w:div w:id="1887259505">
          <w:marLeft w:val="0"/>
          <w:marRight w:val="0"/>
          <w:marTop w:val="0"/>
          <w:marBottom w:val="0"/>
          <w:divBdr>
            <w:top w:val="none" w:sz="0" w:space="0" w:color="auto"/>
            <w:left w:val="none" w:sz="0" w:space="0" w:color="auto"/>
            <w:bottom w:val="none" w:sz="0" w:space="0" w:color="auto"/>
            <w:right w:val="none" w:sz="0" w:space="0" w:color="auto"/>
          </w:divBdr>
          <w:divsChild>
            <w:div w:id="35589267">
              <w:marLeft w:val="30"/>
              <w:marRight w:val="30"/>
              <w:marTop w:val="30"/>
              <w:marBottom w:val="30"/>
              <w:divBdr>
                <w:top w:val="single" w:sz="6" w:space="0" w:color="C8CCD1"/>
                <w:left w:val="single" w:sz="6" w:space="0" w:color="C8CCD1"/>
                <w:bottom w:val="single" w:sz="6" w:space="0" w:color="C8CCD1"/>
                <w:right w:val="single" w:sz="6" w:space="0" w:color="C8CCD1"/>
              </w:divBdr>
              <w:divsChild>
                <w:div w:id="1022438613">
                  <w:marLeft w:val="0"/>
                  <w:marRight w:val="0"/>
                  <w:marTop w:val="225"/>
                  <w:marBottom w:val="225"/>
                  <w:divBdr>
                    <w:top w:val="none" w:sz="0" w:space="0" w:color="auto"/>
                    <w:left w:val="none" w:sz="0" w:space="0" w:color="auto"/>
                    <w:bottom w:val="none" w:sz="0" w:space="0" w:color="auto"/>
                    <w:right w:val="none" w:sz="0" w:space="0" w:color="auto"/>
                  </w:divBdr>
                </w:div>
              </w:divsChild>
            </w:div>
            <w:div w:id="15711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png"/><Relationship Id="rId21" Type="http://schemas.openxmlformats.org/officeDocument/2006/relationships/hyperlink" Target="https://en.wikipedia.org/wiki/Muslim" TargetMode="External"/><Relationship Id="rId42" Type="http://schemas.openxmlformats.org/officeDocument/2006/relationships/hyperlink" Target="https://en.wikipedia.org/wiki/Petronas_Towers" TargetMode="External"/><Relationship Id="rId63" Type="http://schemas.openxmlformats.org/officeDocument/2006/relationships/hyperlink" Target="https://en.wikipedia.org/wiki/Alain_Robert" TargetMode="External"/><Relationship Id="rId84" Type="http://schemas.openxmlformats.org/officeDocument/2006/relationships/hyperlink" Target="https://en.wikipedia.org/wiki/File:Suria_KLCC_(park_entrance_2),_Kuala_Lumpur.jpg" TargetMode="External"/><Relationship Id="rId138" Type="http://schemas.openxmlformats.org/officeDocument/2006/relationships/hyperlink" Target="https://en.wikipedia.org/wiki/Thornton_Tomasetti" TargetMode="External"/><Relationship Id="rId107" Type="http://schemas.openxmlformats.org/officeDocument/2006/relationships/image" Target="media/image9.jpeg"/><Relationship Id="rId11" Type="http://schemas.openxmlformats.org/officeDocument/2006/relationships/hyperlink" Target="https://en.wikipedia.org/wiki/Merdeka_118" TargetMode="External"/><Relationship Id="rId32" Type="http://schemas.openxmlformats.org/officeDocument/2006/relationships/hyperlink" Target="https://en.wikipedia.org/wiki/C%C3%A9sar_Pelli" TargetMode="External"/><Relationship Id="rId53" Type="http://schemas.openxmlformats.org/officeDocument/2006/relationships/hyperlink" Target="https://en.wikipedia.org/wiki/Malaysian_Philharmonic_Orchestra" TargetMode="External"/><Relationship Id="rId74" Type="http://schemas.openxmlformats.org/officeDocument/2006/relationships/hyperlink" Target="https://en.wikipedia.org/wiki/Wipro" TargetMode="External"/><Relationship Id="rId128" Type="http://schemas.openxmlformats.org/officeDocument/2006/relationships/hyperlink" Target="https://en.wikipedia.org/wiki/Islamic_architecture" TargetMode="External"/><Relationship Id="rId5" Type="http://schemas.openxmlformats.org/officeDocument/2006/relationships/hyperlink" Target="https://en.wikipedia.org/wiki/List_of_supertall_skyscrapers" TargetMode="External"/><Relationship Id="rId90" Type="http://schemas.openxmlformats.org/officeDocument/2006/relationships/image" Target="media/image7.jpeg"/><Relationship Id="rId95" Type="http://schemas.openxmlformats.org/officeDocument/2006/relationships/hyperlink" Target="https://en.wikipedia.org/wiki/Petronas_Towers" TargetMode="External"/><Relationship Id="rId22" Type="http://schemas.openxmlformats.org/officeDocument/2006/relationships/hyperlink" Target="https://en.wikipedia.org/wiki/Petronas_Towers" TargetMode="External"/><Relationship Id="rId27" Type="http://schemas.openxmlformats.org/officeDocument/2006/relationships/image" Target="media/image1.png"/><Relationship Id="rId43" Type="http://schemas.openxmlformats.org/officeDocument/2006/relationships/hyperlink" Target="https://en.wikipedia.org/wiki/Petronas_Towers" TargetMode="External"/><Relationship Id="rId48" Type="http://schemas.openxmlformats.org/officeDocument/2006/relationships/hyperlink" Target="https://en.wikipedia.org/wiki/Samsung_C%26T_Corporation" TargetMode="External"/><Relationship Id="rId64" Type="http://schemas.openxmlformats.org/officeDocument/2006/relationships/hyperlink" Target="https://en.wikipedia.org/wiki/Petronas_Towers" TargetMode="External"/><Relationship Id="rId69" Type="http://schemas.openxmlformats.org/officeDocument/2006/relationships/hyperlink" Target="https://en.wikipedia.org/wiki/Al_Jazeera_English" TargetMode="External"/><Relationship Id="rId113" Type="http://schemas.openxmlformats.org/officeDocument/2006/relationships/hyperlink" Target="https://en.wikipedia.org/wiki/Escalator" TargetMode="External"/><Relationship Id="rId118" Type="http://schemas.openxmlformats.org/officeDocument/2006/relationships/hyperlink" Target="https://en.wikipedia.org/wiki/File:The_Twins_SE_Asia_2019_(49171985716)_(cropped)_2.jpg" TargetMode="External"/><Relationship Id="rId134" Type="http://schemas.openxmlformats.org/officeDocument/2006/relationships/hyperlink" Target="https://en.wikipedia.org/wiki/C%C3%A9sar_Pelli" TargetMode="External"/><Relationship Id="rId139" Type="http://schemas.openxmlformats.org/officeDocument/2006/relationships/hyperlink" Target="https://en.wikipedia.org/wiki/Hazama_Corporation" TargetMode="External"/><Relationship Id="rId80" Type="http://schemas.openxmlformats.org/officeDocument/2006/relationships/hyperlink" Target="https://en.wikipedia.org/wiki/File:Inside_View_of_Suria_KLCC_Shopping_Centre.jpg" TargetMode="External"/><Relationship Id="rId85" Type="http://schemas.openxmlformats.org/officeDocument/2006/relationships/image" Target="media/image5.jpeg"/><Relationship Id="rId12" Type="http://schemas.openxmlformats.org/officeDocument/2006/relationships/hyperlink" Target="https://en.wikipedia.org/wiki/Kuala_Lumpur" TargetMode="External"/><Relationship Id="rId17" Type="http://schemas.openxmlformats.org/officeDocument/2006/relationships/hyperlink" Target="https://en.wikipedia.org/wiki/Petronas_Towers" TargetMode="External"/><Relationship Id="rId33" Type="http://schemas.openxmlformats.org/officeDocument/2006/relationships/hyperlink" Target="https://en.wikipedia.org/wiki/Postmodern_architecture" TargetMode="External"/><Relationship Id="rId38" Type="http://schemas.openxmlformats.org/officeDocument/2006/relationships/hyperlink" Target="https://en.wikipedia.org/wiki/Malaysia" TargetMode="External"/><Relationship Id="rId59" Type="http://schemas.openxmlformats.org/officeDocument/2006/relationships/hyperlink" Target="https://en.wikipedia.org/wiki/World_Trade_Center_(1973%E2%80%932001)" TargetMode="External"/><Relationship Id="rId103" Type="http://schemas.openxmlformats.org/officeDocument/2006/relationships/hyperlink" Target="https://en.wikipedia.org/wiki/Petronas_Towers" TargetMode="External"/><Relationship Id="rId108" Type="http://schemas.openxmlformats.org/officeDocument/2006/relationships/hyperlink" Target="https://en.wikipedia.org/wiki/File:KLCC_skybridge_view.jpg" TargetMode="External"/><Relationship Id="rId124" Type="http://schemas.openxmlformats.org/officeDocument/2006/relationships/hyperlink" Target="https://en.wikipedia.org/wiki/Petronas_Towers" TargetMode="External"/><Relationship Id="rId129" Type="http://schemas.openxmlformats.org/officeDocument/2006/relationships/hyperlink" Target="https://en.wikipedia.org/wiki/Jalan_Ampang,_Kuala_Lumpur" TargetMode="External"/><Relationship Id="rId54" Type="http://schemas.openxmlformats.org/officeDocument/2006/relationships/hyperlink" Target="https://en.wikipedia.org/wiki/Felix_Baumgartner" TargetMode="External"/><Relationship Id="rId70" Type="http://schemas.openxmlformats.org/officeDocument/2006/relationships/hyperlink" Target="https://en.wikipedia.org/wiki/Bloomberg_L.P." TargetMode="External"/><Relationship Id="rId75" Type="http://schemas.openxmlformats.org/officeDocument/2006/relationships/hyperlink" Target="https://en.wikipedia.org/wiki/Microsoft" TargetMode="External"/><Relationship Id="rId91" Type="http://schemas.openxmlformats.org/officeDocument/2006/relationships/hyperlink" Target="https://en.wikipedia.org/wiki/KLCC_Park" TargetMode="External"/><Relationship Id="rId96" Type="http://schemas.openxmlformats.org/officeDocument/2006/relationships/hyperlink" Target="https://en.wikipedia.org/wiki/Petronas_Towers" TargetMode="External"/><Relationship Id="rId140" Type="http://schemas.openxmlformats.org/officeDocument/2006/relationships/hyperlink" Target="https://en.wikipedia.org/wiki/Samsung_Engineering_%26_Construction" TargetMode="External"/><Relationship Id="rId145" Type="http://schemas.openxmlformats.org/officeDocument/2006/relationships/hyperlink" Target="https://en.wikipedia.org/wiki/Petronas_Towers" TargetMode="External"/><Relationship Id="rId1" Type="http://schemas.openxmlformats.org/officeDocument/2006/relationships/numbering" Target="numbering.xml"/><Relationship Id="rId6" Type="http://schemas.openxmlformats.org/officeDocument/2006/relationships/hyperlink" Target="https://en.wikipedia.org/wiki/Kuala_Lumpur" TargetMode="External"/><Relationship Id="rId23" Type="http://schemas.openxmlformats.org/officeDocument/2006/relationships/hyperlink" Target="https://en.wikipedia.org/wiki/Cross_section_(geometry)" TargetMode="External"/><Relationship Id="rId28" Type="http://schemas.openxmlformats.org/officeDocument/2006/relationships/hyperlink" Target="https://en.wikipedia.org/wiki/Petronas_Towers" TargetMode="External"/><Relationship Id="rId49" Type="http://schemas.openxmlformats.org/officeDocument/2006/relationships/hyperlink" Target="https://en.wikipedia.org/wiki/Concrete_plant" TargetMode="External"/><Relationship Id="rId114" Type="http://schemas.openxmlformats.org/officeDocument/2006/relationships/hyperlink" Target="https://en.wikipedia.org/wiki/Petronas_Towers" TargetMode="External"/><Relationship Id="rId119" Type="http://schemas.openxmlformats.org/officeDocument/2006/relationships/image" Target="media/image12.jpeg"/><Relationship Id="rId44" Type="http://schemas.openxmlformats.org/officeDocument/2006/relationships/hyperlink" Target="https://en.wikipedia.org/wiki/Petronas_Towers" TargetMode="External"/><Relationship Id="rId60" Type="http://schemas.openxmlformats.org/officeDocument/2006/relationships/hyperlink" Target="https://en.wikipedia.org/wiki/Petronas_Towers" TargetMode="External"/><Relationship Id="rId65" Type="http://schemas.openxmlformats.org/officeDocument/2006/relationships/hyperlink" Target="https://en.wikipedia.org/wiki/Petronas_Towers" TargetMode="External"/><Relationship Id="rId81" Type="http://schemas.openxmlformats.org/officeDocument/2006/relationships/image" Target="media/image3.jpeg"/><Relationship Id="rId86" Type="http://schemas.openxmlformats.org/officeDocument/2006/relationships/hyperlink" Target="https://en.wikipedia.org/wiki/File:Kampung_House_decoration_at_Suria_KLCC's_centre_court_for_Hari_Raya.jpg" TargetMode="External"/><Relationship Id="rId130" Type="http://schemas.openxmlformats.org/officeDocument/2006/relationships/hyperlink" Target="https://en.wikipedia.org/wiki/Petronas_Towers" TargetMode="External"/><Relationship Id="rId135" Type="http://schemas.openxmlformats.org/officeDocument/2006/relationships/hyperlink" Target="https://en.wikipedia.org/wiki/Petronas_Towers" TargetMode="External"/><Relationship Id="rId13" Type="http://schemas.openxmlformats.org/officeDocument/2006/relationships/hyperlink" Target="https://en.wikipedia.org/wiki/Kuala_Lumpur_Tower" TargetMode="External"/><Relationship Id="rId18" Type="http://schemas.openxmlformats.org/officeDocument/2006/relationships/hyperlink" Target="https://en.wikipedia.org/wiki/Petronas_Towers" TargetMode="External"/><Relationship Id="rId39" Type="http://schemas.openxmlformats.org/officeDocument/2006/relationships/hyperlink" Target="https://en.wikipedia.org/wiki/Petronas_Towers" TargetMode="External"/><Relationship Id="rId109" Type="http://schemas.openxmlformats.org/officeDocument/2006/relationships/image" Target="media/image10.jpeg"/><Relationship Id="rId34" Type="http://schemas.openxmlformats.org/officeDocument/2006/relationships/hyperlink" Target="https://en.wikipedia.org/wiki/Selangor_Turf_Club" TargetMode="External"/><Relationship Id="rId50" Type="http://schemas.openxmlformats.org/officeDocument/2006/relationships/hyperlink" Target="https://en.wikipedia.org/wiki/Petronas_Towers" TargetMode="External"/><Relationship Id="rId55" Type="http://schemas.openxmlformats.org/officeDocument/2006/relationships/hyperlink" Target="https://en.wikipedia.org/wiki/BASE_jumping" TargetMode="External"/><Relationship Id="rId76" Type="http://schemas.openxmlformats.org/officeDocument/2006/relationships/hyperlink" Target="https://en.wikipedia.org/wiki/Reuters" TargetMode="External"/><Relationship Id="rId97" Type="http://schemas.openxmlformats.org/officeDocument/2006/relationships/hyperlink" Target="https://en.wikipedia.org/wiki/Petronas_Towers" TargetMode="External"/><Relationship Id="rId104" Type="http://schemas.openxmlformats.org/officeDocument/2006/relationships/hyperlink" Target="https://en.wikipedia.org/wiki/File:Skybridge_petronas_twin_towers_kl.jpg" TargetMode="External"/><Relationship Id="rId120" Type="http://schemas.openxmlformats.org/officeDocument/2006/relationships/hyperlink" Target="https://en.wikipedia.org/wiki/Petronas_Towers#/map/0" TargetMode="External"/><Relationship Id="rId125" Type="http://schemas.openxmlformats.org/officeDocument/2006/relationships/hyperlink" Target="https://en.wikipedia.org/wiki/Maybank_Tower_(Kuala_Lumpur)" TargetMode="External"/><Relationship Id="rId141" Type="http://schemas.openxmlformats.org/officeDocument/2006/relationships/hyperlink" Target="https://www.petronastwintowers.com.my/" TargetMode="External"/><Relationship Id="rId146" Type="http://schemas.openxmlformats.org/officeDocument/2006/relationships/hyperlink" Target="https://en.wikipedia.org/wiki/Petronas_Towers" TargetMode="External"/><Relationship Id="rId7" Type="http://schemas.openxmlformats.org/officeDocument/2006/relationships/hyperlink" Target="https://en.wikipedia.org/wiki/Malaysia" TargetMode="External"/><Relationship Id="rId71" Type="http://schemas.openxmlformats.org/officeDocument/2006/relationships/hyperlink" Target="https://en.wikipedia.org/wiki/Boeing" TargetMode="External"/><Relationship Id="rId92" Type="http://schemas.openxmlformats.org/officeDocument/2006/relationships/hyperlink" Target="https://en.wikipedia.org/wiki/Petronas_Towers" TargetMode="External"/><Relationship Id="rId2" Type="http://schemas.openxmlformats.org/officeDocument/2006/relationships/styles" Target="styles.xml"/><Relationship Id="rId29" Type="http://schemas.openxmlformats.org/officeDocument/2006/relationships/hyperlink" Target="https://en.wikipedia.org/wiki/File:Qutub_Minar_danibaba5.jpg" TargetMode="External"/><Relationship Id="rId24" Type="http://schemas.openxmlformats.org/officeDocument/2006/relationships/hyperlink" Target="https://en.wikipedia.org/wiki/Rub_el_Hizb" TargetMode="External"/><Relationship Id="rId40" Type="http://schemas.openxmlformats.org/officeDocument/2006/relationships/hyperlink" Target="https://en.wikipedia.org/wiki/Petronas_Towers" TargetMode="External"/><Relationship Id="rId45" Type="http://schemas.openxmlformats.org/officeDocument/2006/relationships/hyperlink" Target="https://en.wikipedia.org/wiki/Hazama_Corporation" TargetMode="External"/><Relationship Id="rId66" Type="http://schemas.openxmlformats.org/officeDocument/2006/relationships/hyperlink" Target="https://en.wikipedia.org/wiki/Petronas" TargetMode="External"/><Relationship Id="rId87" Type="http://schemas.openxmlformats.org/officeDocument/2006/relationships/image" Target="media/image6.jpeg"/><Relationship Id="rId110" Type="http://schemas.openxmlformats.org/officeDocument/2006/relationships/hyperlink" Target="https://en.wikipedia.org/wiki/Public_Bank_Berhad" TargetMode="External"/><Relationship Id="rId115" Type="http://schemas.openxmlformats.org/officeDocument/2006/relationships/hyperlink" Target="https://en.wikipedia.org/wiki/Wikipedia:Citation_needed" TargetMode="External"/><Relationship Id="rId131" Type="http://schemas.openxmlformats.org/officeDocument/2006/relationships/hyperlink" Target="https://en.wikipedia.org/wiki/Petronas_Towers" TargetMode="External"/><Relationship Id="rId136" Type="http://schemas.openxmlformats.org/officeDocument/2006/relationships/hyperlink" Target="https://en.wikipedia.org/wiki/KLCC_Holdings_Sdn_Bhd" TargetMode="External"/><Relationship Id="rId61" Type="http://schemas.openxmlformats.org/officeDocument/2006/relationships/hyperlink" Target="https://en.wikipedia.org/wiki/Tanjong_Golden_Village" TargetMode="External"/><Relationship Id="rId82" Type="http://schemas.openxmlformats.org/officeDocument/2006/relationships/hyperlink" Target="https://en.wikipedia.org/wiki/File:Suria_KLCC_2012.JPG" TargetMode="External"/><Relationship Id="rId19" Type="http://schemas.openxmlformats.org/officeDocument/2006/relationships/hyperlink" Target="https://en.wikipedia.org/wiki/Petronas_Towers" TargetMode="External"/><Relationship Id="rId14" Type="http://schemas.openxmlformats.org/officeDocument/2006/relationships/hyperlink" Target="https://en.wikipedia.org/wiki/Merdeka_118" TargetMode="External"/><Relationship Id="rId30" Type="http://schemas.openxmlformats.org/officeDocument/2006/relationships/image" Target="media/image2.jpeg"/><Relationship Id="rId35" Type="http://schemas.openxmlformats.org/officeDocument/2006/relationships/hyperlink" Target="https://en.wikipedia.org/wiki/Petronas" TargetMode="External"/><Relationship Id="rId56" Type="http://schemas.openxmlformats.org/officeDocument/2006/relationships/hyperlink" Target="https://en.wikipedia.org/wiki/Petronas_Towers" TargetMode="External"/><Relationship Id="rId77" Type="http://schemas.openxmlformats.org/officeDocument/2006/relationships/hyperlink" Target="https://en.wikipedia.org/wiki/Suria_KLCC" TargetMode="External"/><Relationship Id="rId100" Type="http://schemas.openxmlformats.org/officeDocument/2006/relationships/hyperlink" Target="https://en.wikipedia.org/wiki/Petronas_Towers" TargetMode="External"/><Relationship Id="rId105" Type="http://schemas.openxmlformats.org/officeDocument/2006/relationships/image" Target="media/image8.jpeg"/><Relationship Id="rId126" Type="http://schemas.openxmlformats.org/officeDocument/2006/relationships/hyperlink" Target="https://en.wikipedia.org/wiki/Merdeka_118" TargetMode="External"/><Relationship Id="rId147" Type="http://schemas.openxmlformats.org/officeDocument/2006/relationships/fontTable" Target="fontTable.xml"/><Relationship Id="rId8" Type="http://schemas.openxmlformats.org/officeDocument/2006/relationships/hyperlink" Target="https://en.wikipedia.org/wiki/List_of_tallest_twin_buildings_and_structures" TargetMode="External"/><Relationship Id="rId51" Type="http://schemas.openxmlformats.org/officeDocument/2006/relationships/hyperlink" Target="https://en.wikipedia.org/wiki/Petronas_Towers" TargetMode="External"/><Relationship Id="rId72" Type="http://schemas.openxmlformats.org/officeDocument/2006/relationships/hyperlink" Target="https://en.wikipedia.org/wiki/IBM" TargetMode="External"/><Relationship Id="rId93" Type="http://schemas.openxmlformats.org/officeDocument/2006/relationships/hyperlink" Target="https://en.wikipedia.org/wiki/Petronas_Towers" TargetMode="External"/><Relationship Id="rId98" Type="http://schemas.openxmlformats.org/officeDocument/2006/relationships/hyperlink" Target="https://en.wikipedia.org/wiki/Petronas_Towers" TargetMode="External"/><Relationship Id="rId121" Type="http://schemas.openxmlformats.org/officeDocument/2006/relationships/image" Target="media/image13.png"/><Relationship Id="rId142" Type="http://schemas.openxmlformats.org/officeDocument/2006/relationships/hyperlink" Target="https://en.wikipedia.org/wiki/Petronas_Towers" TargetMode="External"/><Relationship Id="rId3" Type="http://schemas.openxmlformats.org/officeDocument/2006/relationships/settings" Target="settings.xml"/><Relationship Id="rId25" Type="http://schemas.openxmlformats.org/officeDocument/2006/relationships/hyperlink" Target="https://en.wikipedia.org/wiki/Petronas_Towers" TargetMode="External"/><Relationship Id="rId46" Type="http://schemas.openxmlformats.org/officeDocument/2006/relationships/hyperlink" Target="https://en.wikipedia.org/wiki/J.A._Jones_Construction" TargetMode="External"/><Relationship Id="rId67" Type="http://schemas.openxmlformats.org/officeDocument/2006/relationships/hyperlink" Target="https://en.wikipedia.org/wiki/Petronas_Towers" TargetMode="External"/><Relationship Id="rId116" Type="http://schemas.openxmlformats.org/officeDocument/2006/relationships/hyperlink" Target="https://en.wikipedia.org/wiki/File:Petronas_Towers_Logo.svg" TargetMode="External"/><Relationship Id="rId137" Type="http://schemas.openxmlformats.org/officeDocument/2006/relationships/hyperlink" Target="https://en.wikipedia.org/wiki/Petronas_Towers" TargetMode="External"/><Relationship Id="rId20" Type="http://schemas.openxmlformats.org/officeDocument/2006/relationships/hyperlink" Target="https://en.wikipedia.org/wiki/Islamic_art" TargetMode="External"/><Relationship Id="rId41" Type="http://schemas.openxmlformats.org/officeDocument/2006/relationships/hyperlink" Target="https://en.wikipedia.org/wiki/Bedrock" TargetMode="External"/><Relationship Id="rId62" Type="http://schemas.openxmlformats.org/officeDocument/2006/relationships/hyperlink" Target="https://en.wikipedia.org/wiki/Petronas_Towers" TargetMode="External"/><Relationship Id="rId83" Type="http://schemas.openxmlformats.org/officeDocument/2006/relationships/image" Target="media/image4.jpeg"/><Relationship Id="rId88" Type="http://schemas.openxmlformats.org/officeDocument/2006/relationships/hyperlink" Target="https://en.wikipedia.org/wiki/Hari_Raya" TargetMode="External"/><Relationship Id="rId111" Type="http://schemas.openxmlformats.org/officeDocument/2006/relationships/hyperlink" Target="https://en.wikipedia.org/wiki/Elevator" TargetMode="External"/><Relationship Id="rId132" Type="http://schemas.openxmlformats.org/officeDocument/2006/relationships/hyperlink" Target="https://en.wikipedia.org/wiki/Petronas_Towers" TargetMode="External"/><Relationship Id="rId15" Type="http://schemas.openxmlformats.org/officeDocument/2006/relationships/hyperlink" Target="https://en.wikipedia.org/wiki/Tube_(structure)" TargetMode="External"/><Relationship Id="rId36" Type="http://schemas.openxmlformats.org/officeDocument/2006/relationships/hyperlink" Target="https://en.wikipedia.org/wiki/Prime_Minister_of_Malaysia" TargetMode="External"/><Relationship Id="rId57" Type="http://schemas.openxmlformats.org/officeDocument/2006/relationships/hyperlink" Target="https://en.wikipedia.org/wiki/Petronas_Towers" TargetMode="External"/><Relationship Id="rId106" Type="http://schemas.openxmlformats.org/officeDocument/2006/relationships/hyperlink" Target="https://en.wikipedia.org/wiki/File:SkyBridge.JPG" TargetMode="External"/><Relationship Id="rId127" Type="http://schemas.openxmlformats.org/officeDocument/2006/relationships/hyperlink" Target="https://en.wikipedia.org/wiki/Postmodern_architecture" TargetMode="External"/><Relationship Id="rId10" Type="http://schemas.openxmlformats.org/officeDocument/2006/relationships/hyperlink" Target="https://en.wikipedia.org/wiki/Taipei_101" TargetMode="External"/><Relationship Id="rId31" Type="http://schemas.openxmlformats.org/officeDocument/2006/relationships/hyperlink" Target="https://en.wikipedia.org/wiki/Rub_el_Hizb" TargetMode="External"/><Relationship Id="rId52" Type="http://schemas.openxmlformats.org/officeDocument/2006/relationships/hyperlink" Target="https://en.wikipedia.org/wiki/Petronas_Philharmonic_Hall" TargetMode="External"/><Relationship Id="rId73" Type="http://schemas.openxmlformats.org/officeDocument/2006/relationships/hyperlink" Target="https://en.wikipedia.org/wiki/McKinsey_%26_Company" TargetMode="External"/><Relationship Id="rId78" Type="http://schemas.openxmlformats.org/officeDocument/2006/relationships/hyperlink" Target="https://en.wikipedia.org/wiki/Petronas_Towers" TargetMode="External"/><Relationship Id="rId94" Type="http://schemas.openxmlformats.org/officeDocument/2006/relationships/hyperlink" Target="https://en.wikipedia.org/wiki/Wikipedia:Citing_sources" TargetMode="External"/><Relationship Id="rId99" Type="http://schemas.openxmlformats.org/officeDocument/2006/relationships/hyperlink" Target="https://en.wikipedia.org/wiki/September_11_attacks" TargetMode="External"/><Relationship Id="rId101" Type="http://schemas.openxmlformats.org/officeDocument/2006/relationships/hyperlink" Target="https://en.wikipedia.org/wiki/Petronas_Towers" TargetMode="External"/><Relationship Id="rId122" Type="http://schemas.openxmlformats.org/officeDocument/2006/relationships/hyperlink" Target="https://foundation.wikimedia.org/wiki/Maps_Terms_of_Use" TargetMode="External"/><Relationship Id="rId143" Type="http://schemas.openxmlformats.org/officeDocument/2006/relationships/hyperlink" Target="https://en.wikipedia.org/wiki/Petronas_Towers"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st_of_tallest_buildings_in_the_world" TargetMode="External"/><Relationship Id="rId26" Type="http://schemas.openxmlformats.org/officeDocument/2006/relationships/hyperlink" Target="https://en.wikipedia.org/wiki/File:Petronas_Towers_level_43_plan.svg" TargetMode="External"/><Relationship Id="rId47" Type="http://schemas.openxmlformats.org/officeDocument/2006/relationships/hyperlink" Target="https://en.wikipedia.org/wiki/Mitsubishi_Corporation" TargetMode="External"/><Relationship Id="rId68" Type="http://schemas.openxmlformats.org/officeDocument/2006/relationships/hyperlink" Target="https://en.wikipedia.org/wiki/Huawei_Technologies" TargetMode="External"/><Relationship Id="rId89" Type="http://schemas.openxmlformats.org/officeDocument/2006/relationships/hyperlink" Target="https://en.wikipedia.org/wiki/File:KLCC_Park_2010.jpg" TargetMode="External"/><Relationship Id="rId112" Type="http://schemas.openxmlformats.org/officeDocument/2006/relationships/hyperlink" Target="https://en.wikipedia.org/wiki/Double-deck_elevator" TargetMode="External"/><Relationship Id="rId133" Type="http://schemas.openxmlformats.org/officeDocument/2006/relationships/hyperlink" Target="https://en.wikipedia.org/wiki/Petronas_Towers" TargetMode="External"/><Relationship Id="rId16" Type="http://schemas.openxmlformats.org/officeDocument/2006/relationships/hyperlink" Target="https://en.wikipedia.org/wiki/Petronas_Towers" TargetMode="External"/><Relationship Id="rId37" Type="http://schemas.openxmlformats.org/officeDocument/2006/relationships/hyperlink" Target="https://en.wikipedia.org/wiki/Petronas_Towers" TargetMode="External"/><Relationship Id="rId58" Type="http://schemas.openxmlformats.org/officeDocument/2006/relationships/hyperlink" Target="https://en.wikipedia.org/wiki/September_11_attacks" TargetMode="External"/><Relationship Id="rId79" Type="http://schemas.openxmlformats.org/officeDocument/2006/relationships/hyperlink" Target="https://en.wikipedia.org/wiki/Petronas_Filharmonik_Hall" TargetMode="External"/><Relationship Id="rId102" Type="http://schemas.openxmlformats.org/officeDocument/2006/relationships/hyperlink" Target="https://en.wikipedia.org/wiki/Petronas_Towers" TargetMode="External"/><Relationship Id="rId123" Type="http://schemas.openxmlformats.org/officeDocument/2006/relationships/hyperlink" Target="https://en.wikipedia.org/wiki/Malaysia" TargetMode="External"/><Relationship Id="rId144" Type="http://schemas.openxmlformats.org/officeDocument/2006/relationships/hyperlink" Target="https://en.wikipedia.org/wiki/Petronas_To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4092</Words>
  <Characters>23329</Characters>
  <Application>Microsoft Office Word</Application>
  <DocSecurity>0</DocSecurity>
  <Lines>194</Lines>
  <Paragraphs>54</Paragraphs>
  <ScaleCrop>false</ScaleCrop>
  <Company/>
  <LinksUpToDate>false</LinksUpToDate>
  <CharactersWithSpaces>27367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2022-04-26T02:28:00Z</dcterms:created>
  <dcterms:modified xsi:type="dcterms:W3CDTF">2022-04-26T02:34:00Z</dcterms:modified>
</cp:coreProperties>
</file>