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"/>
        <w:gridCol w:w="12149"/>
        <w:gridCol w:w="45"/>
      </w:tblGrid>
      <w:tr w:rsidR="0068504E" w14:paraId="4B185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0" w:type="dxa"/>
              <w:left w:w="1440" w:type="dxa"/>
              <w:bottom w:w="2200" w:type="dxa"/>
              <w:right w:w="1440" w:type="dxa"/>
            </w:tcMar>
          </w:tcPr>
          <w:p w14:paraId="277E3815" w14:textId="77777777" w:rsidR="0068504E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Seaborn Matrix Plots</w:t>
            </w:r>
          </w:p>
          <w:p w14:paraId="303A5705" w14:textId="77777777" w:rsidR="0068504E" w:rsidRDefault="00000000">
            <w:pPr>
              <w:spacing w:before="80" w:after="80"/>
              <w:jc w:val="center"/>
            </w:pPr>
            <w:r>
              <w:rPr>
                <w:color w:val="A9CCE3"/>
                <w:sz w:val="48"/>
                <w:szCs w:val="48"/>
              </w:rPr>
              <w:t>Complete Guide</w:t>
            </w:r>
          </w:p>
          <w:p w14:paraId="4929290B" w14:textId="77777777" w:rsidR="0068504E" w:rsidRDefault="00000000">
            <w:pPr>
              <w:spacing w:before="200"/>
              <w:jc w:val="center"/>
            </w:pPr>
            <w:r>
              <w:rPr>
                <w:b/>
                <w:bCs/>
                <w:color w:val="E07B39"/>
                <w:sz w:val="36"/>
                <w:szCs w:val="36"/>
              </w:rPr>
              <w:t>heatmap</w:t>
            </w:r>
            <w:r>
              <w:rPr>
                <w:color w:val="FFFFFF"/>
                <w:sz w:val="36"/>
                <w:szCs w:val="36"/>
              </w:rPr>
              <w:t xml:space="preserve">  |  </w:t>
            </w:r>
            <w:r>
              <w:rPr>
                <w:b/>
                <w:bCs/>
                <w:color w:val="82E0AA"/>
                <w:sz w:val="36"/>
                <w:szCs w:val="36"/>
              </w:rPr>
              <w:t>clustermap</w:t>
            </w:r>
          </w:p>
        </w:tc>
      </w:tr>
      <w:tr w:rsidR="0068504E" w14:paraId="14C57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0" w:type="dxa"/>
              <w:left w:w="1440" w:type="dxa"/>
              <w:bottom w:w="800" w:type="dxa"/>
              <w:right w:w="1440" w:type="dxa"/>
            </w:tcMar>
          </w:tcPr>
          <w:p w14:paraId="7FC4CFB9" w14:textId="77777777" w:rsidR="0068504E" w:rsidRDefault="00000000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26"/>
                <w:szCs w:val="26"/>
              </w:rPr>
              <w:t>A comprehensive reference for data scientists</w:t>
            </w:r>
          </w:p>
          <w:p w14:paraId="3C61F374" w14:textId="77777777" w:rsidR="0068504E" w:rsidRDefault="00000000">
            <w:pPr>
              <w:spacing w:before="80" w:after="80"/>
              <w:jc w:val="center"/>
            </w:pPr>
            <w:r>
              <w:rPr>
                <w:color w:val="777777"/>
              </w:rPr>
              <w:t>Covers all parameters, practical examples, common pitfalls, and a quick-reference cheat sheet</w:t>
            </w:r>
          </w:p>
        </w:tc>
      </w:tr>
      <w:tr w:rsidR="0068504E" w14:paraId="07D5F2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77571E8" w14:textId="77777777" w:rsidR="0068504E" w:rsidRDefault="0068504E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F9FBE99" w14:textId="77777777" w:rsidR="0068504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Topics Covered</w:t>
            </w:r>
          </w:p>
          <w:p w14:paraId="5E5FF462" w14:textId="77777777" w:rsidR="0068504E" w:rsidRDefault="00000000">
            <w:pPr>
              <w:spacing w:before="40" w:after="40"/>
              <w:jc w:val="center"/>
            </w:pPr>
            <w:r>
              <w:rPr>
                <w:color w:val="D6EAF8"/>
                <w:sz w:val="20"/>
                <w:szCs w:val="20"/>
              </w:rPr>
              <w:t>Matrix plot fundamentals  |  heatmap &amp; clustermap API  |  Dendrograms</w:t>
            </w:r>
          </w:p>
          <w:p w14:paraId="222F36BC" w14:textId="77777777" w:rsidR="0068504E" w:rsidRDefault="00000000">
            <w:pPr>
              <w:spacing w:before="40"/>
              <w:jc w:val="center"/>
            </w:pPr>
            <w:r>
              <w:rPr>
                <w:color w:val="D6EAF8"/>
                <w:sz w:val="20"/>
                <w:szCs w:val="20"/>
              </w:rPr>
              <w:t>Correlation matrices  |  Annotation formatting  |  Cheat Sheet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85389B1" w14:textId="77777777" w:rsidR="0068504E" w:rsidRDefault="0068504E"/>
        </w:tc>
      </w:tr>
    </w:tbl>
    <w:p w14:paraId="35B33FF3" w14:textId="77777777" w:rsidR="0068504E" w:rsidRDefault="0068504E">
      <w:pPr>
        <w:spacing w:before="40" w:after="40"/>
      </w:pPr>
    </w:p>
    <w:p w14:paraId="38A930B5" w14:textId="77777777" w:rsidR="0068504E" w:rsidRDefault="0068504E">
      <w:pPr>
        <w:spacing w:before="40" w:after="40"/>
      </w:pPr>
    </w:p>
    <w:p w14:paraId="4DBE6B04" w14:textId="77777777" w:rsidR="0068504E" w:rsidRDefault="0068504E">
      <w:pPr>
        <w:spacing w:before="40" w:after="40"/>
      </w:pP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68504E" w14:paraId="63EC8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300" w:type="dxa"/>
              <w:left w:w="1440" w:type="dxa"/>
              <w:bottom w:w="300" w:type="dxa"/>
              <w:right w:w="1440" w:type="dxa"/>
            </w:tcMar>
          </w:tcPr>
          <w:p w14:paraId="1D1C5B70" w14:textId="77777777" w:rsidR="0068504E" w:rsidRDefault="00000000">
            <w:pPr>
              <w:jc w:val="center"/>
            </w:pPr>
            <w:r>
              <w:rPr>
                <w:color w:val="A9CCE3"/>
              </w:rPr>
              <w:t>May 2025  |  seaborn 0.13+  |  Python 3.x</w:t>
            </w:r>
          </w:p>
        </w:tc>
      </w:tr>
    </w:tbl>
    <w:p w14:paraId="0455FF6D" w14:textId="77777777" w:rsidR="0068504E" w:rsidRDefault="0068504E">
      <w:pPr>
        <w:sectPr w:rsidR="0068504E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234A7CD" w14:textId="77777777" w:rsidR="0068504E" w:rsidRDefault="00000000">
      <w:pPr>
        <w:pStyle w:val="Heading1"/>
        <w:pBdr>
          <w:bottom w:val="single" w:sz="8" w:space="4" w:color="0E7C7B"/>
        </w:pBdr>
        <w:spacing w:before="0"/>
      </w:pPr>
      <w:bookmarkStart w:id="0" w:name="_Toc229343979"/>
      <w:r>
        <w:lastRenderedPageBreak/>
        <w:t>Table of Contents</w:t>
      </w:r>
      <w:bookmarkEnd w:id="0"/>
    </w:p>
    <w:sdt>
      <w:sdtPr>
        <w:alias w:val="Table of Contents"/>
        <w:id w:val="1872114600"/>
      </w:sdtPr>
      <w:sdtContent>
        <w:p w14:paraId="3EFBB5C6" w14:textId="702EDAF4" w:rsidR="00326F46" w:rsidRDefault="0000000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343979" w:history="1">
            <w:r w:rsidR="00326F46" w:rsidRPr="004E0417">
              <w:rPr>
                <w:rStyle w:val="Hyperlink"/>
                <w:noProof/>
              </w:rPr>
              <w:t>Table of Contents</w:t>
            </w:r>
            <w:r w:rsidR="00326F46">
              <w:rPr>
                <w:noProof/>
              </w:rPr>
              <w:tab/>
            </w:r>
            <w:r w:rsidR="00326F46">
              <w:rPr>
                <w:noProof/>
              </w:rPr>
              <w:fldChar w:fldCharType="begin"/>
            </w:r>
            <w:r w:rsidR="00326F46">
              <w:rPr>
                <w:noProof/>
              </w:rPr>
              <w:instrText xml:space="preserve"> PAGEREF _Toc229343979 \h </w:instrText>
            </w:r>
            <w:r w:rsidR="00326F46">
              <w:rPr>
                <w:noProof/>
              </w:rPr>
            </w:r>
            <w:r w:rsidR="00326F46">
              <w:rPr>
                <w:noProof/>
              </w:rPr>
              <w:fldChar w:fldCharType="separate"/>
            </w:r>
            <w:r w:rsidR="00326F46">
              <w:rPr>
                <w:noProof/>
              </w:rPr>
              <w:t>2</w:t>
            </w:r>
            <w:r w:rsidR="00326F46">
              <w:rPr>
                <w:noProof/>
              </w:rPr>
              <w:fldChar w:fldCharType="end"/>
            </w:r>
          </w:hyperlink>
        </w:p>
        <w:p w14:paraId="59794678" w14:textId="26FC64CE" w:rsidR="00326F46" w:rsidRDefault="00326F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0" w:history="1">
            <w:r w:rsidRPr="004E0417">
              <w:rPr>
                <w:rStyle w:val="Hyperlink"/>
                <w:noProof/>
              </w:rPr>
              <w:t>1. What are Matrix Plots?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9145C2" w14:textId="01BC640A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1" w:history="1">
            <w:r w:rsidRPr="004E0417">
              <w:rPr>
                <w:rStyle w:val="Hyperlink"/>
                <w:noProof/>
              </w:rPr>
              <w:t>1.1  When to use matrix plots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2DE6FE" w14:textId="167F11E5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2" w:history="1">
            <w:r w:rsidRPr="004E0417">
              <w:rPr>
                <w:rStyle w:val="Hyperlink"/>
                <w:noProof/>
              </w:rPr>
              <w:t>1.2  Quick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0344A3" w14:textId="2229507F" w:rsidR="00326F46" w:rsidRDefault="00326F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3" w:history="1">
            <w:r w:rsidRPr="004E0417">
              <w:rPr>
                <w:rStyle w:val="Hyperlink"/>
                <w:noProof/>
              </w:rPr>
              <w:t>2. sns.heatmap() – Full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6CFB0F" w14:textId="30FAF488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4" w:history="1">
            <w:r w:rsidRPr="004E0417">
              <w:rPr>
                <w:rStyle w:val="Hyperlink"/>
                <w:noProof/>
              </w:rPr>
              <w:t>2.1  Function signature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E819C2" w14:textId="2AC514D2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5" w:history="1">
            <w:r w:rsidRPr="004E0417">
              <w:rPr>
                <w:rStyle w:val="Hyperlink"/>
                <w:noProof/>
              </w:rPr>
              <w:t>2.2  Parameter reference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3100DE" w14:textId="0CE9D7E8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6" w:history="1">
            <w:r w:rsidRPr="004E0417">
              <w:rPr>
                <w:rStyle w:val="Hyperlink"/>
                <w:noProof/>
              </w:rPr>
              <w:t>2.3  Example 1 – Basic heatmap from a pivot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FB12DF" w14:textId="3A130F5F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7" w:history="1">
            <w:r w:rsidRPr="004E0417">
              <w:rPr>
                <w:rStyle w:val="Hyperlink"/>
                <w:noProof/>
              </w:rPr>
              <w:t>2.4  Example 2 – Correlation heatmap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0FE721" w14:textId="51EC50A6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8" w:history="1">
            <w:r w:rsidRPr="004E0417">
              <w:rPr>
                <w:rStyle w:val="Hyperlink"/>
                <w:noProof/>
              </w:rPr>
              <w:t>2.5  Example 3 – Custom annotation array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22A8F7" w14:textId="0E257AC7" w:rsidR="00326F46" w:rsidRDefault="00326F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89" w:history="1">
            <w:r w:rsidRPr="004E0417">
              <w:rPr>
                <w:rStyle w:val="Hyperlink"/>
                <w:noProof/>
              </w:rPr>
              <w:t>3. sns.clustermap() – Full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B8EC9C" w14:textId="14B9FF2C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0" w:history="1">
            <w:r w:rsidRPr="004E0417">
              <w:rPr>
                <w:rStyle w:val="Hyperlink"/>
                <w:noProof/>
              </w:rPr>
              <w:t>3.1  Function signature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5A178F" w14:textId="2AC2062C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1" w:history="1">
            <w:r w:rsidRPr="004E0417">
              <w:rPr>
                <w:rStyle w:val="Hyperlink"/>
                <w:noProof/>
              </w:rPr>
              <w:t>3.2  Parameter reference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46783B" w14:textId="1DB33FBE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2" w:history="1">
            <w:r w:rsidRPr="004E0417">
              <w:rPr>
                <w:rStyle w:val="Hyperlink"/>
                <w:noProof/>
              </w:rPr>
              <w:t>3.3  Understanding linkage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A7F3A84" w14:textId="3F9CDEFF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3" w:history="1">
            <w:r w:rsidRPr="004E0417">
              <w:rPr>
                <w:rStyle w:val="Hyperlink"/>
                <w:noProof/>
              </w:rPr>
              <w:t>3.4  Example 1 – Basic clustermap on the iris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F48D95" w14:textId="766F7431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4" w:history="1">
            <w:r w:rsidRPr="004E0417">
              <w:rPr>
                <w:rStyle w:val="Hyperlink"/>
                <w:noProof/>
              </w:rPr>
              <w:t>3.5  Example 2 – Adding row_colors for known group labels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E84660" w14:textId="493F6B91" w:rsidR="00326F46" w:rsidRDefault="00326F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5" w:history="1">
            <w:r w:rsidRPr="004E0417">
              <w:rPr>
                <w:rStyle w:val="Hyperlink"/>
                <w:noProof/>
              </w:rPr>
              <w:t>4. Reading Dendrograms and the Benefit of Row/Column Reordering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E0A205" w14:textId="436C7560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6" w:history="1">
            <w:r w:rsidRPr="004E0417">
              <w:rPr>
                <w:rStyle w:val="Hyperlink"/>
                <w:noProof/>
              </w:rPr>
              <w:t>4.1  Anatomy of a dendrogram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B48F28" w14:textId="4A6FDED2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7" w:history="1">
            <w:r w:rsidRPr="004E0417">
              <w:rPr>
                <w:rStyle w:val="Hyperlink"/>
                <w:noProof/>
              </w:rPr>
              <w:t>4.2  Why reordering rows and columns is so powerful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E4B664" w14:textId="370A9312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8" w:history="1">
            <w:r w:rsidRPr="004E0417">
              <w:rPr>
                <w:rStyle w:val="Hyperlink"/>
                <w:noProof/>
              </w:rPr>
              <w:t>4.3  Controlling clustering direction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35F165" w14:textId="6E19278B" w:rsidR="00326F46" w:rsidRDefault="00326F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999" w:history="1">
            <w:r w:rsidRPr="004E0417">
              <w:rPr>
                <w:rStyle w:val="Hyperlink"/>
                <w:noProof/>
              </w:rPr>
              <w:t>5. Correlation Heatmap from a Pandas DataFrame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7A8C14" w14:textId="142199A4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0" w:history="1">
            <w:r w:rsidRPr="004E0417">
              <w:rPr>
                <w:rStyle w:val="Hyperlink"/>
                <w:noProof/>
              </w:rPr>
              <w:t>5.1  Step-by-step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5CB3AF" w14:textId="478D47D0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1" w:history="1">
            <w:r w:rsidRPr="004E0417">
              <w:rPr>
                <w:rStyle w:val="Hyperlink"/>
                <w:noProof/>
              </w:rPr>
              <w:t>5.2  Hiding the upper triangle – the mask trick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6600F0" w14:textId="7727317A" w:rsidR="00326F46" w:rsidRDefault="00326F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2" w:history="1">
            <w:r w:rsidRPr="004E0417">
              <w:rPr>
                <w:rStyle w:val="Hyperlink"/>
                <w:noProof/>
              </w:rPr>
              <w:t>6. Formatting Annotations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3ED226" w14:textId="2229D528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3" w:history="1">
            <w:r w:rsidRPr="004E0417">
              <w:rPr>
                <w:rStyle w:val="Hyperlink"/>
                <w:noProof/>
              </w:rPr>
              <w:t>6.1  The fmt parameter – common format strings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10E947" w14:textId="58EC936C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4" w:history="1">
            <w:r w:rsidRPr="004E0417">
              <w:rPr>
                <w:rStyle w:val="Hyperlink"/>
                <w:noProof/>
              </w:rPr>
              <w:t>6.2  annot_kws – styling the annotation 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D20ACE" w14:textId="6B8BB6D2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5" w:history="1">
            <w:r w:rsidRPr="004E0417">
              <w:rPr>
                <w:rStyle w:val="Hyperlink"/>
                <w:noProof/>
              </w:rPr>
              <w:t>6.3  Making annotations readable on dark cells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F55BA6" w14:textId="736C5A00" w:rsidR="00326F46" w:rsidRDefault="00326F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6" w:history="1">
            <w:r w:rsidRPr="004E0417">
              <w:rPr>
                <w:rStyle w:val="Hyperlink"/>
                <w:noProof/>
              </w:rPr>
              <w:t>7. Practical Examples with Real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C9CED6" w14:textId="1D7E12D1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7" w:history="1">
            <w:r w:rsidRPr="004E0417">
              <w:rPr>
                <w:rStyle w:val="Hyperlink"/>
                <w:noProof/>
              </w:rPr>
              <w:t>7.1  Flights dataset – Monthly trends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710D848" w14:textId="2C045541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8" w:history="1">
            <w:r w:rsidRPr="004E0417">
              <w:rPr>
                <w:rStyle w:val="Hyperlink"/>
                <w:noProof/>
              </w:rPr>
              <w:t>7.2  Iris dataset – Feature correlation clustermap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463B9E" w14:textId="79A2AEC9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09" w:history="1">
            <w:r w:rsidRPr="004E0417">
              <w:rPr>
                <w:rStyle w:val="Hyperlink"/>
                <w:noProof/>
              </w:rPr>
              <w:t>7.3  Confusion matrix heatmap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69E0BB" w14:textId="4A6E015A" w:rsidR="00326F46" w:rsidRDefault="00326F4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10" w:history="1">
            <w:r w:rsidRPr="004E0417">
              <w:rPr>
                <w:rStyle w:val="Hyperlink"/>
                <w:noProof/>
              </w:rPr>
              <w:t>8. Cheat Sheet – All Parameters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1DF58F2" w14:textId="43335933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11" w:history="1">
            <w:r w:rsidRPr="004E0417">
              <w:rPr>
                <w:rStyle w:val="Hyperlink"/>
                <w:noProof/>
              </w:rPr>
              <w:t>8.1  sns.heatmap() –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643539" w14:textId="0F241060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12" w:history="1">
            <w:r w:rsidRPr="004E0417">
              <w:rPr>
                <w:rStyle w:val="Hyperlink"/>
                <w:noProof/>
              </w:rPr>
              <w:t>8.2  sns.clustermap() –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F5AA878" w14:textId="6DEE0A00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13" w:history="1">
            <w:r w:rsidRPr="004E0417">
              <w:rPr>
                <w:rStyle w:val="Hyperlink"/>
                <w:noProof/>
              </w:rPr>
              <w:t>8.3  Common Pitfalls –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3FDD87D" w14:textId="5E8E8839" w:rsidR="00326F46" w:rsidRDefault="00326F4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4014" w:history="1">
            <w:r w:rsidRPr="004E0417">
              <w:rPr>
                <w:rStyle w:val="Hyperlink"/>
                <w:noProof/>
              </w:rPr>
              <w:t>8.4  Choosing the right colormap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_Toc229344014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818C424" w14:textId="7C670587" w:rsidR="0068504E" w:rsidRDefault="00000000">
          <w:r>
            <w:fldChar w:fldCharType="end"/>
          </w:r>
        </w:p>
      </w:sdtContent>
    </w:sdt>
    <w:p w14:paraId="49296C19" w14:textId="77777777" w:rsidR="0068504E" w:rsidRDefault="00000000">
      <w:r>
        <w:lastRenderedPageBreak/>
        <w:br w:type="page"/>
      </w:r>
    </w:p>
    <w:p w14:paraId="5524DED0" w14:textId="77777777" w:rsidR="0068504E" w:rsidRDefault="00000000">
      <w:pPr>
        <w:pStyle w:val="Heading1"/>
        <w:pBdr>
          <w:bottom w:val="single" w:sz="8" w:space="4" w:color="0E7C7B"/>
        </w:pBdr>
      </w:pPr>
      <w:bookmarkStart w:id="1" w:name="_Toc229343980"/>
      <w:r>
        <w:lastRenderedPageBreak/>
        <w:t>1. What are Matrix Plots?</w:t>
      </w:r>
      <w:bookmarkEnd w:id="1"/>
    </w:p>
    <w:p w14:paraId="0284A257" w14:textId="77777777" w:rsidR="0068504E" w:rsidRDefault="00000000">
      <w:pPr>
        <w:spacing w:before="80" w:after="80"/>
      </w:pPr>
      <w:r>
        <w:rPr>
          <w:color w:val="1A1A1A"/>
        </w:rPr>
        <w:t>A matrix plot is a two-dimensional grid where each cell represents the relationship between a row and a column variable. In data science this is incredibly useful because many real-world datasets produce rectangular arrays of numbers that beg to be visualised as colour-coded grids.</w:t>
      </w:r>
    </w:p>
    <w:p w14:paraId="35548FBD" w14:textId="77777777" w:rsidR="0068504E" w:rsidRDefault="0068504E">
      <w:pPr>
        <w:spacing w:before="40" w:after="40"/>
      </w:pPr>
    </w:p>
    <w:p w14:paraId="081B1EFB" w14:textId="77777777" w:rsidR="0068504E" w:rsidRDefault="00000000">
      <w:pPr>
        <w:pStyle w:val="Heading2"/>
      </w:pPr>
      <w:bookmarkStart w:id="2" w:name="_Toc229343981"/>
      <w:r>
        <w:t>1.1  When to use matrix plots</w:t>
      </w:r>
      <w:bookmarkEnd w:id="2"/>
    </w:p>
    <w:p w14:paraId="13803B15" w14:textId="77777777" w:rsidR="0068504E" w:rsidRDefault="00000000">
      <w:pPr>
        <w:spacing w:before="80" w:after="80"/>
      </w:pPr>
      <w:r>
        <w:rPr>
          <w:b/>
          <w:bCs/>
          <w:color w:val="1A1A1A"/>
        </w:rPr>
        <w:t xml:space="preserve">Three canonical use-cases: </w:t>
      </w:r>
    </w:p>
    <w:p w14:paraId="39675B70" w14:textId="77777777" w:rsidR="0068504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Correlation matrices </w:t>
      </w:r>
      <w:r>
        <w:rPr>
          <w:color w:val="1A1A1A"/>
        </w:rPr>
        <w:t>– Show the pairwise correlation (Pearson, Spearman, etc.) between every pair of numeric features. A heatmap lets you spot highly correlated features at a glance – important for feature selection and detecting multicollinearity.</w:t>
      </w:r>
    </w:p>
    <w:p w14:paraId="4D2BA41D" w14:textId="77777777" w:rsidR="0068504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Confusion matrices </w:t>
      </w:r>
      <w:r>
        <w:rPr>
          <w:color w:val="1A1A1A"/>
        </w:rPr>
        <w:t>– Evaluate a classifier. Rows = actual class, columns = predicted class. The diagonal should be dark (correct predictions); off-diagonal cells reveal which classes are confused with each other.</w:t>
      </w:r>
    </w:p>
    <w:p w14:paraId="1E43D0DE" w14:textId="77777777" w:rsidR="0068504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Cross-tabulations / pivot tables </w:t>
      </w:r>
      <w:r>
        <w:rPr>
          <w:color w:val="1A1A1A"/>
        </w:rPr>
        <w:t>– Aggregate counts or averages for two categorical variables, e.g. month vs. destination for flight numbers or age group vs. product category for sales data.</w:t>
      </w:r>
    </w:p>
    <w:p w14:paraId="2AB09071" w14:textId="77777777" w:rsidR="0068504E" w:rsidRDefault="0068504E">
      <w:pPr>
        <w:spacing w:before="40" w:after="40"/>
      </w:pPr>
    </w:p>
    <w:p w14:paraId="52A216F1" w14:textId="77777777" w:rsidR="0068504E" w:rsidRDefault="00000000">
      <w:pPr>
        <w:spacing w:before="80" w:after="80"/>
      </w:pPr>
      <w:r>
        <w:rPr>
          <w:color w:val="1A1A1A"/>
        </w:rPr>
        <w:t xml:space="preserve">Seaborn offers two functions for matrix plots: </w:t>
      </w:r>
      <w:r>
        <w:rPr>
          <w:rFonts w:ascii="Courier New" w:eastAsia="Courier New" w:hAnsi="Courier New" w:cs="Courier New"/>
          <w:color w:val="2E86C1"/>
          <w:sz w:val="20"/>
          <w:szCs w:val="20"/>
        </w:rPr>
        <w:t>heatmap()</w:t>
      </w:r>
      <w:r>
        <w:rPr>
          <w:color w:val="1A1A1A"/>
        </w:rPr>
        <w:t xml:space="preserve"> for a simple static grid and </w:t>
      </w:r>
      <w:r>
        <w:rPr>
          <w:rFonts w:ascii="Courier New" w:eastAsia="Courier New" w:hAnsi="Courier New" w:cs="Courier New"/>
          <w:color w:val="2E86C1"/>
          <w:sz w:val="20"/>
          <w:szCs w:val="20"/>
        </w:rPr>
        <w:t>clustermap()</w:t>
      </w:r>
      <w:r>
        <w:rPr>
          <w:color w:val="1A1A1A"/>
        </w:rPr>
        <w:t xml:space="preserve"> for a heatmap with built-in hierarchical clustering that reorders rows and columns to reveal natural groupings.</w:t>
      </w:r>
    </w:p>
    <w:p w14:paraId="2F56F7DD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74F5B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8449"/>
              <w:left w:val="single" w:sz="20" w:space="0" w:color="1E8449"/>
              <w:bottom w:val="single" w:sz="4" w:space="0" w:color="1E8449"/>
              <w:right w:val="single" w:sz="4" w:space="0" w:color="1E8449"/>
            </w:tcBorders>
            <w:shd w:val="clear" w:color="auto" w:fill="E8F8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66FAABC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1E8449"/>
              </w:rPr>
              <w:t xml:space="preserve">💡 TIP: </w:t>
            </w:r>
            <w:r>
              <w:rPr>
                <w:color w:val="1A1A1A"/>
              </w:rPr>
              <w:t>Use heatmap() when the row/column order matters (e.g. months in sequence). Use clustermap() when you want the data to group itself and reveal hidden structure.</w:t>
            </w:r>
          </w:p>
        </w:tc>
      </w:tr>
    </w:tbl>
    <w:p w14:paraId="10D87D3F" w14:textId="77777777" w:rsidR="0068504E" w:rsidRDefault="0068504E">
      <w:pPr>
        <w:spacing w:before="40" w:after="40"/>
      </w:pPr>
    </w:p>
    <w:p w14:paraId="5C49A497" w14:textId="77777777" w:rsidR="0068504E" w:rsidRDefault="00000000">
      <w:pPr>
        <w:pStyle w:val="Heading2"/>
      </w:pPr>
      <w:bookmarkStart w:id="3" w:name="_Toc229343982"/>
      <w:r>
        <w:t>1.2  Quick setup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28F31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03C125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seaborn as sns</w:t>
            </w:r>
          </w:p>
          <w:p w14:paraId="6B996DF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781DC54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pandas as pd</w:t>
            </w:r>
          </w:p>
          <w:p w14:paraId="2925EF2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numpy as np</w:t>
            </w:r>
          </w:p>
          <w:p w14:paraId="2F54E4E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66DEC9D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Seaborn comes with built-in datasets</w:t>
            </w:r>
          </w:p>
          <w:p w14:paraId="0BF2E97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flights  = sns.load_dataset('flights')</w:t>
            </w:r>
          </w:p>
          <w:p w14:paraId="00F4682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     = sns.load_dataset('iris')</w:t>
            </w:r>
          </w:p>
          <w:p w14:paraId="3B4D8BA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titanic  = sns.load_dataset('titanic')</w:t>
            </w:r>
          </w:p>
        </w:tc>
      </w:tr>
    </w:tbl>
    <w:p w14:paraId="10F0769D" w14:textId="77777777" w:rsidR="0068504E" w:rsidRDefault="00000000">
      <w:r>
        <w:br w:type="page"/>
      </w:r>
    </w:p>
    <w:p w14:paraId="74031E5A" w14:textId="77777777" w:rsidR="0068504E" w:rsidRDefault="00000000">
      <w:pPr>
        <w:pStyle w:val="Heading1"/>
        <w:pBdr>
          <w:bottom w:val="single" w:sz="8" w:space="4" w:color="0E7C7B"/>
        </w:pBdr>
      </w:pPr>
      <w:bookmarkStart w:id="4" w:name="_Toc229343983"/>
      <w:r>
        <w:lastRenderedPageBreak/>
        <w:t>2. sns.heatmap() – Full Reference</w:t>
      </w:r>
      <w:bookmarkEnd w:id="4"/>
    </w:p>
    <w:p w14:paraId="36B0612D" w14:textId="77777777" w:rsidR="0068504E" w:rsidRDefault="00000000">
      <w:pPr>
        <w:spacing w:before="80" w:after="80"/>
      </w:pPr>
      <w:r>
        <w:rPr>
          <w:color w:val="1A1A1A"/>
        </w:rPr>
        <w:t>The heatmap function maps a 2-D array of numbers onto a colour gradient. Every cell gets a colour that represents its numeric value, with an optional colour bar (legend) on the side.</w:t>
      </w:r>
    </w:p>
    <w:p w14:paraId="278CC634" w14:textId="77777777" w:rsidR="0068504E" w:rsidRDefault="0068504E">
      <w:pPr>
        <w:spacing w:before="40" w:after="40"/>
      </w:pPr>
    </w:p>
    <w:p w14:paraId="5E9C7DF9" w14:textId="77777777" w:rsidR="0068504E" w:rsidRDefault="00000000">
      <w:pPr>
        <w:pStyle w:val="Heading2"/>
      </w:pPr>
      <w:bookmarkStart w:id="5" w:name="_Toc229343984"/>
      <w:r>
        <w:t>2.1  Function signature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576F7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499A56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sns.heatmap(</w:t>
            </w:r>
          </w:p>
          <w:p w14:paraId="056C3CF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data,</w:t>
            </w:r>
          </w:p>
          <w:p w14:paraId="246C691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vmin=None, vmax=None,</w:t>
            </w:r>
          </w:p>
          <w:p w14:paraId="6E084D2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cmap=None,</w:t>
            </w:r>
          </w:p>
          <w:p w14:paraId="4F84BB0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center=None,</w:t>
            </w:r>
          </w:p>
          <w:p w14:paraId="320861C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robust=False,</w:t>
            </w:r>
          </w:p>
          <w:p w14:paraId="069CAFE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annot=None,</w:t>
            </w:r>
          </w:p>
          <w:p w14:paraId="441597E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fmt='',</w:t>
            </w:r>
          </w:p>
          <w:p w14:paraId="0B72128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annot_kws=None,</w:t>
            </w:r>
          </w:p>
          <w:p w14:paraId="323C833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linewidths=0,</w:t>
            </w:r>
          </w:p>
          <w:p w14:paraId="56823F6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linecolor='white',</w:t>
            </w:r>
          </w:p>
          <w:p w14:paraId="5DC7204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cbar=True,</w:t>
            </w:r>
          </w:p>
          <w:p w14:paraId="3B2DC65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cbar_kws=None,</w:t>
            </w:r>
          </w:p>
          <w:p w14:paraId="661ED83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cbar_ax=None,</w:t>
            </w:r>
          </w:p>
          <w:p w14:paraId="4858887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square=False,</w:t>
            </w:r>
          </w:p>
          <w:p w14:paraId="0777638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xticklabels='auto',</w:t>
            </w:r>
          </w:p>
          <w:p w14:paraId="0A32951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yticklabels='auto',</w:t>
            </w:r>
          </w:p>
          <w:p w14:paraId="518DE1F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mask=None,</w:t>
            </w:r>
          </w:p>
          <w:p w14:paraId="4B23191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ax=None,</w:t>
            </w:r>
          </w:p>
          <w:p w14:paraId="1C87AA4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**kwargs</w:t>
            </w:r>
          </w:p>
          <w:p w14:paraId="1B9C54D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</w:tc>
      </w:tr>
    </w:tbl>
    <w:p w14:paraId="6A322C20" w14:textId="77777777" w:rsidR="0068504E" w:rsidRDefault="0068504E">
      <w:pPr>
        <w:spacing w:before="40" w:after="40"/>
      </w:pPr>
    </w:p>
    <w:p w14:paraId="21D3B326" w14:textId="77777777" w:rsidR="0068504E" w:rsidRDefault="00000000">
      <w:pPr>
        <w:pStyle w:val="Heading2"/>
      </w:pPr>
      <w:bookmarkStart w:id="6" w:name="_Toc229343985"/>
      <w:r>
        <w:t>2.2  Parameter reference table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600"/>
        <w:gridCol w:w="4560"/>
      </w:tblGrid>
      <w:tr w:rsidR="0068504E" w14:paraId="4D038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8561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CC82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4AC8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8CF0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504E" w14:paraId="31B566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A152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8F04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DataFrame / ndarray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908D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required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540D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The 2-D rectangular dataset. Must be numeric. A pandas DataFrame provides row/column labels automatically.</w:t>
            </w:r>
          </w:p>
        </w:tc>
      </w:tr>
      <w:tr w:rsidR="0068504E" w14:paraId="77F5FD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EF78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annot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8AF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 / array-like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CED2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False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3012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If True, write the data value in each cell. Pass a 2-D array of the same shape to display custom text instead.</w:t>
            </w:r>
          </w:p>
        </w:tc>
      </w:tr>
      <w:tr w:rsidR="0068504E" w14:paraId="300BA4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4432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fmt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01D0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65A0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''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7587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printf-style format string for annotations, e.g. '.2f' for 2 decimal places, 'd' for integers, '.1%' for percentages.</w:t>
            </w:r>
          </w:p>
        </w:tc>
      </w:tr>
      <w:tr w:rsidR="0068504E" w14:paraId="0F4314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1855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linewidths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42A8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EF56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9AF2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Width of lines that divide cells. Set to 0.5 or 1 to draw visible grid lines between cells.</w:t>
            </w:r>
          </w:p>
        </w:tc>
      </w:tr>
      <w:tr w:rsidR="0068504E" w14:paraId="0DC200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2883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linecolor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E169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str / color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5F58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'white'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A9E2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Colour of the dividing lines. Only visible when linewidths &gt; 0.</w:t>
            </w:r>
          </w:p>
        </w:tc>
      </w:tr>
      <w:tr w:rsidR="0068504E" w14:paraId="658734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6BFA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cmap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425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str / colormap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F7DE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BC57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Matplotlib colormap name or object. Diverging maps (e.g. 'coolwarm', 'RdBu_r') work best for </w:t>
            </w:r>
            <w:r>
              <w:rPr>
                <w:color w:val="1A1A1A"/>
                <w:sz w:val="19"/>
                <w:szCs w:val="19"/>
              </w:rPr>
              <w:lastRenderedPageBreak/>
              <w:t>correlation. Sequential (e.g. 'YlOrRd', 'Blues') for counts.</w:t>
            </w:r>
          </w:p>
        </w:tc>
      </w:tr>
      <w:tr w:rsidR="0068504E" w14:paraId="7E33D9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B18E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lastRenderedPageBreak/>
              <w:t>cbar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442A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E636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True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6F1E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Whether to draw the colour bar (legend) beside the heatmap.</w:t>
            </w:r>
          </w:p>
        </w:tc>
      </w:tr>
      <w:tr w:rsidR="0068504E" w14:paraId="1B5839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D493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cbar_kws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D4C2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E9A5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509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Extra keyword arguments forwarded to the colorbar, e.g. {'shrink': 0.8, 'label': 'Correlation'}.</w:t>
            </w:r>
          </w:p>
        </w:tc>
      </w:tr>
      <w:tr w:rsidR="0068504E" w14:paraId="60FB07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3302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square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A1E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F985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False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59C7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Force each cell to be square-shaped. Useful for correlation matrices where visual symmetry matters.</w:t>
            </w:r>
          </w:p>
        </w:tc>
      </w:tr>
      <w:tr w:rsidR="0068504E" w14:paraId="55A07F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FB63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vmin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C4BB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0384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A0AB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Minimum value that anchors the colormap. Values below this are clipped to the lowest colour.</w:t>
            </w:r>
          </w:p>
        </w:tc>
      </w:tr>
      <w:tr w:rsidR="0068504E" w14:paraId="27E752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5278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vmax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E47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F49D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F51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Maximum value. For correlation matrices, set vmin=-1, vmax=1 to keep the scale consistent.</w:t>
            </w:r>
          </w:p>
        </w:tc>
      </w:tr>
      <w:tr w:rsidR="0068504E" w14:paraId="26FB8B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79D1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mask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3932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 array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E6C9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B2FD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Boolean DataFrame/array of same shape. Cells where mask=True are not plotted. Classic use: hide upper triangle of symmetric matrix.</w:t>
            </w:r>
          </w:p>
        </w:tc>
      </w:tr>
      <w:tr w:rsidR="0068504E" w14:paraId="7609E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7D49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xticklabels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2532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auto / bool / list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DA8A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'auto'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9EC5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Column tick labels. True=all, False=none, or a list of strings, or an integer to skip every nth label.</w:t>
            </w:r>
          </w:p>
        </w:tc>
      </w:tr>
      <w:tr w:rsidR="0068504E" w14:paraId="2C6D9A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4024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yticklabels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8BCE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auto / bool / list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38D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'auto'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B773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Row tick labels. Same options as xticklabels.</w:t>
            </w:r>
          </w:p>
        </w:tc>
      </w:tr>
      <w:tr w:rsidR="0068504E" w14:paraId="6582F0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7D3A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center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D3D8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BAAB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0A9D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Value at the centre of the colormap. Very handy for diverging maps: set center=0 to make 0 the neutral white/midpoint.</w:t>
            </w:r>
          </w:p>
        </w:tc>
      </w:tr>
      <w:tr w:rsidR="0068504E" w14:paraId="63E464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1CFD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robust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03C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E80A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False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BB2D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When True, compute the colormap limits using the 2nd and 98th percentiles instead of min/max, reducing the effect of outliers.</w:t>
            </w:r>
          </w:p>
        </w:tc>
      </w:tr>
      <w:tr w:rsidR="0068504E" w14:paraId="73AE92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8A60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annot_kws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6084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610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F2F0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Dictionary of keyword arguments for the annotation text, e.g. {'size': 10, 'weight': 'bold', 'color': 'black'}.</w:t>
            </w:r>
          </w:p>
        </w:tc>
      </w:tr>
    </w:tbl>
    <w:p w14:paraId="0B2853D5" w14:textId="77777777" w:rsidR="0068504E" w:rsidRDefault="0068504E">
      <w:pPr>
        <w:spacing w:before="40" w:after="40"/>
      </w:pPr>
    </w:p>
    <w:p w14:paraId="2524B812" w14:textId="77777777" w:rsidR="0068504E" w:rsidRDefault="00000000">
      <w:pPr>
        <w:pStyle w:val="Heading2"/>
      </w:pPr>
      <w:bookmarkStart w:id="7" w:name="_Toc229343986"/>
      <w:r>
        <w:t>2.3  Example 1 – Basic heatmap from a pivot table</w:t>
      </w:r>
      <w:bookmarkEnd w:id="7"/>
    </w:p>
    <w:p w14:paraId="0CB64C08" w14:textId="77777777" w:rsidR="0068504E" w:rsidRDefault="00000000">
      <w:pPr>
        <w:spacing w:before="80" w:after="80"/>
      </w:pPr>
      <w:r>
        <w:rPr>
          <w:color w:val="1A1A1A"/>
        </w:rPr>
        <w:t>The classic Seaborn example: total flights per month and year.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17529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88F78F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seaborn as sns</w:t>
            </w:r>
          </w:p>
          <w:p w14:paraId="431F8B9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2C3A279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E0DDDF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flights = sns.load_dataset('flights')</w:t>
            </w:r>
          </w:p>
          <w:p w14:paraId="05092E3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C3EB38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Step 1: build the pivot table (rows = month, cols = year)</w:t>
            </w:r>
          </w:p>
          <w:p w14:paraId="1C79D05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pivot = flights.pivot_table(index='month', columns='year', values='passengers')</w:t>
            </w:r>
          </w:p>
          <w:p w14:paraId="083B012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5AA7598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Step 2: draw the heatmap</w:t>
            </w:r>
          </w:p>
          <w:p w14:paraId="61228AA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plt.figure(figsize=(12, 7))</w:t>
            </w:r>
          </w:p>
          <w:p w14:paraId="052CFC4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lastRenderedPageBreak/>
              <w:t>sns.heatmap(</w:t>
            </w:r>
          </w:p>
          <w:p w14:paraId="29D64B8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data        = pivot,</w:t>
            </w:r>
          </w:p>
          <w:p w14:paraId="1D1CC5A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       = True,          # show numbers in each cell</w:t>
            </w:r>
          </w:p>
          <w:p w14:paraId="73D6527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fmt         = 'd',           # integer format</w:t>
            </w:r>
          </w:p>
          <w:p w14:paraId="0026295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  = 'YlOrRd',      # yellow -&gt; orange -&gt; red</w:t>
            </w:r>
          </w:p>
          <w:p w14:paraId="530D02E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  = 0.5,           # thin grid lines</w:t>
            </w:r>
          </w:p>
          <w:p w14:paraId="3534AA3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linecolor   = 'white',</w:t>
            </w:r>
          </w:p>
          <w:p w14:paraId="4072C97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cbar_kws    = {'label': 'Passengers'},</w:t>
            </w:r>
          </w:p>
          <w:p w14:paraId="0EA87B2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7089709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plt.title('Monthly Airline Passengers (1949-1960)', fontsize=14)</w:t>
            </w:r>
          </w:p>
          <w:p w14:paraId="63B1407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plt.tight_layout()</w:t>
            </w:r>
          </w:p>
          <w:p w14:paraId="22043AD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</w:tc>
      </w:tr>
    </w:tbl>
    <w:p w14:paraId="57001FDD" w14:textId="77777777" w:rsidR="0068504E" w:rsidRDefault="0068504E">
      <w:pPr>
        <w:spacing w:before="40" w:after="40"/>
      </w:pPr>
    </w:p>
    <w:p w14:paraId="3AD338CD" w14:textId="77777777" w:rsidR="0068504E" w:rsidRDefault="00000000">
      <w:pPr>
        <w:pStyle w:val="Heading2"/>
      </w:pPr>
      <w:bookmarkStart w:id="8" w:name="_Toc229343987"/>
      <w:r>
        <w:t>2.4  Example 2 – Correlation heatmap</w:t>
      </w:r>
      <w:bookmarkEnd w:id="8"/>
    </w:p>
    <w:p w14:paraId="5436F04E" w14:textId="77777777" w:rsidR="0068504E" w:rsidRDefault="00000000">
      <w:pPr>
        <w:spacing w:before="80" w:after="80"/>
      </w:pPr>
      <w:r>
        <w:rPr>
          <w:color w:val="1A1A1A"/>
        </w:rPr>
        <w:t>One of the most common uses in data science: understanding pairwise feature relationships.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5EC5A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AADC66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seaborn as sns</w:t>
            </w:r>
          </w:p>
          <w:p w14:paraId="57A0ACF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4A175F6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numpy as np</w:t>
            </w:r>
          </w:p>
          <w:p w14:paraId="7DB3178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5A9A899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 = sns.load_dataset('iris')</w:t>
            </w:r>
          </w:p>
          <w:p w14:paraId="759CF69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numeric_iris = iris.drop('species', axis=1)</w:t>
            </w:r>
          </w:p>
          <w:p w14:paraId="21ABDF8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59AC447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Compute Pearson correlation</w:t>
            </w:r>
          </w:p>
          <w:p w14:paraId="40CC83E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corr = numeric_iris.corr()</w:t>
            </w:r>
          </w:p>
          <w:p w14:paraId="00EDA8A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386C308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Create a mask for the upper triangle</w:t>
            </w:r>
          </w:p>
          <w:p w14:paraId="298DF89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mask = np.triu(np.ones_like(corr, dtype=bool))</w:t>
            </w:r>
          </w:p>
          <w:p w14:paraId="4687A15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5C45353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fig, ax = plt.subplots(figsize=(8, 6))</w:t>
            </w:r>
          </w:p>
          <w:p w14:paraId="661731B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sns.heatmap(</w:t>
            </w:r>
          </w:p>
          <w:p w14:paraId="22DAC57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data        = corr,</w:t>
            </w:r>
          </w:p>
          <w:p w14:paraId="3DD668D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mask        = mask,          # hide upper triangle</w:t>
            </w:r>
          </w:p>
          <w:p w14:paraId="65807DD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       = True,          # show correlation values</w:t>
            </w:r>
          </w:p>
          <w:p w14:paraId="0D69298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fmt         = '.2f',         # 2 decimal places</w:t>
            </w:r>
          </w:p>
          <w:p w14:paraId="166AFA4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  = 'coolwarm',    # blue (negative) -&gt; red (positive)</w:t>
            </w:r>
          </w:p>
          <w:p w14:paraId="210F842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vmin        = -1,</w:t>
            </w:r>
          </w:p>
          <w:p w14:paraId="6B4CAAC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vmax        = 1,</w:t>
            </w:r>
          </w:p>
          <w:p w14:paraId="77403E0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center      = 0,             # white at r = 0</w:t>
            </w:r>
          </w:p>
          <w:p w14:paraId="7698731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square      = True,</w:t>
            </w:r>
          </w:p>
          <w:p w14:paraId="518571B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  = 0.5,</w:t>
            </w:r>
          </w:p>
          <w:p w14:paraId="076819E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cbar_kws    = {'shrink': 0.8, 'label': 'Pearson r'},</w:t>
            </w:r>
          </w:p>
          <w:p w14:paraId="3FB7658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ax          = ax</w:t>
            </w:r>
          </w:p>
          <w:p w14:paraId="79BEAA0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228CF0E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ax.set_title('Iris Feature Correlations', fontsize=14, pad=15)</w:t>
            </w:r>
          </w:p>
          <w:p w14:paraId="1401E62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plt.tight_layout()</w:t>
            </w:r>
          </w:p>
          <w:p w14:paraId="27E6DD5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</w:tc>
      </w:tr>
    </w:tbl>
    <w:p w14:paraId="5FE68670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56AC6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8449"/>
              <w:left w:val="single" w:sz="20" w:space="0" w:color="1E8449"/>
              <w:bottom w:val="single" w:sz="4" w:space="0" w:color="1E8449"/>
              <w:right w:val="single" w:sz="4" w:space="0" w:color="1E8449"/>
            </w:tcBorders>
            <w:shd w:val="clear" w:color="auto" w:fill="E8F8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9C07099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1E8449"/>
              </w:rPr>
              <w:t xml:space="preserve">💡 TIP: </w:t>
            </w:r>
            <w:r>
              <w:rPr>
                <w:color w:val="1A1A1A"/>
              </w:rPr>
              <w:t>Always set vmin=-1, vmax=1 for correlation heatmaps. Without them, Seaborn auto-scales to the data range, which distorts interpretation (e.g. if all correlations are 0.7-0.9, the colourmap treats 0.7 as 'cold' even though it is a strong positive correlation).</w:t>
            </w:r>
          </w:p>
        </w:tc>
      </w:tr>
    </w:tbl>
    <w:p w14:paraId="2EB97B13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28046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CB35D06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D68910"/>
              </w:rPr>
              <w:t xml:space="preserve">⚠️  PITFALL: </w:t>
            </w:r>
            <w:r>
              <w:rPr>
                <w:color w:val="1A1A1A"/>
              </w:rPr>
              <w:t>Passing a non-square or non-numeric DataFrame will raise an error. Always call df.select_dtypes(include='number') or df.drop(categorical_cols) before computing correlations.</w:t>
            </w:r>
          </w:p>
        </w:tc>
      </w:tr>
    </w:tbl>
    <w:p w14:paraId="4D4381F1" w14:textId="77777777" w:rsidR="0068504E" w:rsidRDefault="0068504E">
      <w:pPr>
        <w:spacing w:before="40" w:after="40"/>
      </w:pPr>
    </w:p>
    <w:p w14:paraId="31DCD78A" w14:textId="77777777" w:rsidR="0068504E" w:rsidRDefault="00000000">
      <w:pPr>
        <w:pStyle w:val="Heading2"/>
      </w:pPr>
      <w:bookmarkStart w:id="9" w:name="_Toc229343988"/>
      <w:r>
        <w:t>2.5  Example 3 – Custom annotation array</w:t>
      </w:r>
      <w:bookmarkEnd w:id="9"/>
    </w:p>
    <w:p w14:paraId="00458C93" w14:textId="77777777" w:rsidR="0068504E" w:rsidRDefault="00000000">
      <w:pPr>
        <w:spacing w:before="80" w:after="80"/>
      </w:pPr>
      <w:r>
        <w:rPr>
          <w:color w:val="1A1A1A"/>
        </w:rPr>
        <w:t>Sometimes you want to display a different value than what drives the colour. For example, show p-values inside cells coloured by correlation strength.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54081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2E82C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from scipy.stats import pearsonr</w:t>
            </w:r>
          </w:p>
          <w:p w14:paraId="1E5CAA1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pandas as pd, numpy as np, seaborn as sns, matplotlib.pyplot as plt</w:t>
            </w:r>
          </w:p>
          <w:p w14:paraId="63F5543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55AC8AD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iris_num = sns.load_dataset('iris').drop('species', axis=1)</w:t>
            </w:r>
          </w:p>
          <w:p w14:paraId="5757864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cols     = iris_num.columns</w:t>
            </w:r>
          </w:p>
          <w:p w14:paraId="53C7AE7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n        = len(cols)</w:t>
            </w:r>
          </w:p>
          <w:p w14:paraId="2E7C95B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7C889E2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corr_matrix  = np.zeros((n, n))</w:t>
            </w:r>
          </w:p>
          <w:p w14:paraId="2028A7C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annot_matrix = np.empty((n, n), dtype=object)</w:t>
            </w:r>
          </w:p>
          <w:p w14:paraId="52B9FE5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460645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for i, c1 in enumerate(cols):</w:t>
            </w:r>
          </w:p>
          <w:p w14:paraId="40F74C8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for j, c2 in enumerate(cols):</w:t>
            </w:r>
          </w:p>
          <w:p w14:paraId="6A3FC3D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r, p = pearsonr(iris_num[c1], iris_num[c2])</w:t>
            </w:r>
          </w:p>
          <w:p w14:paraId="2B48DF0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corr_matrix[i, j]  = r</w:t>
            </w:r>
          </w:p>
          <w:p w14:paraId="25A1EEA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stars = '***' if p &lt; 0.001 else ('**' if p &lt; 0.01 else ('*' if p &lt; 0.05 else ''))</w:t>
            </w:r>
          </w:p>
          <w:p w14:paraId="504D835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annot_matrix[i, j] = f'{r:.2f}{stars}'</w:t>
            </w:r>
          </w:p>
          <w:p w14:paraId="48B37D9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28E4CD9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corr_df  = pd.DataFrame(corr_matrix, index=cols, columns=cols)</w:t>
            </w:r>
          </w:p>
          <w:p w14:paraId="6CAED56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mask     = np.triu(np.ones_like(corr_df, dtype=bool))</w:t>
            </w:r>
          </w:p>
          <w:p w14:paraId="0A3D537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6DB8CD7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sns.heatmap(</w:t>
            </w:r>
          </w:p>
          <w:p w14:paraId="65AFD72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corr_df,</w:t>
            </w:r>
          </w:p>
          <w:p w14:paraId="25DEBDF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      = annot_matrix,   # custom text (r value + significance stars)</w:t>
            </w:r>
          </w:p>
          <w:p w14:paraId="6D2AF77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fmt        = '',             # IMPORTANT: empty fmt when annot is not numeric</w:t>
            </w:r>
          </w:p>
          <w:p w14:paraId="24653DD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mask       = mask,</w:t>
            </w:r>
          </w:p>
          <w:p w14:paraId="5B0158C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 = 'coolwarm',</w:t>
            </w:r>
          </w:p>
          <w:p w14:paraId="5DB8EDE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vmin=-1, vmax=1, center=0, square=True, linewidths=0.5</w:t>
            </w:r>
          </w:p>
          <w:p w14:paraId="1A8B24D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6711EE6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plt.title('Correlation + Significance (* p&lt;.05, ** p&lt;.01, *** p&lt;.001)')</w:t>
            </w:r>
          </w:p>
          <w:p w14:paraId="35F2CCA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plt.tight_layout()</w:t>
            </w:r>
          </w:p>
          <w:p w14:paraId="3EA17B6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</w:tc>
      </w:tr>
    </w:tbl>
    <w:p w14:paraId="55831755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53E23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276"/>
              <w:left w:val="single" w:sz="20" w:space="0" w:color="1A5276"/>
              <w:bottom w:val="single" w:sz="4" w:space="0" w:color="1A5276"/>
              <w:right w:val="single" w:sz="4" w:space="0" w:color="1A5276"/>
            </w:tcBorders>
            <w:shd w:val="clear" w:color="auto" w:fill="EAF2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22ECC6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1A5276"/>
              </w:rPr>
              <w:t xml:space="preserve">📌 NOTE: </w:t>
            </w:r>
            <w:r>
              <w:rPr>
                <w:color w:val="1A1A1A"/>
              </w:rPr>
              <w:t>When annot is a custom string array, set fmt='' (empty string). If you use fmt='.2f' with string annotations, Python will try to format strings as floats and crash.</w:t>
            </w:r>
          </w:p>
        </w:tc>
      </w:tr>
    </w:tbl>
    <w:p w14:paraId="28D9E190" w14:textId="77777777" w:rsidR="0068504E" w:rsidRDefault="00000000">
      <w:r>
        <w:br w:type="page"/>
      </w:r>
    </w:p>
    <w:p w14:paraId="49AF06D0" w14:textId="77777777" w:rsidR="0068504E" w:rsidRDefault="00000000">
      <w:pPr>
        <w:pStyle w:val="Heading1"/>
        <w:pBdr>
          <w:bottom w:val="single" w:sz="8" w:space="4" w:color="0E7C7B"/>
        </w:pBdr>
      </w:pPr>
      <w:bookmarkStart w:id="10" w:name="_Toc229343989"/>
      <w:r>
        <w:lastRenderedPageBreak/>
        <w:t>3. sns.clustermap() – Full Reference</w:t>
      </w:r>
      <w:bookmarkEnd w:id="10"/>
    </w:p>
    <w:p w14:paraId="5AA52790" w14:textId="77777777" w:rsidR="0068504E" w:rsidRDefault="00000000">
      <w:pPr>
        <w:spacing w:before="80" w:after="80"/>
      </w:pPr>
      <w:r>
        <w:rPr>
          <w:color w:val="1A1A1A"/>
        </w:rPr>
        <w:t>clustermap() is a heatmap with superpowers. It runs hierarchical clustering on the rows and/or columns, reorders them so that similar rows/columns sit next to each other, and draws dendrograms on the sides to visualise the clustering tree.</w:t>
      </w:r>
    </w:p>
    <w:p w14:paraId="0CEB9C87" w14:textId="77777777" w:rsidR="0068504E" w:rsidRDefault="0068504E">
      <w:pPr>
        <w:spacing w:before="40" w:after="40"/>
      </w:pPr>
    </w:p>
    <w:p w14:paraId="45E09905" w14:textId="77777777" w:rsidR="0068504E" w:rsidRDefault="00000000">
      <w:pPr>
        <w:pStyle w:val="Heading2"/>
      </w:pPr>
      <w:bookmarkStart w:id="11" w:name="_Toc229343990"/>
      <w:r>
        <w:t>3.1  Function signature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5E342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45B349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sns.clustermap(</w:t>
            </w:r>
          </w:p>
          <w:p w14:paraId="49FCCA7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data,</w:t>
            </w:r>
          </w:p>
          <w:p w14:paraId="01F0E42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pivot_kws   = None,</w:t>
            </w:r>
          </w:p>
          <w:p w14:paraId="116D24E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method      = 'average',</w:t>
            </w:r>
          </w:p>
          <w:p w14:paraId="232D740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metric      = 'euclidean',</w:t>
            </w:r>
          </w:p>
          <w:p w14:paraId="21C8432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z_score     = None,</w:t>
            </w:r>
          </w:p>
          <w:p w14:paraId="1AC4DB2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standard_scale = None,</w:t>
            </w:r>
          </w:p>
          <w:p w14:paraId="0D18328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figsize     = (10, 10),</w:t>
            </w:r>
          </w:p>
          <w:p w14:paraId="7457F45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cbar_pos    = (0.02, 0.32, 0.03, 0.2),</w:t>
            </w:r>
          </w:p>
          <w:p w14:paraId="6D463C8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cbar_kws    = None,</w:t>
            </w:r>
          </w:p>
          <w:p w14:paraId="3A8D998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row_cluster = True,</w:t>
            </w:r>
          </w:p>
          <w:p w14:paraId="6546D13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col_cluster = True,</w:t>
            </w:r>
          </w:p>
          <w:p w14:paraId="68D40AC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row_colors  = None,</w:t>
            </w:r>
          </w:p>
          <w:p w14:paraId="29AE8D8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col_colors  = None,</w:t>
            </w:r>
          </w:p>
          <w:p w14:paraId="2878129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mask        = None,</w:t>
            </w:r>
          </w:p>
          <w:p w14:paraId="216EEF1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dendrogram_ratio = (0.1, 0.2),</w:t>
            </w:r>
          </w:p>
          <w:p w14:paraId="37D65DC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colors_ratio = 0.03,</w:t>
            </w:r>
          </w:p>
          <w:p w14:paraId="35D980A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  = None,</w:t>
            </w:r>
          </w:p>
          <w:p w14:paraId="74285D5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       = None,</w:t>
            </w:r>
          </w:p>
          <w:p w14:paraId="4B914C3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fmt         = '',</w:t>
            </w:r>
          </w:p>
          <w:p w14:paraId="2026893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annot_kws   = None,</w:t>
            </w:r>
          </w:p>
          <w:p w14:paraId="016AE0A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  = 0,</w:t>
            </w:r>
          </w:p>
          <w:p w14:paraId="7C38CF5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linecolor   = 'white',</w:t>
            </w:r>
          </w:p>
          <w:p w14:paraId="2A78102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vmin        = None,</w:t>
            </w:r>
          </w:p>
          <w:p w14:paraId="5B11A19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vmax        = None,</w:t>
            </w:r>
          </w:p>
          <w:p w14:paraId="4E70A80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center      = None,</w:t>
            </w:r>
          </w:p>
          <w:p w14:paraId="52EBA2C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xticklabels = 'auto',</w:t>
            </w:r>
          </w:p>
          <w:p w14:paraId="34D1BFD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yticklabels = 'auto',</w:t>
            </w:r>
          </w:p>
          <w:p w14:paraId="6DBA1A8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**kwargs</w:t>
            </w:r>
          </w:p>
          <w:p w14:paraId="1798DBC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</w:tc>
      </w:tr>
    </w:tbl>
    <w:p w14:paraId="126BF472" w14:textId="77777777" w:rsidR="0068504E" w:rsidRDefault="0068504E">
      <w:pPr>
        <w:spacing w:before="40" w:after="40"/>
      </w:pPr>
    </w:p>
    <w:p w14:paraId="528D63BF" w14:textId="77777777" w:rsidR="0068504E" w:rsidRDefault="00000000">
      <w:pPr>
        <w:pStyle w:val="Heading2"/>
      </w:pPr>
      <w:bookmarkStart w:id="12" w:name="_Toc229343991"/>
      <w:r>
        <w:t>3.2  Parameter reference table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1384"/>
        <w:gridCol w:w="1563"/>
        <w:gridCol w:w="4348"/>
      </w:tblGrid>
      <w:tr w:rsidR="0068504E" w14:paraId="0C7D5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8848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E93B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4351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4DD2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504E" w14:paraId="6BEBD5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57AB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0F7D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DataFrame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1C7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required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6E13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Must be a pandas DataFrame with numeric values. Index and columns become row/column labels.</w:t>
            </w:r>
          </w:p>
        </w:tc>
      </w:tr>
      <w:tr w:rsidR="0068504E" w14:paraId="1F5D0C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657D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pivot_kws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40DA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E03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2CF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If data is a tidy (long-format) DataFrame, pass pivot_kws={'index': ..., 'columns': ..., 'values': ...} to pivot it internally.</w:t>
            </w:r>
          </w:p>
        </w:tc>
      </w:tr>
      <w:tr w:rsidR="0068504E" w14:paraId="576351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D661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2CF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D96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'average'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0E3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Linkage method for hierarchical clustering. Options: 'single', 'complete', 'average', </w:t>
            </w:r>
            <w:r>
              <w:rPr>
                <w:color w:val="1A1A1A"/>
                <w:sz w:val="19"/>
                <w:szCs w:val="19"/>
              </w:rPr>
              <w:lastRenderedPageBreak/>
              <w:t>'weighted', 'centroid', 'median', 'ward'. 'ward' minimises variance and often gives the cleanest clusters.</w:t>
            </w:r>
          </w:p>
        </w:tc>
      </w:tr>
      <w:tr w:rsidR="0068504E" w14:paraId="357B2B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1FB3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lastRenderedPageBreak/>
              <w:t>metric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D2A6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DBC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'euclidean'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76D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Distance metric for computing pairwise distances. Common choices: 'euclidean', 'cosine', 'correlation', 'cityblock'. Use 'correlation' when magnitude doesn't matter, only direction.</w:t>
            </w:r>
          </w:p>
        </w:tc>
      </w:tr>
      <w:tr w:rsidR="0068504E" w14:paraId="18CF1C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3AE7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z_score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89E8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int (0 or 1)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68E4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C3FA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Standardise rows (0) or columns (1) to z-scores before plotting. Each value becomes (x - mean) / std. Useful when features have very different scales.</w:t>
            </w:r>
          </w:p>
        </w:tc>
      </w:tr>
      <w:tr w:rsidR="0068504E" w14:paraId="5235E3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82D1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standard_scale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7B6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int (0 or 1)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9C7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B22B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Scale each row (0) or column (1) to [0, 1] range. An alternative to z_score that preserves relative magnitudes within each row/column.</w:t>
            </w:r>
          </w:p>
        </w:tc>
      </w:tr>
      <w:tr w:rsidR="0068504E" w14:paraId="41C8FA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615A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figsize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A36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tuple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2519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(10, 10)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1923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Total figure size in inches (width, height). The heatmap shares this space with the dendrograms.</w:t>
            </w:r>
          </w:p>
        </w:tc>
      </w:tr>
      <w:tr w:rsidR="0068504E" w14:paraId="048C1F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8AF9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row_cluster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665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2447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True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827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Whether to cluster and reorder rows. Set False to keep original row order while still clustering columns.</w:t>
            </w:r>
          </w:p>
        </w:tc>
      </w:tr>
      <w:tr w:rsidR="0068504E" w14:paraId="511C41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F129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col_cluster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5ACE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716B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True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F4E1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Whether to cluster and reorder columns. Set False for time-series data where column order has meaning.</w:t>
            </w:r>
          </w:p>
        </w:tc>
      </w:tr>
      <w:tr w:rsidR="0068504E" w14:paraId="0BED1B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AB3A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row_colors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B825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Series / list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48B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910A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Coloured annotation strips drawn to the left of the heatmap. Useful for labelling known groups (e.g. species, treatment). Pass a pandas Series indexed like the DataFrame, or a list of colour names.</w:t>
            </w:r>
          </w:p>
        </w:tc>
      </w:tr>
      <w:tr w:rsidR="0068504E" w14:paraId="20D5C5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9D08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col_colors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05E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Series / list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8D58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5BE8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Coloured annotation strips drawn above the heatmap. Same idea as row_colors but for columns.</w:t>
            </w:r>
          </w:p>
        </w:tc>
      </w:tr>
      <w:tr w:rsidR="0068504E" w14:paraId="713C09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65D9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dendrogram_ratio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1572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tuple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6133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(0.1, 0.2)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B080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Proportion of the figure height/width allocated to the row and column dendrograms respectively.</w:t>
            </w:r>
          </w:p>
        </w:tc>
      </w:tr>
      <w:tr w:rsidR="0068504E" w14:paraId="34300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159C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cbar_pos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C6F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tuple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65B3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(0.02,...)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47AF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Position of the colour bar as (left, bottom, width, height) in figure-fraction coordinates. Move it out of the way of the dendrograms if needed.</w:t>
            </w:r>
          </w:p>
        </w:tc>
      </w:tr>
      <w:tr w:rsidR="0068504E" w14:paraId="613DF3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B6B1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cmap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84A8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str / colormap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1180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27B5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Same as heatmap: colormap name or object.</w:t>
            </w:r>
          </w:p>
        </w:tc>
      </w:tr>
      <w:tr w:rsidR="0068504E" w14:paraId="5AA340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6116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annot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44DC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bool / array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8AC8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F2D9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Show values in cells, identical to heatmap's annot parameter.</w:t>
            </w:r>
          </w:p>
        </w:tc>
      </w:tr>
      <w:tr w:rsidR="0068504E" w14:paraId="7E0E95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2DFF" w14:textId="77777777" w:rsidR="0068504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fmt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55A0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8144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''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D2A4" w14:textId="77777777" w:rsidR="0068504E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Format string for numeric annotations, identical to heatmap.</w:t>
            </w:r>
          </w:p>
        </w:tc>
      </w:tr>
    </w:tbl>
    <w:p w14:paraId="10809085" w14:textId="77777777" w:rsidR="0068504E" w:rsidRDefault="0068504E">
      <w:pPr>
        <w:spacing w:before="40" w:after="40"/>
      </w:pPr>
    </w:p>
    <w:p w14:paraId="2F34F0E5" w14:textId="77777777" w:rsidR="0068504E" w:rsidRDefault="00000000">
      <w:pPr>
        <w:pStyle w:val="Heading2"/>
      </w:pPr>
      <w:bookmarkStart w:id="13" w:name="_Toc229343992"/>
      <w:r>
        <w:lastRenderedPageBreak/>
        <w:t>3.3  Understanding linkage methods</w:t>
      </w:r>
      <w:bookmarkEnd w:id="13"/>
    </w:p>
    <w:p w14:paraId="1D0A4BF9" w14:textId="77777777" w:rsidR="0068504E" w:rsidRDefault="00000000">
      <w:pPr>
        <w:spacing w:before="80" w:after="80"/>
      </w:pPr>
      <w:r>
        <w:rPr>
          <w:color w:val="1A1A1A"/>
        </w:rPr>
        <w:t>The linkage method determines how the distance between two clusters is measured when they are merged. This dramatically affects the shape of the dendrogram and the final groupings.</w:t>
      </w:r>
    </w:p>
    <w:p w14:paraId="2F114D93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68504E" w14:paraId="69F19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CA22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4A00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BF0F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68504E" w14:paraId="554A4C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8D0E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single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3763" w14:textId="77777777" w:rsidR="0068504E" w:rsidRDefault="00000000">
            <w:r>
              <w:rPr>
                <w:color w:val="1A1A1A"/>
                <w:sz w:val="19"/>
                <w:szCs w:val="19"/>
              </w:rPr>
              <w:t>Distance between closest pair of points in the two clusters. Creates long chains.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C0FB" w14:textId="77777777" w:rsidR="0068504E" w:rsidRDefault="00000000">
            <w:r>
              <w:rPr>
                <w:color w:val="1A1A1A"/>
                <w:sz w:val="19"/>
                <w:szCs w:val="19"/>
              </w:rPr>
              <w:t>Finding outliers; chaining structures.</w:t>
            </w:r>
          </w:p>
        </w:tc>
      </w:tr>
      <w:tr w:rsidR="0068504E" w14:paraId="659CBA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2E41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complete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3DA5" w14:textId="77777777" w:rsidR="0068504E" w:rsidRDefault="00000000">
            <w:r>
              <w:rPr>
                <w:color w:val="1A1A1A"/>
                <w:sz w:val="19"/>
                <w:szCs w:val="19"/>
              </w:rPr>
              <w:t>Distance between the furthest pair of points. Produces tight, compact clusters.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A81A" w14:textId="77777777" w:rsidR="0068504E" w:rsidRDefault="00000000">
            <w:r>
              <w:rPr>
                <w:color w:val="1A1A1A"/>
                <w:sz w:val="19"/>
                <w:szCs w:val="19"/>
              </w:rPr>
              <w:t>When you want roughly equal-sized clusters.</w:t>
            </w:r>
          </w:p>
        </w:tc>
      </w:tr>
      <w:tr w:rsidR="0068504E" w14:paraId="79EC77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4415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average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B38B" w14:textId="77777777" w:rsidR="0068504E" w:rsidRDefault="00000000">
            <w:r>
              <w:rPr>
                <w:color w:val="1A1A1A"/>
                <w:sz w:val="19"/>
                <w:szCs w:val="19"/>
              </w:rPr>
              <w:t>Average distance between all pairs across clusters (UPGMA).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B423" w14:textId="77777777" w:rsidR="0068504E" w:rsidRDefault="00000000">
            <w:r>
              <w:rPr>
                <w:color w:val="1A1A1A"/>
                <w:sz w:val="19"/>
                <w:szCs w:val="19"/>
              </w:rPr>
              <w:t>General purpose; balanced results.</w:t>
            </w:r>
          </w:p>
        </w:tc>
      </w:tr>
      <w:tr w:rsidR="0068504E" w14:paraId="533918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CD25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ward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F31D" w14:textId="77777777" w:rsidR="0068504E" w:rsidRDefault="00000000">
            <w:r>
              <w:rPr>
                <w:color w:val="1A1A1A"/>
                <w:sz w:val="19"/>
                <w:szCs w:val="19"/>
              </w:rPr>
              <w:t>Minimises total within-cluster variance at each merge step.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5DF4" w14:textId="77777777" w:rsidR="0068504E" w:rsidRDefault="00000000">
            <w:r>
              <w:rPr>
                <w:color w:val="1A1A1A"/>
                <w:sz w:val="19"/>
                <w:szCs w:val="19"/>
              </w:rPr>
              <w:t>Most datasets; typically gives the cleanest visual separation.</w:t>
            </w:r>
          </w:p>
        </w:tc>
      </w:tr>
    </w:tbl>
    <w:p w14:paraId="507C5544" w14:textId="77777777" w:rsidR="0068504E" w:rsidRDefault="0068504E">
      <w:pPr>
        <w:spacing w:before="40" w:after="40"/>
      </w:pPr>
    </w:p>
    <w:p w14:paraId="4CDFFBBA" w14:textId="77777777" w:rsidR="0068504E" w:rsidRDefault="00000000">
      <w:pPr>
        <w:pStyle w:val="Heading2"/>
      </w:pPr>
      <w:bookmarkStart w:id="14" w:name="_Toc229343993"/>
      <w:r>
        <w:t>3.4  Example 1 – Basic clustermap on the iris dataset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7D67C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7C8E93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seaborn as sns</w:t>
            </w:r>
          </w:p>
          <w:p w14:paraId="01A8746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3686191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517E3FE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 = sns.load_dataset('iris')</w:t>
            </w:r>
          </w:p>
          <w:p w14:paraId="736597F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1B82E66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Extract numeric columns (clustermap requires numeric data)</w:t>
            </w:r>
          </w:p>
          <w:p w14:paraId="07CD95A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iris_num = iris.drop('species', axis=1)</w:t>
            </w:r>
          </w:p>
          <w:p w14:paraId="74F1C1E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79A9F17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 = sns.clustermap(</w:t>
            </w:r>
          </w:p>
          <w:p w14:paraId="07A18E5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iris_num,</w:t>
            </w:r>
          </w:p>
          <w:p w14:paraId="5BDE824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method   = 'ward',       # minimise within-cluster variance</w:t>
            </w:r>
          </w:p>
          <w:p w14:paraId="02390CD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metric   = 'euclidean',</w:t>
            </w:r>
          </w:p>
          <w:p w14:paraId="61ADE07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z_score  = 1,            # standardise columns so all features are on same scale</w:t>
            </w:r>
          </w:p>
          <w:p w14:paraId="6689A2C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figsize  = (10, 10),</w:t>
            </w:r>
          </w:p>
          <w:p w14:paraId="4935AF5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= 'vlag',       # diverging: blue (low) -&gt; red (high)</w:t>
            </w:r>
          </w:p>
          <w:p w14:paraId="2B936AC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 = 0.2,</w:t>
            </w:r>
          </w:p>
          <w:p w14:paraId="5175130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cbar_pos   = (0.02, 0.8, 0.03, 0.15),</w:t>
            </w:r>
          </w:p>
          <w:p w14:paraId="136834F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1FC3878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g.fig.suptitle('Iris Clustermap (ward linkage, z-scored columns)', y=1.02, fontsize=14)</w:t>
            </w:r>
          </w:p>
          <w:p w14:paraId="2B33CDB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</w:tc>
      </w:tr>
    </w:tbl>
    <w:p w14:paraId="114011A9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25C7E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1F24181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D68910"/>
              </w:rPr>
              <w:t xml:space="preserve">⚠️  PITFALL: </w:t>
            </w:r>
            <w:r>
              <w:rPr>
                <w:color w:val="1A1A1A"/>
              </w:rPr>
              <w:t>clustermap does NOT accept non-numeric columns. Drop all categorical/string columns before calling it. Unlike heatmap, clustermap also does not accept a mask parameter (masking the triangle is not meaningful after reordering).</w:t>
            </w:r>
          </w:p>
        </w:tc>
      </w:tr>
    </w:tbl>
    <w:p w14:paraId="01BB3212" w14:textId="77777777" w:rsidR="0068504E" w:rsidRDefault="0068504E">
      <w:pPr>
        <w:spacing w:before="40" w:after="40"/>
      </w:pPr>
    </w:p>
    <w:p w14:paraId="057C7BDD" w14:textId="77777777" w:rsidR="0068504E" w:rsidRDefault="00000000">
      <w:pPr>
        <w:pStyle w:val="Heading2"/>
      </w:pPr>
      <w:bookmarkStart w:id="15" w:name="_Toc229343994"/>
      <w:r>
        <w:t>3.5  Example 2 – Adding row_colors for known group labels</w:t>
      </w:r>
      <w:bookmarkEnd w:id="15"/>
    </w:p>
    <w:p w14:paraId="13A87DEB" w14:textId="77777777" w:rsidR="0068504E" w:rsidRDefault="00000000">
      <w:pPr>
        <w:spacing w:before="80" w:after="80"/>
      </w:pPr>
      <w:r>
        <w:rPr>
          <w:color w:val="1A1A1A"/>
        </w:rPr>
        <w:t>When you already know the ground-truth labels (e.g. species in iris), you can draw a coloured strip alongside the dendrogram to see if the algorithm recovered the correct groups.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2C4DC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1F3666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lastRenderedPageBreak/>
              <w:t>import seaborn as sns</w:t>
            </w:r>
          </w:p>
          <w:p w14:paraId="31AD017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551DBAE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pandas as pd</w:t>
            </w:r>
          </w:p>
          <w:p w14:paraId="7098CC4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30E1596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 = sns.load_dataset('iris')</w:t>
            </w:r>
          </w:p>
          <w:p w14:paraId="50303C8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iris_num = iris.drop('species', axis=1)</w:t>
            </w:r>
          </w:p>
          <w:p w14:paraId="658E0A8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153621C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Map species names to colours</w:t>
            </w:r>
          </w:p>
          <w:p w14:paraId="58BA8F2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palette   = {'setosa':'#E74C3C', 'versicolor':'#2ECC71', 'virginica':'#3498DB'}</w:t>
            </w:r>
          </w:p>
          <w:p w14:paraId="0811DBE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row_colors = iris['species'].map(palette)</w:t>
            </w:r>
          </w:p>
          <w:p w14:paraId="302DEA8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6C8A62E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 = sns.clustermap(</w:t>
            </w:r>
          </w:p>
          <w:p w14:paraId="1401246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iris_num,</w:t>
            </w:r>
          </w:p>
          <w:p w14:paraId="0ADED0F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method     = 'ward',</w:t>
            </w:r>
          </w:p>
          <w:p w14:paraId="2102B6F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z_score    = 1,</w:t>
            </w:r>
          </w:p>
          <w:p w14:paraId="003226E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figsize    = (11, 11),</w:t>
            </w:r>
          </w:p>
          <w:p w14:paraId="1F0A56F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 = 'vlag',</w:t>
            </w:r>
          </w:p>
          <w:p w14:paraId="6AB6F14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row_colors = row_colors,     # colour strip on the left</w:t>
            </w:r>
          </w:p>
          <w:p w14:paraId="0754590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 = 0.1,</w:t>
            </w:r>
          </w:p>
          <w:p w14:paraId="49E8995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7B4F8E1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360B39B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Add a legend for the species colours</w:t>
            </w:r>
          </w:p>
          <w:p w14:paraId="67B1D2D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from matplotlib.patches import Patch</w:t>
            </w:r>
          </w:p>
          <w:p w14:paraId="2BF3104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legend_items = [Patch(color=v, label=k) for k, v in palette.items()]</w:t>
            </w:r>
          </w:p>
          <w:p w14:paraId="26C50D4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g.ax_heatmap.legend(</w:t>
            </w:r>
          </w:p>
          <w:p w14:paraId="709C06B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handles=legend_items, title='Species', loc='upper left',</w:t>
            </w:r>
          </w:p>
          <w:p w14:paraId="2CBA2F6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bbox_to_anchor=(1.15, 1), ncol=1</w:t>
            </w:r>
          </w:p>
          <w:p w14:paraId="7DB8B68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323EBFB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</w:tc>
      </w:tr>
    </w:tbl>
    <w:p w14:paraId="3DE6581D" w14:textId="77777777" w:rsidR="0068504E" w:rsidRDefault="00000000">
      <w:r>
        <w:br w:type="page"/>
      </w:r>
    </w:p>
    <w:p w14:paraId="48CF1625" w14:textId="77777777" w:rsidR="0068504E" w:rsidRDefault="00000000">
      <w:pPr>
        <w:pStyle w:val="Heading1"/>
        <w:pBdr>
          <w:bottom w:val="single" w:sz="8" w:space="4" w:color="0E7C7B"/>
        </w:pBdr>
      </w:pPr>
      <w:bookmarkStart w:id="16" w:name="_Toc229343995"/>
      <w:r>
        <w:lastRenderedPageBreak/>
        <w:t>4. Reading Dendrograms and the Benefit of Row/Column Reordering</w:t>
      </w:r>
      <w:bookmarkEnd w:id="16"/>
    </w:p>
    <w:p w14:paraId="4B915977" w14:textId="77777777" w:rsidR="0068504E" w:rsidRDefault="00000000">
      <w:pPr>
        <w:spacing w:before="80" w:after="80"/>
      </w:pPr>
      <w:r>
        <w:rPr>
          <w:color w:val="1A1A1A"/>
        </w:rPr>
        <w:t>A dendrogram is the tree diagram that appears on the left (row dendrogram) and top (column dendrogram) of a clustermap. Understanding it unlocks the full value of clustermap.</w:t>
      </w:r>
    </w:p>
    <w:p w14:paraId="222203C6" w14:textId="77777777" w:rsidR="0068504E" w:rsidRDefault="0068504E">
      <w:pPr>
        <w:spacing w:before="40" w:after="40"/>
      </w:pPr>
    </w:p>
    <w:p w14:paraId="0DF778BB" w14:textId="77777777" w:rsidR="0068504E" w:rsidRDefault="00000000">
      <w:pPr>
        <w:pStyle w:val="Heading2"/>
      </w:pPr>
      <w:bookmarkStart w:id="17" w:name="_Toc229343996"/>
      <w:r>
        <w:t>4.1  Anatomy of a dendrogram</w:t>
      </w:r>
      <w:bookmarkEnd w:id="17"/>
    </w:p>
    <w:p w14:paraId="69DF6171" w14:textId="77777777" w:rsidR="0068504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Leaves </w:t>
      </w:r>
      <w:r>
        <w:rPr>
          <w:color w:val="1A1A1A"/>
        </w:rPr>
        <w:t>– The very bottom (or end) of the tree. Each leaf corresponds to one row or one column in your data.</w:t>
      </w:r>
    </w:p>
    <w:p w14:paraId="39AA1F24" w14:textId="77777777" w:rsidR="0068504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Branches / links </w:t>
      </w:r>
      <w:r>
        <w:rPr>
          <w:color w:val="1A1A1A"/>
        </w:rPr>
        <w:t>– Each horizontal bar represents a merge event: two clusters (or rows) were joined at that step.</w:t>
      </w:r>
    </w:p>
    <w:p w14:paraId="4E7981EB" w14:textId="77777777" w:rsidR="0068504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Height (y-axis) </w:t>
      </w:r>
      <w:r>
        <w:rPr>
          <w:color w:val="1A1A1A"/>
        </w:rPr>
        <w:t>– The height at which two clusters are merged represents their distance. Tall bars = the two groups being merged were very different. Short bars = they were very similar.</w:t>
      </w:r>
    </w:p>
    <w:p w14:paraId="2679E60B" w14:textId="77777777" w:rsidR="0068504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Flat groups </w:t>
      </w:r>
      <w:r>
        <w:rPr>
          <w:color w:val="1A1A1A"/>
        </w:rPr>
        <w:t>– If you see a flat region (many leaves merging at a similar height) that indicates a natural cluster. You can mentally draw a horizontal cut across the tree to define k clusters.</w:t>
      </w:r>
    </w:p>
    <w:p w14:paraId="2D7B0D63" w14:textId="77777777" w:rsidR="0068504E" w:rsidRDefault="0068504E">
      <w:pPr>
        <w:spacing w:before="40" w:after="40"/>
      </w:pPr>
    </w:p>
    <w:p w14:paraId="64BD5D30" w14:textId="77777777" w:rsidR="0068504E" w:rsidRDefault="00000000">
      <w:pPr>
        <w:pStyle w:val="Heading2"/>
      </w:pPr>
      <w:bookmarkStart w:id="18" w:name="_Toc229343997"/>
      <w:r>
        <w:t>4.2  Why reordering rows and columns is so powerful</w:t>
      </w:r>
      <w:bookmarkEnd w:id="18"/>
    </w:p>
    <w:p w14:paraId="4FACEC8D" w14:textId="77777777" w:rsidR="0068504E" w:rsidRDefault="00000000">
      <w:pPr>
        <w:spacing w:before="80" w:after="80"/>
      </w:pPr>
      <w:r>
        <w:rPr>
          <w:color w:val="1A1A1A"/>
        </w:rPr>
        <w:t>In a raw heatmap, rows and columns are in their original order (often alphabetical or the order data was loaded). Similar rows may be scattered across the grid.</w:t>
      </w:r>
    </w:p>
    <w:p w14:paraId="37FBCF90" w14:textId="77777777" w:rsidR="0068504E" w:rsidRDefault="00000000">
      <w:pPr>
        <w:spacing w:before="80" w:after="80"/>
      </w:pPr>
      <w:r>
        <w:rPr>
          <w:color w:val="1A1A1A"/>
        </w:rPr>
        <w:t>After clustermap reorders them, similar rows are adjacent. This transforms a noisy, uninterpretable grid into one where block patterns emerge – those bright (or dark) rectangular blocks are real clusters in your data.</w:t>
      </w:r>
    </w:p>
    <w:p w14:paraId="5256A832" w14:textId="77777777" w:rsidR="0068504E" w:rsidRDefault="0068504E">
      <w:pPr>
        <w:spacing w:before="40" w:after="4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6DC6C1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8449"/>
              <w:left w:val="single" w:sz="20" w:space="0" w:color="1E8449"/>
              <w:bottom w:val="single" w:sz="4" w:space="0" w:color="1E8449"/>
              <w:right w:val="single" w:sz="4" w:space="0" w:color="1E8449"/>
            </w:tcBorders>
            <w:shd w:val="clear" w:color="auto" w:fill="E8F8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17F5AAE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1E8449"/>
              </w:rPr>
              <w:t xml:space="preserve">💡 TIP: </w:t>
            </w:r>
            <w:r>
              <w:rPr>
                <w:color w:val="1A1A1A"/>
              </w:rPr>
              <w:t>If you run clustermap and want to replicate the reordering in another plot or export the new order, use g.dendrogram_row.reordered_ind and g.dendrogram_col.reordered_ind to retrieve the new row/column indices.</w:t>
            </w:r>
          </w:p>
        </w:tc>
      </w:tr>
      <w:tr w:rsidR="0068504E" w14:paraId="7C609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CEF4C6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 = sns.clustermap(data, method='ward')</w:t>
            </w:r>
          </w:p>
          <w:p w14:paraId="0353A56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3AFC1B2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Get the reordered row and column indices</w:t>
            </w:r>
          </w:p>
          <w:p w14:paraId="74A9B73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row_order = g.dendrogram_row.reordered_ind  # list of original integer indices</w:t>
            </w:r>
          </w:p>
          <w:p w14:paraId="2DE70EA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col_order = g.dendrogram_col.reordered_ind</w:t>
            </w:r>
          </w:p>
          <w:p w14:paraId="142ADE3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B9A9B0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Rebuild the reordered DataFrame</w:t>
            </w:r>
          </w:p>
          <w:p w14:paraId="053A08E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reordered_data = data.iloc[row_order, col_order]</w:t>
            </w:r>
          </w:p>
          <w:p w14:paraId="1E734F1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8AE1DC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Now you can pass this to a plain heatmap (e.g. for publication)</w:t>
            </w:r>
          </w:p>
          <w:p w14:paraId="5AB8BE1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sns.heatmap(reordered_data, ...)</w:t>
            </w:r>
          </w:p>
        </w:tc>
      </w:tr>
    </w:tbl>
    <w:p w14:paraId="20C81A4F" w14:textId="77777777" w:rsidR="0068504E" w:rsidRDefault="0068504E">
      <w:pPr>
        <w:spacing w:before="40" w:after="40"/>
      </w:pPr>
    </w:p>
    <w:p w14:paraId="37A60312" w14:textId="77777777" w:rsidR="0068504E" w:rsidRDefault="00000000">
      <w:pPr>
        <w:pStyle w:val="Heading2"/>
      </w:pPr>
      <w:bookmarkStart w:id="19" w:name="_Toc229343998"/>
      <w:r>
        <w:t>4.3  Controlling clustering direction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42A66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6D0901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Cluster only rows, keep original column order</w:t>
            </w:r>
          </w:p>
          <w:p w14:paraId="3A35D32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sns.clustermap(data, row_cluster=True,  col_cluster=False)</w:t>
            </w:r>
          </w:p>
          <w:p w14:paraId="3DF2233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0D3D904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Cluster only columns, keep original row order</w:t>
            </w:r>
          </w:p>
          <w:p w14:paraId="0DD3EBF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lastRenderedPageBreak/>
              <w:t>sns.clustermap(data, row_cluster=False, col_cluster=True)</w:t>
            </w:r>
          </w:p>
          <w:p w14:paraId="160F970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6F22BC6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No clustering at all – pure heatmap with dendrograms disabled</w:t>
            </w:r>
          </w:p>
          <w:p w14:paraId="22A22D0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sns.clustermap(data, row_cluster=False, col_cluster=False)</w:t>
            </w:r>
          </w:p>
        </w:tc>
      </w:tr>
    </w:tbl>
    <w:p w14:paraId="055219C9" w14:textId="77777777" w:rsidR="0068504E" w:rsidRDefault="00000000">
      <w:r>
        <w:lastRenderedPageBreak/>
        <w:br w:type="page"/>
      </w:r>
    </w:p>
    <w:p w14:paraId="39B3EBD8" w14:textId="77777777" w:rsidR="0068504E" w:rsidRDefault="00000000">
      <w:pPr>
        <w:pStyle w:val="Heading1"/>
        <w:pBdr>
          <w:bottom w:val="single" w:sz="8" w:space="4" w:color="0E7C7B"/>
        </w:pBdr>
      </w:pPr>
      <w:bookmarkStart w:id="20" w:name="_Toc229343999"/>
      <w:r>
        <w:lastRenderedPageBreak/>
        <w:t>5. Correlation Heatmap from a Pandas DataFrame</w:t>
      </w:r>
      <w:bookmarkEnd w:id="20"/>
    </w:p>
    <w:p w14:paraId="466B7D4F" w14:textId="77777777" w:rsidR="0068504E" w:rsidRDefault="00000000">
      <w:pPr>
        <w:spacing w:before="80" w:after="80"/>
      </w:pPr>
      <w:r>
        <w:rPr>
          <w:color w:val="1A1A1A"/>
        </w:rPr>
        <w:t>This section walks through the full workflow from raw data to a publication-quality correlation heatmap, with correct annotation settings.</w:t>
      </w:r>
    </w:p>
    <w:p w14:paraId="24B31040" w14:textId="77777777" w:rsidR="0068504E" w:rsidRDefault="0068504E">
      <w:pPr>
        <w:spacing w:before="40" w:after="40"/>
      </w:pPr>
    </w:p>
    <w:p w14:paraId="048324D8" w14:textId="77777777" w:rsidR="0068504E" w:rsidRDefault="00000000">
      <w:pPr>
        <w:pStyle w:val="Heading2"/>
      </w:pPr>
      <w:bookmarkStart w:id="21" w:name="_Toc229344000"/>
      <w:r>
        <w:t>5.1  Step-by-step workflow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0B1DF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62931C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pandas as pd</w:t>
            </w:r>
          </w:p>
          <w:p w14:paraId="6567B22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numpy as np</w:t>
            </w:r>
          </w:p>
          <w:p w14:paraId="562A5C9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seaborn as sns</w:t>
            </w:r>
          </w:p>
          <w:p w14:paraId="322F895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64B5939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24EB194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── Step 1: Load or generate data ─────────────────────────────────────</w:t>
            </w:r>
          </w:p>
          <w:p w14:paraId="6A34F54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 = sns.load_dataset('iris')</w:t>
            </w:r>
          </w:p>
          <w:p w14:paraId="0CB2B21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df   = iris.select_dtypes(include='number')   # keep only numeric columns</w:t>
            </w:r>
          </w:p>
          <w:p w14:paraId="3E67A5A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294BBEF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── Step 2: Compute correlation matrix ───────────────────────────────</w:t>
            </w:r>
          </w:p>
          <w:p w14:paraId="59E9801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corr = df.corr(method='pearson')              # or 'spearman', 'kendall'</w:t>
            </w:r>
          </w:p>
          <w:p w14:paraId="6DE2D57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3223B5B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── Step 3: Build the upper-triangle mask ─────────────────────────────</w:t>
            </w:r>
          </w:p>
          <w:p w14:paraId="1EFEB04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np.triu returns True for upper triangle INCLUDING diagonal</w:t>
            </w:r>
          </w:p>
          <w:p w14:paraId="2BBC7CB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np.triu(..., k=1) excludes the diagonal (keeps it visible)</w:t>
            </w:r>
          </w:p>
          <w:p w14:paraId="790A314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mask = np.triu(np.ones_like(corr, dtype=bool), k=1)</w:t>
            </w:r>
          </w:p>
          <w:p w14:paraId="1712649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37A9B40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── Step 4: Set up the figure ─────────────────────────────────────────</w:t>
            </w:r>
          </w:p>
          <w:p w14:paraId="046C026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fig, ax = plt.subplots(figsize=(9, 7))</w:t>
            </w:r>
          </w:p>
          <w:p w14:paraId="3EA3FF8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sns.set_theme(style='white', font_scale=1.1)</w:t>
            </w:r>
          </w:p>
          <w:p w14:paraId="348FCCE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0BB42CA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── Step 5: Draw the heatmap ──────────────────────────────────────────</w:t>
            </w:r>
          </w:p>
          <w:p w14:paraId="1A21FD1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hm = sns.heatmap(</w:t>
            </w:r>
          </w:p>
          <w:p w14:paraId="24F7A0A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corr,</w:t>
            </w:r>
          </w:p>
          <w:p w14:paraId="4ADA976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mask       = mask,</w:t>
            </w:r>
          </w:p>
          <w:p w14:paraId="3EEE625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 = 'coolwarm',</w:t>
            </w:r>
          </w:p>
          <w:p w14:paraId="5A3F985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vmin       = -1, vmax=1, center=0,</w:t>
            </w:r>
          </w:p>
          <w:p w14:paraId="54C441A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      = True,</w:t>
            </w:r>
          </w:p>
          <w:p w14:paraId="0817B42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fmt        = '.2f',          # 2 decimal places</w:t>
            </w:r>
          </w:p>
          <w:p w14:paraId="106637A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annot_kws  = {'size': 10},</w:t>
            </w:r>
          </w:p>
          <w:p w14:paraId="3C709C3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square     = True,</w:t>
            </w:r>
          </w:p>
          <w:p w14:paraId="4726A2F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 = 0.5,</w:t>
            </w:r>
          </w:p>
          <w:p w14:paraId="30465FD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linecolor  = '#f0f0f0',</w:t>
            </w:r>
          </w:p>
          <w:p w14:paraId="16D7252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cbar_kws   = {</w:t>
            </w:r>
          </w:p>
          <w:p w14:paraId="56B91A8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'shrink': 0.75,</w:t>
            </w:r>
          </w:p>
          <w:p w14:paraId="163C040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'label' : 'Pearson r',</w:t>
            </w:r>
          </w:p>
          <w:p w14:paraId="1772C5C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'ticks' : [-1, -0.5, 0, 0.5, 1]</w:t>
            </w:r>
          </w:p>
          <w:p w14:paraId="291B13B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},</w:t>
            </w:r>
          </w:p>
          <w:p w14:paraId="0ED0A0A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ax = ax</w:t>
            </w:r>
          </w:p>
          <w:p w14:paraId="74AF4D6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043A41F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A02564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── Step 6: Cosmetics ─────────────────────────────────────────────────</w:t>
            </w:r>
          </w:p>
          <w:p w14:paraId="56B4098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ax.set_title('Pearson Correlation Matrix – Iris Dataset',</w:t>
            </w:r>
          </w:p>
          <w:p w14:paraId="53DE5AE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     fontsize=14, pad=20, fontweight='bold')</w:t>
            </w:r>
          </w:p>
          <w:p w14:paraId="145342F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ax.tick_params(axis='x', rotation=30)</w:t>
            </w:r>
          </w:p>
          <w:p w14:paraId="593CC3C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ax.tick_params(axis='y', rotation=0)</w:t>
            </w:r>
          </w:p>
          <w:p w14:paraId="0B2FEFD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plt.tight_layout()</w:t>
            </w:r>
          </w:p>
          <w:p w14:paraId="4911655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lastRenderedPageBreak/>
              <w:t>plt.savefig('correlation_heatmap.png', dpi=150, bbox_inches='tight')</w:t>
            </w:r>
          </w:p>
          <w:p w14:paraId="3B6ACBE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</w:tc>
      </w:tr>
    </w:tbl>
    <w:p w14:paraId="16C5BFDF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35499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8449"/>
              <w:left w:val="single" w:sz="20" w:space="0" w:color="1E8449"/>
              <w:bottom w:val="single" w:sz="4" w:space="0" w:color="1E8449"/>
              <w:right w:val="single" w:sz="4" w:space="0" w:color="1E8449"/>
            </w:tcBorders>
            <w:shd w:val="clear" w:color="auto" w:fill="E8F8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5E8CBA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1E8449"/>
              </w:rPr>
              <w:t xml:space="preserve">💡 TIP: </w:t>
            </w:r>
            <w:r>
              <w:rPr>
                <w:color w:val="1A1A1A"/>
              </w:rPr>
              <w:t>Use method='spearman' for ordinal or non-normally distributed data. Spearman correlation is more robust to outliers.</w:t>
            </w:r>
          </w:p>
        </w:tc>
      </w:tr>
    </w:tbl>
    <w:p w14:paraId="63268C9E" w14:textId="77777777" w:rsidR="0068504E" w:rsidRDefault="0068504E">
      <w:pPr>
        <w:spacing w:before="40" w:after="40"/>
      </w:pPr>
    </w:p>
    <w:p w14:paraId="58ED6975" w14:textId="77777777" w:rsidR="0068504E" w:rsidRDefault="00000000">
      <w:pPr>
        <w:pStyle w:val="Heading2"/>
      </w:pPr>
      <w:bookmarkStart w:id="22" w:name="_Toc229344001"/>
      <w:r>
        <w:t>5.2  Hiding the upper triangle – the mask trick</w:t>
      </w:r>
      <w:bookmarkEnd w:id="22"/>
    </w:p>
    <w:p w14:paraId="26F3821A" w14:textId="77777777" w:rsidR="0068504E" w:rsidRDefault="00000000">
      <w:pPr>
        <w:spacing w:before="80" w:after="80"/>
      </w:pPr>
      <w:r>
        <w:rPr>
          <w:color w:val="1A1A1A"/>
        </w:rPr>
        <w:t>A correlation matrix is symmetric (the value in row A, column B equals the value in row B, column A), so showing both halves is redundant. Masking the upper triangle makes the plot cleaner.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6811C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6D2D5B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Mask that hides the upper triangle (excluding diagonal):</w:t>
            </w:r>
          </w:p>
          <w:p w14:paraId="415CD49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mask_upper = np.triu(np.ones_like(corr, dtype=bool), k=1)</w:t>
            </w:r>
          </w:p>
          <w:p w14:paraId="2155B22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6F9F51B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Mask that hides the lower triangle (excluding diagonal):</w:t>
            </w:r>
          </w:p>
          <w:p w14:paraId="4E0E960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mask_lower = np.tril(np.ones_like(corr, dtype=bool), k=-1)</w:t>
            </w:r>
          </w:p>
          <w:p w14:paraId="209E350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7065270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Mask that hides everything including the diagonal:</w:t>
            </w:r>
          </w:p>
          <w:p w14:paraId="73964CE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mask_full_upper = np.triu(np.ones_like(corr, dtype=bool), k=0)</w:t>
            </w:r>
          </w:p>
        </w:tc>
      </w:tr>
    </w:tbl>
    <w:p w14:paraId="0C36DF73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621CC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026F8A0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D68910"/>
              </w:rPr>
              <w:t xml:space="preserve">⚠️  PITFALL: </w:t>
            </w:r>
            <w:r>
              <w:rPr>
                <w:color w:val="1A1A1A"/>
              </w:rPr>
              <w:t>The mask must be a boolean array of the SAME SHAPE as corr. A common mistake is creating a mask of different dimensions, which causes a ValueError or silently wrong output.</w:t>
            </w:r>
          </w:p>
        </w:tc>
      </w:tr>
    </w:tbl>
    <w:p w14:paraId="0622E79F" w14:textId="77777777" w:rsidR="0068504E" w:rsidRDefault="00000000">
      <w:r>
        <w:br w:type="page"/>
      </w:r>
    </w:p>
    <w:p w14:paraId="041C601C" w14:textId="77777777" w:rsidR="0068504E" w:rsidRDefault="00000000">
      <w:pPr>
        <w:pStyle w:val="Heading1"/>
        <w:pBdr>
          <w:bottom w:val="single" w:sz="8" w:space="4" w:color="0E7C7B"/>
        </w:pBdr>
      </w:pPr>
      <w:bookmarkStart w:id="23" w:name="_Toc229344002"/>
      <w:r>
        <w:lastRenderedPageBreak/>
        <w:t>6. Formatting Annotations</w:t>
      </w:r>
      <w:bookmarkEnd w:id="23"/>
    </w:p>
    <w:p w14:paraId="4F9FBF21" w14:textId="77777777" w:rsidR="0068504E" w:rsidRDefault="00000000">
      <w:pPr>
        <w:pStyle w:val="Heading2"/>
      </w:pPr>
      <w:bookmarkStart w:id="24" w:name="_Toc229344003"/>
      <w:r>
        <w:t>6.1  The fmt parameter – common format strings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68504E" w14:paraId="416144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2E3A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fmt value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4DBA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output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8634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68504E" w14:paraId="596E0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1AD3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'.2f'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E804" w14:textId="77777777" w:rsidR="0068504E" w:rsidRDefault="00000000">
            <w:r>
              <w:rPr>
                <w:color w:val="1A1A1A"/>
                <w:sz w:val="19"/>
                <w:szCs w:val="19"/>
              </w:rPr>
              <w:t>0.87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D9B7" w14:textId="77777777" w:rsidR="0068504E" w:rsidRDefault="00000000">
            <w:r>
              <w:rPr>
                <w:color w:val="1A1A1A"/>
                <w:sz w:val="19"/>
                <w:szCs w:val="19"/>
              </w:rPr>
              <w:t>Correlation coefficients (2 decimal places)</w:t>
            </w:r>
          </w:p>
        </w:tc>
      </w:tr>
      <w:tr w:rsidR="0068504E" w14:paraId="035349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E95E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'd'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AE63" w14:textId="77777777" w:rsidR="0068504E" w:rsidRDefault="00000000">
            <w:r>
              <w:rPr>
                <w:color w:val="1A1A1A"/>
                <w:sz w:val="19"/>
                <w:szCs w:val="19"/>
              </w:rPr>
              <w:t>1247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F3E3" w14:textId="77777777" w:rsidR="0068504E" w:rsidRDefault="00000000">
            <w:r>
              <w:rPr>
                <w:color w:val="1A1A1A"/>
                <w:sz w:val="19"/>
                <w:szCs w:val="19"/>
              </w:rPr>
              <w:t>Integer counts (no decimal point)</w:t>
            </w:r>
          </w:p>
        </w:tc>
      </w:tr>
      <w:tr w:rsidR="0068504E" w14:paraId="565D97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D510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'.1f'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8EC0" w14:textId="77777777" w:rsidR="0068504E" w:rsidRDefault="00000000">
            <w:r>
              <w:rPr>
                <w:color w:val="1A1A1A"/>
                <w:sz w:val="19"/>
                <w:szCs w:val="19"/>
              </w:rPr>
              <w:t>1247.3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0E40" w14:textId="77777777" w:rsidR="0068504E" w:rsidRDefault="00000000">
            <w:r>
              <w:rPr>
                <w:color w:val="1A1A1A"/>
                <w:sz w:val="19"/>
                <w:szCs w:val="19"/>
              </w:rPr>
              <w:t>One decimal place</w:t>
            </w:r>
          </w:p>
        </w:tc>
      </w:tr>
      <w:tr w:rsidR="0068504E" w14:paraId="02AD90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F2E8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'.1%'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A4F7" w14:textId="77777777" w:rsidR="0068504E" w:rsidRDefault="00000000">
            <w:r>
              <w:rPr>
                <w:color w:val="1A1A1A"/>
                <w:sz w:val="19"/>
                <w:szCs w:val="19"/>
              </w:rPr>
              <w:t>87.3%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8D25" w14:textId="77777777" w:rsidR="0068504E" w:rsidRDefault="00000000">
            <w:r>
              <w:rPr>
                <w:color w:val="1A1A1A"/>
                <w:sz w:val="19"/>
                <w:szCs w:val="19"/>
              </w:rPr>
              <w:t>Percentages (value should already be 0-1)</w:t>
            </w:r>
          </w:p>
        </w:tc>
      </w:tr>
      <w:tr w:rsidR="0068504E" w14:paraId="7674F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BA45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'.2e'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CE13" w14:textId="77777777" w:rsidR="0068504E" w:rsidRDefault="00000000">
            <w:r>
              <w:rPr>
                <w:color w:val="1A1A1A"/>
                <w:sz w:val="19"/>
                <w:szCs w:val="19"/>
              </w:rPr>
              <w:t>1.25e+03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73AF" w14:textId="77777777" w:rsidR="0068504E" w:rsidRDefault="00000000">
            <w:r>
              <w:rPr>
                <w:color w:val="1A1A1A"/>
                <w:sz w:val="19"/>
                <w:szCs w:val="19"/>
              </w:rPr>
              <w:t>Scientific notation for very large/small values</w:t>
            </w:r>
          </w:p>
        </w:tc>
      </w:tr>
      <w:tr w:rsidR="0068504E" w14:paraId="216F6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F4DB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'.0f'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2E48" w14:textId="77777777" w:rsidR="0068504E" w:rsidRDefault="00000000">
            <w:r>
              <w:rPr>
                <w:color w:val="1A1A1A"/>
                <w:sz w:val="19"/>
                <w:szCs w:val="19"/>
              </w:rPr>
              <w:t>1247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46E4" w14:textId="77777777" w:rsidR="0068504E" w:rsidRDefault="00000000">
            <w:r>
              <w:rPr>
                <w:color w:val="1A1A1A"/>
                <w:sz w:val="19"/>
                <w:szCs w:val="19"/>
              </w:rPr>
              <w:t>Float displayed as integer (rounds)</w:t>
            </w:r>
          </w:p>
        </w:tc>
      </w:tr>
      <w:tr w:rsidR="0068504E" w14:paraId="64106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E624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9"/>
                <w:szCs w:val="19"/>
              </w:rPr>
              <w:t>''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BCE2" w14:textId="77777777" w:rsidR="0068504E" w:rsidRDefault="00000000">
            <w:r>
              <w:rPr>
                <w:color w:val="1A1A1A"/>
                <w:sz w:val="19"/>
                <w:szCs w:val="19"/>
              </w:rPr>
              <w:t>(as-is)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00B9" w14:textId="77777777" w:rsidR="0068504E" w:rsidRDefault="00000000">
            <w:r>
              <w:rPr>
                <w:color w:val="1A1A1A"/>
                <w:sz w:val="19"/>
                <w:szCs w:val="19"/>
              </w:rPr>
              <w:t>Use when annot is a pre-formatted string array</w:t>
            </w:r>
          </w:p>
        </w:tc>
      </w:tr>
    </w:tbl>
    <w:p w14:paraId="6503C8CC" w14:textId="77777777" w:rsidR="0068504E" w:rsidRDefault="0068504E">
      <w:pPr>
        <w:spacing w:before="40" w:after="40"/>
      </w:pPr>
    </w:p>
    <w:p w14:paraId="5D3B1E96" w14:textId="77777777" w:rsidR="0068504E" w:rsidRDefault="00000000">
      <w:pPr>
        <w:pStyle w:val="Heading2"/>
      </w:pPr>
      <w:bookmarkStart w:id="25" w:name="_Toc229344004"/>
      <w:r>
        <w:t>6.2  annot_kws – styling the annotation text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03750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011509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sns.heatmap(</w:t>
            </w:r>
          </w:p>
          <w:p w14:paraId="734D5A2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corr,</w:t>
            </w:r>
          </w:p>
          <w:p w14:paraId="7987F42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     = True,</w:t>
            </w:r>
          </w:p>
          <w:p w14:paraId="6FADD3A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fmt       = '.2f',</w:t>
            </w:r>
          </w:p>
          <w:p w14:paraId="7A9CBD7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annot_kws = {</w:t>
            </w:r>
          </w:p>
          <w:p w14:paraId="6A1EB4A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'size'   : 11,          # font size</w:t>
            </w:r>
          </w:p>
          <w:p w14:paraId="3704A2A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'weight' : 'bold',      # font weight</w:t>
            </w:r>
          </w:p>
          <w:p w14:paraId="47E1183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'color'  : 'black',     # text colour</w:t>
            </w:r>
          </w:p>
          <w:p w14:paraId="216BDD1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'ha'     : 'center',    # horizontal alignment</w:t>
            </w:r>
          </w:p>
          <w:p w14:paraId="420E6C2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'va'     : 'center',    # vertical alignment</w:t>
            </w:r>
          </w:p>
          <w:p w14:paraId="3E585DC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}</w:t>
            </w:r>
          </w:p>
          <w:p w14:paraId="5F13537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</w:tc>
      </w:tr>
    </w:tbl>
    <w:p w14:paraId="3C3FE02B" w14:textId="77777777" w:rsidR="0068504E" w:rsidRDefault="0068504E">
      <w:pPr>
        <w:spacing w:before="40" w:after="40"/>
      </w:pPr>
    </w:p>
    <w:p w14:paraId="79879EDE" w14:textId="77777777" w:rsidR="0068504E" w:rsidRDefault="00000000">
      <w:pPr>
        <w:pStyle w:val="Heading2"/>
      </w:pPr>
      <w:bookmarkStart w:id="26" w:name="_Toc229344005"/>
      <w:r>
        <w:t>6.3  Making annotations readable on dark cells</w:t>
      </w:r>
      <w:bookmarkEnd w:id="26"/>
    </w:p>
    <w:p w14:paraId="62E6B544" w14:textId="77777777" w:rsidR="0068504E" w:rsidRDefault="00000000">
      <w:pPr>
        <w:spacing w:before="80" w:after="80"/>
      </w:pPr>
      <w:r>
        <w:rPr>
          <w:color w:val="1A1A1A"/>
        </w:rPr>
        <w:t>When some cells are very dark (high values) and annotation text is black, it becomes unreadable. The solution is to post-process the text objects: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611AA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7C4CD0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 = sns.heatmap(corr, annot=True, fmt='.2f', cmap='coolwarm')</w:t>
            </w:r>
          </w:p>
          <w:p w14:paraId="63FAE29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2AD341D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After plotting, iterate over all annotation text objects</w:t>
            </w:r>
          </w:p>
          <w:p w14:paraId="0591116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for text in ax.texts:</w:t>
            </w:r>
          </w:p>
          <w:p w14:paraId="29543B8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val = float(text.get_text())</w:t>
            </w:r>
          </w:p>
          <w:p w14:paraId="1F7DB2D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# Use white text on extreme cells, black on neutral cells</w:t>
            </w:r>
          </w:p>
          <w:p w14:paraId="3441DBE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if abs(val) &gt; 0.7:</w:t>
            </w:r>
          </w:p>
          <w:p w14:paraId="5D9E474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text.set_color('white')</w:t>
            </w:r>
          </w:p>
          <w:p w14:paraId="1C2102C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else:</w:t>
            </w:r>
          </w:p>
          <w:p w14:paraId="3975390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text.set_color('black')</w:t>
            </w:r>
          </w:p>
        </w:tc>
      </w:tr>
    </w:tbl>
    <w:p w14:paraId="574439C9" w14:textId="77777777" w:rsidR="0068504E" w:rsidRDefault="00000000">
      <w:r>
        <w:br w:type="page"/>
      </w:r>
    </w:p>
    <w:p w14:paraId="6F69B50D" w14:textId="77777777" w:rsidR="0068504E" w:rsidRDefault="00000000">
      <w:pPr>
        <w:pStyle w:val="Heading1"/>
        <w:pBdr>
          <w:bottom w:val="single" w:sz="8" w:space="4" w:color="0E7C7B"/>
        </w:pBdr>
      </w:pPr>
      <w:bookmarkStart w:id="27" w:name="_Toc229344006"/>
      <w:r>
        <w:lastRenderedPageBreak/>
        <w:t>7. Practical Examples with Real Datasets</w:t>
      </w:r>
      <w:bookmarkEnd w:id="27"/>
    </w:p>
    <w:p w14:paraId="4553962E" w14:textId="77777777" w:rsidR="0068504E" w:rsidRDefault="00000000">
      <w:pPr>
        <w:pStyle w:val="Heading2"/>
      </w:pPr>
      <w:bookmarkStart w:id="28" w:name="_Toc229344007"/>
      <w:r>
        <w:t>7.1  Flights dataset – Monthly trends</w:t>
      </w:r>
      <w:bookmarkEnd w:id="28"/>
    </w:p>
    <w:p w14:paraId="32B53043" w14:textId="77777777" w:rsidR="0068504E" w:rsidRDefault="00000000">
      <w:pPr>
        <w:spacing w:before="80" w:after="80"/>
      </w:pPr>
      <w:r>
        <w:rPr>
          <w:color w:val="1A1A1A"/>
        </w:rPr>
        <w:t>The flights dataset records monthly airline passengers from 1949 to 1960. A heatmap with row ordering by month (Jan-Dec) reveals clear seasonal patterns.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3F241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C09541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seaborn as sns</w:t>
            </w:r>
          </w:p>
          <w:p w14:paraId="3CEC5A8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5259312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2C0602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flights = sns.load_dataset('flights')</w:t>
            </w:r>
          </w:p>
          <w:p w14:paraId="69361CC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pivot = flights.pivot_table(index='month', columns='year', values='passengers')</w:t>
            </w:r>
          </w:p>
          <w:p w14:paraId="5BFAB8E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3C93B7F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Ensure months are in calendar order</w:t>
            </w:r>
          </w:p>
          <w:p w14:paraId="0A04DD2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month_order = ['Jan','Feb','Mar','Apr','May','Jun',</w:t>
            </w:r>
          </w:p>
          <w:p w14:paraId="77A55FB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       'Jul','Aug','Sep','Oct','Nov','Dec']</w:t>
            </w:r>
          </w:p>
          <w:p w14:paraId="1E559F9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pivot = pivot.reindex(month_order)</w:t>
            </w:r>
          </w:p>
          <w:p w14:paraId="55D808A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5BD082E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fig, ax = plt.subplots(figsize=(13, 6))</w:t>
            </w:r>
          </w:p>
          <w:p w14:paraId="693A8D0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sns.heatmap(</w:t>
            </w:r>
          </w:p>
          <w:p w14:paraId="0641B08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pivot,</w:t>
            </w:r>
          </w:p>
          <w:p w14:paraId="211DA9C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      = True,</w:t>
            </w:r>
          </w:p>
          <w:p w14:paraId="0A06C10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fmt        = 'd',</w:t>
            </w:r>
          </w:p>
          <w:p w14:paraId="4028414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 = 'rocket_r',     # light (low) -&gt; dark (high)</w:t>
            </w:r>
          </w:p>
          <w:p w14:paraId="635CED7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 = 0.5,</w:t>
            </w:r>
          </w:p>
          <w:p w14:paraId="7F0E388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cbar_kws   = {'label': 'Passengers'},</w:t>
            </w:r>
          </w:p>
          <w:p w14:paraId="5F9AA3F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ax         = ax</w:t>
            </w:r>
          </w:p>
          <w:p w14:paraId="4A9266A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6D78AF3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ax.set_title('Monthly Airline Passengers 1949-1960', fontsize=14, pad=15)</w:t>
            </w:r>
          </w:p>
          <w:p w14:paraId="49E5D02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ax.set_xlabel('Year');  ax.set_ylabel('')</w:t>
            </w:r>
          </w:p>
          <w:p w14:paraId="1070456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plt.tight_layout()</w:t>
            </w:r>
          </w:p>
          <w:p w14:paraId="3E2398A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  <w:p w14:paraId="76A4DBE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2D95B39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Observation: July and August are always the darkest row –</w:t>
            </w:r>
          </w:p>
          <w:p w14:paraId="631887F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summer travel dominates regardless of year.</w:t>
            </w:r>
          </w:p>
        </w:tc>
      </w:tr>
    </w:tbl>
    <w:p w14:paraId="668784F3" w14:textId="77777777" w:rsidR="0068504E" w:rsidRDefault="0068504E">
      <w:pPr>
        <w:spacing w:before="40" w:after="40"/>
      </w:pPr>
    </w:p>
    <w:p w14:paraId="780459C2" w14:textId="77777777" w:rsidR="0068504E" w:rsidRDefault="00000000">
      <w:pPr>
        <w:pStyle w:val="Heading2"/>
      </w:pPr>
      <w:bookmarkStart w:id="29" w:name="_Toc229344008"/>
      <w:r>
        <w:t>7.2  Iris dataset – Feature correlation clustermap</w:t>
      </w:r>
      <w:bookmarkEnd w:id="29"/>
    </w:p>
    <w:p w14:paraId="59F44E80" w14:textId="77777777" w:rsidR="0068504E" w:rsidRDefault="00000000">
      <w:pPr>
        <w:spacing w:before="80" w:after="80"/>
      </w:pPr>
      <w:r>
        <w:rPr>
          <w:color w:val="1A1A1A"/>
        </w:rPr>
        <w:t>Using clustermap to explore which iris features cluster together and whether the three species separate naturally.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58C6E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C747B6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seaborn as sns</w:t>
            </w:r>
          </w:p>
          <w:p w14:paraId="6BAF4F1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3F7A57C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pandas as pd</w:t>
            </w:r>
          </w:p>
          <w:p w14:paraId="53859A0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7739FC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     = sns.load_dataset('iris')</w:t>
            </w:r>
          </w:p>
          <w:p w14:paraId="39C5012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iris_num = iris.drop('species', axis=1)</w:t>
            </w:r>
          </w:p>
          <w:p w14:paraId="55C97AD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2D7BB11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Colour strips by species</w:t>
            </w:r>
          </w:p>
          <w:p w14:paraId="7D450D9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species_palette = {'setosa':'#E74C3C', 'versicolor':'#27AE60', 'virginica':'#2980B9'}</w:t>
            </w:r>
          </w:p>
          <w:p w14:paraId="5D27B5C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row_colors = iris['species'].map(species_palette)</w:t>
            </w:r>
          </w:p>
          <w:p w14:paraId="577524E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4157FB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 = sns.clustermap(</w:t>
            </w:r>
          </w:p>
          <w:p w14:paraId="07D097F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lastRenderedPageBreak/>
              <w:t xml:space="preserve">    iris_num,</w:t>
            </w:r>
          </w:p>
          <w:p w14:paraId="6862E9C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method      = 'ward',</w:t>
            </w:r>
          </w:p>
          <w:p w14:paraId="35B015B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metric      = 'euclidean',</w:t>
            </w:r>
          </w:p>
          <w:p w14:paraId="3F3F03A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z_score     = 1,</w:t>
            </w:r>
          </w:p>
          <w:p w14:paraId="6F7CBBA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figsize     = (10, 10),</w:t>
            </w:r>
          </w:p>
          <w:p w14:paraId="1F38755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  = 'vlag',</w:t>
            </w:r>
          </w:p>
          <w:p w14:paraId="53F9C1B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row_colors  = row_colors,</w:t>
            </w:r>
          </w:p>
          <w:p w14:paraId="2F88D3F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  = 0.05,</w:t>
            </w:r>
          </w:p>
          <w:p w14:paraId="2F3929D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dendrogram_ratio = (0.15, 0.15),</w:t>
            </w:r>
          </w:p>
          <w:p w14:paraId="3F07C96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cbar_pos    = (0.01, 0.84, 0.03, 0.12),</w:t>
            </w:r>
          </w:p>
          <w:p w14:paraId="28C6E85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71CB01C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g.ax_heatmap.set_xlabel('Feature')</w:t>
            </w:r>
          </w:p>
          <w:p w14:paraId="140F27E7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g.ax_heatmap.set_ylabel('Sample')</w:t>
            </w:r>
          </w:p>
          <w:p w14:paraId="247A73D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g.fig.suptitle('Iris Dataset – Ward Clustermap (z-scored)', y=1.01, fontsize=14)</w:t>
            </w:r>
          </w:p>
          <w:p w14:paraId="08BB4F1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14D6A1A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Add species legend</w:t>
            </w:r>
          </w:p>
          <w:p w14:paraId="0903DA7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from matplotlib.patches import Patch</w:t>
            </w:r>
          </w:p>
          <w:p w14:paraId="73E0981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handles = [Patch(color=v, label=k) for k, v in species_palette.items()]</w:t>
            </w:r>
          </w:p>
          <w:p w14:paraId="0A377F2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g.ax_heatmap.legend(handles=handles, title='Species',</w:t>
            </w:r>
          </w:p>
          <w:p w14:paraId="0E16AC8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                bbox_to_anchor=(1.28,1), loc='upper left')</w:t>
            </w:r>
          </w:p>
          <w:p w14:paraId="16E48B7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</w:tc>
      </w:tr>
    </w:tbl>
    <w:p w14:paraId="60FEFBCB" w14:textId="77777777" w:rsidR="0068504E" w:rsidRDefault="0068504E">
      <w:pPr>
        <w:spacing w:before="40" w:after="40"/>
      </w:pPr>
    </w:p>
    <w:p w14:paraId="310E8C90" w14:textId="77777777" w:rsidR="0068504E" w:rsidRDefault="00000000">
      <w:pPr>
        <w:pStyle w:val="Heading2"/>
      </w:pPr>
      <w:bookmarkStart w:id="30" w:name="_Toc229344009"/>
      <w:r>
        <w:t>7.3  Confusion matrix heatmap</w:t>
      </w:r>
      <w:bookmarkEnd w:id="30"/>
    </w:p>
    <w:p w14:paraId="163346C8" w14:textId="77777777" w:rsidR="0068504E" w:rsidRDefault="00000000">
      <w:pPr>
        <w:spacing w:before="80" w:after="80"/>
      </w:pPr>
      <w:r>
        <w:rPr>
          <w:color w:val="1A1A1A"/>
        </w:rPr>
        <w:t>Evaluating a classifier's output is a classic matrix plot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4BCD2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18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82F31A9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from sklearn.datasets import load_iris</w:t>
            </w:r>
          </w:p>
          <w:p w14:paraId="5590F36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from sklearn.ensemble import RandomForestClassifier</w:t>
            </w:r>
          </w:p>
          <w:p w14:paraId="34D70D3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from sklearn.model_selection import train_test_split</w:t>
            </w:r>
          </w:p>
          <w:p w14:paraId="3923ADE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from sklearn.metrics import confusion_matrix</w:t>
            </w:r>
          </w:p>
          <w:p w14:paraId="28D47C5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seaborn as sns</w:t>
            </w:r>
          </w:p>
          <w:p w14:paraId="7AB22F1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matplotlib.pyplot as plt</w:t>
            </w:r>
          </w:p>
          <w:p w14:paraId="20C5E61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import pandas as pd</w:t>
            </w:r>
          </w:p>
          <w:p w14:paraId="6317EA1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277DA03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Train a quick classifier</w:t>
            </w:r>
          </w:p>
          <w:p w14:paraId="19777E7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X, y   = load_iris(return_X_y=True)</w:t>
            </w:r>
          </w:p>
          <w:p w14:paraId="183AC4E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names  = ['setosa','versicolor','virginica']</w:t>
            </w:r>
          </w:p>
          <w:p w14:paraId="21A1154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X_train, X_test, y_train, y_test = train_test_split(X, y, test_size=0.3, random_state=42)</w:t>
            </w:r>
          </w:p>
          <w:p w14:paraId="3BB94D0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ECE083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clf = RandomForestClassifier(n_estimators=100, random_state=42)</w:t>
            </w:r>
          </w:p>
          <w:p w14:paraId="511F43E2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clf.fit(X_train, y_train)</w:t>
            </w:r>
          </w:p>
          <w:p w14:paraId="377C1DA1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y_pred = clf.predict(X_test)</w:t>
            </w:r>
          </w:p>
          <w:p w14:paraId="2F896BE0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45FC47A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Build confusion matrix DataFrame</w:t>
            </w:r>
          </w:p>
          <w:p w14:paraId="7A56360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cm    = confusion_matrix(y_test, y_pred)</w:t>
            </w:r>
          </w:p>
          <w:p w14:paraId="58645CC6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cm_df = pd.DataFrame(cm, index=names, columns=names)</w:t>
            </w:r>
          </w:p>
          <w:p w14:paraId="1D47FFD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</w:t>
            </w:r>
          </w:p>
          <w:p w14:paraId="6E2F4BE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# Plot</w:t>
            </w:r>
          </w:p>
          <w:p w14:paraId="278094F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fig, ax = plt.subplots(figsize=(7, 5))</w:t>
            </w:r>
          </w:p>
          <w:p w14:paraId="0AE0C2A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sns.heatmap(</w:t>
            </w:r>
          </w:p>
          <w:p w14:paraId="6B97FCC5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cm_df,</w:t>
            </w:r>
          </w:p>
          <w:p w14:paraId="40C900A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annot     = True,</w:t>
            </w:r>
          </w:p>
          <w:p w14:paraId="7A2C21CC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lastRenderedPageBreak/>
              <w:t xml:space="preserve">    fmt       = 'd',</w:t>
            </w:r>
          </w:p>
          <w:p w14:paraId="0A19825A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cmap      = 'Blues',</w:t>
            </w:r>
          </w:p>
          <w:p w14:paraId="0FAA7843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linewidths= 0.5,</w:t>
            </w:r>
          </w:p>
          <w:p w14:paraId="19D45358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cbar_kws  = {'label': 'Count'},</w:t>
            </w:r>
          </w:p>
          <w:p w14:paraId="018E28DF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 xml:space="preserve">    ax        = ax</w:t>
            </w:r>
          </w:p>
          <w:p w14:paraId="45C2949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)</w:t>
            </w:r>
          </w:p>
          <w:p w14:paraId="54CAD9F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ax.set_xlabel('Predicted Label')</w:t>
            </w:r>
          </w:p>
          <w:p w14:paraId="0519BD9E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ax.set_ylabel('True Label')</w:t>
            </w:r>
          </w:p>
          <w:p w14:paraId="478C0FCB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ax.set_title('Confusion Matrix – Random Forest on Iris', fontsize=13)</w:t>
            </w:r>
          </w:p>
          <w:p w14:paraId="6346BDD4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plt.tight_layout()</w:t>
            </w:r>
          </w:p>
          <w:p w14:paraId="2BED5B1D" w14:textId="77777777" w:rsidR="0068504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5276"/>
                <w:sz w:val="19"/>
                <w:szCs w:val="19"/>
              </w:rPr>
              <w:t>plt.show()</w:t>
            </w:r>
          </w:p>
        </w:tc>
      </w:tr>
    </w:tbl>
    <w:p w14:paraId="1943F4BA" w14:textId="77777777" w:rsidR="0068504E" w:rsidRDefault="00000000">
      <w:r>
        <w:lastRenderedPageBreak/>
        <w:br w:type="page"/>
      </w:r>
    </w:p>
    <w:p w14:paraId="5F103EFD" w14:textId="77777777" w:rsidR="0068504E" w:rsidRDefault="00000000">
      <w:pPr>
        <w:pStyle w:val="Heading1"/>
        <w:pBdr>
          <w:bottom w:val="single" w:sz="8" w:space="4" w:color="0E7C7B"/>
        </w:pBdr>
      </w:pPr>
      <w:bookmarkStart w:id="31" w:name="_Toc229344010"/>
      <w:r>
        <w:lastRenderedPageBreak/>
        <w:t>8. Cheat Sheet – All Parameters at a Glance</w:t>
      </w:r>
      <w:bookmarkEnd w:id="31"/>
    </w:p>
    <w:p w14:paraId="0D4D4B53" w14:textId="77777777" w:rsidR="0068504E" w:rsidRDefault="00000000">
      <w:pPr>
        <w:spacing w:before="80" w:after="80"/>
      </w:pPr>
      <w:r>
        <w:rPr>
          <w:color w:val="1A1A1A"/>
        </w:rPr>
        <w:t>A quick-reference summary for both heatmap and clustermap. Keep this page handy when you are working.</w:t>
      </w:r>
    </w:p>
    <w:p w14:paraId="694F79B4" w14:textId="77777777" w:rsidR="0068504E" w:rsidRDefault="0068504E">
      <w:pPr>
        <w:spacing w:before="40" w:after="40"/>
      </w:pPr>
    </w:p>
    <w:p w14:paraId="28FCE454" w14:textId="77777777" w:rsidR="0068504E" w:rsidRDefault="00000000">
      <w:pPr>
        <w:pStyle w:val="Heading2"/>
      </w:pPr>
      <w:bookmarkStart w:id="32" w:name="_Toc229344011"/>
      <w:r>
        <w:t>8.1  sns.heatmap() – Quick Reference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8504E" w14:paraId="40F5B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409D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6F33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Quick Tip</w:t>
            </w:r>
          </w:p>
        </w:tc>
      </w:tr>
      <w:tr w:rsidR="0068504E" w14:paraId="653EF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EFF3E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data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2A98B" w14:textId="77777777" w:rsidR="0068504E" w:rsidRDefault="00000000">
            <w:r>
              <w:rPr>
                <w:color w:val="1A1A1A"/>
                <w:sz w:val="19"/>
                <w:szCs w:val="19"/>
              </w:rPr>
              <w:t>DataFrame or 2-D array of numbers. Always check dtypes first.</w:t>
            </w:r>
          </w:p>
        </w:tc>
      </w:tr>
      <w:tr w:rsidR="0068504E" w14:paraId="3930A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D1D69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annot=True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E17B7" w14:textId="77777777" w:rsidR="0068504E" w:rsidRDefault="00000000">
            <w:r>
              <w:rPr>
                <w:color w:val="1A1A1A"/>
                <w:sz w:val="19"/>
                <w:szCs w:val="19"/>
              </w:rPr>
              <w:t>Show values in cells. Use annot=custom_array to show different text.</w:t>
            </w:r>
          </w:p>
        </w:tc>
      </w:tr>
      <w:tr w:rsidR="0068504E" w14:paraId="4AA7C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0CD6B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fmt='.2f'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532BA" w14:textId="77777777" w:rsidR="0068504E" w:rsidRDefault="00000000">
            <w:r>
              <w:rPr>
                <w:color w:val="1A1A1A"/>
                <w:sz w:val="19"/>
                <w:szCs w:val="19"/>
              </w:rPr>
              <w:t>Format for numeric annotations. Use fmt='' when annot is string array.</w:t>
            </w:r>
          </w:p>
        </w:tc>
      </w:tr>
      <w:tr w:rsidR="0068504E" w14:paraId="0D9E39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4AA95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cmap='coolwarm'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0D73E" w14:textId="77777777" w:rsidR="0068504E" w:rsidRDefault="00000000">
            <w:r>
              <w:rPr>
                <w:color w:val="1A1A1A"/>
                <w:sz w:val="19"/>
                <w:szCs w:val="19"/>
              </w:rPr>
              <w:t>Diverging for correlations, sequential (Blues/YlOrRd) for counts.</w:t>
            </w:r>
          </w:p>
        </w:tc>
      </w:tr>
      <w:tr w:rsidR="0068504E" w14:paraId="4CDF6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E8EAD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vmin, vmax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44887" w14:textId="77777777" w:rsidR="0068504E" w:rsidRDefault="00000000">
            <w:r>
              <w:rPr>
                <w:color w:val="1A1A1A"/>
                <w:sz w:val="19"/>
                <w:szCs w:val="19"/>
              </w:rPr>
              <w:t>Always set to -1,1 for correlation. Set explicitly to keep scales consistent across multiple plots.</w:t>
            </w:r>
          </w:p>
        </w:tc>
      </w:tr>
      <w:tr w:rsidR="0068504E" w14:paraId="0DF2E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1FE8D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center=0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F245E" w14:textId="77777777" w:rsidR="0068504E" w:rsidRDefault="00000000">
            <w:r>
              <w:rPr>
                <w:color w:val="1A1A1A"/>
                <w:sz w:val="19"/>
                <w:szCs w:val="19"/>
              </w:rPr>
              <w:t>Align the neutral colour to 0 in diverging maps.</w:t>
            </w:r>
          </w:p>
        </w:tc>
      </w:tr>
      <w:tr w:rsidR="0068504E" w14:paraId="7553A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F0650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robust=True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20341" w14:textId="77777777" w:rsidR="0068504E" w:rsidRDefault="00000000">
            <w:r>
              <w:rPr>
                <w:color w:val="1A1A1A"/>
                <w:sz w:val="19"/>
                <w:szCs w:val="19"/>
              </w:rPr>
              <w:t>Use when outliers skew the colour scale.</w:t>
            </w:r>
          </w:p>
        </w:tc>
      </w:tr>
      <w:tr w:rsidR="0068504E" w14:paraId="59D39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4D7A7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mask=np.triu(…)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1E7BB" w14:textId="77777777" w:rsidR="0068504E" w:rsidRDefault="00000000">
            <w:r>
              <w:rPr>
                <w:color w:val="1A1A1A"/>
                <w:sz w:val="19"/>
                <w:szCs w:val="19"/>
              </w:rPr>
              <w:t>Hide upper triangle of symmetric matrices.</w:t>
            </w:r>
          </w:p>
        </w:tc>
      </w:tr>
      <w:tr w:rsidR="0068504E" w14:paraId="45F5D8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2CCD0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square=True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7FF9C" w14:textId="77777777" w:rsidR="0068504E" w:rsidRDefault="00000000">
            <w:r>
              <w:rPr>
                <w:color w:val="1A1A1A"/>
                <w:sz w:val="19"/>
                <w:szCs w:val="19"/>
              </w:rPr>
              <w:t>Make cells square. Recommended for correlation matrices.</w:t>
            </w:r>
          </w:p>
        </w:tc>
      </w:tr>
      <w:tr w:rsidR="0068504E" w14:paraId="1FBC99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C450F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linewidths=0.5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20F2A" w14:textId="77777777" w:rsidR="0068504E" w:rsidRDefault="00000000">
            <w:r>
              <w:rPr>
                <w:color w:val="1A1A1A"/>
                <w:sz w:val="19"/>
                <w:szCs w:val="19"/>
              </w:rPr>
              <w:t>Draw grid lines. Set 0 for large matrices (&gt;30x30) to avoid slowness.</w:t>
            </w:r>
          </w:p>
        </w:tc>
      </w:tr>
      <w:tr w:rsidR="0068504E" w14:paraId="0C5C0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4A68F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cbar_kws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675A5" w14:textId="77777777" w:rsidR="0068504E" w:rsidRDefault="00000000">
            <w:r>
              <w:rPr>
                <w:color w:val="1A1A1A"/>
                <w:sz w:val="19"/>
                <w:szCs w:val="19"/>
              </w:rPr>
              <w:t>{'shrink':0.8, 'label':'your label', 'ticks':[…]}</w:t>
            </w:r>
          </w:p>
        </w:tc>
      </w:tr>
      <w:tr w:rsidR="0068504E" w14:paraId="1E2FF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CD762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annot_kws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F918F" w14:textId="77777777" w:rsidR="0068504E" w:rsidRDefault="00000000">
            <w:r>
              <w:rPr>
                <w:color w:val="1A1A1A"/>
                <w:sz w:val="19"/>
                <w:szCs w:val="19"/>
              </w:rPr>
              <w:t>{'size':10, 'weight':'bold', 'color':'black'}</w:t>
            </w:r>
          </w:p>
        </w:tc>
      </w:tr>
      <w:tr w:rsidR="0068504E" w14:paraId="35EF04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2DA27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xticklabels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C6B7" w14:textId="77777777" w:rsidR="0068504E" w:rsidRDefault="00000000">
            <w:r>
              <w:rPr>
                <w:color w:val="1A1A1A"/>
                <w:sz w:val="19"/>
                <w:szCs w:val="19"/>
              </w:rPr>
              <w:t>True=all, False=none, integer=every nth, list=custom. Set False for large matrices.</w:t>
            </w:r>
          </w:p>
        </w:tc>
      </w:tr>
      <w:tr w:rsidR="0068504E" w14:paraId="17E95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E5132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ax=ax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DC05C" w14:textId="77777777" w:rsidR="0068504E" w:rsidRDefault="00000000">
            <w:r>
              <w:rPr>
                <w:color w:val="1A1A1A"/>
                <w:sz w:val="19"/>
                <w:szCs w:val="19"/>
              </w:rPr>
              <w:t>Always pass ax to embed in a subplot. If omitted, Seaborn uses plt.gca().</w:t>
            </w:r>
          </w:p>
        </w:tc>
      </w:tr>
    </w:tbl>
    <w:p w14:paraId="6CD7526F" w14:textId="77777777" w:rsidR="0068504E" w:rsidRDefault="0068504E">
      <w:pPr>
        <w:spacing w:before="40" w:after="40"/>
      </w:pPr>
    </w:p>
    <w:p w14:paraId="1B82700D" w14:textId="77777777" w:rsidR="0068504E" w:rsidRDefault="00000000">
      <w:pPr>
        <w:pStyle w:val="Heading2"/>
      </w:pPr>
      <w:bookmarkStart w:id="33" w:name="_Toc229344012"/>
      <w:r>
        <w:t>8.2  sns.clustermap() – Quick Reference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8504E" w14:paraId="03575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62C9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9E7A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Quick Tip</w:t>
            </w:r>
          </w:p>
        </w:tc>
      </w:tr>
      <w:tr w:rsidR="0068504E" w14:paraId="7A14B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F2467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method='ward'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45D1B" w14:textId="77777777" w:rsidR="0068504E" w:rsidRDefault="00000000">
            <w:r>
              <w:rPr>
                <w:color w:val="1A1A1A"/>
                <w:sz w:val="19"/>
                <w:szCs w:val="19"/>
              </w:rPr>
              <w:t>Best default linkage. Try 'complete' if ward produces unbalanced trees.</w:t>
            </w:r>
          </w:p>
        </w:tc>
      </w:tr>
      <w:tr w:rsidR="0068504E" w14:paraId="678B30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CABEB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metric='euclidean'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BFD8E" w14:textId="77777777" w:rsidR="0068504E" w:rsidRDefault="00000000">
            <w:r>
              <w:rPr>
                <w:color w:val="1A1A1A"/>
                <w:sz w:val="19"/>
                <w:szCs w:val="19"/>
              </w:rPr>
              <w:t>Use 'correlation' when direction matters more than magnitude.</w:t>
            </w:r>
          </w:p>
        </w:tc>
      </w:tr>
      <w:tr w:rsidR="0068504E" w14:paraId="21C183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8A755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z_score=1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85353" w14:textId="77777777" w:rsidR="0068504E" w:rsidRDefault="00000000">
            <w:r>
              <w:rPr>
                <w:color w:val="1A1A1A"/>
                <w:sz w:val="19"/>
                <w:szCs w:val="19"/>
              </w:rPr>
              <w:t>Standardise columns (1) or rows (0). Required when features have different units/scales.</w:t>
            </w:r>
          </w:p>
        </w:tc>
      </w:tr>
      <w:tr w:rsidR="0068504E" w14:paraId="46B8B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032A7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standard_scale=1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3E3D9" w14:textId="77777777" w:rsidR="0068504E" w:rsidRDefault="00000000">
            <w:r>
              <w:rPr>
                <w:color w:val="1A1A1A"/>
                <w:sz w:val="19"/>
                <w:szCs w:val="19"/>
              </w:rPr>
              <w:t>Alternative to z_score: scales to [0,1] range per row(0) or column(1).</w:t>
            </w:r>
          </w:p>
        </w:tc>
      </w:tr>
      <w:tr w:rsidR="0068504E" w14:paraId="19191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3575D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row_cluster=False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B5782" w14:textId="77777777" w:rsidR="0068504E" w:rsidRDefault="00000000">
            <w:r>
              <w:rPr>
                <w:color w:val="1A1A1A"/>
                <w:sz w:val="19"/>
                <w:szCs w:val="19"/>
              </w:rPr>
              <w:t>Disable row clustering to preserve a meaningful row order (e.g. time).</w:t>
            </w:r>
          </w:p>
        </w:tc>
      </w:tr>
      <w:tr w:rsidR="0068504E" w14:paraId="11DA9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E4BA1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col_cluster=False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85F3D" w14:textId="77777777" w:rsidR="0068504E" w:rsidRDefault="00000000">
            <w:r>
              <w:rPr>
                <w:color w:val="1A1A1A"/>
                <w:sz w:val="19"/>
                <w:szCs w:val="19"/>
              </w:rPr>
              <w:t>Disable column clustering to preserve a meaningful column order.</w:t>
            </w:r>
          </w:p>
        </w:tc>
      </w:tr>
      <w:tr w:rsidR="0068504E" w14:paraId="42385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8C074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row_colors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BCA9B" w14:textId="77777777" w:rsidR="0068504E" w:rsidRDefault="00000000">
            <w:r>
              <w:rPr>
                <w:color w:val="1A1A1A"/>
                <w:sz w:val="19"/>
                <w:szCs w:val="19"/>
              </w:rPr>
              <w:t>Series or list mapping rows to colour strings for group annotation.</w:t>
            </w:r>
          </w:p>
        </w:tc>
      </w:tr>
      <w:tr w:rsidR="0068504E" w14:paraId="5F649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81E01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col_colors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3C9E1" w14:textId="77777777" w:rsidR="0068504E" w:rsidRDefault="00000000">
            <w:r>
              <w:rPr>
                <w:color w:val="1A1A1A"/>
                <w:sz w:val="19"/>
                <w:szCs w:val="19"/>
              </w:rPr>
              <w:t>Same as row_colors but for columns.</w:t>
            </w:r>
          </w:p>
        </w:tc>
      </w:tr>
      <w:tr w:rsidR="0068504E" w14:paraId="2B242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C5508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figsize=(12,12)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6EDF8" w14:textId="77777777" w:rsidR="0068504E" w:rsidRDefault="00000000">
            <w:r>
              <w:rPr>
                <w:color w:val="1A1A1A"/>
                <w:sz w:val="19"/>
                <w:szCs w:val="19"/>
              </w:rPr>
              <w:t>Larger figures needed since dendrograms take space. Start with (10,10).</w:t>
            </w:r>
          </w:p>
        </w:tc>
      </w:tr>
      <w:tr w:rsidR="0068504E" w14:paraId="2226C6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F7883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dendrogram_ratio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F08F0" w14:textId="77777777" w:rsidR="0068504E" w:rsidRDefault="00000000">
            <w:r>
              <w:rPr>
                <w:color w:val="1A1A1A"/>
                <w:sz w:val="19"/>
                <w:szCs w:val="19"/>
              </w:rPr>
              <w:t>(row_ratio, col_ratio): tweak if dendrograms are too large/small.</w:t>
            </w:r>
          </w:p>
        </w:tc>
      </w:tr>
      <w:tr w:rsidR="0068504E" w14:paraId="71CEA5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31B8C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t>cbar_pos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4B05D" w14:textId="77777777" w:rsidR="0068504E" w:rsidRDefault="00000000">
            <w:r>
              <w:rPr>
                <w:color w:val="1A1A1A"/>
                <w:sz w:val="19"/>
                <w:szCs w:val="19"/>
              </w:rPr>
              <w:t>(left, bottom, width, height) in figure fraction. Move away from dendrograms.</w:t>
            </w:r>
          </w:p>
        </w:tc>
      </w:tr>
      <w:tr w:rsidR="0068504E" w14:paraId="286EE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D22F1" w14:textId="77777777" w:rsidR="0068504E" w:rsidRDefault="00000000">
            <w:r>
              <w:rPr>
                <w:rFonts w:ascii="Courier New" w:eastAsia="Courier New" w:hAnsi="Courier New" w:cs="Courier New"/>
                <w:color w:val="7B2D8B"/>
                <w:sz w:val="18"/>
                <w:szCs w:val="18"/>
              </w:rPr>
              <w:lastRenderedPageBreak/>
              <w:t>g.dendrogram_row .reordered_ind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23884" w14:textId="77777777" w:rsidR="0068504E" w:rsidRDefault="00000000">
            <w:r>
              <w:rPr>
                <w:color w:val="1A1A1A"/>
                <w:sz w:val="19"/>
                <w:szCs w:val="19"/>
              </w:rPr>
              <w:t>Retrieve the new row index order after clustering.</w:t>
            </w:r>
          </w:p>
        </w:tc>
      </w:tr>
    </w:tbl>
    <w:p w14:paraId="4177F4B1" w14:textId="77777777" w:rsidR="0068504E" w:rsidRDefault="0068504E">
      <w:pPr>
        <w:spacing w:before="40" w:after="40"/>
      </w:pPr>
    </w:p>
    <w:p w14:paraId="31F2EF3C" w14:textId="77777777" w:rsidR="0068504E" w:rsidRDefault="00000000">
      <w:pPr>
        <w:pStyle w:val="Heading2"/>
      </w:pPr>
      <w:bookmarkStart w:id="34" w:name="_Toc229344013"/>
      <w:r>
        <w:t>8.3  Common Pitfalls – Summary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68504E" w14:paraId="2CA90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AED5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Mistake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F9A6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68504E" w14:paraId="330244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A7423" w14:textId="77777777" w:rsidR="0068504E" w:rsidRDefault="00000000">
            <w:r>
              <w:rPr>
                <w:color w:val="922B21"/>
                <w:sz w:val="19"/>
                <w:szCs w:val="19"/>
              </w:rPr>
              <w:t>fmt='.2f' with string annot array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64F70" w14:textId="77777777" w:rsidR="0068504E" w:rsidRDefault="00000000">
            <w:r>
              <w:rPr>
                <w:color w:val="1A1A1A"/>
                <w:sz w:val="19"/>
                <w:szCs w:val="19"/>
              </w:rPr>
              <w:t>Use fmt='' when annot is already formatted strings.</w:t>
            </w:r>
          </w:p>
        </w:tc>
      </w:tr>
      <w:tr w:rsidR="0068504E" w14:paraId="178931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40AAE" w14:textId="77777777" w:rsidR="0068504E" w:rsidRDefault="00000000">
            <w:r>
              <w:rPr>
                <w:color w:val="922B21"/>
                <w:sz w:val="19"/>
                <w:szCs w:val="19"/>
              </w:rPr>
              <w:t>Not setting vmin/vmax for correlation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AB75D" w14:textId="77777777" w:rsidR="0068504E" w:rsidRDefault="00000000">
            <w:r>
              <w:rPr>
                <w:color w:val="1A1A1A"/>
                <w:sz w:val="19"/>
                <w:szCs w:val="19"/>
              </w:rPr>
              <w:t>Always use vmin=-1, vmax=1, center=0 for correlation maps.</w:t>
            </w:r>
          </w:p>
        </w:tc>
      </w:tr>
      <w:tr w:rsidR="0068504E" w14:paraId="60D240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BE022" w14:textId="77777777" w:rsidR="0068504E" w:rsidRDefault="00000000">
            <w:r>
              <w:rPr>
                <w:color w:val="922B21"/>
                <w:sz w:val="19"/>
                <w:szCs w:val="19"/>
              </w:rPr>
              <w:t>Passing DataFrame with non-numeric columns to clustermap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225D5" w14:textId="77777777" w:rsidR="0068504E" w:rsidRDefault="00000000">
            <w:r>
              <w:rPr>
                <w:color w:val="1A1A1A"/>
                <w:sz w:val="19"/>
                <w:szCs w:val="19"/>
              </w:rPr>
              <w:t>Call df.select_dtypes(include='number') first.</w:t>
            </w:r>
          </w:p>
        </w:tc>
      </w:tr>
      <w:tr w:rsidR="0068504E" w14:paraId="74D915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F6312" w14:textId="77777777" w:rsidR="0068504E" w:rsidRDefault="00000000">
            <w:r>
              <w:rPr>
                <w:color w:val="922B21"/>
                <w:sz w:val="19"/>
                <w:szCs w:val="19"/>
              </w:rPr>
              <w:t>Mask shape mismatch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8A686" w14:textId="77777777" w:rsidR="0068504E" w:rsidRDefault="00000000">
            <w:r>
              <w:rPr>
                <w:color w:val="1A1A1A"/>
                <w:sz w:val="19"/>
                <w:szCs w:val="19"/>
              </w:rPr>
              <w:t>Mask must be same shape as data. Use np.ones_like(corr, dtype=bool).</w:t>
            </w:r>
          </w:p>
        </w:tc>
      </w:tr>
      <w:tr w:rsidR="0068504E" w14:paraId="3323E7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14FC1" w14:textId="77777777" w:rsidR="0068504E" w:rsidRDefault="00000000">
            <w:r>
              <w:rPr>
                <w:color w:val="922B21"/>
                <w:sz w:val="19"/>
                <w:szCs w:val="19"/>
              </w:rPr>
              <w:t>Unreadable annotations on dark cells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D83BD" w14:textId="77777777" w:rsidR="0068504E" w:rsidRDefault="00000000">
            <w:r>
              <w:rPr>
                <w:color w:val="1A1A1A"/>
                <w:sz w:val="19"/>
                <w:szCs w:val="19"/>
              </w:rPr>
              <w:t>Post-process text objects to switch colour based on cell value.</w:t>
            </w:r>
          </w:p>
        </w:tc>
      </w:tr>
      <w:tr w:rsidR="0068504E" w14:paraId="7EA432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C38DC" w14:textId="77777777" w:rsidR="0068504E" w:rsidRDefault="00000000">
            <w:r>
              <w:rPr>
                <w:color w:val="922B21"/>
                <w:sz w:val="19"/>
                <w:szCs w:val="19"/>
              </w:rPr>
              <w:t>linewidths on very large matrices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E154E" w14:textId="77777777" w:rsidR="0068504E" w:rsidRDefault="00000000">
            <w:r>
              <w:rPr>
                <w:color w:val="1A1A1A"/>
                <w:sz w:val="19"/>
                <w:szCs w:val="19"/>
              </w:rPr>
              <w:t>Set linewidths=0 for matrices &gt; 30x30 to avoid rendering slowness.</w:t>
            </w:r>
          </w:p>
        </w:tc>
      </w:tr>
      <w:tr w:rsidR="0068504E" w14:paraId="139C30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E61D3" w14:textId="77777777" w:rsidR="0068504E" w:rsidRDefault="00000000">
            <w:r>
              <w:rPr>
                <w:color w:val="922B21"/>
                <w:sz w:val="19"/>
                <w:szCs w:val="19"/>
              </w:rPr>
              <w:t>Forgetting tight_layout()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BDD0F" w14:textId="77777777" w:rsidR="0068504E" w:rsidRDefault="00000000">
            <w:r>
              <w:rPr>
                <w:color w:val="1A1A1A"/>
                <w:sz w:val="19"/>
                <w:szCs w:val="19"/>
              </w:rPr>
              <w:t>Always call plt.tight_layout() or bbox_inches='tight' when saving.</w:t>
            </w:r>
          </w:p>
        </w:tc>
      </w:tr>
      <w:tr w:rsidR="0068504E" w14:paraId="4708DE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358F2" w14:textId="77777777" w:rsidR="0068504E" w:rsidRDefault="00000000">
            <w:r>
              <w:rPr>
                <w:color w:val="922B21"/>
                <w:sz w:val="19"/>
                <w:szCs w:val="19"/>
              </w:rPr>
              <w:t>clustermap colourbar overlapping dendrograms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1A61" w14:textId="77777777" w:rsidR="0068504E" w:rsidRDefault="00000000">
            <w:r>
              <w:rPr>
                <w:color w:val="1A1A1A"/>
                <w:sz w:val="19"/>
                <w:szCs w:val="19"/>
              </w:rPr>
              <w:t>Adjust cbar_pos manually to reposition the colourbar.</w:t>
            </w:r>
          </w:p>
        </w:tc>
      </w:tr>
    </w:tbl>
    <w:p w14:paraId="3A58E120" w14:textId="77777777" w:rsidR="0068504E" w:rsidRDefault="0068504E">
      <w:pPr>
        <w:spacing w:before="40" w:after="40"/>
      </w:pPr>
    </w:p>
    <w:p w14:paraId="7EC1635C" w14:textId="77777777" w:rsidR="0068504E" w:rsidRDefault="00000000">
      <w:pPr>
        <w:pStyle w:val="Heading2"/>
      </w:pPr>
      <w:bookmarkStart w:id="35" w:name="_Toc229344014"/>
      <w:r>
        <w:t>8.4  Choosing the right colormap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68504E" w14:paraId="494A7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BF59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AE26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cmaps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A219" w14:textId="77777777" w:rsidR="0068504E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68504E" w14:paraId="0FA15F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94475" w14:textId="77777777" w:rsidR="0068504E" w:rsidRDefault="00000000">
            <w:r>
              <w:rPr>
                <w:b/>
                <w:bCs/>
                <w:color w:val="0E7C7B"/>
                <w:sz w:val="19"/>
                <w:szCs w:val="19"/>
              </w:rPr>
              <w:t>Sequential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40674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YlOrRd, Blues, viridis, rocket_r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89B0F" w14:textId="77777777" w:rsidR="0068504E" w:rsidRDefault="00000000">
            <w:r>
              <w:rPr>
                <w:color w:val="1A1A1A"/>
                <w:sz w:val="19"/>
                <w:szCs w:val="19"/>
              </w:rPr>
              <w:t>Counts, frequencies, magnitudes that go from low to high.</w:t>
            </w:r>
          </w:p>
        </w:tc>
      </w:tr>
      <w:tr w:rsidR="0068504E" w14:paraId="56EB4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1C013" w14:textId="77777777" w:rsidR="0068504E" w:rsidRDefault="00000000">
            <w:r>
              <w:rPr>
                <w:b/>
                <w:bCs/>
                <w:color w:val="0E7C7B"/>
                <w:sz w:val="19"/>
                <w:szCs w:val="19"/>
              </w:rPr>
              <w:t>Diverging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26E18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coolwarm, RdBu_r, vlag, bwr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67CB7" w14:textId="77777777" w:rsidR="0068504E" w:rsidRDefault="00000000">
            <w:r>
              <w:rPr>
                <w:color w:val="1A1A1A"/>
                <w:sz w:val="19"/>
                <w:szCs w:val="19"/>
              </w:rPr>
              <w:t>Correlations, z-scores: data with a meaningful midpoint (usually 0).</w:t>
            </w:r>
          </w:p>
        </w:tc>
      </w:tr>
      <w:tr w:rsidR="0068504E" w14:paraId="3EBA1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C7CBE" w14:textId="77777777" w:rsidR="0068504E" w:rsidRDefault="00000000">
            <w:r>
              <w:rPr>
                <w:b/>
                <w:bCs/>
                <w:color w:val="0E7C7B"/>
                <w:sz w:val="19"/>
                <w:szCs w:val="19"/>
              </w:rPr>
              <w:t>Perceptually uniform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A44F0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viridis, plasma, magma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382B4" w14:textId="77777777" w:rsidR="0068504E" w:rsidRDefault="00000000">
            <w:r>
              <w:rPr>
                <w:color w:val="1A1A1A"/>
                <w:sz w:val="19"/>
                <w:szCs w:val="19"/>
              </w:rPr>
              <w:t>Prefer for colourblind accessibility. Always a safe default.</w:t>
            </w:r>
          </w:p>
        </w:tc>
      </w:tr>
      <w:tr w:rsidR="0068504E" w14:paraId="10AF2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057C3" w14:textId="77777777" w:rsidR="0068504E" w:rsidRDefault="00000000">
            <w:r>
              <w:rPr>
                <w:b/>
                <w:bCs/>
                <w:color w:val="0E7C7B"/>
                <w:sz w:val="19"/>
                <w:szCs w:val="19"/>
              </w:rPr>
              <w:t>Qualitative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39673" w14:textId="77777777" w:rsidR="0068504E" w:rsidRDefault="00000000">
            <w:r>
              <w:rPr>
                <w:rFonts w:ascii="Courier New" w:eastAsia="Courier New" w:hAnsi="Courier New" w:cs="Courier New"/>
                <w:color w:val="2E86C1"/>
                <w:sz w:val="18"/>
                <w:szCs w:val="18"/>
              </w:rPr>
              <w:t>(not for heatmap)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FA5FA" w14:textId="77777777" w:rsidR="0068504E" w:rsidRDefault="00000000">
            <w:r>
              <w:rPr>
                <w:color w:val="1A1A1A"/>
                <w:sz w:val="19"/>
                <w:szCs w:val="19"/>
              </w:rPr>
              <w:t>Use for row_colors / col_colors group labels only.</w:t>
            </w:r>
          </w:p>
        </w:tc>
      </w:tr>
    </w:tbl>
    <w:p w14:paraId="2A607125" w14:textId="77777777" w:rsidR="0068504E" w:rsidRDefault="006850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504E" w14:paraId="6EAE8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276"/>
              <w:left w:val="single" w:sz="20" w:space="0" w:color="1A5276"/>
              <w:bottom w:val="single" w:sz="4" w:space="0" w:color="1A5276"/>
              <w:right w:val="single" w:sz="4" w:space="0" w:color="1A5276"/>
            </w:tcBorders>
            <w:shd w:val="clear" w:color="auto" w:fill="EAF2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0E14F5D" w14:textId="77777777" w:rsidR="0068504E" w:rsidRDefault="00000000">
            <w:pPr>
              <w:spacing w:before="40" w:after="40"/>
            </w:pPr>
            <w:r>
              <w:rPr>
                <w:b/>
                <w:bCs/>
                <w:color w:val="1A5276"/>
              </w:rPr>
              <w:t xml:space="preserve">📌 NOTE: </w:t>
            </w:r>
            <w:r>
              <w:rPr>
                <w:color w:val="1A1A1A"/>
              </w:rPr>
              <w:t>All colourmap names can be reversed by appending '_r' (e.g. 'Blues_r' goes from dark to light). See matplotlib.org/stable/gallery/color/colormap_reference.html for the full list.</w:t>
            </w:r>
          </w:p>
        </w:tc>
      </w:tr>
    </w:tbl>
    <w:p w14:paraId="37C1AE5B" w14:textId="77777777" w:rsidR="0068504E" w:rsidRDefault="0068504E">
      <w:pPr>
        <w:spacing w:before="40" w:after="40"/>
      </w:pPr>
    </w:p>
    <w:p w14:paraId="1C4AB898" w14:textId="77777777" w:rsidR="0068504E" w:rsidRDefault="00000000">
      <w:pPr>
        <w:spacing w:before="400" w:after="200"/>
        <w:jc w:val="center"/>
      </w:pPr>
      <w:r>
        <w:rPr>
          <w:i/>
          <w:iCs/>
          <w:color w:val="999999"/>
        </w:rPr>
        <w:t>— End of Guide —</w:t>
      </w:r>
    </w:p>
    <w:sectPr w:rsidR="0068504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B6BF1" w14:textId="77777777" w:rsidR="00991006" w:rsidRDefault="00991006">
      <w:r>
        <w:separator/>
      </w:r>
    </w:p>
  </w:endnote>
  <w:endnote w:type="continuationSeparator" w:id="0">
    <w:p w14:paraId="48030326" w14:textId="77777777" w:rsidR="00991006" w:rsidRDefault="00991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5A8C2" w14:textId="77777777" w:rsidR="0068504E" w:rsidRDefault="00000000">
    <w:pPr>
      <w:pBdr>
        <w:top w:val="single" w:sz="4" w:space="2" w:color="0E7C7B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326F46">
      <w:rPr>
        <w:noProof/>
      </w:rPr>
      <w:t>1</w:t>
    </w:r>
    <w:r>
      <w:fldChar w:fldCharType="end"/>
    </w:r>
    <w:r>
      <w:rPr>
        <w:color w:val="888888"/>
        <w:sz w:val="18"/>
        <w:szCs w:val="18"/>
      </w:rPr>
      <w:t xml:space="preserve">  |  seaborn 0.13+  |  May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65EF3" w14:textId="77777777" w:rsidR="00991006" w:rsidRDefault="00991006">
      <w:r>
        <w:separator/>
      </w:r>
    </w:p>
  </w:footnote>
  <w:footnote w:type="continuationSeparator" w:id="0">
    <w:p w14:paraId="6477D7F3" w14:textId="77777777" w:rsidR="00991006" w:rsidRDefault="00991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5168F" w14:textId="77777777" w:rsidR="0068504E" w:rsidRDefault="00000000">
    <w:pPr>
      <w:pBdr>
        <w:bottom w:val="single" w:sz="4" w:space="2" w:color="0E7C7B"/>
      </w:pBdr>
      <w:spacing w:after="80"/>
    </w:pPr>
    <w:r>
      <w:rPr>
        <w:color w:val="888888"/>
        <w:sz w:val="18"/>
        <w:szCs w:val="18"/>
      </w:rPr>
      <w:t>Seaborn Matrix Plots – Complete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47EF"/>
    <w:multiLevelType w:val="hybridMultilevel"/>
    <w:tmpl w:val="FA02B46E"/>
    <w:lvl w:ilvl="0" w:tplc="93D25130">
      <w:start w:val="1"/>
      <w:numFmt w:val="bullet"/>
      <w:lvlText w:val="●"/>
      <w:lvlJc w:val="left"/>
      <w:pPr>
        <w:ind w:left="720" w:hanging="360"/>
      </w:pPr>
    </w:lvl>
    <w:lvl w:ilvl="1" w:tplc="F4D64B36">
      <w:start w:val="1"/>
      <w:numFmt w:val="bullet"/>
      <w:lvlText w:val="○"/>
      <w:lvlJc w:val="left"/>
      <w:pPr>
        <w:ind w:left="1440" w:hanging="360"/>
      </w:pPr>
    </w:lvl>
    <w:lvl w:ilvl="2" w:tplc="AF749CE6">
      <w:start w:val="1"/>
      <w:numFmt w:val="bullet"/>
      <w:lvlText w:val="■"/>
      <w:lvlJc w:val="left"/>
      <w:pPr>
        <w:ind w:left="2160" w:hanging="360"/>
      </w:pPr>
    </w:lvl>
    <w:lvl w:ilvl="3" w:tplc="BBEA95D0">
      <w:start w:val="1"/>
      <w:numFmt w:val="bullet"/>
      <w:lvlText w:val="●"/>
      <w:lvlJc w:val="left"/>
      <w:pPr>
        <w:ind w:left="2880" w:hanging="360"/>
      </w:pPr>
    </w:lvl>
    <w:lvl w:ilvl="4" w:tplc="EB84B812">
      <w:start w:val="1"/>
      <w:numFmt w:val="bullet"/>
      <w:lvlText w:val="○"/>
      <w:lvlJc w:val="left"/>
      <w:pPr>
        <w:ind w:left="3600" w:hanging="360"/>
      </w:pPr>
    </w:lvl>
    <w:lvl w:ilvl="5" w:tplc="325AF67E">
      <w:start w:val="1"/>
      <w:numFmt w:val="bullet"/>
      <w:lvlText w:val="■"/>
      <w:lvlJc w:val="left"/>
      <w:pPr>
        <w:ind w:left="4320" w:hanging="360"/>
      </w:pPr>
    </w:lvl>
    <w:lvl w:ilvl="6" w:tplc="CFDA80DC">
      <w:start w:val="1"/>
      <w:numFmt w:val="bullet"/>
      <w:lvlText w:val="●"/>
      <w:lvlJc w:val="left"/>
      <w:pPr>
        <w:ind w:left="5040" w:hanging="360"/>
      </w:pPr>
    </w:lvl>
    <w:lvl w:ilvl="7" w:tplc="DE9223EC">
      <w:start w:val="1"/>
      <w:numFmt w:val="bullet"/>
      <w:lvlText w:val="●"/>
      <w:lvlJc w:val="left"/>
      <w:pPr>
        <w:ind w:left="5760" w:hanging="360"/>
      </w:pPr>
    </w:lvl>
    <w:lvl w:ilvl="8" w:tplc="8B56E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F01AF8"/>
    <w:multiLevelType w:val="hybridMultilevel"/>
    <w:tmpl w:val="890C0F04"/>
    <w:lvl w:ilvl="0" w:tplc="668C8E84">
      <w:start w:val="1"/>
      <w:numFmt w:val="bullet"/>
      <w:lvlText w:val="•"/>
      <w:lvlJc w:val="left"/>
      <w:pPr>
        <w:ind w:left="540" w:hanging="260"/>
      </w:pPr>
    </w:lvl>
    <w:lvl w:ilvl="1" w:tplc="DA129592">
      <w:numFmt w:val="decimal"/>
      <w:lvlText w:val=""/>
      <w:lvlJc w:val="left"/>
    </w:lvl>
    <w:lvl w:ilvl="2" w:tplc="8320C040">
      <w:numFmt w:val="decimal"/>
      <w:lvlText w:val=""/>
      <w:lvlJc w:val="left"/>
    </w:lvl>
    <w:lvl w:ilvl="3" w:tplc="09AEBEB2">
      <w:numFmt w:val="decimal"/>
      <w:lvlText w:val=""/>
      <w:lvlJc w:val="left"/>
    </w:lvl>
    <w:lvl w:ilvl="4" w:tplc="24FC3764">
      <w:numFmt w:val="decimal"/>
      <w:lvlText w:val=""/>
      <w:lvlJc w:val="left"/>
    </w:lvl>
    <w:lvl w:ilvl="5" w:tplc="89A27568">
      <w:numFmt w:val="decimal"/>
      <w:lvlText w:val=""/>
      <w:lvlJc w:val="left"/>
    </w:lvl>
    <w:lvl w:ilvl="6" w:tplc="73E6D118">
      <w:numFmt w:val="decimal"/>
      <w:lvlText w:val=""/>
      <w:lvlJc w:val="left"/>
    </w:lvl>
    <w:lvl w:ilvl="7" w:tplc="01D82632">
      <w:numFmt w:val="decimal"/>
      <w:lvlText w:val=""/>
      <w:lvlJc w:val="left"/>
    </w:lvl>
    <w:lvl w:ilvl="8" w:tplc="D556058E">
      <w:numFmt w:val="decimal"/>
      <w:lvlText w:val=""/>
      <w:lvlJc w:val="left"/>
    </w:lvl>
  </w:abstractNum>
  <w:num w:numId="1" w16cid:durableId="446431537">
    <w:abstractNumId w:val="0"/>
    <w:lvlOverride w:ilvl="0">
      <w:startOverride w:val="1"/>
    </w:lvlOverride>
  </w:num>
  <w:num w:numId="2" w16cid:durableId="2038919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04E"/>
    <w:rsid w:val="00326F46"/>
    <w:rsid w:val="0068504E"/>
    <w:rsid w:val="00991006"/>
    <w:rsid w:val="00CA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D089"/>
  <w15:docId w15:val="{CB2C9355-6458-4DF1-9820-6FB4C541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7B2D8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6F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6F4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4840</Words>
  <Characters>27594</Characters>
  <Application>Microsoft Office Word</Application>
  <DocSecurity>0</DocSecurity>
  <Lines>229</Lines>
  <Paragraphs>64</Paragraphs>
  <ScaleCrop>false</ScaleCrop>
  <Company/>
  <LinksUpToDate>false</LinksUpToDate>
  <CharactersWithSpaces>32370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Toheed</cp:lastModifiedBy>
  <cp:revision>3</cp:revision>
  <dcterms:created xsi:type="dcterms:W3CDTF">2026-05-10T17:18:00Z</dcterms:created>
  <dcterms:modified xsi:type="dcterms:W3CDTF">2026-05-10T17:19:00Z</dcterms:modified>
</cp:coreProperties>
</file>