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9231F" w14:paraId="599911B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6B"/>
          </w:tcPr>
          <w:p w14:paraId="2597852A" w14:textId="77777777" w:rsidR="00D9231F" w:rsidRDefault="00000000">
            <w:r>
              <w:rPr>
                <w:sz w:val="20"/>
                <w:szCs w:val="20"/>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0B7285"/>
          </w:tcPr>
          <w:p w14:paraId="40DC592D" w14:textId="77777777" w:rsidR="00D9231F" w:rsidRDefault="00000000">
            <w:r>
              <w:rPr>
                <w:sz w:val="20"/>
                <w:szCs w:val="20"/>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5B21B6"/>
          </w:tcPr>
          <w:p w14:paraId="6055E0AC" w14:textId="77777777" w:rsidR="00D9231F" w:rsidRDefault="00000000">
            <w:r>
              <w:rPr>
                <w:sz w:val="20"/>
                <w:szCs w:val="20"/>
              </w:rPr>
              <w:t xml:space="preserve"> </w:t>
            </w:r>
          </w:p>
        </w:tc>
      </w:tr>
    </w:tbl>
    <w:p w14:paraId="604923D2" w14:textId="77777777" w:rsidR="00D9231F" w:rsidRDefault="00D9231F">
      <w:pPr>
        <w:spacing w:before="800"/>
      </w:pPr>
    </w:p>
    <w:p w14:paraId="70F00BAC" w14:textId="77777777" w:rsidR="00D9231F" w:rsidRDefault="00000000">
      <w:pPr>
        <w:spacing w:before="480"/>
        <w:jc w:val="center"/>
      </w:pPr>
      <w:r>
        <w:rPr>
          <w:b/>
          <w:bCs/>
          <w:color w:val="1B3A6B"/>
          <w:sz w:val="64"/>
          <w:szCs w:val="64"/>
        </w:rPr>
        <w:t>SEABORN</w:t>
      </w:r>
    </w:p>
    <w:p w14:paraId="43FCC443" w14:textId="77777777" w:rsidR="00D9231F" w:rsidRDefault="00000000">
      <w:pPr>
        <w:jc w:val="center"/>
      </w:pPr>
      <w:r>
        <w:rPr>
          <w:b/>
          <w:bCs/>
          <w:color w:val="0B7285"/>
          <w:sz w:val="56"/>
          <w:szCs w:val="56"/>
        </w:rPr>
        <w:t>Distribution Plots</w:t>
      </w:r>
    </w:p>
    <w:p w14:paraId="53022511" w14:textId="77777777" w:rsidR="00D9231F" w:rsidRDefault="00000000">
      <w:pPr>
        <w:spacing w:after="240"/>
        <w:jc w:val="center"/>
      </w:pPr>
      <w:r>
        <w:rPr>
          <w:color w:val="5B21B6"/>
          <w:sz w:val="48"/>
          <w:szCs w:val="48"/>
        </w:rPr>
        <w:t>Complete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231F" w14:paraId="15F4A4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80" w:type="dxa"/>
              <w:left w:w="360" w:type="dxa"/>
              <w:bottom w:w="180" w:type="dxa"/>
              <w:right w:w="360" w:type="dxa"/>
            </w:tcMar>
          </w:tcPr>
          <w:p w14:paraId="1454D824" w14:textId="77777777" w:rsidR="00D9231F" w:rsidRDefault="00000000">
            <w:pPr>
              <w:jc w:val="center"/>
            </w:pPr>
            <w:r>
              <w:rPr>
                <w:rFonts w:ascii="Courier New" w:eastAsia="Courier New" w:hAnsi="Courier New" w:cs="Courier New"/>
                <w:b/>
                <w:bCs/>
                <w:color w:val="A5F3FC"/>
                <w:sz w:val="28"/>
                <w:szCs w:val="28"/>
              </w:rPr>
              <w:t>histplot  |  displot  |  kdeplot  |  rugplot  |  ecdfplot</w:t>
            </w:r>
          </w:p>
        </w:tc>
      </w:tr>
    </w:tbl>
    <w:p w14:paraId="654B875F" w14:textId="77777777" w:rsidR="00D9231F" w:rsidRDefault="00D9231F">
      <w:pPr>
        <w:spacing w:before="1200"/>
      </w:pPr>
    </w:p>
    <w:p w14:paraId="1D9541B9" w14:textId="77777777" w:rsidR="00D9231F" w:rsidRDefault="00000000">
      <w:pPr>
        <w:spacing w:before="120" w:after="60"/>
        <w:jc w:val="center"/>
      </w:pPr>
      <w:r>
        <w:rPr>
          <w:i/>
          <w:iCs/>
          <w:sz w:val="28"/>
          <w:szCs w:val="28"/>
        </w:rPr>
        <w:t>A Beginner-Friendly Reference</w:t>
      </w:r>
    </w:p>
    <w:p w14:paraId="02071381" w14:textId="77777777" w:rsidR="00D9231F" w:rsidRDefault="00000000">
      <w:pPr>
        <w:spacing w:before="60" w:after="60"/>
        <w:jc w:val="center"/>
      </w:pPr>
      <w:r>
        <w:rPr>
          <w:color w:val="B45309"/>
          <w:sz w:val="24"/>
          <w:szCs w:val="24"/>
        </w:rPr>
        <w:t>Datasets Used: tips  |  titanic  |  penguins</w:t>
      </w:r>
    </w:p>
    <w:p w14:paraId="6483DF4D" w14:textId="77777777" w:rsidR="00D9231F" w:rsidRDefault="00D9231F">
      <w:pPr>
        <w:spacing w:before="1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tblGrid>
      <w:tr w:rsidR="00D9231F" w14:paraId="7DA65746" w14:textId="77777777">
        <w:tc>
          <w:tcPr>
            <w:tcW w:w="1200" w:type="dxa"/>
            <w:tcBorders>
              <w:top w:val="none" w:sz="0" w:space="0" w:color="FFFFFF"/>
              <w:left w:val="none" w:sz="0" w:space="0" w:color="FFFFFF"/>
              <w:bottom w:val="none" w:sz="0" w:space="0" w:color="FFFFFF"/>
              <w:right w:val="none" w:sz="0" w:space="0" w:color="FFFFFF"/>
            </w:tcBorders>
            <w:shd w:val="clear" w:color="auto" w:fill="1B3A6B"/>
          </w:tcPr>
          <w:p w14:paraId="321A89F5" w14:textId="77777777" w:rsidR="00D9231F" w:rsidRDefault="00000000">
            <w:r>
              <w:rPr>
                <w:sz w:val="28"/>
                <w:szCs w:val="28"/>
              </w:rPr>
              <w:t xml:space="preserve"> </w:t>
            </w:r>
          </w:p>
        </w:tc>
        <w:tc>
          <w:tcPr>
            <w:tcW w:w="1200" w:type="dxa"/>
            <w:tcBorders>
              <w:top w:val="none" w:sz="0" w:space="0" w:color="FFFFFF"/>
              <w:left w:val="none" w:sz="0" w:space="0" w:color="FFFFFF"/>
              <w:bottom w:val="none" w:sz="0" w:space="0" w:color="FFFFFF"/>
              <w:right w:val="none" w:sz="0" w:space="0" w:color="FFFFFF"/>
            </w:tcBorders>
            <w:shd w:val="clear" w:color="auto" w:fill="0B7285"/>
          </w:tcPr>
          <w:p w14:paraId="3F2B4595" w14:textId="77777777" w:rsidR="00D9231F" w:rsidRDefault="00000000">
            <w:r>
              <w:rPr>
                <w:sz w:val="28"/>
                <w:szCs w:val="28"/>
              </w:rPr>
              <w:t xml:space="preserve"> </w:t>
            </w:r>
          </w:p>
        </w:tc>
        <w:tc>
          <w:tcPr>
            <w:tcW w:w="1200" w:type="dxa"/>
            <w:tcBorders>
              <w:top w:val="none" w:sz="0" w:space="0" w:color="FFFFFF"/>
              <w:left w:val="none" w:sz="0" w:space="0" w:color="FFFFFF"/>
              <w:bottom w:val="none" w:sz="0" w:space="0" w:color="FFFFFF"/>
              <w:right w:val="none" w:sz="0" w:space="0" w:color="FFFFFF"/>
            </w:tcBorders>
            <w:shd w:val="clear" w:color="auto" w:fill="2D6A4F"/>
          </w:tcPr>
          <w:p w14:paraId="7A194D33" w14:textId="77777777" w:rsidR="00D9231F" w:rsidRDefault="00000000">
            <w:r>
              <w:rPr>
                <w:sz w:val="28"/>
                <w:szCs w:val="28"/>
              </w:rPr>
              <w:t xml:space="preserve"> </w:t>
            </w:r>
          </w:p>
        </w:tc>
        <w:tc>
          <w:tcPr>
            <w:tcW w:w="1200" w:type="dxa"/>
            <w:tcBorders>
              <w:top w:val="none" w:sz="0" w:space="0" w:color="FFFFFF"/>
              <w:left w:val="none" w:sz="0" w:space="0" w:color="FFFFFF"/>
              <w:bottom w:val="none" w:sz="0" w:space="0" w:color="FFFFFF"/>
              <w:right w:val="none" w:sz="0" w:space="0" w:color="FFFFFF"/>
            </w:tcBorders>
            <w:shd w:val="clear" w:color="auto" w:fill="B45309"/>
          </w:tcPr>
          <w:p w14:paraId="37B3A932" w14:textId="77777777" w:rsidR="00D9231F" w:rsidRDefault="00000000">
            <w:r>
              <w:rPr>
                <w:sz w:val="28"/>
                <w:szCs w:val="28"/>
              </w:rPr>
              <w:t xml:space="preserve"> </w:t>
            </w:r>
          </w:p>
        </w:tc>
        <w:tc>
          <w:tcPr>
            <w:tcW w:w="1200" w:type="dxa"/>
            <w:tcBorders>
              <w:top w:val="none" w:sz="0" w:space="0" w:color="FFFFFF"/>
              <w:left w:val="none" w:sz="0" w:space="0" w:color="FFFFFF"/>
              <w:bottom w:val="none" w:sz="0" w:space="0" w:color="FFFFFF"/>
              <w:right w:val="none" w:sz="0" w:space="0" w:color="FFFFFF"/>
            </w:tcBorders>
            <w:shd w:val="clear" w:color="auto" w:fill="5B21B6"/>
          </w:tcPr>
          <w:p w14:paraId="026EACD3" w14:textId="77777777" w:rsidR="00D9231F" w:rsidRDefault="00000000">
            <w:r>
              <w:rPr>
                <w:sz w:val="28"/>
                <w:szCs w:val="28"/>
              </w:rPr>
              <w:t xml:space="preserve"> </w:t>
            </w:r>
          </w:p>
        </w:tc>
        <w:tc>
          <w:tcPr>
            <w:tcW w:w="1200" w:type="dxa"/>
            <w:tcBorders>
              <w:top w:val="none" w:sz="0" w:space="0" w:color="FFFFFF"/>
              <w:left w:val="none" w:sz="0" w:space="0" w:color="FFFFFF"/>
              <w:bottom w:val="none" w:sz="0" w:space="0" w:color="FFFFFF"/>
              <w:right w:val="none" w:sz="0" w:space="0" w:color="FFFFFF"/>
            </w:tcBorders>
            <w:shd w:val="clear" w:color="auto" w:fill="BE185D"/>
          </w:tcPr>
          <w:p w14:paraId="6AE8BCF8" w14:textId="77777777" w:rsidR="00D9231F" w:rsidRDefault="00000000">
            <w:r>
              <w:rPr>
                <w:sz w:val="28"/>
                <w:szCs w:val="28"/>
              </w:rPr>
              <w:t xml:space="preserve"> </w:t>
            </w:r>
          </w:p>
        </w:tc>
      </w:tr>
    </w:tbl>
    <w:p w14:paraId="716F1FD3" w14:textId="77777777" w:rsidR="00D9231F" w:rsidRDefault="00D9231F">
      <w:pPr>
        <w:spacing w:before="2000"/>
      </w:pPr>
    </w:p>
    <w:p w14:paraId="4F24C42F" w14:textId="77777777" w:rsidR="00D9231F" w:rsidRDefault="00000000">
      <w:pPr>
        <w:spacing w:before="60" w:after="60"/>
        <w:jc w:val="center"/>
      </w:pPr>
      <w:r>
        <w:rPr>
          <w:sz w:val="24"/>
          <w:szCs w:val="24"/>
        </w:rPr>
        <w:t>May 2025</w:t>
      </w:r>
    </w:p>
    <w:p w14:paraId="50871385" w14:textId="77777777" w:rsidR="00D9231F" w:rsidRDefault="00000000">
      <w:r>
        <w:br w:type="page"/>
      </w:r>
    </w:p>
    <w:p w14:paraId="6904A3FD" w14:textId="77777777" w:rsidR="00D9231F" w:rsidRDefault="00000000">
      <w:pPr>
        <w:pStyle w:val="Heading1"/>
        <w:pBdr>
          <w:bottom w:val="single" w:sz="6" w:space="4" w:color="0B7285"/>
        </w:pBdr>
      </w:pPr>
      <w:bookmarkStart w:id="0" w:name="_Toc229343727"/>
      <w:r>
        <w:lastRenderedPageBreak/>
        <w:t>Table of Contents</w:t>
      </w:r>
      <w:bookmarkEnd w:id="0"/>
    </w:p>
    <w:p w14:paraId="72141678" w14:textId="77777777" w:rsidR="00D9231F" w:rsidRDefault="00D9231F">
      <w:pPr>
        <w:spacing w:before="200"/>
      </w:pPr>
    </w:p>
    <w:sdt>
      <w:sdtPr>
        <w:alias w:val="Table of Contents"/>
        <w:id w:val="848693081"/>
      </w:sdtPr>
      <w:sdtContent>
        <w:p w14:paraId="7AE38076" w14:textId="64C050AE" w:rsidR="00D75433"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9343727" w:history="1">
            <w:r w:rsidR="00D75433" w:rsidRPr="00EE0021">
              <w:rPr>
                <w:rStyle w:val="Hyperlink"/>
                <w:noProof/>
              </w:rPr>
              <w:t>Table of Contents</w:t>
            </w:r>
            <w:r w:rsidR="00D75433">
              <w:rPr>
                <w:noProof/>
              </w:rPr>
              <w:tab/>
            </w:r>
            <w:r w:rsidR="00D75433">
              <w:rPr>
                <w:noProof/>
              </w:rPr>
              <w:fldChar w:fldCharType="begin"/>
            </w:r>
            <w:r w:rsidR="00D75433">
              <w:rPr>
                <w:noProof/>
              </w:rPr>
              <w:instrText xml:space="preserve"> PAGEREF _Toc229343727 \h </w:instrText>
            </w:r>
            <w:r w:rsidR="00D75433">
              <w:rPr>
                <w:noProof/>
              </w:rPr>
            </w:r>
            <w:r w:rsidR="00D75433">
              <w:rPr>
                <w:noProof/>
              </w:rPr>
              <w:fldChar w:fldCharType="separate"/>
            </w:r>
            <w:r w:rsidR="00D75433">
              <w:rPr>
                <w:noProof/>
              </w:rPr>
              <w:t>2</w:t>
            </w:r>
            <w:r w:rsidR="00D75433">
              <w:rPr>
                <w:noProof/>
              </w:rPr>
              <w:fldChar w:fldCharType="end"/>
            </w:r>
          </w:hyperlink>
        </w:p>
        <w:p w14:paraId="04C42CAD" w14:textId="08D3C657"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28" w:history="1">
            <w:r w:rsidRPr="00EE0021">
              <w:rPr>
                <w:rStyle w:val="Hyperlink"/>
                <w:noProof/>
              </w:rPr>
              <w:t>1. What Are Distribution Plots?</w:t>
            </w:r>
            <w:r>
              <w:rPr>
                <w:noProof/>
              </w:rPr>
              <w:tab/>
            </w:r>
            <w:r>
              <w:rPr>
                <w:noProof/>
              </w:rPr>
              <w:fldChar w:fldCharType="begin"/>
            </w:r>
            <w:r>
              <w:rPr>
                <w:noProof/>
              </w:rPr>
              <w:instrText xml:space="preserve"> PAGEREF _Toc229343728 \h </w:instrText>
            </w:r>
            <w:r>
              <w:rPr>
                <w:noProof/>
              </w:rPr>
            </w:r>
            <w:r>
              <w:rPr>
                <w:noProof/>
              </w:rPr>
              <w:fldChar w:fldCharType="separate"/>
            </w:r>
            <w:r>
              <w:rPr>
                <w:noProof/>
              </w:rPr>
              <w:t>4</w:t>
            </w:r>
            <w:r>
              <w:rPr>
                <w:noProof/>
              </w:rPr>
              <w:fldChar w:fldCharType="end"/>
            </w:r>
          </w:hyperlink>
        </w:p>
        <w:p w14:paraId="74F29B6C" w14:textId="4A10F217"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29" w:history="1">
            <w:r w:rsidRPr="00EE0021">
              <w:rPr>
                <w:rStyle w:val="Hyperlink"/>
                <w:noProof/>
              </w:rPr>
              <w:t>1.1 Univariate Analysis (One Variable)</w:t>
            </w:r>
            <w:r>
              <w:rPr>
                <w:noProof/>
              </w:rPr>
              <w:tab/>
            </w:r>
            <w:r>
              <w:rPr>
                <w:noProof/>
              </w:rPr>
              <w:fldChar w:fldCharType="begin"/>
            </w:r>
            <w:r>
              <w:rPr>
                <w:noProof/>
              </w:rPr>
              <w:instrText xml:space="preserve"> PAGEREF _Toc229343729 \h </w:instrText>
            </w:r>
            <w:r>
              <w:rPr>
                <w:noProof/>
              </w:rPr>
            </w:r>
            <w:r>
              <w:rPr>
                <w:noProof/>
              </w:rPr>
              <w:fldChar w:fldCharType="separate"/>
            </w:r>
            <w:r>
              <w:rPr>
                <w:noProof/>
              </w:rPr>
              <w:t>4</w:t>
            </w:r>
            <w:r>
              <w:rPr>
                <w:noProof/>
              </w:rPr>
              <w:fldChar w:fldCharType="end"/>
            </w:r>
          </w:hyperlink>
        </w:p>
        <w:p w14:paraId="1A416F61" w14:textId="12BBB3CA"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0" w:history="1">
            <w:r w:rsidRPr="00EE0021">
              <w:rPr>
                <w:rStyle w:val="Hyperlink"/>
                <w:noProof/>
              </w:rPr>
              <w:t>1.2 Bivariate Analysis (Two Variables)</w:t>
            </w:r>
            <w:r>
              <w:rPr>
                <w:noProof/>
              </w:rPr>
              <w:tab/>
            </w:r>
            <w:r>
              <w:rPr>
                <w:noProof/>
              </w:rPr>
              <w:fldChar w:fldCharType="begin"/>
            </w:r>
            <w:r>
              <w:rPr>
                <w:noProof/>
              </w:rPr>
              <w:instrText xml:space="preserve"> PAGEREF _Toc229343730 \h </w:instrText>
            </w:r>
            <w:r>
              <w:rPr>
                <w:noProof/>
              </w:rPr>
            </w:r>
            <w:r>
              <w:rPr>
                <w:noProof/>
              </w:rPr>
              <w:fldChar w:fldCharType="separate"/>
            </w:r>
            <w:r>
              <w:rPr>
                <w:noProof/>
              </w:rPr>
              <w:t>4</w:t>
            </w:r>
            <w:r>
              <w:rPr>
                <w:noProof/>
              </w:rPr>
              <w:fldChar w:fldCharType="end"/>
            </w:r>
          </w:hyperlink>
        </w:p>
        <w:p w14:paraId="5B5A9A81" w14:textId="2FB8F140"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1" w:history="1">
            <w:r w:rsidRPr="00EE0021">
              <w:rPr>
                <w:rStyle w:val="Hyperlink"/>
                <w:noProof/>
              </w:rPr>
              <w:t>1.3 Why Use Distribution Plots?</w:t>
            </w:r>
            <w:r>
              <w:rPr>
                <w:noProof/>
              </w:rPr>
              <w:tab/>
            </w:r>
            <w:r>
              <w:rPr>
                <w:noProof/>
              </w:rPr>
              <w:fldChar w:fldCharType="begin"/>
            </w:r>
            <w:r>
              <w:rPr>
                <w:noProof/>
              </w:rPr>
              <w:instrText xml:space="preserve"> PAGEREF _Toc229343731 \h </w:instrText>
            </w:r>
            <w:r>
              <w:rPr>
                <w:noProof/>
              </w:rPr>
            </w:r>
            <w:r>
              <w:rPr>
                <w:noProof/>
              </w:rPr>
              <w:fldChar w:fldCharType="separate"/>
            </w:r>
            <w:r>
              <w:rPr>
                <w:noProof/>
              </w:rPr>
              <w:t>4</w:t>
            </w:r>
            <w:r>
              <w:rPr>
                <w:noProof/>
              </w:rPr>
              <w:fldChar w:fldCharType="end"/>
            </w:r>
          </w:hyperlink>
        </w:p>
        <w:p w14:paraId="3DE61E88" w14:textId="174AD39A"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2" w:history="1">
            <w:r w:rsidRPr="00EE0021">
              <w:rPr>
                <w:rStyle w:val="Hyperlink"/>
                <w:noProof/>
              </w:rPr>
              <w:t>2. Figure-Level vs. Axes-Level Functions</w:t>
            </w:r>
            <w:r>
              <w:rPr>
                <w:noProof/>
              </w:rPr>
              <w:tab/>
            </w:r>
            <w:r>
              <w:rPr>
                <w:noProof/>
              </w:rPr>
              <w:fldChar w:fldCharType="begin"/>
            </w:r>
            <w:r>
              <w:rPr>
                <w:noProof/>
              </w:rPr>
              <w:instrText xml:space="preserve"> PAGEREF _Toc229343732 \h </w:instrText>
            </w:r>
            <w:r>
              <w:rPr>
                <w:noProof/>
              </w:rPr>
            </w:r>
            <w:r>
              <w:rPr>
                <w:noProof/>
              </w:rPr>
              <w:fldChar w:fldCharType="separate"/>
            </w:r>
            <w:r>
              <w:rPr>
                <w:noProof/>
              </w:rPr>
              <w:t>6</w:t>
            </w:r>
            <w:r>
              <w:rPr>
                <w:noProof/>
              </w:rPr>
              <w:fldChar w:fldCharType="end"/>
            </w:r>
          </w:hyperlink>
        </w:p>
        <w:p w14:paraId="402E0ED0" w14:textId="3AD0FB0C"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3" w:history="1">
            <w:r w:rsidRPr="00EE0021">
              <w:rPr>
                <w:rStyle w:val="Hyperlink"/>
                <w:noProof/>
              </w:rPr>
              <w:t>2.1 The Core Difference</w:t>
            </w:r>
            <w:r>
              <w:rPr>
                <w:noProof/>
              </w:rPr>
              <w:tab/>
            </w:r>
            <w:r>
              <w:rPr>
                <w:noProof/>
              </w:rPr>
              <w:fldChar w:fldCharType="begin"/>
            </w:r>
            <w:r>
              <w:rPr>
                <w:noProof/>
              </w:rPr>
              <w:instrText xml:space="preserve"> PAGEREF _Toc229343733 \h </w:instrText>
            </w:r>
            <w:r>
              <w:rPr>
                <w:noProof/>
              </w:rPr>
            </w:r>
            <w:r>
              <w:rPr>
                <w:noProof/>
              </w:rPr>
              <w:fldChar w:fldCharType="separate"/>
            </w:r>
            <w:r>
              <w:rPr>
                <w:noProof/>
              </w:rPr>
              <w:t>6</w:t>
            </w:r>
            <w:r>
              <w:rPr>
                <w:noProof/>
              </w:rPr>
              <w:fldChar w:fldCharType="end"/>
            </w:r>
          </w:hyperlink>
        </w:p>
        <w:p w14:paraId="41FB1F5F" w14:textId="5521BD3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4" w:history="1">
            <w:r w:rsidRPr="00EE0021">
              <w:rPr>
                <w:rStyle w:val="Hyperlink"/>
                <w:noProof/>
              </w:rPr>
              <w:t>2.2 Quick Mental Model</w:t>
            </w:r>
            <w:r>
              <w:rPr>
                <w:noProof/>
              </w:rPr>
              <w:tab/>
            </w:r>
            <w:r>
              <w:rPr>
                <w:noProof/>
              </w:rPr>
              <w:fldChar w:fldCharType="begin"/>
            </w:r>
            <w:r>
              <w:rPr>
                <w:noProof/>
              </w:rPr>
              <w:instrText xml:space="preserve"> PAGEREF _Toc229343734 \h </w:instrText>
            </w:r>
            <w:r>
              <w:rPr>
                <w:noProof/>
              </w:rPr>
            </w:r>
            <w:r>
              <w:rPr>
                <w:noProof/>
              </w:rPr>
              <w:fldChar w:fldCharType="separate"/>
            </w:r>
            <w:r>
              <w:rPr>
                <w:noProof/>
              </w:rPr>
              <w:t>6</w:t>
            </w:r>
            <w:r>
              <w:rPr>
                <w:noProof/>
              </w:rPr>
              <w:fldChar w:fldCharType="end"/>
            </w:r>
          </w:hyperlink>
        </w:p>
        <w:p w14:paraId="59EF693C" w14:textId="5F4D21FB"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5" w:history="1">
            <w:r w:rsidRPr="00EE0021">
              <w:rPr>
                <w:rStyle w:val="Hyperlink"/>
                <w:noProof/>
              </w:rPr>
              <w:t>3. histplot — Detailed Guide</w:t>
            </w:r>
            <w:r>
              <w:rPr>
                <w:noProof/>
              </w:rPr>
              <w:tab/>
            </w:r>
            <w:r>
              <w:rPr>
                <w:noProof/>
              </w:rPr>
              <w:fldChar w:fldCharType="begin"/>
            </w:r>
            <w:r>
              <w:rPr>
                <w:noProof/>
              </w:rPr>
              <w:instrText xml:space="preserve"> PAGEREF _Toc229343735 \h </w:instrText>
            </w:r>
            <w:r>
              <w:rPr>
                <w:noProof/>
              </w:rPr>
            </w:r>
            <w:r>
              <w:rPr>
                <w:noProof/>
              </w:rPr>
              <w:fldChar w:fldCharType="separate"/>
            </w:r>
            <w:r>
              <w:rPr>
                <w:noProof/>
              </w:rPr>
              <w:t>8</w:t>
            </w:r>
            <w:r>
              <w:rPr>
                <w:noProof/>
              </w:rPr>
              <w:fldChar w:fldCharType="end"/>
            </w:r>
          </w:hyperlink>
        </w:p>
        <w:p w14:paraId="50A507F3" w14:textId="618AF2B9"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6" w:history="1">
            <w:r w:rsidRPr="00EE0021">
              <w:rPr>
                <w:rStyle w:val="Hyperlink"/>
                <w:noProof/>
              </w:rPr>
              <w:t>3.1 Basic Usage</w:t>
            </w:r>
            <w:r>
              <w:rPr>
                <w:noProof/>
              </w:rPr>
              <w:tab/>
            </w:r>
            <w:r>
              <w:rPr>
                <w:noProof/>
              </w:rPr>
              <w:fldChar w:fldCharType="begin"/>
            </w:r>
            <w:r>
              <w:rPr>
                <w:noProof/>
              </w:rPr>
              <w:instrText xml:space="preserve"> PAGEREF _Toc229343736 \h </w:instrText>
            </w:r>
            <w:r>
              <w:rPr>
                <w:noProof/>
              </w:rPr>
            </w:r>
            <w:r>
              <w:rPr>
                <w:noProof/>
              </w:rPr>
              <w:fldChar w:fldCharType="separate"/>
            </w:r>
            <w:r>
              <w:rPr>
                <w:noProof/>
              </w:rPr>
              <w:t>8</w:t>
            </w:r>
            <w:r>
              <w:rPr>
                <w:noProof/>
              </w:rPr>
              <w:fldChar w:fldCharType="end"/>
            </w:r>
          </w:hyperlink>
        </w:p>
        <w:p w14:paraId="662ED75B" w14:textId="3C22D03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7" w:history="1">
            <w:r w:rsidRPr="00EE0021">
              <w:rPr>
                <w:rStyle w:val="Hyperlink"/>
                <w:noProof/>
              </w:rPr>
              <w:t>3.2 All Parameters Explained</w:t>
            </w:r>
            <w:r>
              <w:rPr>
                <w:noProof/>
              </w:rPr>
              <w:tab/>
            </w:r>
            <w:r>
              <w:rPr>
                <w:noProof/>
              </w:rPr>
              <w:fldChar w:fldCharType="begin"/>
            </w:r>
            <w:r>
              <w:rPr>
                <w:noProof/>
              </w:rPr>
              <w:instrText xml:space="preserve"> PAGEREF _Toc229343737 \h </w:instrText>
            </w:r>
            <w:r>
              <w:rPr>
                <w:noProof/>
              </w:rPr>
            </w:r>
            <w:r>
              <w:rPr>
                <w:noProof/>
              </w:rPr>
              <w:fldChar w:fldCharType="separate"/>
            </w:r>
            <w:r>
              <w:rPr>
                <w:noProof/>
              </w:rPr>
              <w:t>8</w:t>
            </w:r>
            <w:r>
              <w:rPr>
                <w:noProof/>
              </w:rPr>
              <w:fldChar w:fldCharType="end"/>
            </w:r>
          </w:hyperlink>
        </w:p>
        <w:p w14:paraId="2E08B559" w14:textId="13EFE2C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8" w:history="1">
            <w:r w:rsidRPr="00EE0021">
              <w:rPr>
                <w:rStyle w:val="Hyperlink"/>
                <w:noProof/>
              </w:rPr>
              <w:t>3.3 Controlling Bins</w:t>
            </w:r>
            <w:r>
              <w:rPr>
                <w:noProof/>
              </w:rPr>
              <w:tab/>
            </w:r>
            <w:r>
              <w:rPr>
                <w:noProof/>
              </w:rPr>
              <w:fldChar w:fldCharType="begin"/>
            </w:r>
            <w:r>
              <w:rPr>
                <w:noProof/>
              </w:rPr>
              <w:instrText xml:space="preserve"> PAGEREF _Toc229343738 \h </w:instrText>
            </w:r>
            <w:r>
              <w:rPr>
                <w:noProof/>
              </w:rPr>
            </w:r>
            <w:r>
              <w:rPr>
                <w:noProof/>
              </w:rPr>
              <w:fldChar w:fldCharType="separate"/>
            </w:r>
            <w:r>
              <w:rPr>
                <w:noProof/>
              </w:rPr>
              <w:t>9</w:t>
            </w:r>
            <w:r>
              <w:rPr>
                <w:noProof/>
              </w:rPr>
              <w:fldChar w:fldCharType="end"/>
            </w:r>
          </w:hyperlink>
        </w:p>
        <w:p w14:paraId="1F21D167" w14:textId="5AA15972"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39" w:history="1">
            <w:r w:rsidRPr="00EE0021">
              <w:rPr>
                <w:rStyle w:val="Hyperlink"/>
                <w:noProof/>
              </w:rPr>
              <w:t>3.4 The stat Parameter</w:t>
            </w:r>
            <w:r>
              <w:rPr>
                <w:noProof/>
              </w:rPr>
              <w:tab/>
            </w:r>
            <w:r>
              <w:rPr>
                <w:noProof/>
              </w:rPr>
              <w:fldChar w:fldCharType="begin"/>
            </w:r>
            <w:r>
              <w:rPr>
                <w:noProof/>
              </w:rPr>
              <w:instrText xml:space="preserve"> PAGEREF _Toc229343739 \h </w:instrText>
            </w:r>
            <w:r>
              <w:rPr>
                <w:noProof/>
              </w:rPr>
            </w:r>
            <w:r>
              <w:rPr>
                <w:noProof/>
              </w:rPr>
              <w:fldChar w:fldCharType="separate"/>
            </w:r>
            <w:r>
              <w:rPr>
                <w:noProof/>
              </w:rPr>
              <w:t>9</w:t>
            </w:r>
            <w:r>
              <w:rPr>
                <w:noProof/>
              </w:rPr>
              <w:fldChar w:fldCharType="end"/>
            </w:r>
          </w:hyperlink>
        </w:p>
        <w:p w14:paraId="6F6B2D7D" w14:textId="14334A8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0" w:history="1">
            <w:r w:rsidRPr="00EE0021">
              <w:rPr>
                <w:rStyle w:val="Hyperlink"/>
                <w:noProof/>
              </w:rPr>
              <w:t>3.5 The element Parameter</w:t>
            </w:r>
            <w:r>
              <w:rPr>
                <w:noProof/>
              </w:rPr>
              <w:tab/>
            </w:r>
            <w:r>
              <w:rPr>
                <w:noProof/>
              </w:rPr>
              <w:fldChar w:fldCharType="begin"/>
            </w:r>
            <w:r>
              <w:rPr>
                <w:noProof/>
              </w:rPr>
              <w:instrText xml:space="preserve"> PAGEREF _Toc229343740 \h </w:instrText>
            </w:r>
            <w:r>
              <w:rPr>
                <w:noProof/>
              </w:rPr>
            </w:r>
            <w:r>
              <w:rPr>
                <w:noProof/>
              </w:rPr>
              <w:fldChar w:fldCharType="separate"/>
            </w:r>
            <w:r>
              <w:rPr>
                <w:noProof/>
              </w:rPr>
              <w:t>10</w:t>
            </w:r>
            <w:r>
              <w:rPr>
                <w:noProof/>
              </w:rPr>
              <w:fldChar w:fldCharType="end"/>
            </w:r>
          </w:hyperlink>
        </w:p>
        <w:p w14:paraId="7DBD02C7" w14:textId="4F1D8D41"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1" w:history="1">
            <w:r w:rsidRPr="00EE0021">
              <w:rPr>
                <w:rStyle w:val="Hyperlink"/>
                <w:noProof/>
              </w:rPr>
              <w:t>3.6 Hue and Multiple — Comparing Groups</w:t>
            </w:r>
            <w:r>
              <w:rPr>
                <w:noProof/>
              </w:rPr>
              <w:tab/>
            </w:r>
            <w:r>
              <w:rPr>
                <w:noProof/>
              </w:rPr>
              <w:fldChar w:fldCharType="begin"/>
            </w:r>
            <w:r>
              <w:rPr>
                <w:noProof/>
              </w:rPr>
              <w:instrText xml:space="preserve"> PAGEREF _Toc229343741 \h </w:instrText>
            </w:r>
            <w:r>
              <w:rPr>
                <w:noProof/>
              </w:rPr>
            </w:r>
            <w:r>
              <w:rPr>
                <w:noProof/>
              </w:rPr>
              <w:fldChar w:fldCharType="separate"/>
            </w:r>
            <w:r>
              <w:rPr>
                <w:noProof/>
              </w:rPr>
              <w:t>10</w:t>
            </w:r>
            <w:r>
              <w:rPr>
                <w:noProof/>
              </w:rPr>
              <w:fldChar w:fldCharType="end"/>
            </w:r>
          </w:hyperlink>
        </w:p>
        <w:p w14:paraId="57207B8F" w14:textId="723FDED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2" w:history="1">
            <w:r w:rsidRPr="00EE0021">
              <w:rPr>
                <w:rStyle w:val="Hyperlink"/>
                <w:noProof/>
              </w:rPr>
              <w:t>3.7 Adding a KDE Curve</w:t>
            </w:r>
            <w:r>
              <w:rPr>
                <w:noProof/>
              </w:rPr>
              <w:tab/>
            </w:r>
            <w:r>
              <w:rPr>
                <w:noProof/>
              </w:rPr>
              <w:fldChar w:fldCharType="begin"/>
            </w:r>
            <w:r>
              <w:rPr>
                <w:noProof/>
              </w:rPr>
              <w:instrText xml:space="preserve"> PAGEREF _Toc229343742 \h </w:instrText>
            </w:r>
            <w:r>
              <w:rPr>
                <w:noProof/>
              </w:rPr>
            </w:r>
            <w:r>
              <w:rPr>
                <w:noProof/>
              </w:rPr>
              <w:fldChar w:fldCharType="separate"/>
            </w:r>
            <w:r>
              <w:rPr>
                <w:noProof/>
              </w:rPr>
              <w:t>10</w:t>
            </w:r>
            <w:r>
              <w:rPr>
                <w:noProof/>
              </w:rPr>
              <w:fldChar w:fldCharType="end"/>
            </w:r>
          </w:hyperlink>
        </w:p>
        <w:p w14:paraId="1431131D" w14:textId="12A987E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3" w:history="1">
            <w:r w:rsidRPr="00EE0021">
              <w:rPr>
                <w:rStyle w:val="Hyperlink"/>
                <w:noProof/>
              </w:rPr>
              <w:t>3.8 Bivariate histplot (x and y)</w:t>
            </w:r>
            <w:r>
              <w:rPr>
                <w:noProof/>
              </w:rPr>
              <w:tab/>
            </w:r>
            <w:r>
              <w:rPr>
                <w:noProof/>
              </w:rPr>
              <w:fldChar w:fldCharType="begin"/>
            </w:r>
            <w:r>
              <w:rPr>
                <w:noProof/>
              </w:rPr>
              <w:instrText xml:space="preserve"> PAGEREF _Toc229343743 \h </w:instrText>
            </w:r>
            <w:r>
              <w:rPr>
                <w:noProof/>
              </w:rPr>
            </w:r>
            <w:r>
              <w:rPr>
                <w:noProof/>
              </w:rPr>
              <w:fldChar w:fldCharType="separate"/>
            </w:r>
            <w:r>
              <w:rPr>
                <w:noProof/>
              </w:rPr>
              <w:t>11</w:t>
            </w:r>
            <w:r>
              <w:rPr>
                <w:noProof/>
              </w:rPr>
              <w:fldChar w:fldCharType="end"/>
            </w:r>
          </w:hyperlink>
        </w:p>
        <w:p w14:paraId="39B7042C" w14:textId="3B4F4987"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4" w:history="1">
            <w:r w:rsidRPr="00EE0021">
              <w:rPr>
                <w:rStyle w:val="Hyperlink"/>
                <w:noProof/>
              </w:rPr>
              <w:t>3.9 Log Scale</w:t>
            </w:r>
            <w:r>
              <w:rPr>
                <w:noProof/>
              </w:rPr>
              <w:tab/>
            </w:r>
            <w:r>
              <w:rPr>
                <w:noProof/>
              </w:rPr>
              <w:fldChar w:fldCharType="begin"/>
            </w:r>
            <w:r>
              <w:rPr>
                <w:noProof/>
              </w:rPr>
              <w:instrText xml:space="preserve"> PAGEREF _Toc229343744 \h </w:instrText>
            </w:r>
            <w:r>
              <w:rPr>
                <w:noProof/>
              </w:rPr>
            </w:r>
            <w:r>
              <w:rPr>
                <w:noProof/>
              </w:rPr>
              <w:fldChar w:fldCharType="separate"/>
            </w:r>
            <w:r>
              <w:rPr>
                <w:noProof/>
              </w:rPr>
              <w:t>11</w:t>
            </w:r>
            <w:r>
              <w:rPr>
                <w:noProof/>
              </w:rPr>
              <w:fldChar w:fldCharType="end"/>
            </w:r>
          </w:hyperlink>
        </w:p>
        <w:p w14:paraId="3D27CE26" w14:textId="71391A4C"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5" w:history="1">
            <w:r w:rsidRPr="00EE0021">
              <w:rPr>
                <w:rStyle w:val="Hyperlink"/>
                <w:noProof/>
              </w:rPr>
              <w:t>4. displot — Detailed Guide</w:t>
            </w:r>
            <w:r>
              <w:rPr>
                <w:noProof/>
              </w:rPr>
              <w:tab/>
            </w:r>
            <w:r>
              <w:rPr>
                <w:noProof/>
              </w:rPr>
              <w:fldChar w:fldCharType="begin"/>
            </w:r>
            <w:r>
              <w:rPr>
                <w:noProof/>
              </w:rPr>
              <w:instrText xml:space="preserve"> PAGEREF _Toc229343745 \h </w:instrText>
            </w:r>
            <w:r>
              <w:rPr>
                <w:noProof/>
              </w:rPr>
            </w:r>
            <w:r>
              <w:rPr>
                <w:noProof/>
              </w:rPr>
              <w:fldChar w:fldCharType="separate"/>
            </w:r>
            <w:r>
              <w:rPr>
                <w:noProof/>
              </w:rPr>
              <w:t>12</w:t>
            </w:r>
            <w:r>
              <w:rPr>
                <w:noProof/>
              </w:rPr>
              <w:fldChar w:fldCharType="end"/>
            </w:r>
          </w:hyperlink>
        </w:p>
        <w:p w14:paraId="3B1C4A31" w14:textId="01AB0D6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6" w:history="1">
            <w:r w:rsidRPr="00EE0021">
              <w:rPr>
                <w:rStyle w:val="Hyperlink"/>
                <w:noProof/>
              </w:rPr>
              <w:t>4.1 All Parameters Explained</w:t>
            </w:r>
            <w:r>
              <w:rPr>
                <w:noProof/>
              </w:rPr>
              <w:tab/>
            </w:r>
            <w:r>
              <w:rPr>
                <w:noProof/>
              </w:rPr>
              <w:fldChar w:fldCharType="begin"/>
            </w:r>
            <w:r>
              <w:rPr>
                <w:noProof/>
              </w:rPr>
              <w:instrText xml:space="preserve"> PAGEREF _Toc229343746 \h </w:instrText>
            </w:r>
            <w:r>
              <w:rPr>
                <w:noProof/>
              </w:rPr>
            </w:r>
            <w:r>
              <w:rPr>
                <w:noProof/>
              </w:rPr>
              <w:fldChar w:fldCharType="separate"/>
            </w:r>
            <w:r>
              <w:rPr>
                <w:noProof/>
              </w:rPr>
              <w:t>12</w:t>
            </w:r>
            <w:r>
              <w:rPr>
                <w:noProof/>
              </w:rPr>
              <w:fldChar w:fldCharType="end"/>
            </w:r>
          </w:hyperlink>
        </w:p>
        <w:p w14:paraId="47571118" w14:textId="56EA48B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7" w:history="1">
            <w:r w:rsidRPr="00EE0021">
              <w:rPr>
                <w:rStyle w:val="Hyperlink"/>
                <w:noProof/>
              </w:rPr>
              <w:t>4.2 Univariate with kind='hist'</w:t>
            </w:r>
            <w:r>
              <w:rPr>
                <w:noProof/>
              </w:rPr>
              <w:tab/>
            </w:r>
            <w:r>
              <w:rPr>
                <w:noProof/>
              </w:rPr>
              <w:fldChar w:fldCharType="begin"/>
            </w:r>
            <w:r>
              <w:rPr>
                <w:noProof/>
              </w:rPr>
              <w:instrText xml:space="preserve"> PAGEREF _Toc229343747 \h </w:instrText>
            </w:r>
            <w:r>
              <w:rPr>
                <w:noProof/>
              </w:rPr>
            </w:r>
            <w:r>
              <w:rPr>
                <w:noProof/>
              </w:rPr>
              <w:fldChar w:fldCharType="separate"/>
            </w:r>
            <w:r>
              <w:rPr>
                <w:noProof/>
              </w:rPr>
              <w:t>12</w:t>
            </w:r>
            <w:r>
              <w:rPr>
                <w:noProof/>
              </w:rPr>
              <w:fldChar w:fldCharType="end"/>
            </w:r>
          </w:hyperlink>
        </w:p>
        <w:p w14:paraId="723790A5" w14:textId="11FCD44B"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8" w:history="1">
            <w:r w:rsidRPr="00EE0021">
              <w:rPr>
                <w:rStyle w:val="Hyperlink"/>
                <w:noProof/>
              </w:rPr>
              <w:t>4.3 Univariate with kind='kde'</w:t>
            </w:r>
            <w:r>
              <w:rPr>
                <w:noProof/>
              </w:rPr>
              <w:tab/>
            </w:r>
            <w:r>
              <w:rPr>
                <w:noProof/>
              </w:rPr>
              <w:fldChar w:fldCharType="begin"/>
            </w:r>
            <w:r>
              <w:rPr>
                <w:noProof/>
              </w:rPr>
              <w:instrText xml:space="preserve"> PAGEREF _Toc229343748 \h </w:instrText>
            </w:r>
            <w:r>
              <w:rPr>
                <w:noProof/>
              </w:rPr>
            </w:r>
            <w:r>
              <w:rPr>
                <w:noProof/>
              </w:rPr>
              <w:fldChar w:fldCharType="separate"/>
            </w:r>
            <w:r>
              <w:rPr>
                <w:noProof/>
              </w:rPr>
              <w:t>13</w:t>
            </w:r>
            <w:r>
              <w:rPr>
                <w:noProof/>
              </w:rPr>
              <w:fldChar w:fldCharType="end"/>
            </w:r>
          </w:hyperlink>
        </w:p>
        <w:p w14:paraId="58B4FC5B" w14:textId="73EBB59A"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49" w:history="1">
            <w:r w:rsidRPr="00EE0021">
              <w:rPr>
                <w:rStyle w:val="Hyperlink"/>
                <w:noProof/>
              </w:rPr>
              <w:t>4.4 Univariate with kind='ecdf'</w:t>
            </w:r>
            <w:r>
              <w:rPr>
                <w:noProof/>
              </w:rPr>
              <w:tab/>
            </w:r>
            <w:r>
              <w:rPr>
                <w:noProof/>
              </w:rPr>
              <w:fldChar w:fldCharType="begin"/>
            </w:r>
            <w:r>
              <w:rPr>
                <w:noProof/>
              </w:rPr>
              <w:instrText xml:space="preserve"> PAGEREF _Toc229343749 \h </w:instrText>
            </w:r>
            <w:r>
              <w:rPr>
                <w:noProof/>
              </w:rPr>
            </w:r>
            <w:r>
              <w:rPr>
                <w:noProof/>
              </w:rPr>
              <w:fldChar w:fldCharType="separate"/>
            </w:r>
            <w:r>
              <w:rPr>
                <w:noProof/>
              </w:rPr>
              <w:t>13</w:t>
            </w:r>
            <w:r>
              <w:rPr>
                <w:noProof/>
              </w:rPr>
              <w:fldChar w:fldCharType="end"/>
            </w:r>
          </w:hyperlink>
        </w:p>
        <w:p w14:paraId="324216FC" w14:textId="636540BE"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0" w:history="1">
            <w:r w:rsidRPr="00EE0021">
              <w:rPr>
                <w:rStyle w:val="Hyperlink"/>
                <w:noProof/>
              </w:rPr>
              <w:t>4.5 Bivariate with displot</w:t>
            </w:r>
            <w:r>
              <w:rPr>
                <w:noProof/>
              </w:rPr>
              <w:tab/>
            </w:r>
            <w:r>
              <w:rPr>
                <w:noProof/>
              </w:rPr>
              <w:fldChar w:fldCharType="begin"/>
            </w:r>
            <w:r>
              <w:rPr>
                <w:noProof/>
              </w:rPr>
              <w:instrText xml:space="preserve"> PAGEREF _Toc229343750 \h </w:instrText>
            </w:r>
            <w:r>
              <w:rPr>
                <w:noProof/>
              </w:rPr>
            </w:r>
            <w:r>
              <w:rPr>
                <w:noProof/>
              </w:rPr>
              <w:fldChar w:fldCharType="separate"/>
            </w:r>
            <w:r>
              <w:rPr>
                <w:noProof/>
              </w:rPr>
              <w:t>13</w:t>
            </w:r>
            <w:r>
              <w:rPr>
                <w:noProof/>
              </w:rPr>
              <w:fldChar w:fldCharType="end"/>
            </w:r>
          </w:hyperlink>
        </w:p>
        <w:p w14:paraId="2C7898EA" w14:textId="297D330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1" w:history="1">
            <w:r w:rsidRPr="00EE0021">
              <w:rPr>
                <w:rStyle w:val="Hyperlink"/>
                <w:noProof/>
              </w:rPr>
              <w:t>4.6 Using rug=True</w:t>
            </w:r>
            <w:r>
              <w:rPr>
                <w:noProof/>
              </w:rPr>
              <w:tab/>
            </w:r>
            <w:r>
              <w:rPr>
                <w:noProof/>
              </w:rPr>
              <w:fldChar w:fldCharType="begin"/>
            </w:r>
            <w:r>
              <w:rPr>
                <w:noProof/>
              </w:rPr>
              <w:instrText xml:space="preserve"> PAGEREF _Toc229343751 \h </w:instrText>
            </w:r>
            <w:r>
              <w:rPr>
                <w:noProof/>
              </w:rPr>
            </w:r>
            <w:r>
              <w:rPr>
                <w:noProof/>
              </w:rPr>
              <w:fldChar w:fldCharType="separate"/>
            </w:r>
            <w:r>
              <w:rPr>
                <w:noProof/>
              </w:rPr>
              <w:t>14</w:t>
            </w:r>
            <w:r>
              <w:rPr>
                <w:noProof/>
              </w:rPr>
              <w:fldChar w:fldCharType="end"/>
            </w:r>
          </w:hyperlink>
        </w:p>
        <w:p w14:paraId="298F1AE8" w14:textId="12030EF4"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2" w:history="1">
            <w:r w:rsidRPr="00EE0021">
              <w:rPr>
                <w:rStyle w:val="Hyperlink"/>
                <w:noProof/>
              </w:rPr>
              <w:t>4.7 col_wrap and Grid Layout</w:t>
            </w:r>
            <w:r>
              <w:rPr>
                <w:noProof/>
              </w:rPr>
              <w:tab/>
            </w:r>
            <w:r>
              <w:rPr>
                <w:noProof/>
              </w:rPr>
              <w:fldChar w:fldCharType="begin"/>
            </w:r>
            <w:r>
              <w:rPr>
                <w:noProof/>
              </w:rPr>
              <w:instrText xml:space="preserve"> PAGEREF _Toc229343752 \h </w:instrText>
            </w:r>
            <w:r>
              <w:rPr>
                <w:noProof/>
              </w:rPr>
            </w:r>
            <w:r>
              <w:rPr>
                <w:noProof/>
              </w:rPr>
              <w:fldChar w:fldCharType="separate"/>
            </w:r>
            <w:r>
              <w:rPr>
                <w:noProof/>
              </w:rPr>
              <w:t>14</w:t>
            </w:r>
            <w:r>
              <w:rPr>
                <w:noProof/>
              </w:rPr>
              <w:fldChar w:fldCharType="end"/>
            </w:r>
          </w:hyperlink>
        </w:p>
        <w:p w14:paraId="7207FE36" w14:textId="23CDE271"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3" w:history="1">
            <w:r w:rsidRPr="00EE0021">
              <w:rPr>
                <w:rStyle w:val="Hyperlink"/>
                <w:noProof/>
              </w:rPr>
              <w:t>5. kdeplot — Detailed Guide</w:t>
            </w:r>
            <w:r>
              <w:rPr>
                <w:noProof/>
              </w:rPr>
              <w:tab/>
            </w:r>
            <w:r>
              <w:rPr>
                <w:noProof/>
              </w:rPr>
              <w:fldChar w:fldCharType="begin"/>
            </w:r>
            <w:r>
              <w:rPr>
                <w:noProof/>
              </w:rPr>
              <w:instrText xml:space="preserve"> PAGEREF _Toc229343753 \h </w:instrText>
            </w:r>
            <w:r>
              <w:rPr>
                <w:noProof/>
              </w:rPr>
            </w:r>
            <w:r>
              <w:rPr>
                <w:noProof/>
              </w:rPr>
              <w:fldChar w:fldCharType="separate"/>
            </w:r>
            <w:r>
              <w:rPr>
                <w:noProof/>
              </w:rPr>
              <w:t>15</w:t>
            </w:r>
            <w:r>
              <w:rPr>
                <w:noProof/>
              </w:rPr>
              <w:fldChar w:fldCharType="end"/>
            </w:r>
          </w:hyperlink>
        </w:p>
        <w:p w14:paraId="37B045D8" w14:textId="1A81BE64"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4" w:history="1">
            <w:r w:rsidRPr="00EE0021">
              <w:rPr>
                <w:rStyle w:val="Hyperlink"/>
                <w:noProof/>
              </w:rPr>
              <w:t>5.1 What Is a KDE?</w:t>
            </w:r>
            <w:r>
              <w:rPr>
                <w:noProof/>
              </w:rPr>
              <w:tab/>
            </w:r>
            <w:r>
              <w:rPr>
                <w:noProof/>
              </w:rPr>
              <w:fldChar w:fldCharType="begin"/>
            </w:r>
            <w:r>
              <w:rPr>
                <w:noProof/>
              </w:rPr>
              <w:instrText xml:space="preserve"> PAGEREF _Toc229343754 \h </w:instrText>
            </w:r>
            <w:r>
              <w:rPr>
                <w:noProof/>
              </w:rPr>
            </w:r>
            <w:r>
              <w:rPr>
                <w:noProof/>
              </w:rPr>
              <w:fldChar w:fldCharType="separate"/>
            </w:r>
            <w:r>
              <w:rPr>
                <w:noProof/>
              </w:rPr>
              <w:t>15</w:t>
            </w:r>
            <w:r>
              <w:rPr>
                <w:noProof/>
              </w:rPr>
              <w:fldChar w:fldCharType="end"/>
            </w:r>
          </w:hyperlink>
        </w:p>
        <w:p w14:paraId="00743C6D" w14:textId="6E74ADA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5" w:history="1">
            <w:r w:rsidRPr="00EE0021">
              <w:rPr>
                <w:rStyle w:val="Hyperlink"/>
                <w:noProof/>
              </w:rPr>
              <w:t>5.2 All Parameters Explained</w:t>
            </w:r>
            <w:r>
              <w:rPr>
                <w:noProof/>
              </w:rPr>
              <w:tab/>
            </w:r>
            <w:r>
              <w:rPr>
                <w:noProof/>
              </w:rPr>
              <w:fldChar w:fldCharType="begin"/>
            </w:r>
            <w:r>
              <w:rPr>
                <w:noProof/>
              </w:rPr>
              <w:instrText xml:space="preserve"> PAGEREF _Toc229343755 \h </w:instrText>
            </w:r>
            <w:r>
              <w:rPr>
                <w:noProof/>
              </w:rPr>
            </w:r>
            <w:r>
              <w:rPr>
                <w:noProof/>
              </w:rPr>
              <w:fldChar w:fldCharType="separate"/>
            </w:r>
            <w:r>
              <w:rPr>
                <w:noProof/>
              </w:rPr>
              <w:t>15</w:t>
            </w:r>
            <w:r>
              <w:rPr>
                <w:noProof/>
              </w:rPr>
              <w:fldChar w:fldCharType="end"/>
            </w:r>
          </w:hyperlink>
        </w:p>
        <w:p w14:paraId="063EC39E" w14:textId="36CE60BD"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6" w:history="1">
            <w:r w:rsidRPr="00EE0021">
              <w:rPr>
                <w:rStyle w:val="Hyperlink"/>
                <w:noProof/>
              </w:rPr>
              <w:t>5.3 Univariate KDE — Basic Examples</w:t>
            </w:r>
            <w:r>
              <w:rPr>
                <w:noProof/>
              </w:rPr>
              <w:tab/>
            </w:r>
            <w:r>
              <w:rPr>
                <w:noProof/>
              </w:rPr>
              <w:fldChar w:fldCharType="begin"/>
            </w:r>
            <w:r>
              <w:rPr>
                <w:noProof/>
              </w:rPr>
              <w:instrText xml:space="preserve"> PAGEREF _Toc229343756 \h </w:instrText>
            </w:r>
            <w:r>
              <w:rPr>
                <w:noProof/>
              </w:rPr>
            </w:r>
            <w:r>
              <w:rPr>
                <w:noProof/>
              </w:rPr>
              <w:fldChar w:fldCharType="separate"/>
            </w:r>
            <w:r>
              <w:rPr>
                <w:noProof/>
              </w:rPr>
              <w:t>16</w:t>
            </w:r>
            <w:r>
              <w:rPr>
                <w:noProof/>
              </w:rPr>
              <w:fldChar w:fldCharType="end"/>
            </w:r>
          </w:hyperlink>
        </w:p>
        <w:p w14:paraId="30E349B6" w14:textId="1661ABE5"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7" w:history="1">
            <w:r w:rsidRPr="00EE0021">
              <w:rPr>
                <w:rStyle w:val="Hyperlink"/>
                <w:noProof/>
              </w:rPr>
              <w:t>5.4 Bandwidth — bw_adjust</w:t>
            </w:r>
            <w:r>
              <w:rPr>
                <w:noProof/>
              </w:rPr>
              <w:tab/>
            </w:r>
            <w:r>
              <w:rPr>
                <w:noProof/>
              </w:rPr>
              <w:fldChar w:fldCharType="begin"/>
            </w:r>
            <w:r>
              <w:rPr>
                <w:noProof/>
              </w:rPr>
              <w:instrText xml:space="preserve"> PAGEREF _Toc229343757 \h </w:instrText>
            </w:r>
            <w:r>
              <w:rPr>
                <w:noProof/>
              </w:rPr>
            </w:r>
            <w:r>
              <w:rPr>
                <w:noProof/>
              </w:rPr>
              <w:fldChar w:fldCharType="separate"/>
            </w:r>
            <w:r>
              <w:rPr>
                <w:noProof/>
              </w:rPr>
              <w:t>16</w:t>
            </w:r>
            <w:r>
              <w:rPr>
                <w:noProof/>
              </w:rPr>
              <w:fldChar w:fldCharType="end"/>
            </w:r>
          </w:hyperlink>
        </w:p>
        <w:p w14:paraId="1A8F8AC4" w14:textId="3C5BDF4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8" w:history="1">
            <w:r w:rsidRPr="00EE0021">
              <w:rPr>
                <w:rStyle w:val="Hyperlink"/>
                <w:noProof/>
              </w:rPr>
              <w:t>5.5 Comparing Groups with hue</w:t>
            </w:r>
            <w:r>
              <w:rPr>
                <w:noProof/>
              </w:rPr>
              <w:tab/>
            </w:r>
            <w:r>
              <w:rPr>
                <w:noProof/>
              </w:rPr>
              <w:fldChar w:fldCharType="begin"/>
            </w:r>
            <w:r>
              <w:rPr>
                <w:noProof/>
              </w:rPr>
              <w:instrText xml:space="preserve"> PAGEREF _Toc229343758 \h </w:instrText>
            </w:r>
            <w:r>
              <w:rPr>
                <w:noProof/>
              </w:rPr>
            </w:r>
            <w:r>
              <w:rPr>
                <w:noProof/>
              </w:rPr>
              <w:fldChar w:fldCharType="separate"/>
            </w:r>
            <w:r>
              <w:rPr>
                <w:noProof/>
              </w:rPr>
              <w:t>16</w:t>
            </w:r>
            <w:r>
              <w:rPr>
                <w:noProof/>
              </w:rPr>
              <w:fldChar w:fldCharType="end"/>
            </w:r>
          </w:hyperlink>
        </w:p>
        <w:p w14:paraId="0FCB4BDF" w14:textId="0AE9170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59" w:history="1">
            <w:r w:rsidRPr="00EE0021">
              <w:rPr>
                <w:rStyle w:val="Hyperlink"/>
                <w:noProof/>
              </w:rPr>
              <w:t>5.6 multiple — Handling Overlapping KDEs</w:t>
            </w:r>
            <w:r>
              <w:rPr>
                <w:noProof/>
              </w:rPr>
              <w:tab/>
            </w:r>
            <w:r>
              <w:rPr>
                <w:noProof/>
              </w:rPr>
              <w:fldChar w:fldCharType="begin"/>
            </w:r>
            <w:r>
              <w:rPr>
                <w:noProof/>
              </w:rPr>
              <w:instrText xml:space="preserve"> PAGEREF _Toc229343759 \h </w:instrText>
            </w:r>
            <w:r>
              <w:rPr>
                <w:noProof/>
              </w:rPr>
            </w:r>
            <w:r>
              <w:rPr>
                <w:noProof/>
              </w:rPr>
              <w:fldChar w:fldCharType="separate"/>
            </w:r>
            <w:r>
              <w:rPr>
                <w:noProof/>
              </w:rPr>
              <w:t>16</w:t>
            </w:r>
            <w:r>
              <w:rPr>
                <w:noProof/>
              </w:rPr>
              <w:fldChar w:fldCharType="end"/>
            </w:r>
          </w:hyperlink>
        </w:p>
        <w:p w14:paraId="052A70DC" w14:textId="503E734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0" w:history="1">
            <w:r w:rsidRPr="00EE0021">
              <w:rPr>
                <w:rStyle w:val="Hyperlink"/>
                <w:noProof/>
              </w:rPr>
              <w:t>5.7 common_norm — Independent Normalization</w:t>
            </w:r>
            <w:r>
              <w:rPr>
                <w:noProof/>
              </w:rPr>
              <w:tab/>
            </w:r>
            <w:r>
              <w:rPr>
                <w:noProof/>
              </w:rPr>
              <w:fldChar w:fldCharType="begin"/>
            </w:r>
            <w:r>
              <w:rPr>
                <w:noProof/>
              </w:rPr>
              <w:instrText xml:space="preserve"> PAGEREF _Toc229343760 \h </w:instrText>
            </w:r>
            <w:r>
              <w:rPr>
                <w:noProof/>
              </w:rPr>
            </w:r>
            <w:r>
              <w:rPr>
                <w:noProof/>
              </w:rPr>
              <w:fldChar w:fldCharType="separate"/>
            </w:r>
            <w:r>
              <w:rPr>
                <w:noProof/>
              </w:rPr>
              <w:t>17</w:t>
            </w:r>
            <w:r>
              <w:rPr>
                <w:noProof/>
              </w:rPr>
              <w:fldChar w:fldCharType="end"/>
            </w:r>
          </w:hyperlink>
        </w:p>
        <w:p w14:paraId="483864A7" w14:textId="5D18B3B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1" w:history="1">
            <w:r w:rsidRPr="00EE0021">
              <w:rPr>
                <w:rStyle w:val="Hyperlink"/>
                <w:noProof/>
              </w:rPr>
              <w:t>5.8 Bivariate KDE (x and y together)</w:t>
            </w:r>
            <w:r>
              <w:rPr>
                <w:noProof/>
              </w:rPr>
              <w:tab/>
            </w:r>
            <w:r>
              <w:rPr>
                <w:noProof/>
              </w:rPr>
              <w:fldChar w:fldCharType="begin"/>
            </w:r>
            <w:r>
              <w:rPr>
                <w:noProof/>
              </w:rPr>
              <w:instrText xml:space="preserve"> PAGEREF _Toc229343761 \h </w:instrText>
            </w:r>
            <w:r>
              <w:rPr>
                <w:noProof/>
              </w:rPr>
            </w:r>
            <w:r>
              <w:rPr>
                <w:noProof/>
              </w:rPr>
              <w:fldChar w:fldCharType="separate"/>
            </w:r>
            <w:r>
              <w:rPr>
                <w:noProof/>
              </w:rPr>
              <w:t>17</w:t>
            </w:r>
            <w:r>
              <w:rPr>
                <w:noProof/>
              </w:rPr>
              <w:fldChar w:fldCharType="end"/>
            </w:r>
          </w:hyperlink>
        </w:p>
        <w:p w14:paraId="367A29C1" w14:textId="076DABC8"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2" w:history="1">
            <w:r w:rsidRPr="00EE0021">
              <w:rPr>
                <w:rStyle w:val="Hyperlink"/>
                <w:noProof/>
              </w:rPr>
              <w:t>6. rugplot — Detailed Guide</w:t>
            </w:r>
            <w:r>
              <w:rPr>
                <w:noProof/>
              </w:rPr>
              <w:tab/>
            </w:r>
            <w:r>
              <w:rPr>
                <w:noProof/>
              </w:rPr>
              <w:fldChar w:fldCharType="begin"/>
            </w:r>
            <w:r>
              <w:rPr>
                <w:noProof/>
              </w:rPr>
              <w:instrText xml:space="preserve"> PAGEREF _Toc229343762 \h </w:instrText>
            </w:r>
            <w:r>
              <w:rPr>
                <w:noProof/>
              </w:rPr>
            </w:r>
            <w:r>
              <w:rPr>
                <w:noProof/>
              </w:rPr>
              <w:fldChar w:fldCharType="separate"/>
            </w:r>
            <w:r>
              <w:rPr>
                <w:noProof/>
              </w:rPr>
              <w:t>18</w:t>
            </w:r>
            <w:r>
              <w:rPr>
                <w:noProof/>
              </w:rPr>
              <w:fldChar w:fldCharType="end"/>
            </w:r>
          </w:hyperlink>
        </w:p>
        <w:p w14:paraId="07A0B36C" w14:textId="326032E9"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3" w:history="1">
            <w:r w:rsidRPr="00EE0021">
              <w:rPr>
                <w:rStyle w:val="Hyperlink"/>
                <w:noProof/>
              </w:rPr>
              <w:t>6.1 All Parameters Explained</w:t>
            </w:r>
            <w:r>
              <w:rPr>
                <w:noProof/>
              </w:rPr>
              <w:tab/>
            </w:r>
            <w:r>
              <w:rPr>
                <w:noProof/>
              </w:rPr>
              <w:fldChar w:fldCharType="begin"/>
            </w:r>
            <w:r>
              <w:rPr>
                <w:noProof/>
              </w:rPr>
              <w:instrText xml:space="preserve"> PAGEREF _Toc229343763 \h </w:instrText>
            </w:r>
            <w:r>
              <w:rPr>
                <w:noProof/>
              </w:rPr>
            </w:r>
            <w:r>
              <w:rPr>
                <w:noProof/>
              </w:rPr>
              <w:fldChar w:fldCharType="separate"/>
            </w:r>
            <w:r>
              <w:rPr>
                <w:noProof/>
              </w:rPr>
              <w:t>18</w:t>
            </w:r>
            <w:r>
              <w:rPr>
                <w:noProof/>
              </w:rPr>
              <w:fldChar w:fldCharType="end"/>
            </w:r>
          </w:hyperlink>
        </w:p>
        <w:p w14:paraId="3B0FF5B3" w14:textId="70D255E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4" w:history="1">
            <w:r w:rsidRPr="00EE0021">
              <w:rPr>
                <w:rStyle w:val="Hyperlink"/>
                <w:noProof/>
              </w:rPr>
              <w:t>6.2 Basic Rug Plot</w:t>
            </w:r>
            <w:r>
              <w:rPr>
                <w:noProof/>
              </w:rPr>
              <w:tab/>
            </w:r>
            <w:r>
              <w:rPr>
                <w:noProof/>
              </w:rPr>
              <w:fldChar w:fldCharType="begin"/>
            </w:r>
            <w:r>
              <w:rPr>
                <w:noProof/>
              </w:rPr>
              <w:instrText xml:space="preserve"> PAGEREF _Toc229343764 \h </w:instrText>
            </w:r>
            <w:r>
              <w:rPr>
                <w:noProof/>
              </w:rPr>
            </w:r>
            <w:r>
              <w:rPr>
                <w:noProof/>
              </w:rPr>
              <w:fldChar w:fldCharType="separate"/>
            </w:r>
            <w:r>
              <w:rPr>
                <w:noProof/>
              </w:rPr>
              <w:t>18</w:t>
            </w:r>
            <w:r>
              <w:rPr>
                <w:noProof/>
              </w:rPr>
              <w:fldChar w:fldCharType="end"/>
            </w:r>
          </w:hyperlink>
        </w:p>
        <w:p w14:paraId="6E51A818" w14:textId="0356ACA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5" w:history="1">
            <w:r w:rsidRPr="00EE0021">
              <w:rPr>
                <w:rStyle w:val="Hyperlink"/>
                <w:noProof/>
              </w:rPr>
              <w:t>6.3 Combined with KDE (Most Common Use)</w:t>
            </w:r>
            <w:r>
              <w:rPr>
                <w:noProof/>
              </w:rPr>
              <w:tab/>
            </w:r>
            <w:r>
              <w:rPr>
                <w:noProof/>
              </w:rPr>
              <w:fldChar w:fldCharType="begin"/>
            </w:r>
            <w:r>
              <w:rPr>
                <w:noProof/>
              </w:rPr>
              <w:instrText xml:space="preserve"> PAGEREF _Toc229343765 \h </w:instrText>
            </w:r>
            <w:r>
              <w:rPr>
                <w:noProof/>
              </w:rPr>
            </w:r>
            <w:r>
              <w:rPr>
                <w:noProof/>
              </w:rPr>
              <w:fldChar w:fldCharType="separate"/>
            </w:r>
            <w:r>
              <w:rPr>
                <w:noProof/>
              </w:rPr>
              <w:t>18</w:t>
            </w:r>
            <w:r>
              <w:rPr>
                <w:noProof/>
              </w:rPr>
              <w:fldChar w:fldCharType="end"/>
            </w:r>
          </w:hyperlink>
        </w:p>
        <w:p w14:paraId="4DAA9947" w14:textId="69D4AAD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6" w:history="1">
            <w:r w:rsidRPr="00EE0021">
              <w:rPr>
                <w:rStyle w:val="Hyperlink"/>
                <w:noProof/>
              </w:rPr>
              <w:t>6.4 Bivariate Rug Plot</w:t>
            </w:r>
            <w:r>
              <w:rPr>
                <w:noProof/>
              </w:rPr>
              <w:tab/>
            </w:r>
            <w:r>
              <w:rPr>
                <w:noProof/>
              </w:rPr>
              <w:fldChar w:fldCharType="begin"/>
            </w:r>
            <w:r>
              <w:rPr>
                <w:noProof/>
              </w:rPr>
              <w:instrText xml:space="preserve"> PAGEREF _Toc229343766 \h </w:instrText>
            </w:r>
            <w:r>
              <w:rPr>
                <w:noProof/>
              </w:rPr>
            </w:r>
            <w:r>
              <w:rPr>
                <w:noProof/>
              </w:rPr>
              <w:fldChar w:fldCharType="separate"/>
            </w:r>
            <w:r>
              <w:rPr>
                <w:noProof/>
              </w:rPr>
              <w:t>19</w:t>
            </w:r>
            <w:r>
              <w:rPr>
                <w:noProof/>
              </w:rPr>
              <w:fldChar w:fldCharType="end"/>
            </w:r>
          </w:hyperlink>
        </w:p>
        <w:p w14:paraId="24C71CAD" w14:textId="077DF850"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7" w:history="1">
            <w:r w:rsidRPr="00EE0021">
              <w:rPr>
                <w:rStyle w:val="Hyperlink"/>
                <w:noProof/>
              </w:rPr>
              <w:t>6.5 Hue in Rug Plots</w:t>
            </w:r>
            <w:r>
              <w:rPr>
                <w:noProof/>
              </w:rPr>
              <w:tab/>
            </w:r>
            <w:r>
              <w:rPr>
                <w:noProof/>
              </w:rPr>
              <w:fldChar w:fldCharType="begin"/>
            </w:r>
            <w:r>
              <w:rPr>
                <w:noProof/>
              </w:rPr>
              <w:instrText xml:space="preserve"> PAGEREF _Toc229343767 \h </w:instrText>
            </w:r>
            <w:r>
              <w:rPr>
                <w:noProof/>
              </w:rPr>
            </w:r>
            <w:r>
              <w:rPr>
                <w:noProof/>
              </w:rPr>
              <w:fldChar w:fldCharType="separate"/>
            </w:r>
            <w:r>
              <w:rPr>
                <w:noProof/>
              </w:rPr>
              <w:t>19</w:t>
            </w:r>
            <w:r>
              <w:rPr>
                <w:noProof/>
              </w:rPr>
              <w:fldChar w:fldCharType="end"/>
            </w:r>
          </w:hyperlink>
        </w:p>
        <w:p w14:paraId="05A3D133" w14:textId="0A1626D5"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8" w:history="1">
            <w:r w:rsidRPr="00EE0021">
              <w:rPr>
                <w:rStyle w:val="Hyperlink"/>
                <w:noProof/>
              </w:rPr>
              <w:t>7. ecdfplot — Detailed Guide</w:t>
            </w:r>
            <w:r>
              <w:rPr>
                <w:noProof/>
              </w:rPr>
              <w:tab/>
            </w:r>
            <w:r>
              <w:rPr>
                <w:noProof/>
              </w:rPr>
              <w:fldChar w:fldCharType="begin"/>
            </w:r>
            <w:r>
              <w:rPr>
                <w:noProof/>
              </w:rPr>
              <w:instrText xml:space="preserve"> PAGEREF _Toc229343768 \h </w:instrText>
            </w:r>
            <w:r>
              <w:rPr>
                <w:noProof/>
              </w:rPr>
            </w:r>
            <w:r>
              <w:rPr>
                <w:noProof/>
              </w:rPr>
              <w:fldChar w:fldCharType="separate"/>
            </w:r>
            <w:r>
              <w:rPr>
                <w:noProof/>
              </w:rPr>
              <w:t>20</w:t>
            </w:r>
            <w:r>
              <w:rPr>
                <w:noProof/>
              </w:rPr>
              <w:fldChar w:fldCharType="end"/>
            </w:r>
          </w:hyperlink>
        </w:p>
        <w:p w14:paraId="789D356A" w14:textId="36F5DA00"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69" w:history="1">
            <w:r w:rsidRPr="00EE0021">
              <w:rPr>
                <w:rStyle w:val="Hyperlink"/>
                <w:noProof/>
              </w:rPr>
              <w:t>7.1 How to Read an ECDF</w:t>
            </w:r>
            <w:r>
              <w:rPr>
                <w:noProof/>
              </w:rPr>
              <w:tab/>
            </w:r>
            <w:r>
              <w:rPr>
                <w:noProof/>
              </w:rPr>
              <w:fldChar w:fldCharType="begin"/>
            </w:r>
            <w:r>
              <w:rPr>
                <w:noProof/>
              </w:rPr>
              <w:instrText xml:space="preserve"> PAGEREF _Toc229343769 \h </w:instrText>
            </w:r>
            <w:r>
              <w:rPr>
                <w:noProof/>
              </w:rPr>
            </w:r>
            <w:r>
              <w:rPr>
                <w:noProof/>
              </w:rPr>
              <w:fldChar w:fldCharType="separate"/>
            </w:r>
            <w:r>
              <w:rPr>
                <w:noProof/>
              </w:rPr>
              <w:t>20</w:t>
            </w:r>
            <w:r>
              <w:rPr>
                <w:noProof/>
              </w:rPr>
              <w:fldChar w:fldCharType="end"/>
            </w:r>
          </w:hyperlink>
        </w:p>
        <w:p w14:paraId="421723EF" w14:textId="275299E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0" w:history="1">
            <w:r w:rsidRPr="00EE0021">
              <w:rPr>
                <w:rStyle w:val="Hyperlink"/>
                <w:noProof/>
              </w:rPr>
              <w:t>7.2 All Parameters Explained</w:t>
            </w:r>
            <w:r>
              <w:rPr>
                <w:noProof/>
              </w:rPr>
              <w:tab/>
            </w:r>
            <w:r>
              <w:rPr>
                <w:noProof/>
              </w:rPr>
              <w:fldChar w:fldCharType="begin"/>
            </w:r>
            <w:r>
              <w:rPr>
                <w:noProof/>
              </w:rPr>
              <w:instrText xml:space="preserve"> PAGEREF _Toc229343770 \h </w:instrText>
            </w:r>
            <w:r>
              <w:rPr>
                <w:noProof/>
              </w:rPr>
            </w:r>
            <w:r>
              <w:rPr>
                <w:noProof/>
              </w:rPr>
              <w:fldChar w:fldCharType="separate"/>
            </w:r>
            <w:r>
              <w:rPr>
                <w:noProof/>
              </w:rPr>
              <w:t>20</w:t>
            </w:r>
            <w:r>
              <w:rPr>
                <w:noProof/>
              </w:rPr>
              <w:fldChar w:fldCharType="end"/>
            </w:r>
          </w:hyperlink>
        </w:p>
        <w:p w14:paraId="0CCA6E8E" w14:textId="0C87761F"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1" w:history="1">
            <w:r w:rsidRPr="00EE0021">
              <w:rPr>
                <w:rStyle w:val="Hyperlink"/>
                <w:noProof/>
              </w:rPr>
              <w:t>7.3 Basic ECDF</w:t>
            </w:r>
            <w:r>
              <w:rPr>
                <w:noProof/>
              </w:rPr>
              <w:tab/>
            </w:r>
            <w:r>
              <w:rPr>
                <w:noProof/>
              </w:rPr>
              <w:fldChar w:fldCharType="begin"/>
            </w:r>
            <w:r>
              <w:rPr>
                <w:noProof/>
              </w:rPr>
              <w:instrText xml:space="preserve"> PAGEREF _Toc229343771 \h </w:instrText>
            </w:r>
            <w:r>
              <w:rPr>
                <w:noProof/>
              </w:rPr>
            </w:r>
            <w:r>
              <w:rPr>
                <w:noProof/>
              </w:rPr>
              <w:fldChar w:fldCharType="separate"/>
            </w:r>
            <w:r>
              <w:rPr>
                <w:noProof/>
              </w:rPr>
              <w:t>20</w:t>
            </w:r>
            <w:r>
              <w:rPr>
                <w:noProof/>
              </w:rPr>
              <w:fldChar w:fldCharType="end"/>
            </w:r>
          </w:hyperlink>
        </w:p>
        <w:p w14:paraId="4CFFF22F" w14:textId="666FDD49"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2" w:history="1">
            <w:r w:rsidRPr="00EE0021">
              <w:rPr>
                <w:rStyle w:val="Hyperlink"/>
                <w:noProof/>
              </w:rPr>
              <w:t>7.4 Comparing Groups with hue</w:t>
            </w:r>
            <w:r>
              <w:rPr>
                <w:noProof/>
              </w:rPr>
              <w:tab/>
            </w:r>
            <w:r>
              <w:rPr>
                <w:noProof/>
              </w:rPr>
              <w:fldChar w:fldCharType="begin"/>
            </w:r>
            <w:r>
              <w:rPr>
                <w:noProof/>
              </w:rPr>
              <w:instrText xml:space="preserve"> PAGEREF _Toc229343772 \h </w:instrText>
            </w:r>
            <w:r>
              <w:rPr>
                <w:noProof/>
              </w:rPr>
            </w:r>
            <w:r>
              <w:rPr>
                <w:noProof/>
              </w:rPr>
              <w:fldChar w:fldCharType="separate"/>
            </w:r>
            <w:r>
              <w:rPr>
                <w:noProof/>
              </w:rPr>
              <w:t>21</w:t>
            </w:r>
            <w:r>
              <w:rPr>
                <w:noProof/>
              </w:rPr>
              <w:fldChar w:fldCharType="end"/>
            </w:r>
          </w:hyperlink>
        </w:p>
        <w:p w14:paraId="11FAE28C" w14:textId="66502D3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3" w:history="1">
            <w:r w:rsidRPr="00EE0021">
              <w:rPr>
                <w:rStyle w:val="Hyperlink"/>
                <w:noProof/>
              </w:rPr>
              <w:t>7.5 stat='count' — Raw Counts</w:t>
            </w:r>
            <w:r>
              <w:rPr>
                <w:noProof/>
              </w:rPr>
              <w:tab/>
            </w:r>
            <w:r>
              <w:rPr>
                <w:noProof/>
              </w:rPr>
              <w:fldChar w:fldCharType="begin"/>
            </w:r>
            <w:r>
              <w:rPr>
                <w:noProof/>
              </w:rPr>
              <w:instrText xml:space="preserve"> PAGEREF _Toc229343773 \h </w:instrText>
            </w:r>
            <w:r>
              <w:rPr>
                <w:noProof/>
              </w:rPr>
            </w:r>
            <w:r>
              <w:rPr>
                <w:noProof/>
              </w:rPr>
              <w:fldChar w:fldCharType="separate"/>
            </w:r>
            <w:r>
              <w:rPr>
                <w:noProof/>
              </w:rPr>
              <w:t>21</w:t>
            </w:r>
            <w:r>
              <w:rPr>
                <w:noProof/>
              </w:rPr>
              <w:fldChar w:fldCharType="end"/>
            </w:r>
          </w:hyperlink>
        </w:p>
        <w:p w14:paraId="60D1D6CB" w14:textId="15BD7F34"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4" w:history="1">
            <w:r w:rsidRPr="00EE0021">
              <w:rPr>
                <w:rStyle w:val="Hyperlink"/>
                <w:noProof/>
              </w:rPr>
              <w:t>7.6 Complementary ECDF (Survival Function)</w:t>
            </w:r>
            <w:r>
              <w:rPr>
                <w:noProof/>
              </w:rPr>
              <w:tab/>
            </w:r>
            <w:r>
              <w:rPr>
                <w:noProof/>
              </w:rPr>
              <w:fldChar w:fldCharType="begin"/>
            </w:r>
            <w:r>
              <w:rPr>
                <w:noProof/>
              </w:rPr>
              <w:instrText xml:space="preserve"> PAGEREF _Toc229343774 \h </w:instrText>
            </w:r>
            <w:r>
              <w:rPr>
                <w:noProof/>
              </w:rPr>
            </w:r>
            <w:r>
              <w:rPr>
                <w:noProof/>
              </w:rPr>
              <w:fldChar w:fldCharType="separate"/>
            </w:r>
            <w:r>
              <w:rPr>
                <w:noProof/>
              </w:rPr>
              <w:t>21</w:t>
            </w:r>
            <w:r>
              <w:rPr>
                <w:noProof/>
              </w:rPr>
              <w:fldChar w:fldCharType="end"/>
            </w:r>
          </w:hyperlink>
        </w:p>
        <w:p w14:paraId="6D2A23F4" w14:textId="35AFA61D"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5" w:history="1">
            <w:r w:rsidRPr="00EE0021">
              <w:rPr>
                <w:rStyle w:val="Hyperlink"/>
                <w:noProof/>
              </w:rPr>
              <w:t>8. Combining Distribution Plots</w:t>
            </w:r>
            <w:r>
              <w:rPr>
                <w:noProof/>
              </w:rPr>
              <w:tab/>
            </w:r>
            <w:r>
              <w:rPr>
                <w:noProof/>
              </w:rPr>
              <w:fldChar w:fldCharType="begin"/>
            </w:r>
            <w:r>
              <w:rPr>
                <w:noProof/>
              </w:rPr>
              <w:instrText xml:space="preserve"> PAGEREF _Toc229343775 \h </w:instrText>
            </w:r>
            <w:r>
              <w:rPr>
                <w:noProof/>
              </w:rPr>
            </w:r>
            <w:r>
              <w:rPr>
                <w:noProof/>
              </w:rPr>
              <w:fldChar w:fldCharType="separate"/>
            </w:r>
            <w:r>
              <w:rPr>
                <w:noProof/>
              </w:rPr>
              <w:t>22</w:t>
            </w:r>
            <w:r>
              <w:rPr>
                <w:noProof/>
              </w:rPr>
              <w:fldChar w:fldCharType="end"/>
            </w:r>
          </w:hyperlink>
        </w:p>
        <w:p w14:paraId="04B22B4D" w14:textId="2C99B069"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6" w:history="1">
            <w:r w:rsidRPr="00EE0021">
              <w:rPr>
                <w:rStyle w:val="Hyperlink"/>
                <w:noProof/>
              </w:rPr>
              <w:t>8.1 histplot + kdeplot + rugplot</w:t>
            </w:r>
            <w:r>
              <w:rPr>
                <w:noProof/>
              </w:rPr>
              <w:tab/>
            </w:r>
            <w:r>
              <w:rPr>
                <w:noProof/>
              </w:rPr>
              <w:fldChar w:fldCharType="begin"/>
            </w:r>
            <w:r>
              <w:rPr>
                <w:noProof/>
              </w:rPr>
              <w:instrText xml:space="preserve"> PAGEREF _Toc229343776 \h </w:instrText>
            </w:r>
            <w:r>
              <w:rPr>
                <w:noProof/>
              </w:rPr>
            </w:r>
            <w:r>
              <w:rPr>
                <w:noProof/>
              </w:rPr>
              <w:fldChar w:fldCharType="separate"/>
            </w:r>
            <w:r>
              <w:rPr>
                <w:noProof/>
              </w:rPr>
              <w:t>22</w:t>
            </w:r>
            <w:r>
              <w:rPr>
                <w:noProof/>
              </w:rPr>
              <w:fldChar w:fldCharType="end"/>
            </w:r>
          </w:hyperlink>
        </w:p>
        <w:p w14:paraId="4233CC90" w14:textId="7BB8C3F6"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7" w:history="1">
            <w:r w:rsidRPr="00EE0021">
              <w:rPr>
                <w:rStyle w:val="Hyperlink"/>
                <w:noProof/>
              </w:rPr>
              <w:t>8.2 histplot + kde=True (Shortcut)</w:t>
            </w:r>
            <w:r>
              <w:rPr>
                <w:noProof/>
              </w:rPr>
              <w:tab/>
            </w:r>
            <w:r>
              <w:rPr>
                <w:noProof/>
              </w:rPr>
              <w:fldChar w:fldCharType="begin"/>
            </w:r>
            <w:r>
              <w:rPr>
                <w:noProof/>
              </w:rPr>
              <w:instrText xml:space="preserve"> PAGEREF _Toc229343777 \h </w:instrText>
            </w:r>
            <w:r>
              <w:rPr>
                <w:noProof/>
              </w:rPr>
            </w:r>
            <w:r>
              <w:rPr>
                <w:noProof/>
              </w:rPr>
              <w:fldChar w:fldCharType="separate"/>
            </w:r>
            <w:r>
              <w:rPr>
                <w:noProof/>
              </w:rPr>
              <w:t>22</w:t>
            </w:r>
            <w:r>
              <w:rPr>
                <w:noProof/>
              </w:rPr>
              <w:fldChar w:fldCharType="end"/>
            </w:r>
          </w:hyperlink>
        </w:p>
        <w:p w14:paraId="583B94DD" w14:textId="6A55AAF5"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8" w:history="1">
            <w:r w:rsidRPr="00EE0021">
              <w:rPr>
                <w:rStyle w:val="Hyperlink"/>
                <w:noProof/>
              </w:rPr>
              <w:t>8.3 Multiple Groups — histplot + kdeplot</w:t>
            </w:r>
            <w:r>
              <w:rPr>
                <w:noProof/>
              </w:rPr>
              <w:tab/>
            </w:r>
            <w:r>
              <w:rPr>
                <w:noProof/>
              </w:rPr>
              <w:fldChar w:fldCharType="begin"/>
            </w:r>
            <w:r>
              <w:rPr>
                <w:noProof/>
              </w:rPr>
              <w:instrText xml:space="preserve"> PAGEREF _Toc229343778 \h </w:instrText>
            </w:r>
            <w:r>
              <w:rPr>
                <w:noProof/>
              </w:rPr>
            </w:r>
            <w:r>
              <w:rPr>
                <w:noProof/>
              </w:rPr>
              <w:fldChar w:fldCharType="separate"/>
            </w:r>
            <w:r>
              <w:rPr>
                <w:noProof/>
              </w:rPr>
              <w:t>23</w:t>
            </w:r>
            <w:r>
              <w:rPr>
                <w:noProof/>
              </w:rPr>
              <w:fldChar w:fldCharType="end"/>
            </w:r>
          </w:hyperlink>
        </w:p>
        <w:p w14:paraId="00CAD95A" w14:textId="6EAB3C94"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79" w:history="1">
            <w:r w:rsidRPr="00EE0021">
              <w:rPr>
                <w:rStyle w:val="Hyperlink"/>
                <w:noProof/>
              </w:rPr>
              <w:t>8.4 ECDF + Rug Plot</w:t>
            </w:r>
            <w:r>
              <w:rPr>
                <w:noProof/>
              </w:rPr>
              <w:tab/>
            </w:r>
            <w:r>
              <w:rPr>
                <w:noProof/>
              </w:rPr>
              <w:fldChar w:fldCharType="begin"/>
            </w:r>
            <w:r>
              <w:rPr>
                <w:noProof/>
              </w:rPr>
              <w:instrText xml:space="preserve"> PAGEREF _Toc229343779 \h </w:instrText>
            </w:r>
            <w:r>
              <w:rPr>
                <w:noProof/>
              </w:rPr>
            </w:r>
            <w:r>
              <w:rPr>
                <w:noProof/>
              </w:rPr>
              <w:fldChar w:fldCharType="separate"/>
            </w:r>
            <w:r>
              <w:rPr>
                <w:noProof/>
              </w:rPr>
              <w:t>23</w:t>
            </w:r>
            <w:r>
              <w:rPr>
                <w:noProof/>
              </w:rPr>
              <w:fldChar w:fldCharType="end"/>
            </w:r>
          </w:hyperlink>
        </w:p>
        <w:p w14:paraId="0100F6DD" w14:textId="42967A27"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0" w:history="1">
            <w:r w:rsidRPr="00EE0021">
              <w:rPr>
                <w:rStyle w:val="Hyperlink"/>
                <w:noProof/>
              </w:rPr>
              <w:t>8.5 Dashboard Layout — All Four Plot Types</w:t>
            </w:r>
            <w:r>
              <w:rPr>
                <w:noProof/>
              </w:rPr>
              <w:tab/>
            </w:r>
            <w:r>
              <w:rPr>
                <w:noProof/>
              </w:rPr>
              <w:fldChar w:fldCharType="begin"/>
            </w:r>
            <w:r>
              <w:rPr>
                <w:noProof/>
              </w:rPr>
              <w:instrText xml:space="preserve"> PAGEREF _Toc229343780 \h </w:instrText>
            </w:r>
            <w:r>
              <w:rPr>
                <w:noProof/>
              </w:rPr>
            </w:r>
            <w:r>
              <w:rPr>
                <w:noProof/>
              </w:rPr>
              <w:fldChar w:fldCharType="separate"/>
            </w:r>
            <w:r>
              <w:rPr>
                <w:noProof/>
              </w:rPr>
              <w:t>23</w:t>
            </w:r>
            <w:r>
              <w:rPr>
                <w:noProof/>
              </w:rPr>
              <w:fldChar w:fldCharType="end"/>
            </w:r>
          </w:hyperlink>
        </w:p>
        <w:p w14:paraId="1D0B335C" w14:textId="1CEEB8BD"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1" w:history="1">
            <w:r w:rsidRPr="00EE0021">
              <w:rPr>
                <w:rStyle w:val="Hyperlink"/>
                <w:noProof/>
              </w:rPr>
              <w:t>9. Bivariate Distribution Analysis</w:t>
            </w:r>
            <w:r>
              <w:rPr>
                <w:noProof/>
              </w:rPr>
              <w:tab/>
            </w:r>
            <w:r>
              <w:rPr>
                <w:noProof/>
              </w:rPr>
              <w:fldChar w:fldCharType="begin"/>
            </w:r>
            <w:r>
              <w:rPr>
                <w:noProof/>
              </w:rPr>
              <w:instrText xml:space="preserve"> PAGEREF _Toc229343781 \h </w:instrText>
            </w:r>
            <w:r>
              <w:rPr>
                <w:noProof/>
              </w:rPr>
            </w:r>
            <w:r>
              <w:rPr>
                <w:noProof/>
              </w:rPr>
              <w:fldChar w:fldCharType="separate"/>
            </w:r>
            <w:r>
              <w:rPr>
                <w:noProof/>
              </w:rPr>
              <w:t>25</w:t>
            </w:r>
            <w:r>
              <w:rPr>
                <w:noProof/>
              </w:rPr>
              <w:fldChar w:fldCharType="end"/>
            </w:r>
          </w:hyperlink>
        </w:p>
        <w:p w14:paraId="51BE22CD" w14:textId="4E9685B4"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2" w:history="1">
            <w:r w:rsidRPr="00EE0021">
              <w:rPr>
                <w:rStyle w:val="Hyperlink"/>
                <w:noProof/>
              </w:rPr>
              <w:t>9.1 Bivariate histplot</w:t>
            </w:r>
            <w:r>
              <w:rPr>
                <w:noProof/>
              </w:rPr>
              <w:tab/>
            </w:r>
            <w:r>
              <w:rPr>
                <w:noProof/>
              </w:rPr>
              <w:fldChar w:fldCharType="begin"/>
            </w:r>
            <w:r>
              <w:rPr>
                <w:noProof/>
              </w:rPr>
              <w:instrText xml:space="preserve"> PAGEREF _Toc229343782 \h </w:instrText>
            </w:r>
            <w:r>
              <w:rPr>
                <w:noProof/>
              </w:rPr>
            </w:r>
            <w:r>
              <w:rPr>
                <w:noProof/>
              </w:rPr>
              <w:fldChar w:fldCharType="separate"/>
            </w:r>
            <w:r>
              <w:rPr>
                <w:noProof/>
              </w:rPr>
              <w:t>25</w:t>
            </w:r>
            <w:r>
              <w:rPr>
                <w:noProof/>
              </w:rPr>
              <w:fldChar w:fldCharType="end"/>
            </w:r>
          </w:hyperlink>
        </w:p>
        <w:p w14:paraId="064A03E1" w14:textId="71FF5470"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3" w:history="1">
            <w:r w:rsidRPr="00EE0021">
              <w:rPr>
                <w:rStyle w:val="Hyperlink"/>
                <w:noProof/>
              </w:rPr>
              <w:t>9.2 Bivariate kdeplot</w:t>
            </w:r>
            <w:r>
              <w:rPr>
                <w:noProof/>
              </w:rPr>
              <w:tab/>
            </w:r>
            <w:r>
              <w:rPr>
                <w:noProof/>
              </w:rPr>
              <w:fldChar w:fldCharType="begin"/>
            </w:r>
            <w:r>
              <w:rPr>
                <w:noProof/>
              </w:rPr>
              <w:instrText xml:space="preserve"> PAGEREF _Toc229343783 \h </w:instrText>
            </w:r>
            <w:r>
              <w:rPr>
                <w:noProof/>
              </w:rPr>
            </w:r>
            <w:r>
              <w:rPr>
                <w:noProof/>
              </w:rPr>
              <w:fldChar w:fldCharType="separate"/>
            </w:r>
            <w:r>
              <w:rPr>
                <w:noProof/>
              </w:rPr>
              <w:t>25</w:t>
            </w:r>
            <w:r>
              <w:rPr>
                <w:noProof/>
              </w:rPr>
              <w:fldChar w:fldCharType="end"/>
            </w:r>
          </w:hyperlink>
        </w:p>
        <w:p w14:paraId="60839206" w14:textId="0DFCE649"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4" w:history="1">
            <w:r w:rsidRPr="00EE0021">
              <w:rPr>
                <w:rStyle w:val="Hyperlink"/>
                <w:noProof/>
              </w:rPr>
              <w:t>9.3 displot for Bivariate</w:t>
            </w:r>
            <w:r>
              <w:rPr>
                <w:noProof/>
              </w:rPr>
              <w:tab/>
            </w:r>
            <w:r>
              <w:rPr>
                <w:noProof/>
              </w:rPr>
              <w:fldChar w:fldCharType="begin"/>
            </w:r>
            <w:r>
              <w:rPr>
                <w:noProof/>
              </w:rPr>
              <w:instrText xml:space="preserve"> PAGEREF _Toc229343784 \h </w:instrText>
            </w:r>
            <w:r>
              <w:rPr>
                <w:noProof/>
              </w:rPr>
            </w:r>
            <w:r>
              <w:rPr>
                <w:noProof/>
              </w:rPr>
              <w:fldChar w:fldCharType="separate"/>
            </w:r>
            <w:r>
              <w:rPr>
                <w:noProof/>
              </w:rPr>
              <w:t>25</w:t>
            </w:r>
            <w:r>
              <w:rPr>
                <w:noProof/>
              </w:rPr>
              <w:fldChar w:fldCharType="end"/>
            </w:r>
          </w:hyperlink>
        </w:p>
        <w:p w14:paraId="3285CE5E" w14:textId="438FF052"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5" w:history="1">
            <w:r w:rsidRPr="00EE0021">
              <w:rPr>
                <w:rStyle w:val="Hyperlink"/>
                <w:noProof/>
              </w:rPr>
              <w:t>9.4 jointplot — The Best Bivariate Tool</w:t>
            </w:r>
            <w:r>
              <w:rPr>
                <w:noProof/>
              </w:rPr>
              <w:tab/>
            </w:r>
            <w:r>
              <w:rPr>
                <w:noProof/>
              </w:rPr>
              <w:fldChar w:fldCharType="begin"/>
            </w:r>
            <w:r>
              <w:rPr>
                <w:noProof/>
              </w:rPr>
              <w:instrText xml:space="preserve"> PAGEREF _Toc229343785 \h </w:instrText>
            </w:r>
            <w:r>
              <w:rPr>
                <w:noProof/>
              </w:rPr>
            </w:r>
            <w:r>
              <w:rPr>
                <w:noProof/>
              </w:rPr>
              <w:fldChar w:fldCharType="separate"/>
            </w:r>
            <w:r>
              <w:rPr>
                <w:noProof/>
              </w:rPr>
              <w:t>26</w:t>
            </w:r>
            <w:r>
              <w:rPr>
                <w:noProof/>
              </w:rPr>
              <w:fldChar w:fldCharType="end"/>
            </w:r>
          </w:hyperlink>
        </w:p>
        <w:p w14:paraId="524AABFD" w14:textId="10330793"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6" w:history="1">
            <w:r w:rsidRPr="00EE0021">
              <w:rPr>
                <w:rStyle w:val="Hyperlink"/>
                <w:noProof/>
              </w:rPr>
              <w:t>9.5 Bivariate Example with Penguins</w:t>
            </w:r>
            <w:r>
              <w:rPr>
                <w:noProof/>
              </w:rPr>
              <w:tab/>
            </w:r>
            <w:r>
              <w:rPr>
                <w:noProof/>
              </w:rPr>
              <w:fldChar w:fldCharType="begin"/>
            </w:r>
            <w:r>
              <w:rPr>
                <w:noProof/>
              </w:rPr>
              <w:instrText xml:space="preserve"> PAGEREF _Toc229343786 \h </w:instrText>
            </w:r>
            <w:r>
              <w:rPr>
                <w:noProof/>
              </w:rPr>
            </w:r>
            <w:r>
              <w:rPr>
                <w:noProof/>
              </w:rPr>
              <w:fldChar w:fldCharType="separate"/>
            </w:r>
            <w:r>
              <w:rPr>
                <w:noProof/>
              </w:rPr>
              <w:t>26</w:t>
            </w:r>
            <w:r>
              <w:rPr>
                <w:noProof/>
              </w:rPr>
              <w:fldChar w:fldCharType="end"/>
            </w:r>
          </w:hyperlink>
        </w:p>
        <w:p w14:paraId="15B4D976" w14:textId="3DD14152"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7" w:history="1">
            <w:r w:rsidRPr="00EE0021">
              <w:rPr>
                <w:rStyle w:val="Hyperlink"/>
                <w:noProof/>
              </w:rPr>
              <w:t>10. Working with Seaborn Datasets</w:t>
            </w:r>
            <w:r>
              <w:rPr>
                <w:noProof/>
              </w:rPr>
              <w:tab/>
            </w:r>
            <w:r>
              <w:rPr>
                <w:noProof/>
              </w:rPr>
              <w:fldChar w:fldCharType="begin"/>
            </w:r>
            <w:r>
              <w:rPr>
                <w:noProof/>
              </w:rPr>
              <w:instrText xml:space="preserve"> PAGEREF _Toc229343787 \h </w:instrText>
            </w:r>
            <w:r>
              <w:rPr>
                <w:noProof/>
              </w:rPr>
            </w:r>
            <w:r>
              <w:rPr>
                <w:noProof/>
              </w:rPr>
              <w:fldChar w:fldCharType="separate"/>
            </w:r>
            <w:r>
              <w:rPr>
                <w:noProof/>
              </w:rPr>
              <w:t>28</w:t>
            </w:r>
            <w:r>
              <w:rPr>
                <w:noProof/>
              </w:rPr>
              <w:fldChar w:fldCharType="end"/>
            </w:r>
          </w:hyperlink>
        </w:p>
        <w:p w14:paraId="56074175" w14:textId="349C2855"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8" w:history="1">
            <w:r w:rsidRPr="00EE0021">
              <w:rPr>
                <w:rStyle w:val="Hyperlink"/>
                <w:noProof/>
              </w:rPr>
              <w:t>10.1 The tips Dataset</w:t>
            </w:r>
            <w:r>
              <w:rPr>
                <w:noProof/>
              </w:rPr>
              <w:tab/>
            </w:r>
            <w:r>
              <w:rPr>
                <w:noProof/>
              </w:rPr>
              <w:fldChar w:fldCharType="begin"/>
            </w:r>
            <w:r>
              <w:rPr>
                <w:noProof/>
              </w:rPr>
              <w:instrText xml:space="preserve"> PAGEREF _Toc229343788 \h </w:instrText>
            </w:r>
            <w:r>
              <w:rPr>
                <w:noProof/>
              </w:rPr>
            </w:r>
            <w:r>
              <w:rPr>
                <w:noProof/>
              </w:rPr>
              <w:fldChar w:fldCharType="separate"/>
            </w:r>
            <w:r>
              <w:rPr>
                <w:noProof/>
              </w:rPr>
              <w:t>28</w:t>
            </w:r>
            <w:r>
              <w:rPr>
                <w:noProof/>
              </w:rPr>
              <w:fldChar w:fldCharType="end"/>
            </w:r>
          </w:hyperlink>
        </w:p>
        <w:p w14:paraId="6F670B2E" w14:textId="2ED89628"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89" w:history="1">
            <w:r w:rsidRPr="00EE0021">
              <w:rPr>
                <w:rStyle w:val="Hyperlink"/>
                <w:noProof/>
              </w:rPr>
              <w:t>10.2 The titanic Dataset</w:t>
            </w:r>
            <w:r>
              <w:rPr>
                <w:noProof/>
              </w:rPr>
              <w:tab/>
            </w:r>
            <w:r>
              <w:rPr>
                <w:noProof/>
              </w:rPr>
              <w:fldChar w:fldCharType="begin"/>
            </w:r>
            <w:r>
              <w:rPr>
                <w:noProof/>
              </w:rPr>
              <w:instrText xml:space="preserve"> PAGEREF _Toc229343789 \h </w:instrText>
            </w:r>
            <w:r>
              <w:rPr>
                <w:noProof/>
              </w:rPr>
            </w:r>
            <w:r>
              <w:rPr>
                <w:noProof/>
              </w:rPr>
              <w:fldChar w:fldCharType="separate"/>
            </w:r>
            <w:r>
              <w:rPr>
                <w:noProof/>
              </w:rPr>
              <w:t>28</w:t>
            </w:r>
            <w:r>
              <w:rPr>
                <w:noProof/>
              </w:rPr>
              <w:fldChar w:fldCharType="end"/>
            </w:r>
          </w:hyperlink>
        </w:p>
        <w:p w14:paraId="5F24D035" w14:textId="53D562F2"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90" w:history="1">
            <w:r w:rsidRPr="00EE0021">
              <w:rPr>
                <w:rStyle w:val="Hyperlink"/>
                <w:noProof/>
              </w:rPr>
              <w:t>10.3 The penguins Dataset</w:t>
            </w:r>
            <w:r>
              <w:rPr>
                <w:noProof/>
              </w:rPr>
              <w:tab/>
            </w:r>
            <w:r>
              <w:rPr>
                <w:noProof/>
              </w:rPr>
              <w:fldChar w:fldCharType="begin"/>
            </w:r>
            <w:r>
              <w:rPr>
                <w:noProof/>
              </w:rPr>
              <w:instrText xml:space="preserve"> PAGEREF _Toc229343790 \h </w:instrText>
            </w:r>
            <w:r>
              <w:rPr>
                <w:noProof/>
              </w:rPr>
            </w:r>
            <w:r>
              <w:rPr>
                <w:noProof/>
              </w:rPr>
              <w:fldChar w:fldCharType="separate"/>
            </w:r>
            <w:r>
              <w:rPr>
                <w:noProof/>
              </w:rPr>
              <w:t>28</w:t>
            </w:r>
            <w:r>
              <w:rPr>
                <w:noProof/>
              </w:rPr>
              <w:fldChar w:fldCharType="end"/>
            </w:r>
          </w:hyperlink>
        </w:p>
        <w:p w14:paraId="22545BB2" w14:textId="3F97FFC5" w:rsidR="00D75433" w:rsidRDefault="00D7543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91" w:history="1">
            <w:r w:rsidRPr="00EE0021">
              <w:rPr>
                <w:rStyle w:val="Hyperlink"/>
                <w:noProof/>
              </w:rPr>
              <w:t>10.4 Handling Missing Values</w:t>
            </w:r>
            <w:r>
              <w:rPr>
                <w:noProof/>
              </w:rPr>
              <w:tab/>
            </w:r>
            <w:r>
              <w:rPr>
                <w:noProof/>
              </w:rPr>
              <w:fldChar w:fldCharType="begin"/>
            </w:r>
            <w:r>
              <w:rPr>
                <w:noProof/>
              </w:rPr>
              <w:instrText xml:space="preserve"> PAGEREF _Toc229343791 \h </w:instrText>
            </w:r>
            <w:r>
              <w:rPr>
                <w:noProof/>
              </w:rPr>
            </w:r>
            <w:r>
              <w:rPr>
                <w:noProof/>
              </w:rPr>
              <w:fldChar w:fldCharType="separate"/>
            </w:r>
            <w:r>
              <w:rPr>
                <w:noProof/>
              </w:rPr>
              <w:t>29</w:t>
            </w:r>
            <w:r>
              <w:rPr>
                <w:noProof/>
              </w:rPr>
              <w:fldChar w:fldCharType="end"/>
            </w:r>
          </w:hyperlink>
        </w:p>
        <w:p w14:paraId="194E785C" w14:textId="28FEAF6C" w:rsidR="00D75433" w:rsidRDefault="00D7543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29343792" w:history="1">
            <w:r w:rsidRPr="00EE0021">
              <w:rPr>
                <w:rStyle w:val="Hyperlink"/>
                <w:noProof/>
              </w:rPr>
              <w:t>11. Cheat Sheet — All Parameters at a Glance</w:t>
            </w:r>
            <w:r>
              <w:rPr>
                <w:noProof/>
              </w:rPr>
              <w:tab/>
            </w:r>
            <w:r>
              <w:rPr>
                <w:noProof/>
              </w:rPr>
              <w:fldChar w:fldCharType="begin"/>
            </w:r>
            <w:r>
              <w:rPr>
                <w:noProof/>
              </w:rPr>
              <w:instrText xml:space="preserve"> PAGEREF _Toc229343792 \h </w:instrText>
            </w:r>
            <w:r>
              <w:rPr>
                <w:noProof/>
              </w:rPr>
            </w:r>
            <w:r>
              <w:rPr>
                <w:noProof/>
              </w:rPr>
              <w:fldChar w:fldCharType="separate"/>
            </w:r>
            <w:r>
              <w:rPr>
                <w:noProof/>
              </w:rPr>
              <w:t>30</w:t>
            </w:r>
            <w:r>
              <w:rPr>
                <w:noProof/>
              </w:rPr>
              <w:fldChar w:fldCharType="end"/>
            </w:r>
          </w:hyperlink>
        </w:p>
        <w:p w14:paraId="38F33072" w14:textId="726C19D7" w:rsidR="00D9231F" w:rsidRDefault="00000000">
          <w:r>
            <w:fldChar w:fldCharType="end"/>
          </w:r>
        </w:p>
      </w:sdtContent>
    </w:sdt>
    <w:p w14:paraId="64964E3E" w14:textId="77777777" w:rsidR="00D9231F" w:rsidRDefault="00000000">
      <w:r>
        <w:br w:type="page"/>
      </w:r>
    </w:p>
    <w:p w14:paraId="75448FA4" w14:textId="77777777" w:rsidR="00D9231F" w:rsidRDefault="00000000">
      <w:pPr>
        <w:pStyle w:val="Heading1"/>
        <w:pBdr>
          <w:bottom w:val="single" w:sz="6" w:space="4" w:color="0B7285"/>
        </w:pBdr>
      </w:pPr>
      <w:bookmarkStart w:id="1" w:name="_Toc229343728"/>
      <w:r>
        <w:lastRenderedPageBreak/>
        <w:t>1. What Are Distribution Plots?</w:t>
      </w:r>
      <w:bookmarkEnd w:id="1"/>
    </w:p>
    <w:p w14:paraId="62476EBA" w14:textId="77777777" w:rsidR="00D9231F" w:rsidRDefault="00000000">
      <w:pPr>
        <w:spacing w:before="60" w:after="80"/>
      </w:pPr>
      <w:r>
        <w:t>Distribution plots help you understand how your data is spread out. They answer simple but crucial questions: Where is most of my data? How spread out is it? Are there outliers? Is it symmetric or skewed? In data science, this kind of analysis is called Exploratory Data Analysis (EDA).</w:t>
      </w:r>
    </w:p>
    <w:p w14:paraId="696FC1FD" w14:textId="77777777" w:rsidR="00D9231F" w:rsidRDefault="00D9231F">
      <w:pPr>
        <w:spacing w:before="160"/>
      </w:pPr>
    </w:p>
    <w:p w14:paraId="7F7200BD" w14:textId="77777777" w:rsidR="00D9231F" w:rsidRDefault="00000000">
      <w:pPr>
        <w:pStyle w:val="Heading2"/>
      </w:pPr>
      <w:bookmarkStart w:id="2" w:name="_Toc229343729"/>
      <w:r>
        <w:t>1.1 Univariate Analysis (One Variable)</w:t>
      </w:r>
      <w:bookmarkEnd w:id="2"/>
    </w:p>
    <w:p w14:paraId="53936033" w14:textId="77777777" w:rsidR="00D9231F" w:rsidRDefault="00000000">
      <w:pPr>
        <w:spacing w:before="60" w:after="80"/>
      </w:pPr>
      <w:r>
        <w:t>When you look at just one column of data — for example, the tip amounts from a restaurant dataset — that is univariate analysis. You are asking: 'How are tip amounts distributed?'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D9231F" w14:paraId="098945CE" w14:textId="77777777">
        <w:tc>
          <w:tcPr>
            <w:tcW w:w="9360" w:type="dxa"/>
            <w:tcBorders>
              <w:top w:val="none" w:sz="0" w:space="0" w:color="FFFFFF"/>
              <w:left w:val="none" w:sz="0" w:space="0" w:color="FFFFFF"/>
              <w:bottom w:val="none" w:sz="0" w:space="0" w:color="FFFFFF"/>
              <w:right w:val="none" w:sz="0" w:space="0" w:color="FFFFFF"/>
            </w:tcBorders>
            <w:shd w:val="clear" w:color="auto" w:fill="FFFBEB"/>
            <w:tcMar>
              <w:top w:w="100" w:type="dxa"/>
              <w:left w:w="200" w:type="dxa"/>
              <w:bottom w:w="100" w:type="dxa"/>
              <w:right w:w="120" w:type="dxa"/>
            </w:tcMar>
          </w:tcPr>
          <w:p w14:paraId="57DE6303" w14:textId="77777777" w:rsidR="00D9231F" w:rsidRDefault="00000000">
            <w:r>
              <w:rPr>
                <w:b/>
                <w:bCs/>
                <w:color w:val="0B7285"/>
                <w:sz w:val="20"/>
                <w:szCs w:val="20"/>
              </w:rPr>
              <w:t>Example: How are restaurant tips distributed?</w:t>
            </w:r>
          </w:p>
        </w:tc>
      </w:tr>
    </w:tbl>
    <w:p w14:paraId="7247AFE6" w14:textId="77777777" w:rsidR="00D9231F" w:rsidRDefault="00D923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3A8B547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333F002" w14:textId="77777777" w:rsidR="00D9231F" w:rsidRDefault="00000000">
            <w:pPr>
              <w:spacing w:before="20" w:after="20"/>
            </w:pPr>
            <w:r>
              <w:rPr>
                <w:rFonts w:ascii="Courier New" w:eastAsia="Courier New" w:hAnsi="Courier New" w:cs="Courier New"/>
                <w:color w:val="A5F3FC"/>
                <w:sz w:val="18"/>
                <w:szCs w:val="18"/>
              </w:rPr>
              <w:t>import seaborn as sns</w:t>
            </w:r>
          </w:p>
        </w:tc>
      </w:tr>
      <w:tr w:rsidR="00D9231F" w14:paraId="079FFC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E344DF9" w14:textId="77777777" w:rsidR="00D9231F" w:rsidRDefault="00000000">
            <w:pPr>
              <w:spacing w:before="20" w:after="20"/>
            </w:pPr>
            <w:r>
              <w:rPr>
                <w:rFonts w:ascii="Courier New" w:eastAsia="Courier New" w:hAnsi="Courier New" w:cs="Courier New"/>
                <w:color w:val="A5F3FC"/>
                <w:sz w:val="18"/>
                <w:szCs w:val="18"/>
              </w:rPr>
              <w:t>import matplotlib.pyplot as plt</w:t>
            </w:r>
          </w:p>
        </w:tc>
      </w:tr>
      <w:tr w:rsidR="00D9231F" w14:paraId="74F2C3B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FB16EC2"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8D448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04C43DD"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2A833F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2E3DC31"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73B441B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816F4A6" w14:textId="77777777" w:rsidR="00D9231F" w:rsidRDefault="00000000">
            <w:pPr>
              <w:spacing w:before="20" w:after="20"/>
            </w:pPr>
            <w:r>
              <w:rPr>
                <w:rFonts w:ascii="Courier New" w:eastAsia="Courier New" w:hAnsi="Courier New" w:cs="Courier New"/>
                <w:color w:val="A5F3FC"/>
                <w:sz w:val="18"/>
                <w:szCs w:val="18"/>
              </w:rPr>
              <w:t># Simple univariate histogram</w:t>
            </w:r>
          </w:p>
        </w:tc>
      </w:tr>
      <w:tr w:rsidR="00D9231F" w14:paraId="0C50047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54B1420" w14:textId="77777777" w:rsidR="00D9231F" w:rsidRDefault="00000000">
            <w:pPr>
              <w:spacing w:before="20" w:after="20"/>
            </w:pPr>
            <w:r>
              <w:rPr>
                <w:rFonts w:ascii="Courier New" w:eastAsia="Courier New" w:hAnsi="Courier New" w:cs="Courier New"/>
                <w:color w:val="A5F3FC"/>
                <w:sz w:val="18"/>
                <w:szCs w:val="18"/>
              </w:rPr>
              <w:t>sns.histplot(data=tips, x='tip')</w:t>
            </w:r>
          </w:p>
        </w:tc>
      </w:tr>
      <w:tr w:rsidR="00D9231F" w14:paraId="15BD9EF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4C71D58" w14:textId="77777777" w:rsidR="00D9231F" w:rsidRDefault="00000000">
            <w:pPr>
              <w:spacing w:before="20" w:after="20"/>
            </w:pPr>
            <w:r>
              <w:rPr>
                <w:rFonts w:ascii="Courier New" w:eastAsia="Courier New" w:hAnsi="Courier New" w:cs="Courier New"/>
                <w:color w:val="A5F3FC"/>
                <w:sz w:val="18"/>
                <w:szCs w:val="18"/>
              </w:rPr>
              <w:t>plt.title('Distribution of Tip Amounts')</w:t>
            </w:r>
          </w:p>
        </w:tc>
      </w:tr>
      <w:tr w:rsidR="00D9231F" w14:paraId="3912868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6878BFF" w14:textId="77777777" w:rsidR="00D9231F" w:rsidRDefault="00000000">
            <w:pPr>
              <w:spacing w:before="20" w:after="20"/>
            </w:pPr>
            <w:r>
              <w:rPr>
                <w:rFonts w:ascii="Courier New" w:eastAsia="Courier New" w:hAnsi="Courier New" w:cs="Courier New"/>
                <w:color w:val="A5F3FC"/>
                <w:sz w:val="18"/>
                <w:szCs w:val="18"/>
              </w:rPr>
              <w:t>plt.show()</w:t>
            </w:r>
          </w:p>
        </w:tc>
      </w:tr>
    </w:tbl>
    <w:p w14:paraId="16C0FC63" w14:textId="77777777" w:rsidR="00D9231F" w:rsidRDefault="00D9231F">
      <w:pPr>
        <w:spacing w:before="160"/>
      </w:pPr>
    </w:p>
    <w:p w14:paraId="049F0CAE" w14:textId="77777777" w:rsidR="00D9231F" w:rsidRDefault="00000000">
      <w:pPr>
        <w:spacing w:before="60" w:after="80"/>
      </w:pPr>
      <w:r>
        <w:t>This gives you a bar chart (histogram) showing how often each tip amount range appears. You can immediately see whether most people tip around $2, or whether tips are spread broadly.</w:t>
      </w:r>
    </w:p>
    <w:p w14:paraId="64B610DA" w14:textId="77777777" w:rsidR="00D9231F" w:rsidRDefault="00D9231F">
      <w:pPr>
        <w:spacing w:before="160"/>
      </w:pPr>
    </w:p>
    <w:p w14:paraId="37B16A64" w14:textId="77777777" w:rsidR="00D9231F" w:rsidRDefault="00000000">
      <w:pPr>
        <w:pStyle w:val="Heading2"/>
      </w:pPr>
      <w:bookmarkStart w:id="3" w:name="_Toc229343730"/>
      <w:r>
        <w:t>1.2 Bivariate Analysis (Two Variables)</w:t>
      </w:r>
      <w:bookmarkEnd w:id="3"/>
    </w:p>
    <w:p w14:paraId="2C4B4716" w14:textId="77777777" w:rsidR="00D9231F" w:rsidRDefault="00000000">
      <w:pPr>
        <w:spacing w:before="60" w:after="80"/>
      </w:pPr>
      <w:r>
        <w:t>Bivariate analysis looks at two variables at once — for example, both the total bill AND the tip amount. This helps you see if there is a relationship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D9231F" w14:paraId="25733691"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100" w:type="dxa"/>
              <w:left w:w="200" w:type="dxa"/>
              <w:bottom w:w="100" w:type="dxa"/>
              <w:right w:w="120" w:type="dxa"/>
            </w:tcMar>
          </w:tcPr>
          <w:p w14:paraId="5EF2D8C7" w14:textId="77777777" w:rsidR="00D9231F" w:rsidRDefault="00000000">
            <w:r>
              <w:rPr>
                <w:b/>
                <w:bCs/>
                <w:color w:val="0B7285"/>
                <w:sz w:val="20"/>
                <w:szCs w:val="20"/>
              </w:rPr>
              <w:t>Example: How do tips relate to total bill?</w:t>
            </w:r>
          </w:p>
        </w:tc>
      </w:tr>
      <w:tr w:rsidR="00D9231F" w14:paraId="55F0C6AC"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0011E35" w14:textId="77777777" w:rsidR="00D9231F" w:rsidRDefault="00000000">
            <w:pPr>
              <w:spacing w:before="20" w:after="20"/>
            </w:pPr>
            <w:r>
              <w:rPr>
                <w:rFonts w:ascii="Courier New" w:eastAsia="Courier New" w:hAnsi="Courier New" w:cs="Courier New"/>
                <w:color w:val="A5F3FC"/>
                <w:sz w:val="18"/>
                <w:szCs w:val="18"/>
              </w:rPr>
              <w:t># Bivariate KDE plot — shows relationship between two variables</w:t>
            </w:r>
          </w:p>
        </w:tc>
      </w:tr>
      <w:tr w:rsidR="00D9231F" w14:paraId="2AAD713B"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1029226" w14:textId="77777777" w:rsidR="00D9231F" w:rsidRDefault="00000000">
            <w:pPr>
              <w:spacing w:before="20" w:after="20"/>
            </w:pPr>
            <w:r>
              <w:rPr>
                <w:rFonts w:ascii="Courier New" w:eastAsia="Courier New" w:hAnsi="Courier New" w:cs="Courier New"/>
                <w:color w:val="A5F3FC"/>
                <w:sz w:val="18"/>
                <w:szCs w:val="18"/>
              </w:rPr>
              <w:t>sns.kdeplot(data=tips, x='total_bill', y='tip')</w:t>
            </w:r>
          </w:p>
        </w:tc>
      </w:tr>
      <w:tr w:rsidR="00D9231F" w14:paraId="0507D591"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ADDAB77" w14:textId="77777777" w:rsidR="00D9231F" w:rsidRDefault="00000000">
            <w:pPr>
              <w:spacing w:before="20" w:after="20"/>
            </w:pPr>
            <w:r>
              <w:rPr>
                <w:rFonts w:ascii="Courier New" w:eastAsia="Courier New" w:hAnsi="Courier New" w:cs="Courier New"/>
                <w:color w:val="A5F3FC"/>
                <w:sz w:val="18"/>
                <w:szCs w:val="18"/>
              </w:rPr>
              <w:t>plt.title('Total Bill vs Tip — Bivariate Distribution')</w:t>
            </w:r>
          </w:p>
        </w:tc>
      </w:tr>
      <w:tr w:rsidR="00D9231F" w14:paraId="39080013"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898CD48" w14:textId="77777777" w:rsidR="00D9231F" w:rsidRDefault="00000000">
            <w:pPr>
              <w:spacing w:before="20" w:after="20"/>
            </w:pPr>
            <w:r>
              <w:rPr>
                <w:rFonts w:ascii="Courier New" w:eastAsia="Courier New" w:hAnsi="Courier New" w:cs="Courier New"/>
                <w:color w:val="A5F3FC"/>
                <w:sz w:val="18"/>
                <w:szCs w:val="18"/>
              </w:rPr>
              <w:t>plt.show()</w:t>
            </w:r>
          </w:p>
        </w:tc>
      </w:tr>
    </w:tbl>
    <w:p w14:paraId="02F7A63B" w14:textId="77777777" w:rsidR="00D9231F" w:rsidRDefault="00D9231F">
      <w:pPr>
        <w:spacing w:before="160"/>
      </w:pPr>
    </w:p>
    <w:p w14:paraId="71B0EA4A" w14:textId="77777777" w:rsidR="00D9231F" w:rsidRDefault="00000000">
      <w:pPr>
        <w:spacing w:before="60" w:after="80"/>
      </w:pPr>
      <w:r>
        <w:t>The result is a 2D contour map. Dense areas (where contours are close together) show where most data points cluster. This reveals whether bigger bills tend to get bigger tips.</w:t>
      </w:r>
    </w:p>
    <w:p w14:paraId="2B191651" w14:textId="77777777" w:rsidR="00D9231F" w:rsidRDefault="00D9231F">
      <w:pPr>
        <w:spacing w:before="160"/>
      </w:pPr>
    </w:p>
    <w:p w14:paraId="7C79EE86" w14:textId="77777777" w:rsidR="00D9231F" w:rsidRDefault="00000000">
      <w:pPr>
        <w:pStyle w:val="Heading2"/>
      </w:pPr>
      <w:bookmarkStart w:id="4" w:name="_Toc229343731"/>
      <w:r>
        <w:t>1.3 Why Use Distribution Plots?</w:t>
      </w:r>
      <w:bookmarkEnd w:id="4"/>
    </w:p>
    <w:p w14:paraId="6CC0875C" w14:textId="77777777" w:rsidR="00D9231F" w:rsidRDefault="00000000">
      <w:pPr>
        <w:pStyle w:val="ListParagraph"/>
        <w:numPr>
          <w:ilvl w:val="0"/>
          <w:numId w:val="2"/>
        </w:numPr>
        <w:spacing w:before="40" w:after="40"/>
      </w:pPr>
      <w:r>
        <w:t>Check if data is normally distributed (bell-shaped) or skewed</w:t>
      </w:r>
    </w:p>
    <w:p w14:paraId="3115B7DA" w14:textId="77777777" w:rsidR="00D9231F" w:rsidRDefault="00000000">
      <w:pPr>
        <w:pStyle w:val="ListParagraph"/>
        <w:numPr>
          <w:ilvl w:val="0"/>
          <w:numId w:val="2"/>
        </w:numPr>
        <w:spacing w:before="40" w:after="40"/>
      </w:pPr>
      <w:r>
        <w:t>Detect outliers — unusual values far from the main cluster</w:t>
      </w:r>
    </w:p>
    <w:p w14:paraId="293B0189" w14:textId="77777777" w:rsidR="00D9231F" w:rsidRDefault="00000000">
      <w:pPr>
        <w:pStyle w:val="ListParagraph"/>
        <w:numPr>
          <w:ilvl w:val="0"/>
          <w:numId w:val="2"/>
        </w:numPr>
        <w:spacing w:before="40" w:after="40"/>
      </w:pPr>
      <w:r>
        <w:lastRenderedPageBreak/>
        <w:t>Compare distributions across groups (e.g., male vs. female tippers)</w:t>
      </w:r>
    </w:p>
    <w:p w14:paraId="57B6A85B" w14:textId="77777777" w:rsidR="00D9231F" w:rsidRDefault="00000000">
      <w:pPr>
        <w:pStyle w:val="ListParagraph"/>
        <w:numPr>
          <w:ilvl w:val="0"/>
          <w:numId w:val="2"/>
        </w:numPr>
        <w:spacing w:before="40" w:after="40"/>
      </w:pPr>
      <w:r>
        <w:t>Understand data before building machine learning models</w:t>
      </w:r>
    </w:p>
    <w:p w14:paraId="15657EC2" w14:textId="77777777" w:rsidR="00D9231F" w:rsidRDefault="00000000">
      <w:pPr>
        <w:pStyle w:val="ListParagraph"/>
        <w:numPr>
          <w:ilvl w:val="0"/>
          <w:numId w:val="2"/>
        </w:numPr>
        <w:spacing w:before="40" w:after="40"/>
      </w:pPr>
      <w:r>
        <w:t>Choose the right statistical tests based on data shape</w:t>
      </w:r>
    </w:p>
    <w:p w14:paraId="71BC87D4"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70EC3C15"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68B3C86C"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541CD38A" w14:textId="77777777" w:rsidR="00D9231F" w:rsidRDefault="00000000">
            <w:r>
              <w:rPr>
                <w:i/>
                <w:iCs/>
                <w:sz w:val="20"/>
                <w:szCs w:val="20"/>
              </w:rPr>
              <w:t>Pro Tip: Always visualize your data's distribution before doing any analysis or modelling. It only takes one line of code and can save hours of debugging later.</w:t>
            </w:r>
          </w:p>
        </w:tc>
      </w:tr>
    </w:tbl>
    <w:p w14:paraId="31C9E17F" w14:textId="77777777" w:rsidR="00D9231F" w:rsidRDefault="00D9231F">
      <w:pPr>
        <w:spacing w:before="160"/>
      </w:pPr>
    </w:p>
    <w:p w14:paraId="28DCA652" w14:textId="77777777" w:rsidR="00D9231F" w:rsidRDefault="00000000">
      <w:r>
        <w:br w:type="page"/>
      </w:r>
    </w:p>
    <w:p w14:paraId="33E561D2" w14:textId="77777777" w:rsidR="00D9231F" w:rsidRDefault="00000000">
      <w:pPr>
        <w:pStyle w:val="Heading1"/>
        <w:pBdr>
          <w:bottom w:val="single" w:sz="6" w:space="4" w:color="0B7285"/>
        </w:pBdr>
      </w:pPr>
      <w:bookmarkStart w:id="5" w:name="_Toc229343732"/>
      <w:r>
        <w:lastRenderedPageBreak/>
        <w:t>2. Figure-Level vs. Axes-Level Functions</w:t>
      </w:r>
      <w:bookmarkEnd w:id="5"/>
    </w:p>
    <w:p w14:paraId="01E67A74" w14:textId="77777777" w:rsidR="00D9231F" w:rsidRDefault="00000000">
      <w:pPr>
        <w:spacing w:before="60" w:after="80"/>
      </w:pPr>
      <w:r>
        <w:t>Seaborn has two 'tiers' of plotting functions. Understanding the difference is key to using the library effectively.</w:t>
      </w:r>
    </w:p>
    <w:p w14:paraId="01F45A5C" w14:textId="77777777" w:rsidR="00D9231F" w:rsidRDefault="00D9231F">
      <w:pPr>
        <w:spacing w:before="160"/>
      </w:pPr>
    </w:p>
    <w:p w14:paraId="163B20F7" w14:textId="77777777" w:rsidR="00D9231F" w:rsidRDefault="00000000">
      <w:pPr>
        <w:pStyle w:val="Heading2"/>
      </w:pPr>
      <w:bookmarkStart w:id="6" w:name="_Toc229343733"/>
      <w:r>
        <w:t>2.1 The Core Difference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80" w:type="dxa"/>
          <w:right w:w="10" w:type="dxa"/>
        </w:tblCellMar>
        <w:tblLook w:val="04A0" w:firstRow="1" w:lastRow="0" w:firstColumn="1" w:lastColumn="0" w:noHBand="0" w:noVBand="1"/>
      </w:tblPr>
      <w:tblGrid>
        <w:gridCol w:w="2200"/>
        <w:gridCol w:w="3580"/>
        <w:gridCol w:w="3580"/>
      </w:tblGrid>
      <w:tr w:rsidR="00D9231F" w14:paraId="389D9F9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6C6E47" w14:textId="77777777" w:rsidR="00D9231F" w:rsidRDefault="00D9231F"/>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CF881B" w14:textId="77777777" w:rsidR="00D9231F" w:rsidRDefault="00000000">
            <w:r>
              <w:rPr>
                <w:b/>
                <w:bCs/>
                <w:color w:val="FFFFFF"/>
                <w:sz w:val="18"/>
                <w:szCs w:val="18"/>
              </w:rPr>
              <w:t>Figure-Level: displot()</w:t>
            </w:r>
          </w:p>
        </w:tc>
        <w:tc>
          <w:tcPr>
            <w:tcW w:w="35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A5543E" w14:textId="77777777" w:rsidR="00D9231F" w:rsidRDefault="00000000">
            <w:r>
              <w:rPr>
                <w:b/>
                <w:bCs/>
                <w:color w:val="FFFFFF"/>
                <w:sz w:val="18"/>
                <w:szCs w:val="18"/>
              </w:rPr>
              <w:t>Axes-Level: histplot / kdeplot / etc.</w:t>
            </w:r>
          </w:p>
        </w:tc>
      </w:tr>
      <w:tr w:rsidR="00D9231F" w14:paraId="3265BF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2007897" w14:textId="77777777" w:rsidR="00D9231F" w:rsidRDefault="00000000">
            <w:r>
              <w:rPr>
                <w:b/>
                <w:bCs/>
                <w:sz w:val="18"/>
                <w:szCs w:val="18"/>
              </w:rPr>
              <w:t>Creates its own Figure?</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71F01B0" w14:textId="77777777" w:rsidR="00D9231F" w:rsidRDefault="00000000">
            <w:r>
              <w:rPr>
                <w:sz w:val="18"/>
                <w:szCs w:val="18"/>
              </w:rPr>
              <w:t>Yes — always makes a new figure</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B9085B2" w14:textId="77777777" w:rsidR="00D9231F" w:rsidRDefault="00000000">
            <w:r>
              <w:rPr>
                <w:sz w:val="18"/>
                <w:szCs w:val="18"/>
              </w:rPr>
              <w:t>No — draws on existing axes (ax)</w:t>
            </w:r>
          </w:p>
        </w:tc>
      </w:tr>
      <w:tr w:rsidR="00D9231F" w14:paraId="382018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E8B0D" w14:textId="77777777" w:rsidR="00D9231F" w:rsidRDefault="00000000">
            <w:r>
              <w:rPr>
                <w:b/>
                <w:bCs/>
                <w:sz w:val="18"/>
                <w:szCs w:val="18"/>
              </w:rPr>
              <w:t>Use col= / row= for grids?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93742" w14:textId="77777777" w:rsidR="00D9231F" w:rsidRDefault="00000000">
            <w:r>
              <w:rPr>
                <w:sz w:val="18"/>
                <w:szCs w:val="18"/>
              </w:rPr>
              <w:t>Yes — built-in faceting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9A808" w14:textId="77777777" w:rsidR="00D9231F" w:rsidRDefault="00000000">
            <w:r>
              <w:rPr>
                <w:sz w:val="18"/>
                <w:szCs w:val="18"/>
              </w:rPr>
              <w:t>No — use plt.subplots() manually</w:t>
            </w:r>
          </w:p>
        </w:tc>
      </w:tr>
      <w:tr w:rsidR="00D9231F" w14:paraId="12E19F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25B4E9D" w14:textId="77777777" w:rsidR="00D9231F" w:rsidRDefault="00000000">
            <w:r>
              <w:rPr>
                <w:b/>
                <w:bCs/>
                <w:sz w:val="18"/>
                <w:szCs w:val="18"/>
              </w:rPr>
              <w:t>Returns</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3E3B201" w14:textId="77777777" w:rsidR="00D9231F" w:rsidRDefault="00000000">
            <w:r>
              <w:rPr>
                <w:sz w:val="18"/>
                <w:szCs w:val="18"/>
              </w:rPr>
              <w:t>FacetGrid object</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130A975" w14:textId="77777777" w:rsidR="00D9231F" w:rsidRDefault="00000000">
            <w:r>
              <w:rPr>
                <w:sz w:val="18"/>
                <w:szCs w:val="18"/>
              </w:rPr>
              <w:t>Matplotlib Axes object</w:t>
            </w:r>
          </w:p>
        </w:tc>
      </w:tr>
      <w:tr w:rsidR="00D9231F" w14:paraId="13C6D9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E70CB" w14:textId="77777777" w:rsidR="00D9231F" w:rsidRDefault="00000000">
            <w:r>
              <w:rPr>
                <w:b/>
                <w:bCs/>
                <w:sz w:val="18"/>
                <w:szCs w:val="18"/>
              </w:rPr>
              <w:t>Good for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A0C97" w14:textId="77777777" w:rsidR="00D9231F" w:rsidRDefault="00000000">
            <w:r>
              <w:rPr>
                <w:sz w:val="18"/>
                <w:szCs w:val="18"/>
              </w:rPr>
              <w:t>Multi-panel comparisons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1C59D" w14:textId="77777777" w:rsidR="00D9231F" w:rsidRDefault="00000000">
            <w:r>
              <w:rPr>
                <w:sz w:val="18"/>
                <w:szCs w:val="18"/>
              </w:rPr>
              <w:t>Mixing multiple plot types</w:t>
            </w:r>
          </w:p>
        </w:tc>
      </w:tr>
      <w:tr w:rsidR="00D9231F" w14:paraId="2D62D9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E9F398F" w14:textId="77777777" w:rsidR="00D9231F" w:rsidRDefault="00000000">
            <w:r>
              <w:rPr>
                <w:b/>
                <w:bCs/>
                <w:sz w:val="18"/>
                <w:szCs w:val="18"/>
              </w:rPr>
              <w:t>Size control</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D700ED8" w14:textId="77777777" w:rsidR="00D9231F" w:rsidRDefault="00000000">
            <w:r>
              <w:rPr>
                <w:sz w:val="18"/>
                <w:szCs w:val="18"/>
              </w:rPr>
              <w:t>height= and aspect=</w:t>
            </w:r>
          </w:p>
        </w:tc>
        <w:tc>
          <w:tcPr>
            <w:tcW w:w="358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EF663E3" w14:textId="77777777" w:rsidR="00D9231F" w:rsidRDefault="00000000">
            <w:r>
              <w:rPr>
                <w:sz w:val="18"/>
                <w:szCs w:val="18"/>
              </w:rPr>
              <w:t>figsize= on plt.subplots()</w:t>
            </w:r>
          </w:p>
        </w:tc>
      </w:tr>
      <w:tr w:rsidR="00D9231F" w14:paraId="64A1BD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07C6A" w14:textId="77777777" w:rsidR="00D9231F" w:rsidRDefault="00000000">
            <w:r>
              <w:rPr>
                <w:b/>
                <w:bCs/>
                <w:sz w:val="18"/>
                <w:szCs w:val="18"/>
              </w:rPr>
              <w:t>Combine with other plots?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1B58B" w14:textId="77777777" w:rsidR="00D9231F" w:rsidRDefault="00000000">
            <w:r>
              <w:rPr>
                <w:sz w:val="18"/>
                <w:szCs w:val="18"/>
              </w:rPr>
              <w:t>Difficult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E5078" w14:textId="77777777" w:rsidR="00D9231F" w:rsidRDefault="00000000">
            <w:r>
              <w:rPr>
                <w:sz w:val="18"/>
                <w:szCs w:val="18"/>
              </w:rPr>
              <w:t>Easy — same ax= parameter</w:t>
            </w:r>
          </w:p>
        </w:tc>
      </w:tr>
    </w:tbl>
    <w:p w14:paraId="2BE40A72" w14:textId="77777777" w:rsidR="00D9231F" w:rsidRDefault="00D9231F">
      <w:pPr>
        <w:spacing w:before="160"/>
      </w:pPr>
    </w:p>
    <w:p w14:paraId="667184BD" w14:textId="77777777" w:rsidR="00D9231F" w:rsidRDefault="00000000">
      <w:pPr>
        <w:pStyle w:val="Heading2"/>
      </w:pPr>
      <w:bookmarkStart w:id="7" w:name="_Toc229343734"/>
      <w:r>
        <w:t>2.2 Quick Mental Model</w:t>
      </w:r>
      <w:bookmarkEnd w:id="7"/>
    </w:p>
    <w:p w14:paraId="2BFE31E2" w14:textId="77777777" w:rsidR="00D9231F" w:rsidRDefault="00000000">
      <w:pPr>
        <w:spacing w:before="60" w:after="80"/>
      </w:pPr>
      <w:r>
        <w:t>Think of it this way:</w:t>
      </w:r>
    </w:p>
    <w:p w14:paraId="51CC822B" w14:textId="77777777" w:rsidR="00D9231F" w:rsidRDefault="00000000">
      <w:pPr>
        <w:pStyle w:val="ListParagraph"/>
        <w:numPr>
          <w:ilvl w:val="0"/>
          <w:numId w:val="2"/>
        </w:numPr>
        <w:spacing w:before="40" w:after="40"/>
      </w:pPr>
      <w:r>
        <w:t>displot() is the boss — it handles everything for you, including creating the figure, the axes, and optionally splitting into multiple panels (facets).</w:t>
      </w:r>
    </w:p>
    <w:p w14:paraId="2DAA8802" w14:textId="77777777" w:rsidR="00D9231F" w:rsidRDefault="00000000">
      <w:pPr>
        <w:pStyle w:val="ListParagraph"/>
        <w:numPr>
          <w:ilvl w:val="0"/>
          <w:numId w:val="2"/>
        </w:numPr>
        <w:spacing w:before="40" w:after="40"/>
      </w:pPr>
      <w:r>
        <w:t>histplot(), kdeplot(), rugplot(), ecdfplot() are the workers — they draw on whatever canvas you give them.</w:t>
      </w:r>
    </w:p>
    <w:p w14:paraId="02308D25"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D9231F" w14:paraId="6B2AADCD" w14:textId="77777777">
        <w:tc>
          <w:tcPr>
            <w:tcW w:w="9360" w:type="dxa"/>
            <w:tcBorders>
              <w:top w:val="none" w:sz="0" w:space="0" w:color="FFFFFF"/>
              <w:left w:val="none" w:sz="0" w:space="0" w:color="FFFFFF"/>
              <w:bottom w:val="none" w:sz="0" w:space="0" w:color="FFFFFF"/>
              <w:right w:val="none" w:sz="0" w:space="0" w:color="FFFFFF"/>
            </w:tcBorders>
            <w:shd w:val="clear" w:color="auto" w:fill="F5F3FF"/>
            <w:tcMar>
              <w:top w:w="100" w:type="dxa"/>
              <w:left w:w="200" w:type="dxa"/>
              <w:bottom w:w="100" w:type="dxa"/>
              <w:right w:w="120" w:type="dxa"/>
            </w:tcMar>
          </w:tcPr>
          <w:p w14:paraId="1BA384CF" w14:textId="77777777" w:rsidR="00D9231F" w:rsidRDefault="00000000">
            <w:r>
              <w:rPr>
                <w:b/>
                <w:bCs/>
                <w:color w:val="0B7285"/>
                <w:sz w:val="20"/>
                <w:szCs w:val="20"/>
              </w:rPr>
              <w:t>Figure-level example — displot() with facets</w:t>
            </w:r>
          </w:p>
        </w:tc>
      </w:tr>
      <w:tr w:rsidR="00D9231F" w14:paraId="2B77865D"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F5A6F95" w14:textId="77777777" w:rsidR="00D9231F" w:rsidRDefault="00000000">
            <w:pPr>
              <w:spacing w:before="20" w:after="20"/>
            </w:pPr>
            <w:r>
              <w:rPr>
                <w:rFonts w:ascii="Courier New" w:eastAsia="Courier New" w:hAnsi="Courier New" w:cs="Courier New"/>
                <w:color w:val="A5F3FC"/>
                <w:sz w:val="18"/>
                <w:szCs w:val="18"/>
              </w:rPr>
              <w:t># displot automatically creates a grid of plots (one per day)</w:t>
            </w:r>
          </w:p>
        </w:tc>
      </w:tr>
      <w:tr w:rsidR="00D9231F" w14:paraId="45B5AFB8"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6A7275" w14:textId="77777777" w:rsidR="00D9231F" w:rsidRDefault="00000000">
            <w:pPr>
              <w:spacing w:before="20" w:after="20"/>
            </w:pPr>
            <w:r>
              <w:rPr>
                <w:rFonts w:ascii="Courier New" w:eastAsia="Courier New" w:hAnsi="Courier New" w:cs="Courier New"/>
                <w:color w:val="A5F3FC"/>
                <w:sz w:val="18"/>
                <w:szCs w:val="18"/>
              </w:rPr>
              <w:t>sns.displot(data=tips, x='total_bill', col='day', kind='hist')</w:t>
            </w:r>
          </w:p>
        </w:tc>
      </w:tr>
      <w:tr w:rsidR="00D9231F" w14:paraId="6A04F3BB"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6230F0B"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41F62B96"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B074BDC" w14:textId="77777777" w:rsidR="00D9231F" w:rsidRDefault="00000000">
            <w:pPr>
              <w:spacing w:before="20" w:after="20"/>
            </w:pPr>
            <w:r>
              <w:rPr>
                <w:rFonts w:ascii="Courier New" w:eastAsia="Courier New" w:hAnsi="Courier New" w:cs="Courier New"/>
                <w:color w:val="A5F3FC"/>
                <w:sz w:val="18"/>
                <w:szCs w:val="18"/>
              </w:rPr>
              <w:t># Result: 4 separate histograms (Thu, Fri, Sat, Sun) side by side</w:t>
            </w:r>
          </w:p>
        </w:tc>
      </w:tr>
    </w:tbl>
    <w:p w14:paraId="1BF2EC37"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D9231F" w14:paraId="6E850FFF" w14:textId="77777777">
        <w:tc>
          <w:tcPr>
            <w:tcW w:w="9360" w:type="dxa"/>
            <w:tcBorders>
              <w:top w:val="none" w:sz="0" w:space="0" w:color="FFFFFF"/>
              <w:left w:val="none" w:sz="0" w:space="0" w:color="FFFFFF"/>
              <w:bottom w:val="none" w:sz="0" w:space="0" w:color="FFFFFF"/>
              <w:right w:val="none" w:sz="0" w:space="0" w:color="FFFFFF"/>
            </w:tcBorders>
            <w:shd w:val="clear" w:color="auto" w:fill="F0FDF4"/>
            <w:tcMar>
              <w:top w:w="100" w:type="dxa"/>
              <w:left w:w="200" w:type="dxa"/>
              <w:bottom w:w="100" w:type="dxa"/>
              <w:right w:w="120" w:type="dxa"/>
            </w:tcMar>
          </w:tcPr>
          <w:p w14:paraId="515CC1D6" w14:textId="77777777" w:rsidR="00D9231F" w:rsidRDefault="00000000">
            <w:r>
              <w:rPr>
                <w:b/>
                <w:bCs/>
                <w:color w:val="0B7285"/>
                <w:sz w:val="20"/>
                <w:szCs w:val="20"/>
              </w:rPr>
              <w:t>Axes-level example — histplot() on custom subplots</w:t>
            </w:r>
          </w:p>
        </w:tc>
      </w:tr>
      <w:tr w:rsidR="00D9231F" w14:paraId="49043E1D"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1C3A100" w14:textId="77777777" w:rsidR="00D9231F" w:rsidRDefault="00000000">
            <w:pPr>
              <w:spacing w:before="20" w:after="20"/>
            </w:pPr>
            <w:r>
              <w:rPr>
                <w:rFonts w:ascii="Courier New" w:eastAsia="Courier New" w:hAnsi="Courier New" w:cs="Courier New"/>
                <w:color w:val="A5F3FC"/>
                <w:sz w:val="18"/>
                <w:szCs w:val="18"/>
              </w:rPr>
              <w:t>fig, axes = plt.subplots(1, 2, figsize=(12, 4))</w:t>
            </w:r>
          </w:p>
        </w:tc>
      </w:tr>
      <w:tr w:rsidR="00D9231F" w14:paraId="34FE0DC4"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2CFB275"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1D4B11E5"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162FB30" w14:textId="77777777" w:rsidR="00D9231F" w:rsidRDefault="00000000">
            <w:pPr>
              <w:spacing w:before="20" w:after="20"/>
            </w:pPr>
            <w:r>
              <w:rPr>
                <w:rFonts w:ascii="Courier New" w:eastAsia="Courier New" w:hAnsi="Courier New" w:cs="Courier New"/>
                <w:color w:val="A5F3FC"/>
                <w:sz w:val="18"/>
                <w:szCs w:val="18"/>
              </w:rPr>
              <w:t># Draw on the LEFT axes</w:t>
            </w:r>
          </w:p>
        </w:tc>
      </w:tr>
      <w:tr w:rsidR="00D9231F" w14:paraId="0FA3C68E"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3FA2D2B" w14:textId="77777777" w:rsidR="00D9231F" w:rsidRDefault="00000000">
            <w:pPr>
              <w:spacing w:before="20" w:after="20"/>
            </w:pPr>
            <w:r>
              <w:rPr>
                <w:rFonts w:ascii="Courier New" w:eastAsia="Courier New" w:hAnsi="Courier New" w:cs="Courier New"/>
                <w:color w:val="A5F3FC"/>
                <w:sz w:val="18"/>
                <w:szCs w:val="18"/>
              </w:rPr>
              <w:t>sns.histplot(data=tips, x='total_bill', ax=axes[0])</w:t>
            </w:r>
          </w:p>
        </w:tc>
      </w:tr>
      <w:tr w:rsidR="00D9231F" w14:paraId="6EEBFFC5"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904F9B3" w14:textId="77777777" w:rsidR="00D9231F" w:rsidRDefault="00000000">
            <w:pPr>
              <w:spacing w:before="20" w:after="20"/>
            </w:pPr>
            <w:r>
              <w:rPr>
                <w:rFonts w:ascii="Courier New" w:eastAsia="Courier New" w:hAnsi="Courier New" w:cs="Courier New"/>
                <w:color w:val="A5F3FC"/>
                <w:sz w:val="18"/>
                <w:szCs w:val="18"/>
              </w:rPr>
              <w:t>axes[0].set_title('Total Bill')</w:t>
            </w:r>
          </w:p>
        </w:tc>
      </w:tr>
      <w:tr w:rsidR="00D9231F" w14:paraId="5DB7D600"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EC02E29"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1E6C7CF"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099A89F" w14:textId="77777777" w:rsidR="00D9231F" w:rsidRDefault="00000000">
            <w:pPr>
              <w:spacing w:before="20" w:after="20"/>
            </w:pPr>
            <w:r>
              <w:rPr>
                <w:rFonts w:ascii="Courier New" w:eastAsia="Courier New" w:hAnsi="Courier New" w:cs="Courier New"/>
                <w:color w:val="A5F3FC"/>
                <w:sz w:val="18"/>
                <w:szCs w:val="18"/>
              </w:rPr>
              <w:t># Draw on the RIGHT axes</w:t>
            </w:r>
          </w:p>
        </w:tc>
      </w:tr>
      <w:tr w:rsidR="00D9231F" w14:paraId="24CE17F6"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D8C2758" w14:textId="77777777" w:rsidR="00D9231F" w:rsidRDefault="00000000">
            <w:pPr>
              <w:spacing w:before="20" w:after="20"/>
            </w:pPr>
            <w:r>
              <w:rPr>
                <w:rFonts w:ascii="Courier New" w:eastAsia="Courier New" w:hAnsi="Courier New" w:cs="Courier New"/>
                <w:color w:val="A5F3FC"/>
                <w:sz w:val="18"/>
                <w:szCs w:val="18"/>
              </w:rPr>
              <w:t>sns.histplot(data=tips, x='tip', ax=axes[1])</w:t>
            </w:r>
          </w:p>
        </w:tc>
      </w:tr>
      <w:tr w:rsidR="00D9231F" w14:paraId="12449680"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17A0CAA" w14:textId="77777777" w:rsidR="00D9231F" w:rsidRDefault="00000000">
            <w:pPr>
              <w:spacing w:before="20" w:after="20"/>
            </w:pPr>
            <w:r>
              <w:rPr>
                <w:rFonts w:ascii="Courier New" w:eastAsia="Courier New" w:hAnsi="Courier New" w:cs="Courier New"/>
                <w:color w:val="A5F3FC"/>
                <w:sz w:val="18"/>
                <w:szCs w:val="18"/>
              </w:rPr>
              <w:t>axes[1].set_title('Tip Amount')</w:t>
            </w:r>
          </w:p>
        </w:tc>
      </w:tr>
      <w:tr w:rsidR="00D9231F" w14:paraId="1568CFA2"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C4E5D9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183A24BD"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0F23DCF" w14:textId="77777777" w:rsidR="00D9231F" w:rsidRDefault="00000000">
            <w:pPr>
              <w:spacing w:before="20" w:after="20"/>
            </w:pPr>
            <w:r>
              <w:rPr>
                <w:rFonts w:ascii="Courier New" w:eastAsia="Courier New" w:hAnsi="Courier New" w:cs="Courier New"/>
                <w:color w:val="A5F3FC"/>
                <w:sz w:val="18"/>
                <w:szCs w:val="18"/>
              </w:rPr>
              <w:lastRenderedPageBreak/>
              <w:t>plt.tight_layout()</w:t>
            </w:r>
          </w:p>
        </w:tc>
      </w:tr>
      <w:tr w:rsidR="00D9231F" w14:paraId="60286A97" w14:textId="77777777">
        <w:tblPrEx>
          <w:tblCellMar>
            <w:top w:w="120" w:type="dxa"/>
            <w:bottom w:w="12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9A027ED" w14:textId="77777777" w:rsidR="00D9231F" w:rsidRDefault="00000000">
            <w:pPr>
              <w:spacing w:before="20" w:after="20"/>
            </w:pPr>
            <w:r>
              <w:rPr>
                <w:rFonts w:ascii="Courier New" w:eastAsia="Courier New" w:hAnsi="Courier New" w:cs="Courier New"/>
                <w:color w:val="A5F3FC"/>
                <w:sz w:val="18"/>
                <w:szCs w:val="18"/>
              </w:rPr>
              <w:t>plt.show()</w:t>
            </w:r>
          </w:p>
        </w:tc>
      </w:tr>
    </w:tbl>
    <w:p w14:paraId="098E053D"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0A0FF232"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286BBB98"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4808862B" w14:textId="77777777" w:rsidR="00D9231F" w:rsidRDefault="00000000">
            <w:r>
              <w:rPr>
                <w:i/>
                <w:iCs/>
                <w:sz w:val="20"/>
                <w:szCs w:val="20"/>
              </w:rPr>
              <w:t>Rule of Thumb: Use displot() when you want automatic faceting (col/row). Use histplot()/kdeplot() when you want to combine multiple plot types or have fine-grained control over layout.</w:t>
            </w:r>
          </w:p>
        </w:tc>
      </w:tr>
    </w:tbl>
    <w:p w14:paraId="20CB2216" w14:textId="77777777" w:rsidR="00D9231F" w:rsidRDefault="00D9231F">
      <w:pPr>
        <w:spacing w:before="160"/>
      </w:pPr>
    </w:p>
    <w:p w14:paraId="2BE76921" w14:textId="77777777" w:rsidR="00D9231F" w:rsidRDefault="00000000">
      <w:r>
        <w:br w:type="page"/>
      </w:r>
    </w:p>
    <w:p w14:paraId="67B8E73C" w14:textId="77777777" w:rsidR="00D9231F" w:rsidRDefault="00000000">
      <w:pPr>
        <w:pStyle w:val="Heading1"/>
        <w:pBdr>
          <w:bottom w:val="single" w:sz="6" w:space="4" w:color="0B7285"/>
        </w:pBdr>
      </w:pPr>
      <w:bookmarkStart w:id="8" w:name="_Toc229343735"/>
      <w:r>
        <w:lastRenderedPageBreak/>
        <w:t>3. histplot — Detailed Guide</w:t>
      </w:r>
      <w:bookmarkEnd w:id="8"/>
    </w:p>
    <w:p w14:paraId="3B8BD73E" w14:textId="77777777" w:rsidR="00D9231F" w:rsidRDefault="00000000">
      <w:pPr>
        <w:spacing w:before="60" w:after="80"/>
      </w:pPr>
      <w:r>
        <w:t>histplot() is Seaborn's axes-level histogram function. It is the most feature-rich way to visualize a single variable's distribution. It can also overlay a KDE curve, work with two variables, and handle groups with colors.</w:t>
      </w:r>
    </w:p>
    <w:p w14:paraId="7ECD3552" w14:textId="77777777" w:rsidR="00D9231F" w:rsidRDefault="00D9231F">
      <w:pPr>
        <w:spacing w:before="160"/>
      </w:pPr>
    </w:p>
    <w:p w14:paraId="218375CA" w14:textId="77777777" w:rsidR="00D9231F" w:rsidRDefault="00000000">
      <w:pPr>
        <w:pStyle w:val="Heading2"/>
      </w:pPr>
      <w:bookmarkStart w:id="9" w:name="_Toc229343736"/>
      <w:r>
        <w:t>3.1 Basic Usage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56525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B4A888B" w14:textId="77777777" w:rsidR="00D9231F" w:rsidRDefault="00000000">
            <w:pPr>
              <w:spacing w:before="20" w:after="20"/>
            </w:pPr>
            <w:r>
              <w:rPr>
                <w:rFonts w:ascii="Courier New" w:eastAsia="Courier New" w:hAnsi="Courier New" w:cs="Courier New"/>
                <w:color w:val="A5F3FC"/>
                <w:sz w:val="18"/>
                <w:szCs w:val="18"/>
              </w:rPr>
              <w:t>import seaborn as sns</w:t>
            </w:r>
          </w:p>
        </w:tc>
      </w:tr>
      <w:tr w:rsidR="00D9231F" w14:paraId="4496E4A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452B92E" w14:textId="77777777" w:rsidR="00D9231F" w:rsidRDefault="00000000">
            <w:pPr>
              <w:spacing w:before="20" w:after="20"/>
            </w:pPr>
            <w:r>
              <w:rPr>
                <w:rFonts w:ascii="Courier New" w:eastAsia="Courier New" w:hAnsi="Courier New" w:cs="Courier New"/>
                <w:color w:val="A5F3FC"/>
                <w:sz w:val="18"/>
                <w:szCs w:val="18"/>
              </w:rPr>
              <w:t>import matplotlib.pyplot as plt</w:t>
            </w:r>
          </w:p>
        </w:tc>
      </w:tr>
      <w:tr w:rsidR="00D9231F" w14:paraId="609F8F5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BCE33A1"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4AD352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44ACD27"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422BA2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DBCBF1"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E13CC2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F0CEE04" w14:textId="77777777" w:rsidR="00D9231F" w:rsidRDefault="00000000">
            <w:pPr>
              <w:spacing w:before="20" w:after="20"/>
            </w:pPr>
            <w:r>
              <w:rPr>
                <w:rFonts w:ascii="Courier New" w:eastAsia="Courier New" w:hAnsi="Courier New" w:cs="Courier New"/>
                <w:color w:val="A5F3FC"/>
                <w:sz w:val="18"/>
                <w:szCs w:val="18"/>
              </w:rPr>
              <w:t># Most basic histplot</w:t>
            </w:r>
          </w:p>
        </w:tc>
      </w:tr>
      <w:tr w:rsidR="00D9231F" w14:paraId="4BA9304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88B8639" w14:textId="77777777" w:rsidR="00D9231F" w:rsidRDefault="00000000">
            <w:pPr>
              <w:spacing w:before="20" w:after="20"/>
            </w:pPr>
            <w:r>
              <w:rPr>
                <w:rFonts w:ascii="Courier New" w:eastAsia="Courier New" w:hAnsi="Courier New" w:cs="Courier New"/>
                <w:color w:val="A5F3FC"/>
                <w:sz w:val="18"/>
                <w:szCs w:val="18"/>
              </w:rPr>
              <w:t>sns.histplot(data=tips, x='total_bill')</w:t>
            </w:r>
          </w:p>
        </w:tc>
      </w:tr>
      <w:tr w:rsidR="00D9231F" w14:paraId="25EBAF6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4AE8331" w14:textId="77777777" w:rsidR="00D9231F" w:rsidRDefault="00000000">
            <w:pPr>
              <w:spacing w:before="20" w:after="20"/>
            </w:pPr>
            <w:r>
              <w:rPr>
                <w:rFonts w:ascii="Courier New" w:eastAsia="Courier New" w:hAnsi="Courier New" w:cs="Courier New"/>
                <w:color w:val="A5F3FC"/>
                <w:sz w:val="18"/>
                <w:szCs w:val="18"/>
              </w:rPr>
              <w:t>plt.show()</w:t>
            </w:r>
          </w:p>
        </w:tc>
      </w:tr>
    </w:tbl>
    <w:p w14:paraId="5DB458D5" w14:textId="77777777" w:rsidR="00D9231F" w:rsidRDefault="00D9231F">
      <w:pPr>
        <w:spacing w:before="160"/>
      </w:pPr>
    </w:p>
    <w:p w14:paraId="6AC0C47C" w14:textId="77777777" w:rsidR="00D9231F" w:rsidRDefault="00000000">
      <w:pPr>
        <w:pStyle w:val="Heading2"/>
      </w:pPr>
      <w:bookmarkStart w:id="10" w:name="_Toc229343737"/>
      <w:r>
        <w:t>3.2 All Parameters Explained</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80" w:type="dxa"/>
          <w:right w:w="10" w:type="dxa"/>
        </w:tblCellMar>
        <w:tblLook w:val="04A0" w:firstRow="1" w:lastRow="0" w:firstColumn="1" w:lastColumn="0" w:noHBand="0" w:noVBand="1"/>
      </w:tblPr>
      <w:tblGrid>
        <w:gridCol w:w="1600"/>
        <w:gridCol w:w="2000"/>
        <w:gridCol w:w="1200"/>
        <w:gridCol w:w="4560"/>
      </w:tblGrid>
      <w:tr w:rsidR="00D9231F" w14:paraId="01B70A3D"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3EB27A" w14:textId="77777777" w:rsidR="00D9231F" w:rsidRDefault="00000000">
            <w:r>
              <w:rPr>
                <w:b/>
                <w:bCs/>
                <w:color w:val="FFFFFF"/>
                <w:sz w:val="18"/>
                <w:szCs w:val="18"/>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51953E" w14:textId="77777777" w:rsidR="00D9231F" w:rsidRDefault="00000000">
            <w:r>
              <w:rPr>
                <w:b/>
                <w:bCs/>
                <w:color w:val="FFFFFF"/>
                <w:sz w:val="18"/>
                <w:szCs w:val="18"/>
              </w:rPr>
              <w:t>Type / Values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4D7115D" w14:textId="77777777" w:rsidR="00D9231F" w:rsidRDefault="00000000">
            <w:r>
              <w:rPr>
                <w:b/>
                <w:bCs/>
                <w:color w:val="FFFFFF"/>
                <w:sz w:val="18"/>
                <w:szCs w:val="18"/>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C1FA95" w14:textId="77777777" w:rsidR="00D9231F" w:rsidRDefault="00000000">
            <w:r>
              <w:rPr>
                <w:b/>
                <w:bCs/>
                <w:color w:val="FFFFFF"/>
                <w:sz w:val="18"/>
                <w:szCs w:val="18"/>
              </w:rPr>
              <w:t>Description</w:t>
            </w:r>
          </w:p>
        </w:tc>
      </w:tr>
      <w:tr w:rsidR="00D9231F" w14:paraId="477BD8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6106D0C" w14:textId="77777777" w:rsidR="00D9231F" w:rsidRDefault="00000000">
            <w:r>
              <w:rPr>
                <w:rFonts w:ascii="Courier New" w:eastAsia="Courier New" w:hAnsi="Courier New" w:cs="Courier New"/>
                <w:b/>
                <w:bCs/>
                <w:color w:val="5B21B6"/>
                <w:sz w:val="18"/>
                <w:szCs w:val="18"/>
              </w:rPr>
              <w:t>data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F34499E" w14:textId="77777777" w:rsidR="00D9231F" w:rsidRDefault="00000000">
            <w:r>
              <w:rPr>
                <w:sz w:val="18"/>
                <w:szCs w:val="18"/>
              </w:rPr>
              <w:t>DataFrame / array</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3F8FE3A" w14:textId="77777777" w:rsidR="00D9231F" w:rsidRDefault="00000000">
            <w:r>
              <w:rPr>
                <w:sz w:val="18"/>
                <w:szCs w:val="18"/>
              </w:rPr>
              <w:t>required</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23DCA03" w14:textId="77777777" w:rsidR="00D9231F" w:rsidRDefault="00000000">
            <w:r>
              <w:rPr>
                <w:sz w:val="18"/>
                <w:szCs w:val="18"/>
              </w:rPr>
              <w:t>The dataset to plot. Usually a pandas DataFrame.</w:t>
            </w:r>
          </w:p>
        </w:tc>
      </w:tr>
      <w:tr w:rsidR="00D9231F" w14:paraId="710033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28B05" w14:textId="77777777" w:rsidR="00D9231F" w:rsidRDefault="00000000">
            <w:r>
              <w:rPr>
                <w:rFonts w:ascii="Courier New" w:eastAsia="Courier New" w:hAnsi="Courier New" w:cs="Courier New"/>
                <w:b/>
                <w:bCs/>
                <w:color w:val="5B21B6"/>
                <w:sz w:val="18"/>
                <w:szCs w:val="18"/>
              </w:rPr>
              <w: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C453D" w14:textId="77777777" w:rsidR="00D9231F" w:rsidRDefault="00000000">
            <w:r>
              <w:rPr>
                <w:sz w:val="18"/>
                <w:szCs w:val="18"/>
              </w:rPr>
              <w:t>str or array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909E8"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DCD78" w14:textId="77777777" w:rsidR="00D9231F" w:rsidRDefault="00000000">
            <w:r>
              <w:rPr>
                <w:sz w:val="18"/>
                <w:szCs w:val="18"/>
              </w:rPr>
              <w:t>The column name to plot on the X axis (horizontal). Use for univariate histograms.</w:t>
            </w:r>
          </w:p>
        </w:tc>
      </w:tr>
      <w:tr w:rsidR="00D9231F" w14:paraId="521579B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FBD38D0" w14:textId="77777777" w:rsidR="00D9231F" w:rsidRDefault="00000000">
            <w:r>
              <w:rPr>
                <w:rFonts w:ascii="Courier New" w:eastAsia="Courier New" w:hAnsi="Courier New" w:cs="Courier New"/>
                <w:b/>
                <w:bCs/>
                <w:color w:val="5B21B6"/>
                <w:sz w:val="18"/>
                <w:szCs w:val="18"/>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939589C" w14:textId="77777777" w:rsidR="00D9231F" w:rsidRDefault="00000000">
            <w:r>
              <w:rPr>
                <w:sz w:val="18"/>
                <w:szCs w:val="18"/>
              </w:rPr>
              <w:t>str or array</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809125D"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F1274BF" w14:textId="77777777" w:rsidR="00D9231F" w:rsidRDefault="00000000">
            <w:r>
              <w:rPr>
                <w:sz w:val="18"/>
                <w:szCs w:val="18"/>
              </w:rPr>
              <w:t>Column to plot on Y axis. Use y (not x) to make a horizontal histogram.</w:t>
            </w:r>
          </w:p>
        </w:tc>
      </w:tr>
      <w:tr w:rsidR="00D9231F" w14:paraId="44EEF9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B090C" w14:textId="77777777" w:rsidR="00D9231F" w:rsidRDefault="00000000">
            <w:r>
              <w:rPr>
                <w:rFonts w:ascii="Courier New" w:eastAsia="Courier New" w:hAnsi="Courier New" w:cs="Courier New"/>
                <w:b/>
                <w:bCs/>
                <w:color w:val="5B21B6"/>
                <w:sz w:val="18"/>
                <w:szCs w:val="18"/>
              </w:rPr>
              <w:t>bins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6C13C" w14:textId="77777777" w:rsidR="00D9231F" w:rsidRDefault="00000000">
            <w:r>
              <w:rPr>
                <w:sz w:val="18"/>
                <w:szCs w:val="18"/>
              </w:rPr>
              <w:t>int or list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01DA0" w14:textId="77777777" w:rsidR="00D9231F" w:rsidRDefault="00000000">
            <w:r>
              <w:rPr>
                <w:sz w:val="18"/>
                <w:szCs w:val="18"/>
              </w:rPr>
              <w:t>auto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D3C4C" w14:textId="77777777" w:rsidR="00D9231F" w:rsidRDefault="00000000">
            <w:r>
              <w:rPr>
                <w:sz w:val="18"/>
                <w:szCs w:val="18"/>
              </w:rPr>
              <w:t>Number of bars in the histogram, or a list of exact bin edges. More bins = finer detail.</w:t>
            </w:r>
          </w:p>
        </w:tc>
      </w:tr>
      <w:tr w:rsidR="00D9231F" w14:paraId="3D45890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EF18D7B" w14:textId="77777777" w:rsidR="00D9231F" w:rsidRDefault="00000000">
            <w:r>
              <w:rPr>
                <w:rFonts w:ascii="Courier New" w:eastAsia="Courier New" w:hAnsi="Courier New" w:cs="Courier New"/>
                <w:b/>
                <w:bCs/>
                <w:color w:val="5B21B6"/>
                <w:sz w:val="18"/>
                <w:szCs w:val="18"/>
              </w:rPr>
              <w:t>binwidth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3CD6C05"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AB5C877"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AD87677" w14:textId="77777777" w:rsidR="00D9231F" w:rsidRDefault="00000000">
            <w:r>
              <w:rPr>
                <w:sz w:val="18"/>
                <w:szCs w:val="18"/>
              </w:rPr>
              <w:t>Width of each bar in data units. Overrides bins. E.g., binwidth=2 means each bar covers 2 dollars.</w:t>
            </w:r>
          </w:p>
        </w:tc>
      </w:tr>
      <w:tr w:rsidR="00D9231F" w14:paraId="5902A9B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68432" w14:textId="77777777" w:rsidR="00D9231F" w:rsidRDefault="00000000">
            <w:r>
              <w:rPr>
                <w:rFonts w:ascii="Courier New" w:eastAsia="Courier New" w:hAnsi="Courier New" w:cs="Courier New"/>
                <w:b/>
                <w:bCs/>
                <w:color w:val="5B21B6"/>
                <w:sz w:val="18"/>
                <w:szCs w:val="18"/>
              </w:rPr>
              <w:t>binrange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A43EA" w14:textId="77777777" w:rsidR="00D9231F" w:rsidRDefault="00000000">
            <w:r>
              <w:rPr>
                <w:sz w:val="18"/>
                <w:szCs w:val="18"/>
              </w:rPr>
              <w:t>(float, 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C2201"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14A78" w14:textId="77777777" w:rsidR="00D9231F" w:rsidRDefault="00000000">
            <w:r>
              <w:rPr>
                <w:sz w:val="18"/>
                <w:szCs w:val="18"/>
              </w:rPr>
              <w:t>Restrict histogram to a data range. E.g., binrange=(0, 20) only shows data from 0 to 20.</w:t>
            </w:r>
          </w:p>
        </w:tc>
      </w:tr>
      <w:tr w:rsidR="00D9231F" w14:paraId="5EF056C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635E6A9" w14:textId="77777777" w:rsidR="00D9231F" w:rsidRDefault="00000000">
            <w:r>
              <w:rPr>
                <w:rFonts w:ascii="Courier New" w:eastAsia="Courier New" w:hAnsi="Courier New" w:cs="Courier New"/>
                <w:b/>
                <w:bCs/>
                <w:color w:val="5B21B6"/>
                <w:sz w:val="18"/>
                <w:szCs w:val="18"/>
              </w:rPr>
              <w:t>stat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CDED408"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B7933AA" w14:textId="77777777" w:rsidR="00D9231F" w:rsidRDefault="00000000">
            <w:r>
              <w:rPr>
                <w:sz w:val="18"/>
                <w:szCs w:val="18"/>
              </w:rPr>
              <w:t>'count'</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3BFC4DE" w14:textId="77777777" w:rsidR="00D9231F" w:rsidRDefault="00000000">
            <w:r>
              <w:rPr>
                <w:sz w:val="18"/>
                <w:szCs w:val="18"/>
              </w:rPr>
              <w:t>What the bar height represents. Options: 'count' (raw count), 'frequency' (count/binwidth), 'density' (area sums to 1), 'probability' (heights sum to 1), 'percent' (heights sum to 100).</w:t>
            </w:r>
          </w:p>
        </w:tc>
      </w:tr>
      <w:tr w:rsidR="00D9231F" w14:paraId="2B27046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D2FB6" w14:textId="77777777" w:rsidR="00D9231F" w:rsidRDefault="00000000">
            <w:r>
              <w:rPr>
                <w:rFonts w:ascii="Courier New" w:eastAsia="Courier New" w:hAnsi="Courier New" w:cs="Courier New"/>
                <w:b/>
                <w:bCs/>
                <w:color w:val="5B21B6"/>
                <w:sz w:val="18"/>
                <w:szCs w:val="18"/>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C2DC9"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55B9A" w14:textId="77777777" w:rsidR="00D9231F" w:rsidRDefault="00000000">
            <w:r>
              <w:rPr>
                <w:sz w:val="18"/>
                <w:szCs w:val="18"/>
              </w:rPr>
              <w:t>'bars'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7E5C9" w14:textId="77777777" w:rsidR="00D9231F" w:rsidRDefault="00000000">
            <w:r>
              <w:rPr>
                <w:sz w:val="18"/>
                <w:szCs w:val="18"/>
              </w:rPr>
              <w:t>Visual style. 'bars' = filled bars (classic). 'step' = outline only (staircase). 'poly' = polygon/line shape.</w:t>
            </w:r>
          </w:p>
        </w:tc>
      </w:tr>
      <w:tr w:rsidR="00D9231F" w14:paraId="7B2898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2E06F42" w14:textId="77777777" w:rsidR="00D9231F" w:rsidRDefault="00000000">
            <w:r>
              <w:rPr>
                <w:rFonts w:ascii="Courier New" w:eastAsia="Courier New" w:hAnsi="Courier New" w:cs="Courier New"/>
                <w:b/>
                <w:bCs/>
                <w:color w:val="5B21B6"/>
                <w:sz w:val="18"/>
                <w:szCs w:val="18"/>
              </w:rPr>
              <w:t>hue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7190547"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5EC4784"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4805ACE" w14:textId="77777777" w:rsidR="00D9231F" w:rsidRDefault="00000000">
            <w:r>
              <w:rPr>
                <w:sz w:val="18"/>
                <w:szCs w:val="18"/>
              </w:rPr>
              <w:t>Column name to split and color the histogram by groups. E.g., hue='sex' shows male vs female.</w:t>
            </w:r>
          </w:p>
        </w:tc>
      </w:tr>
      <w:tr w:rsidR="00D9231F" w14:paraId="5B5371F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D91A6" w14:textId="77777777" w:rsidR="00D9231F" w:rsidRDefault="00000000">
            <w:r>
              <w:rPr>
                <w:rFonts w:ascii="Courier New" w:eastAsia="Courier New" w:hAnsi="Courier New" w:cs="Courier New"/>
                <w:b/>
                <w:bCs/>
                <w:color w:val="5B21B6"/>
                <w:sz w:val="18"/>
                <w:szCs w:val="18"/>
              </w:rPr>
              <w:t>multiple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982B9"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89886" w14:textId="77777777" w:rsidR="00D9231F" w:rsidRDefault="00000000">
            <w:r>
              <w:rPr>
                <w:sz w:val="18"/>
                <w:szCs w:val="18"/>
              </w:rPr>
              <w:t>'layer'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011B1" w14:textId="77777777" w:rsidR="00D9231F" w:rsidRDefault="00000000">
            <w:r>
              <w:rPr>
                <w:sz w:val="18"/>
                <w:szCs w:val="18"/>
              </w:rPr>
              <w:t>How to handle overlapping hue groups. 'layer' = overlap transparently. 'dodge' = bars side by side. 'stack' = stacked bars. 'fill' = stacked to 100%.</w:t>
            </w:r>
          </w:p>
        </w:tc>
      </w:tr>
      <w:tr w:rsidR="00D9231F" w14:paraId="2ED330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B46FEB2" w14:textId="77777777" w:rsidR="00D9231F" w:rsidRDefault="00000000">
            <w:r>
              <w:rPr>
                <w:rFonts w:ascii="Courier New" w:eastAsia="Courier New" w:hAnsi="Courier New" w:cs="Courier New"/>
                <w:b/>
                <w:bCs/>
                <w:color w:val="5B21B6"/>
                <w:sz w:val="18"/>
                <w:szCs w:val="18"/>
              </w:rPr>
              <w:t>kde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DA5CBD4"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C8963B3"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DC2A224" w14:textId="77777777" w:rsidR="00D9231F" w:rsidRDefault="00000000">
            <w:r>
              <w:rPr>
                <w:sz w:val="18"/>
                <w:szCs w:val="18"/>
              </w:rPr>
              <w:t>If True, overlays a smooth KDE curve on top of the histogram bars.</w:t>
            </w:r>
          </w:p>
        </w:tc>
      </w:tr>
      <w:tr w:rsidR="00D9231F" w14:paraId="779FD08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098C4" w14:textId="77777777" w:rsidR="00D9231F" w:rsidRDefault="00000000">
            <w:r>
              <w:rPr>
                <w:rFonts w:ascii="Courier New" w:eastAsia="Courier New" w:hAnsi="Courier New" w:cs="Courier New"/>
                <w:b/>
                <w:bCs/>
                <w:color w:val="5B21B6"/>
                <w:sz w:val="18"/>
                <w:szCs w:val="18"/>
              </w:rPr>
              <w:t>log_scale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218A26" w14:textId="77777777" w:rsidR="00D9231F" w:rsidRDefault="00000000">
            <w:r>
              <w:rPr>
                <w:sz w:val="18"/>
                <w:szCs w:val="18"/>
              </w:rPr>
              <w:t>bool or (bool, 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D797F"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ABE9F" w14:textId="77777777" w:rsidR="00D9231F" w:rsidRDefault="00000000">
            <w:r>
              <w:rPr>
                <w:sz w:val="18"/>
                <w:szCs w:val="18"/>
              </w:rPr>
              <w:t>Apply log scale to axes. True affects both; (True, False) affects only X axis.</w:t>
            </w:r>
          </w:p>
        </w:tc>
      </w:tr>
      <w:tr w:rsidR="00D9231F" w14:paraId="44E45C08"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90F7AC6" w14:textId="77777777" w:rsidR="00D9231F" w:rsidRDefault="00000000">
            <w:r>
              <w:rPr>
                <w:rFonts w:ascii="Courier New" w:eastAsia="Courier New" w:hAnsi="Courier New" w:cs="Courier New"/>
                <w:b/>
                <w:bCs/>
                <w:color w:val="5B21B6"/>
                <w:sz w:val="18"/>
                <w:szCs w:val="18"/>
              </w:rPr>
              <w:lastRenderedPageBreak/>
              <w:t>fill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1E5CC87"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7E445A4" w14:textId="77777777" w:rsidR="00D9231F" w:rsidRDefault="00000000">
            <w:r>
              <w:rPr>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B505BF4" w14:textId="77777777" w:rsidR="00D9231F" w:rsidRDefault="00000000">
            <w:r>
              <w:rPr>
                <w:sz w:val="18"/>
                <w:szCs w:val="18"/>
              </w:rPr>
              <w:t>Fill bars with color. Set False for hollow bars (outline only).</w:t>
            </w:r>
          </w:p>
        </w:tc>
      </w:tr>
      <w:tr w:rsidR="00D9231F" w14:paraId="15B409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B882F" w14:textId="77777777" w:rsidR="00D9231F" w:rsidRDefault="00000000">
            <w:r>
              <w:rPr>
                <w:rFonts w:ascii="Courier New" w:eastAsia="Courier New" w:hAnsi="Courier New" w:cs="Courier New"/>
                <w:b/>
                <w:bCs/>
                <w:color w:val="5B21B6"/>
                <w:sz w:val="18"/>
                <w:szCs w:val="18"/>
              </w:rPr>
              <w:t>alpha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42E6B" w14:textId="77777777" w:rsidR="00D9231F" w:rsidRDefault="00000000">
            <w:r>
              <w:rPr>
                <w:sz w:val="18"/>
                <w:szCs w:val="18"/>
              </w:rPr>
              <w:t>float 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59352" w14:textId="77777777" w:rsidR="00D9231F" w:rsidRDefault="00000000">
            <w:r>
              <w:rPr>
                <w:sz w:val="18"/>
                <w:szCs w:val="18"/>
              </w:rPr>
              <w:t>0.7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1591B" w14:textId="77777777" w:rsidR="00D9231F" w:rsidRDefault="00000000">
            <w:r>
              <w:rPr>
                <w:sz w:val="18"/>
                <w:szCs w:val="18"/>
              </w:rPr>
              <w:t>Transparency of bars. 0 = invisible, 1 = fully solid. Use lower values (e.g. 0.4) when bars overlap.</w:t>
            </w:r>
          </w:p>
        </w:tc>
      </w:tr>
      <w:tr w:rsidR="00D9231F" w14:paraId="50BF8227"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6E2EF8F" w14:textId="77777777" w:rsidR="00D9231F" w:rsidRDefault="00000000">
            <w:r>
              <w:rPr>
                <w:rFonts w:ascii="Courier New" w:eastAsia="Courier New" w:hAnsi="Courier New" w:cs="Courier New"/>
                <w:b/>
                <w:bCs/>
                <w:color w:val="5B21B6"/>
                <w:sz w:val="18"/>
                <w:szCs w:val="18"/>
              </w:rPr>
              <w:t>ax</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B0D1B03" w14:textId="77777777" w:rsidR="00D9231F" w:rsidRDefault="00000000">
            <w:r>
              <w:rPr>
                <w:sz w:val="18"/>
                <w:szCs w:val="18"/>
              </w:rPr>
              <w:t>Axes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0D228AC"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96EF526" w14:textId="77777777" w:rsidR="00D9231F" w:rsidRDefault="00000000">
            <w:r>
              <w:rPr>
                <w:sz w:val="18"/>
                <w:szCs w:val="18"/>
              </w:rPr>
              <w:t>The matplotlib Axes object to draw on. If None, uses the current active axes.</w:t>
            </w:r>
          </w:p>
        </w:tc>
      </w:tr>
      <w:tr w:rsidR="00D9231F" w14:paraId="66FED0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10538" w14:textId="77777777" w:rsidR="00D9231F" w:rsidRDefault="00000000">
            <w:r>
              <w:rPr>
                <w:rFonts w:ascii="Courier New" w:eastAsia="Courier New" w:hAnsi="Courier New" w:cs="Courier New"/>
                <w:b/>
                <w:bCs/>
                <w:color w:val="5B21B6"/>
                <w:sz w:val="18"/>
                <w:szCs w:val="18"/>
              </w:rPr>
              <w:t>color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21ED9" w14:textId="77777777" w:rsidR="00D9231F" w:rsidRDefault="00000000">
            <w:r>
              <w:rPr>
                <w:sz w:val="18"/>
                <w:szCs w:val="18"/>
              </w:rPr>
              <w:t>str or tuple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614B8"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59EED" w14:textId="77777777" w:rsidR="00D9231F" w:rsidRDefault="00000000">
            <w:r>
              <w:rPr>
                <w:sz w:val="18"/>
                <w:szCs w:val="18"/>
              </w:rPr>
              <w:t>Single color for all bars when hue is not used.</w:t>
            </w:r>
          </w:p>
        </w:tc>
      </w:tr>
      <w:tr w:rsidR="00D9231F" w14:paraId="0DCDB7E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8A08D79" w14:textId="77777777" w:rsidR="00D9231F" w:rsidRDefault="00000000">
            <w:r>
              <w:rPr>
                <w:rFonts w:ascii="Courier New" w:eastAsia="Courier New" w:hAnsi="Courier New" w:cs="Courier New"/>
                <w:b/>
                <w:bCs/>
                <w:color w:val="5B21B6"/>
                <w:sz w:val="18"/>
                <w:szCs w:val="18"/>
              </w:rPr>
              <w:t>palette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2604236" w14:textId="77777777" w:rsidR="00D9231F" w:rsidRDefault="00000000">
            <w:r>
              <w:rPr>
                <w:sz w:val="18"/>
                <w:szCs w:val="18"/>
              </w:rPr>
              <w:t>str or dict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1D8D0A1"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5C8A779" w14:textId="77777777" w:rsidR="00D9231F" w:rsidRDefault="00000000">
            <w:r>
              <w:rPr>
                <w:sz w:val="18"/>
                <w:szCs w:val="18"/>
              </w:rPr>
              <w:t>Color palette for hue groups. E.g., 'Set2', 'husl', or a custom dict.</w:t>
            </w:r>
          </w:p>
        </w:tc>
      </w:tr>
      <w:tr w:rsidR="00D9231F" w14:paraId="50F8C68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4144C" w14:textId="77777777" w:rsidR="00D9231F" w:rsidRDefault="00000000">
            <w:r>
              <w:rPr>
                <w:rFonts w:ascii="Courier New" w:eastAsia="Courier New" w:hAnsi="Courier New" w:cs="Courier New"/>
                <w:b/>
                <w:bCs/>
                <w:color w:val="5B21B6"/>
                <w:sz w:val="18"/>
                <w:szCs w:val="18"/>
              </w:rPr>
              <w:t>shrink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B6E1E"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C4BD1" w14:textId="77777777" w:rsidR="00D9231F" w:rsidRDefault="00000000">
            <w:r>
              <w:rPr>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55F60" w14:textId="77777777" w:rsidR="00D9231F" w:rsidRDefault="00000000">
            <w:r>
              <w:rPr>
                <w:sz w:val="18"/>
                <w:szCs w:val="18"/>
              </w:rPr>
              <w:t>Fraction of the available space each bar fills. 0.8 adds gaps between bars.</w:t>
            </w:r>
          </w:p>
        </w:tc>
      </w:tr>
      <w:tr w:rsidR="00D9231F" w14:paraId="022B9DEA"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2E53562" w14:textId="77777777" w:rsidR="00D9231F" w:rsidRDefault="00000000">
            <w:r>
              <w:rPr>
                <w:rFonts w:ascii="Courier New" w:eastAsia="Courier New" w:hAnsi="Courier New" w:cs="Courier New"/>
                <w:b/>
                <w:bCs/>
                <w:color w:val="5B21B6"/>
                <w:sz w:val="18"/>
                <w:szCs w:val="18"/>
              </w:rPr>
              <w:t>discrete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E3DD29B"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4C574A1"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61802AE" w14:textId="77777777" w:rsidR="00D9231F" w:rsidRDefault="00000000">
            <w:r>
              <w:rPr>
                <w:sz w:val="18"/>
                <w:szCs w:val="18"/>
              </w:rPr>
              <w:t>Set True when x is a discrete variable (integers). Centers bars on each value.</w:t>
            </w:r>
          </w:p>
        </w:tc>
      </w:tr>
      <w:tr w:rsidR="00D9231F" w14:paraId="03FE41E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5BF2C" w14:textId="77777777" w:rsidR="00D9231F" w:rsidRDefault="00000000">
            <w:r>
              <w:rPr>
                <w:rFonts w:ascii="Courier New" w:eastAsia="Courier New" w:hAnsi="Courier New" w:cs="Courier New"/>
                <w:b/>
                <w:bCs/>
                <w:color w:val="5B21B6"/>
                <w:sz w:val="18"/>
                <w:szCs w:val="18"/>
              </w:rPr>
              <w:t>cumulative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3D86D"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2851F"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9C097" w14:textId="77777777" w:rsidR="00D9231F" w:rsidRDefault="00000000">
            <w:r>
              <w:rPr>
                <w:sz w:val="18"/>
                <w:szCs w:val="18"/>
              </w:rPr>
              <w:t>Make a cumulative histogram — each bar includes all previous bars.</w:t>
            </w:r>
          </w:p>
        </w:tc>
      </w:tr>
    </w:tbl>
    <w:p w14:paraId="4C3283FF" w14:textId="77777777" w:rsidR="00D9231F" w:rsidRDefault="00D9231F">
      <w:pPr>
        <w:spacing w:before="160"/>
      </w:pPr>
    </w:p>
    <w:p w14:paraId="48FEA201" w14:textId="77777777" w:rsidR="00D9231F" w:rsidRDefault="00000000">
      <w:pPr>
        <w:pStyle w:val="Heading2"/>
      </w:pPr>
      <w:bookmarkStart w:id="11" w:name="_Toc229343738"/>
      <w:r>
        <w:t>3.3 Controlling Bins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B5CEBA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B99EE6E" w14:textId="77777777" w:rsidR="00D9231F" w:rsidRDefault="00000000">
            <w:pPr>
              <w:spacing w:before="20" w:after="20"/>
            </w:pPr>
            <w:r>
              <w:rPr>
                <w:rFonts w:ascii="Courier New" w:eastAsia="Courier New" w:hAnsi="Courier New" w:cs="Courier New"/>
                <w:color w:val="A5F3FC"/>
                <w:sz w:val="18"/>
                <w:szCs w:val="18"/>
              </w:rPr>
              <w:t># Auto bins (default)</w:t>
            </w:r>
          </w:p>
        </w:tc>
      </w:tr>
      <w:tr w:rsidR="00D9231F" w14:paraId="65FFB55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C8F22F" w14:textId="77777777" w:rsidR="00D9231F" w:rsidRDefault="00000000">
            <w:pPr>
              <w:spacing w:before="20" w:after="20"/>
            </w:pPr>
            <w:r>
              <w:rPr>
                <w:rFonts w:ascii="Courier New" w:eastAsia="Courier New" w:hAnsi="Courier New" w:cs="Courier New"/>
                <w:color w:val="A5F3FC"/>
                <w:sz w:val="18"/>
                <w:szCs w:val="18"/>
              </w:rPr>
              <w:t>sns.histplot(data=tips, x='total_bill')</w:t>
            </w:r>
          </w:p>
        </w:tc>
      </w:tr>
      <w:tr w:rsidR="00D9231F" w14:paraId="563BB7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DDD84C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06D80E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C0A4107" w14:textId="77777777" w:rsidR="00D9231F" w:rsidRDefault="00000000">
            <w:pPr>
              <w:spacing w:before="20" w:after="20"/>
            </w:pPr>
            <w:r>
              <w:rPr>
                <w:rFonts w:ascii="Courier New" w:eastAsia="Courier New" w:hAnsi="Courier New" w:cs="Courier New"/>
                <w:color w:val="A5F3FC"/>
                <w:sz w:val="18"/>
                <w:szCs w:val="18"/>
              </w:rPr>
              <w:t># Fixed number of bins</w:t>
            </w:r>
          </w:p>
        </w:tc>
      </w:tr>
      <w:tr w:rsidR="00D9231F" w14:paraId="7EDA686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3F73C8B" w14:textId="77777777" w:rsidR="00D9231F" w:rsidRDefault="00000000">
            <w:pPr>
              <w:spacing w:before="20" w:after="20"/>
            </w:pPr>
            <w:r>
              <w:rPr>
                <w:rFonts w:ascii="Courier New" w:eastAsia="Courier New" w:hAnsi="Courier New" w:cs="Courier New"/>
                <w:color w:val="A5F3FC"/>
                <w:sz w:val="18"/>
                <w:szCs w:val="18"/>
              </w:rPr>
              <w:t>sns.histplot(data=tips, x='total_bill', bins=10)</w:t>
            </w:r>
          </w:p>
        </w:tc>
      </w:tr>
      <w:tr w:rsidR="00D9231F" w14:paraId="3C1D3C9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BE505D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BC8219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8AACEB0" w14:textId="77777777" w:rsidR="00D9231F" w:rsidRDefault="00000000">
            <w:pPr>
              <w:spacing w:before="20" w:after="20"/>
            </w:pPr>
            <w:r>
              <w:rPr>
                <w:rFonts w:ascii="Courier New" w:eastAsia="Courier New" w:hAnsi="Courier New" w:cs="Courier New"/>
                <w:color w:val="A5F3FC"/>
                <w:sz w:val="18"/>
                <w:szCs w:val="18"/>
              </w:rPr>
              <w:t># Fixed bin width (each bar = $5)</w:t>
            </w:r>
          </w:p>
        </w:tc>
      </w:tr>
      <w:tr w:rsidR="00D9231F" w14:paraId="477E4D1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7BE3830" w14:textId="77777777" w:rsidR="00D9231F" w:rsidRDefault="00000000">
            <w:pPr>
              <w:spacing w:before="20" w:after="20"/>
            </w:pPr>
            <w:r>
              <w:rPr>
                <w:rFonts w:ascii="Courier New" w:eastAsia="Courier New" w:hAnsi="Courier New" w:cs="Courier New"/>
                <w:color w:val="A5F3FC"/>
                <w:sz w:val="18"/>
                <w:szCs w:val="18"/>
              </w:rPr>
              <w:t>sns.histplot(data=tips, x='total_bill', binwidth=5)</w:t>
            </w:r>
          </w:p>
        </w:tc>
      </w:tr>
      <w:tr w:rsidR="00D9231F" w14:paraId="3AEA7AF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36092BF"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62DBE77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07CE7F8" w14:textId="77777777" w:rsidR="00D9231F" w:rsidRDefault="00000000">
            <w:pPr>
              <w:spacing w:before="20" w:after="20"/>
            </w:pPr>
            <w:r>
              <w:rPr>
                <w:rFonts w:ascii="Courier New" w:eastAsia="Courier New" w:hAnsi="Courier New" w:cs="Courier New"/>
                <w:color w:val="A5F3FC"/>
                <w:sz w:val="18"/>
                <w:szCs w:val="18"/>
              </w:rPr>
              <w:t># Restrict the range shown</w:t>
            </w:r>
          </w:p>
        </w:tc>
      </w:tr>
      <w:tr w:rsidR="00D9231F" w14:paraId="2FB93C7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94AA56E" w14:textId="77777777" w:rsidR="00D9231F" w:rsidRDefault="00000000">
            <w:pPr>
              <w:spacing w:before="20" w:after="20"/>
            </w:pPr>
            <w:r>
              <w:rPr>
                <w:rFonts w:ascii="Courier New" w:eastAsia="Courier New" w:hAnsi="Courier New" w:cs="Courier New"/>
                <w:color w:val="A5F3FC"/>
                <w:sz w:val="18"/>
                <w:szCs w:val="18"/>
              </w:rPr>
              <w:t>sns.histplot(data=tips, x='total_bill', binrange=(5, 40), bins=14)</w:t>
            </w:r>
          </w:p>
        </w:tc>
      </w:tr>
    </w:tbl>
    <w:p w14:paraId="705149FD" w14:textId="77777777" w:rsidR="00D9231F" w:rsidRDefault="00D9231F">
      <w:pPr>
        <w:spacing w:before="160"/>
      </w:pPr>
    </w:p>
    <w:p w14:paraId="799067EB" w14:textId="77777777" w:rsidR="00D9231F" w:rsidRDefault="00000000">
      <w:pPr>
        <w:pStyle w:val="Heading2"/>
      </w:pPr>
      <w:bookmarkStart w:id="12" w:name="_Toc229343739"/>
      <w:r>
        <w:t>3.4 The stat Parameter</w:t>
      </w:r>
      <w:bookmarkEnd w:id="12"/>
    </w:p>
    <w:p w14:paraId="33EF89B3" w14:textId="77777777" w:rsidR="00D9231F" w:rsidRDefault="00000000">
      <w:pPr>
        <w:spacing w:before="60" w:after="80"/>
      </w:pPr>
      <w:r>
        <w:t>The stat parameter controls what the bar HEIGHT means:</w:t>
      </w:r>
    </w:p>
    <w:p w14:paraId="07825E17" w14:textId="77777777" w:rsidR="00D9231F" w:rsidRDefault="00000000">
      <w:pPr>
        <w:pStyle w:val="ListParagraph"/>
        <w:numPr>
          <w:ilvl w:val="0"/>
          <w:numId w:val="2"/>
        </w:numPr>
        <w:spacing w:before="40" w:after="40"/>
      </w:pPr>
      <w:r>
        <w:t>stat='count' (default): Each bar height = number of data points in that range.</w:t>
      </w:r>
    </w:p>
    <w:p w14:paraId="2F604577" w14:textId="77777777" w:rsidR="00D9231F" w:rsidRDefault="00000000">
      <w:pPr>
        <w:pStyle w:val="ListParagraph"/>
        <w:numPr>
          <w:ilvl w:val="0"/>
          <w:numId w:val="2"/>
        </w:numPr>
        <w:spacing w:before="40" w:after="40"/>
      </w:pPr>
      <w:r>
        <w:t>stat='density': Heights adjusted so the total area = 1. Good for comparing distributions of different sizes.</w:t>
      </w:r>
    </w:p>
    <w:p w14:paraId="1B55A70C" w14:textId="77777777" w:rsidR="00D9231F" w:rsidRDefault="00000000">
      <w:pPr>
        <w:pStyle w:val="ListParagraph"/>
        <w:numPr>
          <w:ilvl w:val="0"/>
          <w:numId w:val="2"/>
        </w:numPr>
        <w:spacing w:before="40" w:after="40"/>
      </w:pPr>
      <w:r>
        <w:t>stat='probability': Heights sum to 1. Think of each bar as 'fraction of data here'.</w:t>
      </w:r>
    </w:p>
    <w:p w14:paraId="3FF62F68" w14:textId="77777777" w:rsidR="00D9231F" w:rsidRDefault="00000000">
      <w:pPr>
        <w:pStyle w:val="ListParagraph"/>
        <w:numPr>
          <w:ilvl w:val="0"/>
          <w:numId w:val="2"/>
        </w:numPr>
        <w:spacing w:before="40" w:after="40"/>
      </w:pPr>
      <w:r>
        <w:t>stat='percent': Like probability but multiplied by 100 (so bars sum to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362D683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2857D86" w14:textId="77777777" w:rsidR="00D9231F" w:rsidRDefault="00000000">
            <w:pPr>
              <w:spacing w:before="20" w:after="20"/>
            </w:pPr>
            <w:r>
              <w:rPr>
                <w:rFonts w:ascii="Courier New" w:eastAsia="Courier New" w:hAnsi="Courier New" w:cs="Courier New"/>
                <w:color w:val="A5F3FC"/>
                <w:sz w:val="18"/>
                <w:szCs w:val="18"/>
              </w:rPr>
              <w:t>fig, axes = plt.subplots(1, 3, figsize=(15, 4))</w:t>
            </w:r>
          </w:p>
        </w:tc>
      </w:tr>
      <w:tr w:rsidR="00D9231F" w14:paraId="4D9CB2E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045E2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ACAE0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F88B66B" w14:textId="77777777" w:rsidR="00D9231F" w:rsidRDefault="00000000">
            <w:pPr>
              <w:spacing w:before="20" w:after="20"/>
            </w:pPr>
            <w:r>
              <w:rPr>
                <w:rFonts w:ascii="Courier New" w:eastAsia="Courier New" w:hAnsi="Courier New" w:cs="Courier New"/>
                <w:color w:val="A5F3FC"/>
                <w:sz w:val="18"/>
                <w:szCs w:val="18"/>
              </w:rPr>
              <w:t>for ax, stat in zip(axes, ['count', 'density', 'probability']):</w:t>
            </w:r>
          </w:p>
        </w:tc>
      </w:tr>
      <w:tr w:rsidR="00D9231F" w14:paraId="788906A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415EF46" w14:textId="77777777" w:rsidR="00D9231F" w:rsidRDefault="00000000">
            <w:pPr>
              <w:spacing w:before="20" w:after="20"/>
            </w:pPr>
            <w:r>
              <w:rPr>
                <w:rFonts w:ascii="Courier New" w:eastAsia="Courier New" w:hAnsi="Courier New" w:cs="Courier New"/>
                <w:color w:val="A5F3FC"/>
                <w:sz w:val="18"/>
                <w:szCs w:val="18"/>
              </w:rPr>
              <w:t xml:space="preserve">    sns.histplot(data=tips, x='total_bill', stat=stat, ax=ax)</w:t>
            </w:r>
          </w:p>
        </w:tc>
      </w:tr>
      <w:tr w:rsidR="00D9231F" w14:paraId="0390341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BD2082B" w14:textId="77777777" w:rsidR="00D9231F" w:rsidRDefault="00000000">
            <w:pPr>
              <w:spacing w:before="20" w:after="20"/>
            </w:pPr>
            <w:r>
              <w:rPr>
                <w:rFonts w:ascii="Courier New" w:eastAsia="Courier New" w:hAnsi="Courier New" w:cs="Courier New"/>
                <w:color w:val="A5F3FC"/>
                <w:sz w:val="18"/>
                <w:szCs w:val="18"/>
              </w:rPr>
              <w:t xml:space="preserve">    ax.set_title(f'stat={stat!r}')</w:t>
            </w:r>
          </w:p>
        </w:tc>
      </w:tr>
      <w:tr w:rsidR="00D9231F" w14:paraId="3D4861A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E2A0681"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7C8986F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CD6EE88" w14:textId="77777777" w:rsidR="00D9231F" w:rsidRDefault="00000000">
            <w:pPr>
              <w:spacing w:before="20" w:after="20"/>
            </w:pPr>
            <w:r>
              <w:rPr>
                <w:rFonts w:ascii="Courier New" w:eastAsia="Courier New" w:hAnsi="Courier New" w:cs="Courier New"/>
                <w:color w:val="A5F3FC"/>
                <w:sz w:val="18"/>
                <w:szCs w:val="18"/>
              </w:rPr>
              <w:lastRenderedPageBreak/>
              <w:t>plt.tight_layout(); plt.show()</w:t>
            </w:r>
          </w:p>
        </w:tc>
      </w:tr>
    </w:tbl>
    <w:p w14:paraId="430C5880" w14:textId="77777777" w:rsidR="00D9231F" w:rsidRDefault="00D9231F">
      <w:pPr>
        <w:spacing w:before="160"/>
      </w:pPr>
    </w:p>
    <w:p w14:paraId="4BABF027" w14:textId="77777777" w:rsidR="00D9231F" w:rsidRDefault="00000000">
      <w:pPr>
        <w:pStyle w:val="Heading2"/>
      </w:pPr>
      <w:bookmarkStart w:id="13" w:name="_Toc229343740"/>
      <w:r>
        <w:t>3.5 The element Parameter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4A0B3C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E28F737" w14:textId="77777777" w:rsidR="00D9231F" w:rsidRDefault="00000000">
            <w:pPr>
              <w:spacing w:before="20" w:after="20"/>
            </w:pPr>
            <w:r>
              <w:rPr>
                <w:rFonts w:ascii="Courier New" w:eastAsia="Courier New" w:hAnsi="Courier New" w:cs="Courier New"/>
                <w:color w:val="A5F3FC"/>
                <w:sz w:val="18"/>
                <w:szCs w:val="18"/>
              </w:rPr>
              <w:t>fig, axes = plt.subplots(1, 3, figsize=(15, 4))</w:t>
            </w:r>
          </w:p>
        </w:tc>
      </w:tr>
      <w:tr w:rsidR="00D9231F" w14:paraId="628DDF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41E8980"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77969F6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7B1B5C1" w14:textId="77777777" w:rsidR="00D9231F" w:rsidRDefault="00000000">
            <w:pPr>
              <w:spacing w:before="20" w:after="20"/>
            </w:pPr>
            <w:r>
              <w:rPr>
                <w:rFonts w:ascii="Courier New" w:eastAsia="Courier New" w:hAnsi="Courier New" w:cs="Courier New"/>
                <w:color w:val="A5F3FC"/>
                <w:sz w:val="18"/>
                <w:szCs w:val="18"/>
              </w:rPr>
              <w:t>for ax, el in zip(axes, ['bars', 'step', 'poly']):</w:t>
            </w:r>
          </w:p>
        </w:tc>
      </w:tr>
      <w:tr w:rsidR="00D9231F" w14:paraId="3E605EC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86D263A" w14:textId="77777777" w:rsidR="00D9231F" w:rsidRDefault="00000000">
            <w:pPr>
              <w:spacing w:before="20" w:after="20"/>
            </w:pPr>
            <w:r>
              <w:rPr>
                <w:rFonts w:ascii="Courier New" w:eastAsia="Courier New" w:hAnsi="Courier New" w:cs="Courier New"/>
                <w:color w:val="A5F3FC"/>
                <w:sz w:val="18"/>
                <w:szCs w:val="18"/>
              </w:rPr>
              <w:t xml:space="preserve">    sns.histplot(data=tips, x='total_bill', element=el, ax=ax)</w:t>
            </w:r>
          </w:p>
        </w:tc>
      </w:tr>
      <w:tr w:rsidR="00D9231F" w14:paraId="6D69A44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21FEA3B" w14:textId="77777777" w:rsidR="00D9231F" w:rsidRDefault="00000000">
            <w:pPr>
              <w:spacing w:before="20" w:after="20"/>
            </w:pPr>
            <w:r>
              <w:rPr>
                <w:rFonts w:ascii="Courier New" w:eastAsia="Courier New" w:hAnsi="Courier New" w:cs="Courier New"/>
                <w:color w:val="A5F3FC"/>
                <w:sz w:val="18"/>
                <w:szCs w:val="18"/>
              </w:rPr>
              <w:t xml:space="preserve">    ax.set_title(f'element={el!r}')</w:t>
            </w:r>
          </w:p>
        </w:tc>
      </w:tr>
      <w:tr w:rsidR="00D9231F" w14:paraId="3F6442D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8D06FF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56566D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4658329" w14:textId="77777777" w:rsidR="00D9231F" w:rsidRDefault="00000000">
            <w:pPr>
              <w:spacing w:before="20" w:after="20"/>
            </w:pPr>
            <w:r>
              <w:rPr>
                <w:rFonts w:ascii="Courier New" w:eastAsia="Courier New" w:hAnsi="Courier New" w:cs="Courier New"/>
                <w:color w:val="A5F3FC"/>
                <w:sz w:val="18"/>
                <w:szCs w:val="18"/>
              </w:rPr>
              <w:t>plt.tight_layout(); plt.show()</w:t>
            </w:r>
          </w:p>
        </w:tc>
      </w:tr>
      <w:tr w:rsidR="00D9231F" w14:paraId="0D37F9E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E26AFED" w14:textId="77777777" w:rsidR="00D9231F" w:rsidRDefault="00000000">
            <w:pPr>
              <w:spacing w:before="20" w:after="20"/>
            </w:pPr>
            <w:r>
              <w:rPr>
                <w:rFonts w:ascii="Courier New" w:eastAsia="Courier New" w:hAnsi="Courier New" w:cs="Courier New"/>
                <w:color w:val="A5F3FC"/>
                <w:sz w:val="18"/>
                <w:szCs w:val="18"/>
              </w:rPr>
              <w:t># 'bars' — classic solid bars</w:t>
            </w:r>
          </w:p>
        </w:tc>
      </w:tr>
      <w:tr w:rsidR="00D9231F" w14:paraId="27B38C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77BE957" w14:textId="77777777" w:rsidR="00D9231F" w:rsidRDefault="00000000">
            <w:pPr>
              <w:spacing w:before="20" w:after="20"/>
            </w:pPr>
            <w:r>
              <w:rPr>
                <w:rFonts w:ascii="Courier New" w:eastAsia="Courier New" w:hAnsi="Courier New" w:cs="Courier New"/>
                <w:color w:val="A5F3FC"/>
                <w:sz w:val="18"/>
                <w:szCs w:val="18"/>
              </w:rPr>
              <w:t># 'step' — only the outline (staircase style)</w:t>
            </w:r>
          </w:p>
        </w:tc>
      </w:tr>
      <w:tr w:rsidR="00D9231F" w14:paraId="1E5586E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E16089F" w14:textId="77777777" w:rsidR="00D9231F" w:rsidRDefault="00000000">
            <w:pPr>
              <w:spacing w:before="20" w:after="20"/>
            </w:pPr>
            <w:r>
              <w:rPr>
                <w:rFonts w:ascii="Courier New" w:eastAsia="Courier New" w:hAnsi="Courier New" w:cs="Courier New"/>
                <w:color w:val="A5F3FC"/>
                <w:sz w:val="18"/>
                <w:szCs w:val="18"/>
              </w:rPr>
              <w:t># 'poly' — polygon/smoothed outline with filled area</w:t>
            </w:r>
          </w:p>
        </w:tc>
      </w:tr>
    </w:tbl>
    <w:p w14:paraId="52259FF7" w14:textId="77777777" w:rsidR="00D9231F" w:rsidRDefault="00D9231F">
      <w:pPr>
        <w:spacing w:before="160"/>
      </w:pPr>
    </w:p>
    <w:p w14:paraId="0876A239" w14:textId="77777777" w:rsidR="00D9231F" w:rsidRDefault="00000000">
      <w:pPr>
        <w:pStyle w:val="Heading2"/>
      </w:pPr>
      <w:bookmarkStart w:id="14" w:name="_Toc229343741"/>
      <w:r>
        <w:t>3.6 Hue and Multiple — Comparing Groups</w:t>
      </w:r>
      <w:bookmarkEnd w:id="14"/>
    </w:p>
    <w:p w14:paraId="4A3A0FDE" w14:textId="77777777" w:rsidR="00D9231F" w:rsidRDefault="00000000">
      <w:pPr>
        <w:spacing w:before="60" w:after="80"/>
      </w:pPr>
      <w:r>
        <w:t>The hue parameter colors bars by a categorical variable. The multiple parameter controls HOW overlapping groups are displayed.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6D552E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07F831A" w14:textId="77777777" w:rsidR="00D9231F" w:rsidRDefault="00000000">
            <w:pPr>
              <w:spacing w:before="20" w:after="20"/>
            </w:pPr>
            <w:r>
              <w:rPr>
                <w:rFonts w:ascii="Courier New" w:eastAsia="Courier New" w:hAnsi="Courier New" w:cs="Courier New"/>
                <w:color w:val="A5F3FC"/>
                <w:sz w:val="18"/>
                <w:szCs w:val="18"/>
              </w:rPr>
              <w:t># Layer (default) — groups overlap with transparency</w:t>
            </w:r>
          </w:p>
        </w:tc>
      </w:tr>
      <w:tr w:rsidR="00D9231F" w14:paraId="3F1F941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0DAA602" w14:textId="77777777" w:rsidR="00D9231F" w:rsidRDefault="00000000">
            <w:pPr>
              <w:spacing w:before="20" w:after="20"/>
            </w:pPr>
            <w:r>
              <w:rPr>
                <w:rFonts w:ascii="Courier New" w:eastAsia="Courier New" w:hAnsi="Courier New" w:cs="Courier New"/>
                <w:color w:val="A5F3FC"/>
                <w:sz w:val="18"/>
                <w:szCs w:val="18"/>
              </w:rPr>
              <w:t>sns.histplot(data=tips, x='total_bill', hue='sex',</w:t>
            </w:r>
          </w:p>
        </w:tc>
      </w:tr>
      <w:tr w:rsidR="00D9231F" w14:paraId="459143B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981D9E7" w14:textId="77777777" w:rsidR="00D9231F" w:rsidRDefault="00000000">
            <w:pPr>
              <w:spacing w:before="20" w:after="20"/>
            </w:pPr>
            <w:r>
              <w:rPr>
                <w:rFonts w:ascii="Courier New" w:eastAsia="Courier New" w:hAnsi="Courier New" w:cs="Courier New"/>
                <w:color w:val="A5F3FC"/>
                <w:sz w:val="18"/>
                <w:szCs w:val="18"/>
              </w:rPr>
              <w:t xml:space="preserve">             multiple='layer', alpha=0.5)</w:t>
            </w:r>
          </w:p>
        </w:tc>
      </w:tr>
      <w:tr w:rsidR="00D9231F" w14:paraId="2A0AFE6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0DEAFCB"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69103B6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2CF62DC" w14:textId="77777777" w:rsidR="00D9231F" w:rsidRDefault="00000000">
            <w:pPr>
              <w:spacing w:before="20" w:after="20"/>
            </w:pPr>
            <w:r>
              <w:rPr>
                <w:rFonts w:ascii="Courier New" w:eastAsia="Courier New" w:hAnsi="Courier New" w:cs="Courier New"/>
                <w:color w:val="A5F3FC"/>
                <w:sz w:val="18"/>
                <w:szCs w:val="18"/>
              </w:rPr>
              <w:t># Dodge — bars sit side by side</w:t>
            </w:r>
          </w:p>
        </w:tc>
      </w:tr>
      <w:tr w:rsidR="00D9231F" w14:paraId="515C6B8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EC4DCEE" w14:textId="77777777" w:rsidR="00D9231F" w:rsidRDefault="00000000">
            <w:pPr>
              <w:spacing w:before="20" w:after="20"/>
            </w:pPr>
            <w:r>
              <w:rPr>
                <w:rFonts w:ascii="Courier New" w:eastAsia="Courier New" w:hAnsi="Courier New" w:cs="Courier New"/>
                <w:color w:val="A5F3FC"/>
                <w:sz w:val="18"/>
                <w:szCs w:val="18"/>
              </w:rPr>
              <w:t>sns.histplot(data=tips, x='total_bill', hue='sex',</w:t>
            </w:r>
          </w:p>
        </w:tc>
      </w:tr>
      <w:tr w:rsidR="00D9231F" w14:paraId="2F2A195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19513EB" w14:textId="77777777" w:rsidR="00D9231F" w:rsidRDefault="00000000">
            <w:pPr>
              <w:spacing w:before="20" w:after="20"/>
            </w:pPr>
            <w:r>
              <w:rPr>
                <w:rFonts w:ascii="Courier New" w:eastAsia="Courier New" w:hAnsi="Courier New" w:cs="Courier New"/>
                <w:color w:val="A5F3FC"/>
                <w:sz w:val="18"/>
                <w:szCs w:val="18"/>
              </w:rPr>
              <w:t xml:space="preserve">             multiple='dodge')</w:t>
            </w:r>
          </w:p>
        </w:tc>
      </w:tr>
      <w:tr w:rsidR="00D9231F" w14:paraId="7DE520F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D1A8820"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7EC65D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A2DBE5A" w14:textId="77777777" w:rsidR="00D9231F" w:rsidRDefault="00000000">
            <w:pPr>
              <w:spacing w:before="20" w:after="20"/>
            </w:pPr>
            <w:r>
              <w:rPr>
                <w:rFonts w:ascii="Courier New" w:eastAsia="Courier New" w:hAnsi="Courier New" w:cs="Courier New"/>
                <w:color w:val="A5F3FC"/>
                <w:sz w:val="18"/>
                <w:szCs w:val="18"/>
              </w:rPr>
              <w:t># Stack — bars stacked on top of each other</w:t>
            </w:r>
          </w:p>
        </w:tc>
      </w:tr>
      <w:tr w:rsidR="00D9231F" w14:paraId="500CA3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30B3568" w14:textId="77777777" w:rsidR="00D9231F" w:rsidRDefault="00000000">
            <w:pPr>
              <w:spacing w:before="20" w:after="20"/>
            </w:pPr>
            <w:r>
              <w:rPr>
                <w:rFonts w:ascii="Courier New" w:eastAsia="Courier New" w:hAnsi="Courier New" w:cs="Courier New"/>
                <w:color w:val="A5F3FC"/>
                <w:sz w:val="18"/>
                <w:szCs w:val="18"/>
              </w:rPr>
              <w:t>sns.histplot(data=tips, x='total_bill', hue='sex',</w:t>
            </w:r>
          </w:p>
        </w:tc>
      </w:tr>
      <w:tr w:rsidR="00D9231F" w14:paraId="350F4B4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FF7EB6C" w14:textId="77777777" w:rsidR="00D9231F" w:rsidRDefault="00000000">
            <w:pPr>
              <w:spacing w:before="20" w:after="20"/>
            </w:pPr>
            <w:r>
              <w:rPr>
                <w:rFonts w:ascii="Courier New" w:eastAsia="Courier New" w:hAnsi="Courier New" w:cs="Courier New"/>
                <w:color w:val="A5F3FC"/>
                <w:sz w:val="18"/>
                <w:szCs w:val="18"/>
              </w:rPr>
              <w:t xml:space="preserve">             multiple='stack')</w:t>
            </w:r>
          </w:p>
        </w:tc>
      </w:tr>
      <w:tr w:rsidR="00D9231F" w14:paraId="7A5174C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6C8A43D"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764DD8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1F9CE1C" w14:textId="77777777" w:rsidR="00D9231F" w:rsidRDefault="00000000">
            <w:pPr>
              <w:spacing w:before="20" w:after="20"/>
            </w:pPr>
            <w:r>
              <w:rPr>
                <w:rFonts w:ascii="Courier New" w:eastAsia="Courier New" w:hAnsi="Courier New" w:cs="Courier New"/>
                <w:color w:val="A5F3FC"/>
                <w:sz w:val="18"/>
                <w:szCs w:val="18"/>
              </w:rPr>
              <w:t># Fill — stacked to 100% (shows proportion)</w:t>
            </w:r>
          </w:p>
        </w:tc>
      </w:tr>
      <w:tr w:rsidR="00D9231F" w14:paraId="75A266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392E685" w14:textId="77777777" w:rsidR="00D9231F" w:rsidRDefault="00000000">
            <w:pPr>
              <w:spacing w:before="20" w:after="20"/>
            </w:pPr>
            <w:r>
              <w:rPr>
                <w:rFonts w:ascii="Courier New" w:eastAsia="Courier New" w:hAnsi="Courier New" w:cs="Courier New"/>
                <w:color w:val="A5F3FC"/>
                <w:sz w:val="18"/>
                <w:szCs w:val="18"/>
              </w:rPr>
              <w:t>sns.histplot(data=tips, x='total_bill', hue='sex',</w:t>
            </w:r>
          </w:p>
        </w:tc>
      </w:tr>
      <w:tr w:rsidR="00D9231F" w14:paraId="3CCD8E0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24E317D" w14:textId="77777777" w:rsidR="00D9231F" w:rsidRDefault="00000000">
            <w:pPr>
              <w:spacing w:before="20" w:after="20"/>
            </w:pPr>
            <w:r>
              <w:rPr>
                <w:rFonts w:ascii="Courier New" w:eastAsia="Courier New" w:hAnsi="Courier New" w:cs="Courier New"/>
                <w:color w:val="A5F3FC"/>
                <w:sz w:val="18"/>
                <w:szCs w:val="18"/>
              </w:rPr>
              <w:t xml:space="preserve">             multiple='fill', stat='density')</w:t>
            </w:r>
          </w:p>
        </w:tc>
      </w:tr>
    </w:tbl>
    <w:p w14:paraId="34CDB779"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70C0E4A4"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53046124"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6A0F8727" w14:textId="77777777" w:rsidR="00D9231F" w:rsidRDefault="00000000">
            <w:r>
              <w:rPr>
                <w:i/>
                <w:iCs/>
                <w:sz w:val="20"/>
                <w:szCs w:val="20"/>
              </w:rPr>
              <w:t>Tip: Use multiple='dodge' when you have just 2–3 groups. Use multiple='stack' or 'fill' when you want to show totals or proportions respectively.</w:t>
            </w:r>
          </w:p>
        </w:tc>
      </w:tr>
    </w:tbl>
    <w:p w14:paraId="331062FC" w14:textId="77777777" w:rsidR="00D9231F" w:rsidRDefault="00D9231F">
      <w:pPr>
        <w:spacing w:before="160"/>
      </w:pPr>
    </w:p>
    <w:p w14:paraId="16B23DAF" w14:textId="77777777" w:rsidR="00D9231F" w:rsidRDefault="00000000">
      <w:pPr>
        <w:pStyle w:val="Heading2"/>
      </w:pPr>
      <w:bookmarkStart w:id="15" w:name="_Toc229343742"/>
      <w:r>
        <w:t>3.7 Adding a KDE Curve</w:t>
      </w:r>
      <w:bookmarkEnd w:id="15"/>
    </w:p>
    <w:p w14:paraId="4EF517C6" w14:textId="77777777" w:rsidR="00D9231F" w:rsidRDefault="00000000">
      <w:pPr>
        <w:spacing w:before="60" w:after="80"/>
      </w:pPr>
      <w:r>
        <w:t>Setting kde=True overlays a smooth probability density curve on your histogram. This is one of the most commonly used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290F99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B9DDF6C" w14:textId="77777777" w:rsidR="00D9231F" w:rsidRDefault="00000000">
            <w:pPr>
              <w:spacing w:before="20" w:after="20"/>
            </w:pPr>
            <w:r>
              <w:rPr>
                <w:rFonts w:ascii="Courier New" w:eastAsia="Courier New" w:hAnsi="Courier New" w:cs="Courier New"/>
                <w:color w:val="A5F3FC"/>
                <w:sz w:val="18"/>
                <w:szCs w:val="18"/>
              </w:rPr>
              <w:t>sns.histplot(data=tips, x='total_bill',</w:t>
            </w:r>
          </w:p>
        </w:tc>
      </w:tr>
      <w:tr w:rsidR="00D9231F" w14:paraId="4ADDE3C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EC30684" w14:textId="77777777" w:rsidR="00D9231F" w:rsidRDefault="00000000">
            <w:pPr>
              <w:spacing w:before="20" w:after="20"/>
            </w:pPr>
            <w:r>
              <w:rPr>
                <w:rFonts w:ascii="Courier New" w:eastAsia="Courier New" w:hAnsi="Courier New" w:cs="Courier New"/>
                <w:color w:val="A5F3FC"/>
                <w:sz w:val="18"/>
                <w:szCs w:val="18"/>
              </w:rPr>
              <w:lastRenderedPageBreak/>
              <w:t xml:space="preserve">             kde=True,           # Add smooth curve</w:t>
            </w:r>
          </w:p>
        </w:tc>
      </w:tr>
      <w:tr w:rsidR="00D9231F" w14:paraId="6350C2C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D78EE0A" w14:textId="77777777" w:rsidR="00D9231F" w:rsidRDefault="00000000">
            <w:pPr>
              <w:spacing w:before="20" w:after="20"/>
            </w:pPr>
            <w:r>
              <w:rPr>
                <w:rFonts w:ascii="Courier New" w:eastAsia="Courier New" w:hAnsi="Courier New" w:cs="Courier New"/>
                <w:color w:val="A5F3FC"/>
                <w:sz w:val="18"/>
                <w:szCs w:val="18"/>
              </w:rPr>
              <w:t xml:space="preserve">             stat='density',     # Match scale with KDE</w:t>
            </w:r>
          </w:p>
        </w:tc>
      </w:tr>
      <w:tr w:rsidR="00D9231F" w14:paraId="553EE05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C4E5C7D" w14:textId="77777777" w:rsidR="00D9231F" w:rsidRDefault="00000000">
            <w:pPr>
              <w:spacing w:before="20" w:after="20"/>
            </w:pPr>
            <w:r>
              <w:rPr>
                <w:rFonts w:ascii="Courier New" w:eastAsia="Courier New" w:hAnsi="Courier New" w:cs="Courier New"/>
                <w:color w:val="A5F3FC"/>
                <w:sz w:val="18"/>
                <w:szCs w:val="18"/>
              </w:rPr>
              <w:t xml:space="preserve">             alpha=0.5)          # Make bars semi-transparent</w:t>
            </w:r>
          </w:p>
        </w:tc>
      </w:tr>
      <w:tr w:rsidR="00D9231F" w14:paraId="5C3932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831DEB2" w14:textId="77777777" w:rsidR="00D9231F" w:rsidRDefault="00000000">
            <w:pPr>
              <w:spacing w:before="20" w:after="20"/>
            </w:pPr>
            <w:r>
              <w:rPr>
                <w:rFonts w:ascii="Courier New" w:eastAsia="Courier New" w:hAnsi="Courier New" w:cs="Courier New"/>
                <w:color w:val="A5F3FC"/>
                <w:sz w:val="18"/>
                <w:szCs w:val="18"/>
              </w:rPr>
              <w:t>plt.title('Histogram + KDE Curve')</w:t>
            </w:r>
          </w:p>
        </w:tc>
      </w:tr>
      <w:tr w:rsidR="00D9231F" w14:paraId="7C73C0F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944B8D7" w14:textId="77777777" w:rsidR="00D9231F" w:rsidRDefault="00000000">
            <w:pPr>
              <w:spacing w:before="20" w:after="20"/>
            </w:pPr>
            <w:r>
              <w:rPr>
                <w:rFonts w:ascii="Courier New" w:eastAsia="Courier New" w:hAnsi="Courier New" w:cs="Courier New"/>
                <w:color w:val="A5F3FC"/>
                <w:sz w:val="18"/>
                <w:szCs w:val="18"/>
              </w:rPr>
              <w:t>plt.show()</w:t>
            </w:r>
          </w:p>
        </w:tc>
      </w:tr>
    </w:tbl>
    <w:p w14:paraId="7FBE6153" w14:textId="77777777" w:rsidR="00D9231F" w:rsidRDefault="00D9231F">
      <w:pPr>
        <w:spacing w:before="160"/>
      </w:pPr>
    </w:p>
    <w:p w14:paraId="45A8A3C4" w14:textId="77777777" w:rsidR="00D9231F" w:rsidRDefault="00000000">
      <w:pPr>
        <w:pStyle w:val="Heading2"/>
      </w:pPr>
      <w:bookmarkStart w:id="16" w:name="_Toc229343743"/>
      <w:r>
        <w:t>3.8 Bivariate histplot (x and 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9F3C6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19F5E5B" w14:textId="77777777" w:rsidR="00D9231F" w:rsidRDefault="00000000">
            <w:pPr>
              <w:spacing w:before="20" w:after="20"/>
            </w:pPr>
            <w:r>
              <w:rPr>
                <w:rFonts w:ascii="Courier New" w:eastAsia="Courier New" w:hAnsi="Courier New" w:cs="Courier New"/>
                <w:color w:val="A5F3FC"/>
                <w:sz w:val="18"/>
                <w:szCs w:val="18"/>
              </w:rPr>
              <w:t># 2D histogram — shows joint distribution of two variables</w:t>
            </w:r>
          </w:p>
        </w:tc>
      </w:tr>
      <w:tr w:rsidR="00D9231F" w14:paraId="708FD3B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8070676" w14:textId="77777777" w:rsidR="00D9231F" w:rsidRDefault="00000000">
            <w:pPr>
              <w:spacing w:before="20" w:after="20"/>
            </w:pPr>
            <w:r>
              <w:rPr>
                <w:rFonts w:ascii="Courier New" w:eastAsia="Courier New" w:hAnsi="Courier New" w:cs="Courier New"/>
                <w:color w:val="A5F3FC"/>
                <w:sz w:val="18"/>
                <w:szCs w:val="18"/>
              </w:rPr>
              <w:t>sns.histplot(data=tips, x='total_bill', y='tip',</w:t>
            </w:r>
          </w:p>
        </w:tc>
      </w:tr>
      <w:tr w:rsidR="00D9231F" w14:paraId="5F0BB5B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8B97D60" w14:textId="77777777" w:rsidR="00D9231F" w:rsidRDefault="00000000">
            <w:pPr>
              <w:spacing w:before="20" w:after="20"/>
            </w:pPr>
            <w:r>
              <w:rPr>
                <w:rFonts w:ascii="Courier New" w:eastAsia="Courier New" w:hAnsi="Courier New" w:cs="Courier New"/>
                <w:color w:val="A5F3FC"/>
                <w:sz w:val="18"/>
                <w:szCs w:val="18"/>
              </w:rPr>
              <w:t xml:space="preserve">             bins=20, cbar=True)  # cbar=True adds a color bar</w:t>
            </w:r>
          </w:p>
        </w:tc>
      </w:tr>
      <w:tr w:rsidR="00D9231F" w14:paraId="74B7492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F48537A" w14:textId="77777777" w:rsidR="00D9231F" w:rsidRDefault="00000000">
            <w:pPr>
              <w:spacing w:before="20" w:after="20"/>
            </w:pPr>
            <w:r>
              <w:rPr>
                <w:rFonts w:ascii="Courier New" w:eastAsia="Courier New" w:hAnsi="Courier New" w:cs="Courier New"/>
                <w:color w:val="A5F3FC"/>
                <w:sz w:val="18"/>
                <w:szCs w:val="18"/>
              </w:rPr>
              <w:t>plt.title('Bivariate Histogram: Total Bill vs Tip')</w:t>
            </w:r>
          </w:p>
        </w:tc>
      </w:tr>
      <w:tr w:rsidR="00D9231F" w14:paraId="2D57433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67E7B91"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16935BF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BA7125" w14:textId="77777777" w:rsidR="00D9231F" w:rsidRDefault="00000000">
            <w:pPr>
              <w:spacing w:before="20" w:after="20"/>
            </w:pPr>
            <w:r>
              <w:rPr>
                <w:rFonts w:ascii="Courier New" w:eastAsia="Courier New" w:hAnsi="Courier New" w:cs="Courier New"/>
                <w:color w:val="A5F3FC"/>
                <w:sz w:val="18"/>
                <w:szCs w:val="18"/>
              </w:rPr>
              <w:t># Darker cells = more data points in that region</w:t>
            </w:r>
          </w:p>
        </w:tc>
      </w:tr>
    </w:tbl>
    <w:p w14:paraId="2E3B6C5E" w14:textId="77777777" w:rsidR="00D9231F" w:rsidRDefault="00D9231F">
      <w:pPr>
        <w:spacing w:before="160"/>
      </w:pPr>
    </w:p>
    <w:p w14:paraId="38B92BFD" w14:textId="77777777" w:rsidR="00D9231F" w:rsidRDefault="00000000">
      <w:pPr>
        <w:pStyle w:val="Heading2"/>
      </w:pPr>
      <w:bookmarkStart w:id="17" w:name="_Toc229343744"/>
      <w:r>
        <w:t>3.9 Log Scale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5774DF8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2D95A95" w14:textId="77777777" w:rsidR="00D9231F" w:rsidRDefault="00000000">
            <w:pPr>
              <w:spacing w:before="20" w:after="20"/>
            </w:pPr>
            <w:r>
              <w:rPr>
                <w:rFonts w:ascii="Courier New" w:eastAsia="Courier New" w:hAnsi="Courier New" w:cs="Courier New"/>
                <w:color w:val="A5F3FC"/>
                <w:sz w:val="18"/>
                <w:szCs w:val="18"/>
              </w:rPr>
              <w:t># Useful when data spans many orders of magnitude</w:t>
            </w:r>
          </w:p>
        </w:tc>
      </w:tr>
      <w:tr w:rsidR="00D9231F" w14:paraId="265403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9AFBF8B" w14:textId="77777777" w:rsidR="00D9231F" w:rsidRDefault="00000000">
            <w:pPr>
              <w:spacing w:before="20" w:after="20"/>
            </w:pPr>
            <w:r>
              <w:rPr>
                <w:rFonts w:ascii="Courier New" w:eastAsia="Courier New" w:hAnsi="Courier New" w:cs="Courier New"/>
                <w:color w:val="A5F3FC"/>
                <w:sz w:val="18"/>
                <w:szCs w:val="18"/>
              </w:rPr>
              <w:t>sns.histplot(data=tips, x='total_bill', log_scale=True)</w:t>
            </w:r>
          </w:p>
        </w:tc>
      </w:tr>
      <w:tr w:rsidR="00D9231F" w14:paraId="2016E3F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00D7A3B" w14:textId="77777777" w:rsidR="00D9231F" w:rsidRDefault="00000000">
            <w:pPr>
              <w:spacing w:before="20" w:after="20"/>
            </w:pPr>
            <w:r>
              <w:rPr>
                <w:rFonts w:ascii="Courier New" w:eastAsia="Courier New" w:hAnsi="Courier New" w:cs="Courier New"/>
                <w:color w:val="A5F3FC"/>
                <w:sz w:val="18"/>
                <w:szCs w:val="18"/>
              </w:rPr>
              <w:t>plt.title('Histogram with Log Scale X Axis')</w:t>
            </w:r>
          </w:p>
        </w:tc>
      </w:tr>
      <w:tr w:rsidR="00D9231F" w14:paraId="4591F42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933DC2A" w14:textId="77777777" w:rsidR="00D9231F" w:rsidRDefault="00000000">
            <w:pPr>
              <w:spacing w:before="20" w:after="20"/>
            </w:pPr>
            <w:r>
              <w:rPr>
                <w:rFonts w:ascii="Courier New" w:eastAsia="Courier New" w:hAnsi="Courier New" w:cs="Courier New"/>
                <w:color w:val="A5F3FC"/>
                <w:sz w:val="18"/>
                <w:szCs w:val="18"/>
              </w:rPr>
              <w:t>plt.show()</w:t>
            </w:r>
          </w:p>
        </w:tc>
      </w:tr>
    </w:tbl>
    <w:p w14:paraId="0B512FAD" w14:textId="77777777" w:rsidR="00D9231F" w:rsidRDefault="00D9231F">
      <w:pPr>
        <w:spacing w:before="160"/>
      </w:pPr>
    </w:p>
    <w:p w14:paraId="449EC4B5" w14:textId="77777777" w:rsidR="00D9231F" w:rsidRDefault="00000000">
      <w:r>
        <w:br w:type="page"/>
      </w:r>
    </w:p>
    <w:p w14:paraId="19ED2AD3" w14:textId="77777777" w:rsidR="00D9231F" w:rsidRDefault="00000000">
      <w:pPr>
        <w:pStyle w:val="Heading1"/>
        <w:pBdr>
          <w:bottom w:val="single" w:sz="6" w:space="4" w:color="0B7285"/>
        </w:pBdr>
      </w:pPr>
      <w:bookmarkStart w:id="18" w:name="_Toc229343745"/>
      <w:r>
        <w:lastRenderedPageBreak/>
        <w:t>4. displot — Detailed Guide</w:t>
      </w:r>
      <w:bookmarkEnd w:id="18"/>
    </w:p>
    <w:p w14:paraId="3A9096AD" w14:textId="77777777" w:rsidR="00D9231F" w:rsidRDefault="00000000">
      <w:pPr>
        <w:spacing w:before="60" w:after="80"/>
      </w:pPr>
      <w:r>
        <w:t>displot() is Seaborn's figure-level distribution function. It is a wrapper around histplot, kdeplot, and ecdfplot, and adds powerful faceting (col/row grid) features. Use it when you want to compare distributions across many groups in a grid layout.</w:t>
      </w:r>
    </w:p>
    <w:p w14:paraId="57F14343" w14:textId="77777777" w:rsidR="00D9231F" w:rsidRDefault="00D9231F">
      <w:pPr>
        <w:spacing w:before="160"/>
      </w:pPr>
    </w:p>
    <w:p w14:paraId="5DAE4811" w14:textId="77777777" w:rsidR="00D9231F" w:rsidRDefault="00000000">
      <w:pPr>
        <w:pStyle w:val="Heading2"/>
      </w:pPr>
      <w:bookmarkStart w:id="19" w:name="_Toc229343746"/>
      <w:r>
        <w:t>4.1 All Parameters Explained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80" w:type="dxa"/>
          <w:right w:w="10" w:type="dxa"/>
        </w:tblCellMar>
        <w:tblLook w:val="04A0" w:firstRow="1" w:lastRow="0" w:firstColumn="1" w:lastColumn="0" w:noHBand="0" w:noVBand="1"/>
      </w:tblPr>
      <w:tblGrid>
        <w:gridCol w:w="1600"/>
        <w:gridCol w:w="2000"/>
        <w:gridCol w:w="1200"/>
        <w:gridCol w:w="4560"/>
      </w:tblGrid>
      <w:tr w:rsidR="00D9231F" w14:paraId="1A89F2F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0F8F25" w14:textId="77777777" w:rsidR="00D9231F" w:rsidRDefault="00000000">
            <w:r>
              <w:rPr>
                <w:b/>
                <w:bCs/>
                <w:color w:val="FFFFFF"/>
                <w:sz w:val="18"/>
                <w:szCs w:val="18"/>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9F31F30" w14:textId="77777777" w:rsidR="00D9231F" w:rsidRDefault="00000000">
            <w:r>
              <w:rPr>
                <w:b/>
                <w:bCs/>
                <w:color w:val="FFFFFF"/>
                <w:sz w:val="18"/>
                <w:szCs w:val="18"/>
              </w:rPr>
              <w:t>Type / Values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003660" w14:textId="77777777" w:rsidR="00D9231F" w:rsidRDefault="00000000">
            <w:r>
              <w:rPr>
                <w:b/>
                <w:bCs/>
                <w:color w:val="FFFFFF"/>
                <w:sz w:val="18"/>
                <w:szCs w:val="18"/>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32EBB8" w14:textId="77777777" w:rsidR="00D9231F" w:rsidRDefault="00000000">
            <w:r>
              <w:rPr>
                <w:b/>
                <w:bCs/>
                <w:color w:val="FFFFFF"/>
                <w:sz w:val="18"/>
                <w:szCs w:val="18"/>
              </w:rPr>
              <w:t>Description</w:t>
            </w:r>
          </w:p>
        </w:tc>
      </w:tr>
      <w:tr w:rsidR="00D9231F" w14:paraId="3865EB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93A068E" w14:textId="77777777" w:rsidR="00D9231F" w:rsidRDefault="00000000">
            <w:r>
              <w:rPr>
                <w:rFonts w:ascii="Courier New" w:eastAsia="Courier New" w:hAnsi="Courier New" w:cs="Courier New"/>
                <w:b/>
                <w:bCs/>
                <w:color w:val="5B21B6"/>
                <w:sz w:val="18"/>
                <w:szCs w:val="18"/>
              </w:rPr>
              <w:t>data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21A4ADC" w14:textId="77777777" w:rsidR="00D9231F" w:rsidRDefault="00000000">
            <w:r>
              <w:rPr>
                <w:sz w:val="18"/>
                <w:szCs w:val="18"/>
              </w:rPr>
              <w:t>DataFrame</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5B68229" w14:textId="77777777" w:rsidR="00D9231F" w:rsidRDefault="00000000">
            <w:r>
              <w:rPr>
                <w:sz w:val="18"/>
                <w:szCs w:val="18"/>
              </w:rPr>
              <w:t>required</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5AC2722" w14:textId="77777777" w:rsidR="00D9231F" w:rsidRDefault="00000000">
            <w:r>
              <w:rPr>
                <w:sz w:val="18"/>
                <w:szCs w:val="18"/>
              </w:rPr>
              <w:t>The pandas DataFrame containing your data.</w:t>
            </w:r>
          </w:p>
        </w:tc>
      </w:tr>
      <w:tr w:rsidR="00D9231F" w14:paraId="47FF2A9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3287A" w14:textId="77777777" w:rsidR="00D9231F" w:rsidRDefault="00000000">
            <w:r>
              <w:rPr>
                <w:rFonts w:ascii="Courier New" w:eastAsia="Courier New" w:hAnsi="Courier New" w:cs="Courier New"/>
                <w:b/>
                <w:bCs/>
                <w:color w:val="5B21B6"/>
                <w:sz w:val="18"/>
                <w:szCs w:val="18"/>
              </w:rPr>
              <w: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4940E"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0BEB9"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16651" w14:textId="77777777" w:rsidR="00D9231F" w:rsidRDefault="00000000">
            <w:r>
              <w:rPr>
                <w:sz w:val="18"/>
                <w:szCs w:val="18"/>
              </w:rPr>
              <w:t>Column for the X axis (horizontal distribution).</w:t>
            </w:r>
          </w:p>
        </w:tc>
      </w:tr>
      <w:tr w:rsidR="00D9231F" w14:paraId="6A1429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31196C8" w14:textId="77777777" w:rsidR="00D9231F" w:rsidRDefault="00000000">
            <w:r>
              <w:rPr>
                <w:rFonts w:ascii="Courier New" w:eastAsia="Courier New" w:hAnsi="Courier New" w:cs="Courier New"/>
                <w:b/>
                <w:bCs/>
                <w:color w:val="5B21B6"/>
                <w:sz w:val="18"/>
                <w:szCs w:val="18"/>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4D24BC6"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2B1D1F5"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AD0748D" w14:textId="77777777" w:rsidR="00D9231F" w:rsidRDefault="00000000">
            <w:r>
              <w:rPr>
                <w:sz w:val="18"/>
                <w:szCs w:val="18"/>
              </w:rPr>
              <w:t>Column for Y axis. Use for bivariate distributions.</w:t>
            </w:r>
          </w:p>
        </w:tc>
      </w:tr>
      <w:tr w:rsidR="00D9231F" w14:paraId="3399BF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C8907" w14:textId="77777777" w:rsidR="00D9231F" w:rsidRDefault="00000000">
            <w:r>
              <w:rPr>
                <w:rFonts w:ascii="Courier New" w:eastAsia="Courier New" w:hAnsi="Courier New" w:cs="Courier New"/>
                <w:b/>
                <w:bCs/>
                <w:color w:val="5B21B6"/>
                <w:sz w:val="18"/>
                <w:szCs w:val="18"/>
              </w:rPr>
              <w:t>hue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197AE"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4A249"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2AD93" w14:textId="77777777" w:rsidR="00D9231F" w:rsidRDefault="00000000">
            <w:r>
              <w:rPr>
                <w:sz w:val="18"/>
                <w:szCs w:val="18"/>
              </w:rPr>
              <w:t>Variable to split data into colored groups within each facet.</w:t>
            </w:r>
          </w:p>
        </w:tc>
      </w:tr>
      <w:tr w:rsidR="00D9231F" w14:paraId="05F9E7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C4865A9" w14:textId="77777777" w:rsidR="00D9231F" w:rsidRDefault="00000000">
            <w:r>
              <w:rPr>
                <w:rFonts w:ascii="Courier New" w:eastAsia="Courier New" w:hAnsi="Courier New" w:cs="Courier New"/>
                <w:b/>
                <w:bCs/>
                <w:color w:val="5B21B6"/>
                <w:sz w:val="18"/>
                <w:szCs w:val="18"/>
              </w:rPr>
              <w:t>kind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070DA56"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474FC32" w14:textId="77777777" w:rsidR="00D9231F" w:rsidRDefault="00000000">
            <w:r>
              <w:rPr>
                <w:sz w:val="18"/>
                <w:szCs w:val="18"/>
              </w:rPr>
              <w:t>'hist'</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6FBD3D3" w14:textId="77777777" w:rsidR="00D9231F" w:rsidRDefault="00000000">
            <w:r>
              <w:rPr>
                <w:sz w:val="18"/>
                <w:szCs w:val="18"/>
              </w:rPr>
              <w:t>Which plot type to use: 'hist' (histogram), 'kde' (smooth density), or 'ecdf' (cumulative).</w:t>
            </w:r>
          </w:p>
        </w:tc>
      </w:tr>
      <w:tr w:rsidR="00D9231F" w14:paraId="6AB2DAD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4F646" w14:textId="77777777" w:rsidR="00D9231F" w:rsidRDefault="00000000">
            <w:r>
              <w:rPr>
                <w:rFonts w:ascii="Courier New" w:eastAsia="Courier New" w:hAnsi="Courier New" w:cs="Courier New"/>
                <w:b/>
                <w:bCs/>
                <w:color w:val="5B21B6"/>
                <w:sz w:val="18"/>
                <w:szCs w:val="18"/>
              </w:rPr>
              <w:t>col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8CBD2"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022D0"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45236" w14:textId="77777777" w:rsidR="00D9231F" w:rsidRDefault="00000000">
            <w:r>
              <w:rPr>
                <w:sz w:val="18"/>
                <w:szCs w:val="18"/>
              </w:rPr>
              <w:t>Split into columns by this categorical variable. E.g., col='day' creates one panel per day.</w:t>
            </w:r>
          </w:p>
        </w:tc>
      </w:tr>
      <w:tr w:rsidR="00D9231F" w14:paraId="11A49C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A82B323" w14:textId="77777777" w:rsidR="00D9231F" w:rsidRDefault="00000000">
            <w:r>
              <w:rPr>
                <w:rFonts w:ascii="Courier New" w:eastAsia="Courier New" w:hAnsi="Courier New" w:cs="Courier New"/>
                <w:b/>
                <w:bCs/>
                <w:color w:val="5B21B6"/>
                <w:sz w:val="18"/>
                <w:szCs w:val="18"/>
              </w:rPr>
              <w:t>row</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31F2CAB"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E0165A0"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6A48C3C" w14:textId="77777777" w:rsidR="00D9231F" w:rsidRDefault="00000000">
            <w:r>
              <w:rPr>
                <w:sz w:val="18"/>
                <w:szCs w:val="18"/>
              </w:rPr>
              <w:t>Split into rows by this categorical variable. Can combine with col for a 2D grid.</w:t>
            </w:r>
          </w:p>
        </w:tc>
      </w:tr>
      <w:tr w:rsidR="00D9231F" w14:paraId="1762ED3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26D33" w14:textId="77777777" w:rsidR="00D9231F" w:rsidRDefault="00000000">
            <w:r>
              <w:rPr>
                <w:rFonts w:ascii="Courier New" w:eastAsia="Courier New" w:hAnsi="Courier New" w:cs="Courier New"/>
                <w:b/>
                <w:bCs/>
                <w:color w:val="5B21B6"/>
                <w:sz w:val="18"/>
                <w:szCs w:val="18"/>
              </w:rPr>
              <w:t>col_wrap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43019" w14:textId="77777777" w:rsidR="00D9231F" w:rsidRDefault="00000000">
            <w:r>
              <w:rPr>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5D838"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4AB77" w14:textId="77777777" w:rsidR="00D9231F" w:rsidRDefault="00000000">
            <w:r>
              <w:rPr>
                <w:sz w:val="18"/>
                <w:szCs w:val="18"/>
              </w:rPr>
              <w:t>When using col, wrap columns after this many. E.g., col_wrap=2 creates at most 2 columns per row.</w:t>
            </w:r>
          </w:p>
        </w:tc>
      </w:tr>
      <w:tr w:rsidR="00D9231F" w14:paraId="623664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934247C" w14:textId="77777777" w:rsidR="00D9231F" w:rsidRDefault="00000000">
            <w:r>
              <w:rPr>
                <w:rFonts w:ascii="Courier New" w:eastAsia="Courier New" w:hAnsi="Courier New" w:cs="Courier New"/>
                <w:b/>
                <w:bCs/>
                <w:color w:val="5B21B6"/>
                <w:sz w:val="18"/>
                <w:szCs w:val="18"/>
              </w:rPr>
              <w:t>height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0689564"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7381031" w14:textId="77777777" w:rsidR="00D9231F" w:rsidRDefault="00000000">
            <w:r>
              <w:rPr>
                <w:sz w:val="18"/>
                <w:szCs w:val="18"/>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CD2132C" w14:textId="77777777" w:rsidR="00D9231F" w:rsidRDefault="00000000">
            <w:r>
              <w:rPr>
                <w:sz w:val="18"/>
                <w:szCs w:val="18"/>
              </w:rPr>
              <w:t>Height (in inches) of each individual panel in the grid.</w:t>
            </w:r>
          </w:p>
        </w:tc>
      </w:tr>
      <w:tr w:rsidR="00D9231F" w14:paraId="113C585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994ED" w14:textId="77777777" w:rsidR="00D9231F" w:rsidRDefault="00000000">
            <w:r>
              <w:rPr>
                <w:rFonts w:ascii="Courier New" w:eastAsia="Courier New" w:hAnsi="Courier New" w:cs="Courier New"/>
                <w:b/>
                <w:bCs/>
                <w:color w:val="5B21B6"/>
                <w:sz w:val="18"/>
                <w:szCs w:val="18"/>
              </w:rPr>
              <w:t>aspect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31D25"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1CE23" w14:textId="77777777" w:rsidR="00D9231F" w:rsidRDefault="00000000">
            <w:r>
              <w:rPr>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DE94F" w14:textId="77777777" w:rsidR="00D9231F" w:rsidRDefault="00000000">
            <w:r>
              <w:rPr>
                <w:sz w:val="18"/>
                <w:szCs w:val="18"/>
              </w:rPr>
              <w:t>Width-to-height ratio of each panel. aspect=1.5 makes panels wider than tall.</w:t>
            </w:r>
          </w:p>
        </w:tc>
      </w:tr>
      <w:tr w:rsidR="00D9231F" w14:paraId="459C29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314BC05" w14:textId="77777777" w:rsidR="00D9231F" w:rsidRDefault="00000000">
            <w:r>
              <w:rPr>
                <w:rFonts w:ascii="Courier New" w:eastAsia="Courier New" w:hAnsi="Courier New" w:cs="Courier New"/>
                <w:b/>
                <w:bCs/>
                <w:color w:val="5B21B6"/>
                <w:sz w:val="18"/>
                <w:szCs w:val="18"/>
              </w:rPr>
              <w:t>binwidth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D7DE62E"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1F44ECC"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47FCB04" w14:textId="77777777" w:rsidR="00D9231F" w:rsidRDefault="00000000">
            <w:r>
              <w:rPr>
                <w:sz w:val="18"/>
                <w:szCs w:val="18"/>
              </w:rPr>
              <w:t>Width of each histogram bar in data units. Used when kind='hist'.</w:t>
            </w:r>
          </w:p>
        </w:tc>
      </w:tr>
      <w:tr w:rsidR="00D9231F" w14:paraId="4DF03BA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94871" w14:textId="77777777" w:rsidR="00D9231F" w:rsidRDefault="00000000">
            <w:r>
              <w:rPr>
                <w:rFonts w:ascii="Courier New" w:eastAsia="Courier New" w:hAnsi="Courier New" w:cs="Courier New"/>
                <w:b/>
                <w:bCs/>
                <w:color w:val="5B21B6"/>
                <w:sz w:val="18"/>
                <w:szCs w:val="18"/>
              </w:rPr>
              <w:t>bins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CC5E2" w14:textId="77777777" w:rsidR="00D9231F" w:rsidRDefault="00000000">
            <w:r>
              <w:rPr>
                <w:sz w:val="18"/>
                <w:szCs w:val="18"/>
              </w:rPr>
              <w:t>int or list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036BC" w14:textId="77777777" w:rsidR="00D9231F" w:rsidRDefault="00000000">
            <w:r>
              <w:rPr>
                <w:sz w:val="18"/>
                <w:szCs w:val="18"/>
              </w:rPr>
              <w:t>auto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096A7" w14:textId="77777777" w:rsidR="00D9231F" w:rsidRDefault="00000000">
            <w:r>
              <w:rPr>
                <w:sz w:val="18"/>
                <w:szCs w:val="18"/>
              </w:rPr>
              <w:t>Number of bins. Used when kind='hist'.</w:t>
            </w:r>
          </w:p>
        </w:tc>
      </w:tr>
      <w:tr w:rsidR="00D9231F" w14:paraId="46E763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42DCF0A" w14:textId="77777777" w:rsidR="00D9231F" w:rsidRDefault="00000000">
            <w:r>
              <w:rPr>
                <w:rFonts w:ascii="Courier New" w:eastAsia="Courier New" w:hAnsi="Courier New" w:cs="Courier New"/>
                <w:b/>
                <w:bCs/>
                <w:color w:val="5B21B6"/>
                <w:sz w:val="18"/>
                <w:szCs w:val="18"/>
              </w:rPr>
              <w:t>rug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C6C63C9"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53CF5DB"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EB09240" w14:textId="77777777" w:rsidR="00D9231F" w:rsidRDefault="00000000">
            <w:r>
              <w:rPr>
                <w:sz w:val="18"/>
                <w:szCs w:val="18"/>
              </w:rPr>
              <w:t>If True, adds a rug plot (tick marks along the axis) showing individual data points.</w:t>
            </w:r>
          </w:p>
        </w:tc>
      </w:tr>
      <w:tr w:rsidR="00D9231F" w14:paraId="54DAC8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EDB1F" w14:textId="77777777" w:rsidR="00D9231F" w:rsidRDefault="00000000">
            <w:r>
              <w:rPr>
                <w:rFonts w:ascii="Courier New" w:eastAsia="Courier New" w:hAnsi="Courier New" w:cs="Courier New"/>
                <w:b/>
                <w:bCs/>
                <w:color w:val="5B21B6"/>
                <w:sz w:val="18"/>
                <w:szCs w:val="18"/>
              </w:rPr>
              <w:t>palette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8F2D4" w14:textId="77777777" w:rsidR="00D9231F" w:rsidRDefault="00000000">
            <w:r>
              <w:rPr>
                <w:sz w:val="18"/>
                <w:szCs w:val="18"/>
              </w:rPr>
              <w:t>str or dict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87C32"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14116" w14:textId="77777777" w:rsidR="00D9231F" w:rsidRDefault="00000000">
            <w:r>
              <w:rPr>
                <w:sz w:val="18"/>
                <w:szCs w:val="18"/>
              </w:rPr>
              <w:t>Color palette for hue groups. E.g., 'Set1', 'husl', 'tab10'.</w:t>
            </w:r>
          </w:p>
        </w:tc>
      </w:tr>
      <w:tr w:rsidR="00D9231F" w14:paraId="39E8B4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8430D9C" w14:textId="77777777" w:rsidR="00D9231F" w:rsidRDefault="00000000">
            <w:r>
              <w:rPr>
                <w:rFonts w:ascii="Courier New" w:eastAsia="Courier New" w:hAnsi="Courier New" w:cs="Courier New"/>
                <w:b/>
                <w:bCs/>
                <w:color w:val="5B21B6"/>
                <w:sz w:val="18"/>
                <w:szCs w:val="18"/>
              </w:rPr>
              <w:t>legend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F6DF921"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8FB508F" w14:textId="77777777" w:rsidR="00D9231F" w:rsidRDefault="00000000">
            <w:r>
              <w:rPr>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C4E7B9C" w14:textId="77777777" w:rsidR="00D9231F" w:rsidRDefault="00000000">
            <w:r>
              <w:rPr>
                <w:sz w:val="18"/>
                <w:szCs w:val="18"/>
              </w:rPr>
              <w:t>Show or hide the legend.</w:t>
            </w:r>
          </w:p>
        </w:tc>
      </w:tr>
      <w:tr w:rsidR="00D9231F" w14:paraId="6B7E84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75437" w14:textId="77777777" w:rsidR="00D9231F" w:rsidRDefault="00000000">
            <w:r>
              <w:rPr>
                <w:rFonts w:ascii="Courier New" w:eastAsia="Courier New" w:hAnsi="Courier New" w:cs="Courier New"/>
                <w:b/>
                <w:bCs/>
                <w:color w:val="5B21B6"/>
                <w:sz w:val="18"/>
                <w:szCs w:val="18"/>
              </w:rPr>
              <w:t>fill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68378"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E62FD"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8804A" w14:textId="77777777" w:rsidR="00D9231F" w:rsidRDefault="00000000">
            <w:r>
              <w:rPr>
                <w:sz w:val="18"/>
                <w:szCs w:val="18"/>
              </w:rPr>
              <w:t>Fill the area under KDE curves (True/False). Defaults vary by kind.</w:t>
            </w:r>
          </w:p>
        </w:tc>
      </w:tr>
      <w:tr w:rsidR="00D9231F" w14:paraId="1631C8AA"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FB9984B" w14:textId="77777777" w:rsidR="00D9231F" w:rsidRDefault="00000000">
            <w:r>
              <w:rPr>
                <w:rFonts w:ascii="Courier New" w:eastAsia="Courier New" w:hAnsi="Courier New" w:cs="Courier New"/>
                <w:b/>
                <w:bCs/>
                <w:color w:val="5B21B6"/>
                <w:sz w:val="18"/>
                <w:szCs w:val="18"/>
              </w:rPr>
              <w:t>log_scale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E145DC6"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E5E3764"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F7FD596" w14:textId="77777777" w:rsidR="00D9231F" w:rsidRDefault="00000000">
            <w:r>
              <w:rPr>
                <w:sz w:val="18"/>
                <w:szCs w:val="18"/>
              </w:rPr>
              <w:t>Log-scale the axes.</w:t>
            </w:r>
          </w:p>
        </w:tc>
      </w:tr>
      <w:tr w:rsidR="00D9231F" w14:paraId="3D0185E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BEE43" w14:textId="77777777" w:rsidR="00D9231F" w:rsidRDefault="00000000">
            <w:r>
              <w:rPr>
                <w:rFonts w:ascii="Courier New" w:eastAsia="Courier New" w:hAnsi="Courier New" w:cs="Courier New"/>
                <w:b/>
                <w:bCs/>
                <w:color w:val="5B21B6"/>
                <w:sz w:val="18"/>
                <w:szCs w:val="18"/>
              </w:rPr>
              <w:t>stat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04547"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E6C77" w14:textId="77777777" w:rsidR="00D9231F" w:rsidRDefault="00000000">
            <w:r>
              <w:rPr>
                <w:sz w:val="18"/>
                <w:szCs w:val="18"/>
              </w:rPr>
              <w:t>'count'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3E97F" w14:textId="77777777" w:rsidR="00D9231F" w:rsidRDefault="00000000">
            <w:r>
              <w:rPr>
                <w:sz w:val="18"/>
                <w:szCs w:val="18"/>
              </w:rPr>
              <w:t>Bar height meaning: 'count', 'density', 'probability'. Same as histplot.</w:t>
            </w:r>
          </w:p>
        </w:tc>
      </w:tr>
      <w:tr w:rsidR="00D9231F" w14:paraId="2783238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E7BB84D" w14:textId="77777777" w:rsidR="00D9231F" w:rsidRDefault="00000000">
            <w:r>
              <w:rPr>
                <w:rFonts w:ascii="Courier New" w:eastAsia="Courier New" w:hAnsi="Courier New" w:cs="Courier New"/>
                <w:b/>
                <w:bCs/>
                <w:color w:val="5B21B6"/>
                <w:sz w:val="18"/>
                <w:szCs w:val="18"/>
              </w:rPr>
              <w:t>multiple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B5A4EB1"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289CBB9" w14:textId="77777777" w:rsidR="00D9231F" w:rsidRDefault="00000000">
            <w:r>
              <w:rPr>
                <w:sz w:val="18"/>
                <w:szCs w:val="18"/>
              </w:rPr>
              <w:t>'layer'</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B592F93" w14:textId="77777777" w:rsidR="00D9231F" w:rsidRDefault="00000000">
            <w:r>
              <w:rPr>
                <w:sz w:val="18"/>
                <w:szCs w:val="18"/>
              </w:rPr>
              <w:t>How to handle hue groups: 'layer', 'dodge', 'stack', 'fill'.</w:t>
            </w:r>
          </w:p>
        </w:tc>
      </w:tr>
    </w:tbl>
    <w:p w14:paraId="6CF6A5AB" w14:textId="77777777" w:rsidR="00D9231F" w:rsidRDefault="00D9231F">
      <w:pPr>
        <w:spacing w:before="160"/>
      </w:pPr>
    </w:p>
    <w:p w14:paraId="4D3E70BB" w14:textId="77777777" w:rsidR="00D9231F" w:rsidRDefault="00000000">
      <w:pPr>
        <w:pStyle w:val="Heading2"/>
      </w:pPr>
      <w:bookmarkStart w:id="20" w:name="_Toc229343747"/>
      <w:r>
        <w:t>4.2 Univariate with kind='hist'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5785FF9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F778714"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357922B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AABA22B"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1377C6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3349654" w14:textId="77777777" w:rsidR="00D9231F" w:rsidRDefault="00000000">
            <w:pPr>
              <w:spacing w:before="20" w:after="20"/>
            </w:pPr>
            <w:r>
              <w:rPr>
                <w:rFonts w:ascii="Courier New" w:eastAsia="Courier New" w:hAnsi="Courier New" w:cs="Courier New"/>
                <w:color w:val="A5F3FC"/>
                <w:sz w:val="18"/>
                <w:szCs w:val="18"/>
              </w:rPr>
              <w:t># Basic faceted histogram</w:t>
            </w:r>
          </w:p>
        </w:tc>
      </w:tr>
      <w:tr w:rsidR="00D9231F" w14:paraId="0ACF546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5098F67" w14:textId="77777777" w:rsidR="00D9231F" w:rsidRDefault="00000000">
            <w:pPr>
              <w:spacing w:before="20" w:after="20"/>
            </w:pPr>
            <w:r>
              <w:rPr>
                <w:rFonts w:ascii="Courier New" w:eastAsia="Courier New" w:hAnsi="Courier New" w:cs="Courier New"/>
                <w:color w:val="A5F3FC"/>
                <w:sz w:val="18"/>
                <w:szCs w:val="18"/>
              </w:rPr>
              <w:lastRenderedPageBreak/>
              <w:t>sns.displot(data=tips, x='total_bill',</w:t>
            </w:r>
          </w:p>
        </w:tc>
      </w:tr>
      <w:tr w:rsidR="00D9231F" w14:paraId="45D9A75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EE51814" w14:textId="77777777" w:rsidR="00D9231F" w:rsidRDefault="00000000">
            <w:pPr>
              <w:spacing w:before="20" w:after="20"/>
            </w:pPr>
            <w:r>
              <w:rPr>
                <w:rFonts w:ascii="Courier New" w:eastAsia="Courier New" w:hAnsi="Courier New" w:cs="Courier New"/>
                <w:color w:val="A5F3FC"/>
                <w:sz w:val="18"/>
                <w:szCs w:val="18"/>
              </w:rPr>
              <w:t xml:space="preserve">            col='time',          # One panel per meal time</w:t>
            </w:r>
          </w:p>
        </w:tc>
      </w:tr>
      <w:tr w:rsidR="00D9231F" w14:paraId="079E439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9F64412" w14:textId="77777777" w:rsidR="00D9231F" w:rsidRDefault="00000000">
            <w:pPr>
              <w:spacing w:before="20" w:after="20"/>
            </w:pPr>
            <w:r>
              <w:rPr>
                <w:rFonts w:ascii="Courier New" w:eastAsia="Courier New" w:hAnsi="Courier New" w:cs="Courier New"/>
                <w:color w:val="A5F3FC"/>
                <w:sz w:val="18"/>
                <w:szCs w:val="18"/>
              </w:rPr>
              <w:t xml:space="preserve">            hue='sex',           # Color by sex</w:t>
            </w:r>
          </w:p>
        </w:tc>
      </w:tr>
      <w:tr w:rsidR="00D9231F" w14:paraId="19CF7F5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D943559" w14:textId="77777777" w:rsidR="00D9231F" w:rsidRDefault="00000000">
            <w:pPr>
              <w:spacing w:before="20" w:after="20"/>
            </w:pPr>
            <w:r>
              <w:rPr>
                <w:rFonts w:ascii="Courier New" w:eastAsia="Courier New" w:hAnsi="Courier New" w:cs="Courier New"/>
                <w:color w:val="A5F3FC"/>
                <w:sz w:val="18"/>
                <w:szCs w:val="18"/>
              </w:rPr>
              <w:t xml:space="preserve">            kind='hist',</w:t>
            </w:r>
          </w:p>
        </w:tc>
      </w:tr>
      <w:tr w:rsidR="00D9231F" w14:paraId="761211C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854BE37" w14:textId="77777777" w:rsidR="00D9231F" w:rsidRDefault="00000000">
            <w:pPr>
              <w:spacing w:before="20" w:after="20"/>
            </w:pPr>
            <w:r>
              <w:rPr>
                <w:rFonts w:ascii="Courier New" w:eastAsia="Courier New" w:hAnsi="Courier New" w:cs="Courier New"/>
                <w:color w:val="A5F3FC"/>
                <w:sz w:val="18"/>
                <w:szCs w:val="18"/>
              </w:rPr>
              <w:t xml:space="preserve">            binwidth=3,</w:t>
            </w:r>
          </w:p>
        </w:tc>
      </w:tr>
      <w:tr w:rsidR="00D9231F" w14:paraId="6977686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E4007C9" w14:textId="77777777" w:rsidR="00D9231F" w:rsidRDefault="00000000">
            <w:pPr>
              <w:spacing w:before="20" w:after="20"/>
            </w:pPr>
            <w:r>
              <w:rPr>
                <w:rFonts w:ascii="Courier New" w:eastAsia="Courier New" w:hAnsi="Courier New" w:cs="Courier New"/>
                <w:color w:val="A5F3FC"/>
                <w:sz w:val="18"/>
                <w:szCs w:val="18"/>
              </w:rPr>
              <w:t xml:space="preserve">            height=4, aspect=1.2)</w:t>
            </w:r>
          </w:p>
        </w:tc>
      </w:tr>
      <w:tr w:rsidR="00D9231F" w14:paraId="657D1C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4EE4FEE"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6080904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BC004B0" w14:textId="77777777" w:rsidR="00D9231F" w:rsidRDefault="00000000">
            <w:pPr>
              <w:spacing w:before="20" w:after="20"/>
            </w:pPr>
            <w:r>
              <w:rPr>
                <w:rFonts w:ascii="Courier New" w:eastAsia="Courier New" w:hAnsi="Courier New" w:cs="Courier New"/>
                <w:color w:val="A5F3FC"/>
                <w:sz w:val="18"/>
                <w:szCs w:val="18"/>
              </w:rPr>
              <w:t># Result: Two panels (Lunch / Dinner), each with male/female bars</w:t>
            </w:r>
          </w:p>
        </w:tc>
      </w:tr>
    </w:tbl>
    <w:p w14:paraId="3F2AEFEB" w14:textId="77777777" w:rsidR="00D9231F" w:rsidRDefault="00D9231F">
      <w:pPr>
        <w:spacing w:before="160"/>
      </w:pPr>
    </w:p>
    <w:p w14:paraId="6D42F032" w14:textId="77777777" w:rsidR="00D9231F" w:rsidRDefault="00000000">
      <w:pPr>
        <w:pStyle w:val="Heading2"/>
      </w:pPr>
      <w:bookmarkStart w:id="21" w:name="_Toc229343748"/>
      <w:r>
        <w:t>4.3 Univariate with kind='kde'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4021C7E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C05A899" w14:textId="77777777" w:rsidR="00D9231F" w:rsidRDefault="00000000">
            <w:pPr>
              <w:spacing w:before="20" w:after="20"/>
            </w:pPr>
            <w:r>
              <w:rPr>
                <w:rFonts w:ascii="Courier New" w:eastAsia="Courier New" w:hAnsi="Courier New" w:cs="Courier New"/>
                <w:color w:val="A5F3FC"/>
                <w:sz w:val="18"/>
                <w:szCs w:val="18"/>
              </w:rPr>
              <w:t>sns.displot(data=tips, x='total_bill',</w:t>
            </w:r>
          </w:p>
        </w:tc>
      </w:tr>
      <w:tr w:rsidR="00D9231F" w14:paraId="7095C79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AFFC0D6" w14:textId="77777777" w:rsidR="00D9231F" w:rsidRDefault="00000000">
            <w:pPr>
              <w:spacing w:before="20" w:after="20"/>
            </w:pPr>
            <w:r>
              <w:rPr>
                <w:rFonts w:ascii="Courier New" w:eastAsia="Courier New" w:hAnsi="Courier New" w:cs="Courier New"/>
                <w:color w:val="A5F3FC"/>
                <w:sz w:val="18"/>
                <w:szCs w:val="18"/>
              </w:rPr>
              <w:t xml:space="preserve">            col='day',           # One panel per day</w:t>
            </w:r>
          </w:p>
        </w:tc>
      </w:tr>
      <w:tr w:rsidR="00D9231F" w14:paraId="4311D8E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D175482" w14:textId="77777777" w:rsidR="00D9231F" w:rsidRDefault="00000000">
            <w:pPr>
              <w:spacing w:before="20" w:after="20"/>
            </w:pPr>
            <w:r>
              <w:rPr>
                <w:rFonts w:ascii="Courier New" w:eastAsia="Courier New" w:hAnsi="Courier New" w:cs="Courier New"/>
                <w:color w:val="A5F3FC"/>
                <w:sz w:val="18"/>
                <w:szCs w:val="18"/>
              </w:rPr>
              <w:t xml:space="preserve">            col_wrap=2,          # Wrap after 2 columns</w:t>
            </w:r>
          </w:p>
        </w:tc>
      </w:tr>
      <w:tr w:rsidR="00D9231F" w14:paraId="183BB47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EBB731C" w14:textId="77777777" w:rsidR="00D9231F" w:rsidRDefault="00000000">
            <w:pPr>
              <w:spacing w:before="20" w:after="20"/>
            </w:pPr>
            <w:r>
              <w:rPr>
                <w:rFonts w:ascii="Courier New" w:eastAsia="Courier New" w:hAnsi="Courier New" w:cs="Courier New"/>
                <w:color w:val="A5F3FC"/>
                <w:sz w:val="18"/>
                <w:szCs w:val="18"/>
              </w:rPr>
              <w:t xml:space="preserve">            hue='sex',</w:t>
            </w:r>
          </w:p>
        </w:tc>
      </w:tr>
      <w:tr w:rsidR="00D9231F" w14:paraId="459AADD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5862087" w14:textId="77777777" w:rsidR="00D9231F" w:rsidRDefault="00000000">
            <w:pPr>
              <w:spacing w:before="20" w:after="20"/>
            </w:pPr>
            <w:r>
              <w:rPr>
                <w:rFonts w:ascii="Courier New" w:eastAsia="Courier New" w:hAnsi="Courier New" w:cs="Courier New"/>
                <w:color w:val="A5F3FC"/>
                <w:sz w:val="18"/>
                <w:szCs w:val="18"/>
              </w:rPr>
              <w:t xml:space="preserve">            kind='kde',</w:t>
            </w:r>
          </w:p>
        </w:tc>
      </w:tr>
      <w:tr w:rsidR="00D9231F" w14:paraId="149A8A9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A0BDFEE" w14:textId="77777777" w:rsidR="00D9231F" w:rsidRDefault="00000000">
            <w:pPr>
              <w:spacing w:before="20" w:after="20"/>
            </w:pPr>
            <w:r>
              <w:rPr>
                <w:rFonts w:ascii="Courier New" w:eastAsia="Courier New" w:hAnsi="Courier New" w:cs="Courier New"/>
                <w:color w:val="A5F3FC"/>
                <w:sz w:val="18"/>
                <w:szCs w:val="18"/>
              </w:rPr>
              <w:t xml:space="preserve">            fill=True,           # Fill area under curve</w:t>
            </w:r>
          </w:p>
        </w:tc>
      </w:tr>
      <w:tr w:rsidR="00D9231F" w14:paraId="0099D48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C3E0F5" w14:textId="77777777" w:rsidR="00D9231F" w:rsidRDefault="00000000">
            <w:pPr>
              <w:spacing w:before="20" w:after="20"/>
            </w:pPr>
            <w:r>
              <w:rPr>
                <w:rFonts w:ascii="Courier New" w:eastAsia="Courier New" w:hAnsi="Courier New" w:cs="Courier New"/>
                <w:color w:val="A5F3FC"/>
                <w:sz w:val="18"/>
                <w:szCs w:val="18"/>
              </w:rPr>
              <w:t xml:space="preserve">            height=3.5, aspect=1.3)</w:t>
            </w:r>
          </w:p>
        </w:tc>
      </w:tr>
      <w:tr w:rsidR="00D9231F" w14:paraId="0AB1C3C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87AD107" w14:textId="77777777" w:rsidR="00D9231F" w:rsidRDefault="00000000">
            <w:pPr>
              <w:spacing w:before="20" w:after="20"/>
            </w:pPr>
            <w:r>
              <w:rPr>
                <w:rFonts w:ascii="Courier New" w:eastAsia="Courier New" w:hAnsi="Courier New" w:cs="Courier New"/>
                <w:color w:val="A5F3FC"/>
                <w:sz w:val="18"/>
                <w:szCs w:val="18"/>
              </w:rPr>
              <w:t>plt.show()</w:t>
            </w:r>
          </w:p>
        </w:tc>
      </w:tr>
    </w:tbl>
    <w:p w14:paraId="60B14EAC" w14:textId="77777777" w:rsidR="00D9231F" w:rsidRDefault="00D9231F">
      <w:pPr>
        <w:spacing w:before="160"/>
      </w:pPr>
    </w:p>
    <w:p w14:paraId="0D2411B7" w14:textId="77777777" w:rsidR="00D9231F" w:rsidRDefault="00000000">
      <w:pPr>
        <w:pStyle w:val="Heading2"/>
      </w:pPr>
      <w:bookmarkStart w:id="22" w:name="_Toc229343749"/>
      <w:r>
        <w:t>4.4 Univariate with kind='ecdf'</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C62DA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BC84098" w14:textId="77777777" w:rsidR="00D9231F" w:rsidRDefault="00000000">
            <w:pPr>
              <w:spacing w:before="20" w:after="20"/>
            </w:pPr>
            <w:r>
              <w:rPr>
                <w:rFonts w:ascii="Courier New" w:eastAsia="Courier New" w:hAnsi="Courier New" w:cs="Courier New"/>
                <w:color w:val="A5F3FC"/>
                <w:sz w:val="18"/>
                <w:szCs w:val="18"/>
              </w:rPr>
              <w:t>sns.displot(data=tips, x='tip',</w:t>
            </w:r>
          </w:p>
        </w:tc>
      </w:tr>
      <w:tr w:rsidR="00D9231F" w14:paraId="46F572E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7529A47" w14:textId="77777777" w:rsidR="00D9231F" w:rsidRDefault="00000000">
            <w:pPr>
              <w:spacing w:before="20" w:after="20"/>
            </w:pPr>
            <w:r>
              <w:rPr>
                <w:rFonts w:ascii="Courier New" w:eastAsia="Courier New" w:hAnsi="Courier New" w:cs="Courier New"/>
                <w:color w:val="A5F3FC"/>
                <w:sz w:val="18"/>
                <w:szCs w:val="18"/>
              </w:rPr>
              <w:t xml:space="preserve">            hue='day',</w:t>
            </w:r>
          </w:p>
        </w:tc>
      </w:tr>
      <w:tr w:rsidR="00D9231F" w14:paraId="27EC004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146E5D5" w14:textId="77777777" w:rsidR="00D9231F" w:rsidRDefault="00000000">
            <w:pPr>
              <w:spacing w:before="20" w:after="20"/>
            </w:pPr>
            <w:r>
              <w:rPr>
                <w:rFonts w:ascii="Courier New" w:eastAsia="Courier New" w:hAnsi="Courier New" w:cs="Courier New"/>
                <w:color w:val="A5F3FC"/>
                <w:sz w:val="18"/>
                <w:szCs w:val="18"/>
              </w:rPr>
              <w:t xml:space="preserve">            kind='ecdf',</w:t>
            </w:r>
          </w:p>
        </w:tc>
      </w:tr>
      <w:tr w:rsidR="00D9231F" w14:paraId="6783A43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D2C2B0" w14:textId="77777777" w:rsidR="00D9231F" w:rsidRDefault="00000000">
            <w:pPr>
              <w:spacing w:before="20" w:after="20"/>
            </w:pPr>
            <w:r>
              <w:rPr>
                <w:rFonts w:ascii="Courier New" w:eastAsia="Courier New" w:hAnsi="Courier New" w:cs="Courier New"/>
                <w:color w:val="A5F3FC"/>
                <w:sz w:val="18"/>
                <w:szCs w:val="18"/>
              </w:rPr>
              <w:t xml:space="preserve">            height=5, aspect=1.4)</w:t>
            </w:r>
          </w:p>
        </w:tc>
      </w:tr>
      <w:tr w:rsidR="00D9231F" w14:paraId="433995D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03EC5DD" w14:textId="77777777" w:rsidR="00D9231F" w:rsidRDefault="00000000">
            <w:pPr>
              <w:spacing w:before="20" w:after="20"/>
            </w:pPr>
            <w:r>
              <w:rPr>
                <w:rFonts w:ascii="Courier New" w:eastAsia="Courier New" w:hAnsi="Courier New" w:cs="Courier New"/>
                <w:color w:val="A5F3FC"/>
                <w:sz w:val="18"/>
                <w:szCs w:val="18"/>
              </w:rPr>
              <w:t>plt.title('ECDF of Tip Amount by Day')</w:t>
            </w:r>
          </w:p>
        </w:tc>
      </w:tr>
      <w:tr w:rsidR="00D9231F" w14:paraId="41E0286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3370C51" w14:textId="77777777" w:rsidR="00D9231F" w:rsidRDefault="00000000">
            <w:pPr>
              <w:spacing w:before="20" w:after="20"/>
            </w:pPr>
            <w:r>
              <w:rPr>
                <w:rFonts w:ascii="Courier New" w:eastAsia="Courier New" w:hAnsi="Courier New" w:cs="Courier New"/>
                <w:color w:val="A5F3FC"/>
                <w:sz w:val="18"/>
                <w:szCs w:val="18"/>
              </w:rPr>
              <w:t>plt.show()</w:t>
            </w:r>
          </w:p>
        </w:tc>
      </w:tr>
    </w:tbl>
    <w:p w14:paraId="4F7B2BB2" w14:textId="77777777" w:rsidR="00D9231F" w:rsidRDefault="00D9231F">
      <w:pPr>
        <w:spacing w:before="160"/>
      </w:pPr>
    </w:p>
    <w:p w14:paraId="4348268D" w14:textId="77777777" w:rsidR="00D9231F" w:rsidRDefault="00000000">
      <w:pPr>
        <w:pStyle w:val="Heading2"/>
      </w:pPr>
      <w:bookmarkStart w:id="23" w:name="_Toc229343750"/>
      <w:r>
        <w:t>4.5 Bivariate with displot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754306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1FBD5BA" w14:textId="77777777" w:rsidR="00D9231F" w:rsidRDefault="00000000">
            <w:pPr>
              <w:spacing w:before="20" w:after="20"/>
            </w:pPr>
            <w:r>
              <w:rPr>
                <w:rFonts w:ascii="Courier New" w:eastAsia="Courier New" w:hAnsi="Courier New" w:cs="Courier New"/>
                <w:color w:val="A5F3FC"/>
                <w:sz w:val="18"/>
                <w:szCs w:val="18"/>
              </w:rPr>
              <w:t># Bivariate histogram — 2D heat map in facets</w:t>
            </w:r>
          </w:p>
        </w:tc>
      </w:tr>
      <w:tr w:rsidR="00D9231F" w14:paraId="7ABD9B5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76221F6" w14:textId="77777777" w:rsidR="00D9231F" w:rsidRDefault="00000000">
            <w:pPr>
              <w:spacing w:before="20" w:after="20"/>
            </w:pPr>
            <w:r>
              <w:rPr>
                <w:rFonts w:ascii="Courier New" w:eastAsia="Courier New" w:hAnsi="Courier New" w:cs="Courier New"/>
                <w:color w:val="A5F3FC"/>
                <w:sz w:val="18"/>
                <w:szCs w:val="18"/>
              </w:rPr>
              <w:t>sns.displot(data=tips, x='total_bill', y='tip',</w:t>
            </w:r>
          </w:p>
        </w:tc>
      </w:tr>
      <w:tr w:rsidR="00D9231F" w14:paraId="3C0BD7F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6FCD1DC" w14:textId="77777777" w:rsidR="00D9231F" w:rsidRDefault="00000000">
            <w:pPr>
              <w:spacing w:before="20" w:after="20"/>
            </w:pPr>
            <w:r>
              <w:rPr>
                <w:rFonts w:ascii="Courier New" w:eastAsia="Courier New" w:hAnsi="Courier New" w:cs="Courier New"/>
                <w:color w:val="A5F3FC"/>
                <w:sz w:val="18"/>
                <w:szCs w:val="18"/>
              </w:rPr>
              <w:t xml:space="preserve">            col='sex',</w:t>
            </w:r>
          </w:p>
        </w:tc>
      </w:tr>
      <w:tr w:rsidR="00D9231F" w14:paraId="05CB463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D67E50F" w14:textId="77777777" w:rsidR="00D9231F" w:rsidRDefault="00000000">
            <w:pPr>
              <w:spacing w:before="20" w:after="20"/>
            </w:pPr>
            <w:r>
              <w:rPr>
                <w:rFonts w:ascii="Courier New" w:eastAsia="Courier New" w:hAnsi="Courier New" w:cs="Courier New"/>
                <w:color w:val="A5F3FC"/>
                <w:sz w:val="18"/>
                <w:szCs w:val="18"/>
              </w:rPr>
              <w:t xml:space="preserve">            kind='hist',</w:t>
            </w:r>
          </w:p>
        </w:tc>
      </w:tr>
      <w:tr w:rsidR="00D9231F" w14:paraId="14A62C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2529189" w14:textId="77777777" w:rsidR="00D9231F" w:rsidRDefault="00000000">
            <w:pPr>
              <w:spacing w:before="20" w:after="20"/>
            </w:pPr>
            <w:r>
              <w:rPr>
                <w:rFonts w:ascii="Courier New" w:eastAsia="Courier New" w:hAnsi="Courier New" w:cs="Courier New"/>
                <w:color w:val="A5F3FC"/>
                <w:sz w:val="18"/>
                <w:szCs w:val="18"/>
              </w:rPr>
              <w:t xml:space="preserve">            height=4, aspect=1)</w:t>
            </w:r>
          </w:p>
        </w:tc>
      </w:tr>
      <w:tr w:rsidR="00D9231F" w14:paraId="1E824D3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6149419"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031AE12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D7F692"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3FB473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93BA1A1" w14:textId="77777777" w:rsidR="00D9231F" w:rsidRDefault="00000000">
            <w:pPr>
              <w:spacing w:before="20" w:after="20"/>
            </w:pPr>
            <w:r>
              <w:rPr>
                <w:rFonts w:ascii="Courier New" w:eastAsia="Courier New" w:hAnsi="Courier New" w:cs="Courier New"/>
                <w:color w:val="A5F3FC"/>
                <w:sz w:val="18"/>
                <w:szCs w:val="18"/>
              </w:rPr>
              <w:t># Bivariate KDE in facets</w:t>
            </w:r>
          </w:p>
        </w:tc>
      </w:tr>
      <w:tr w:rsidR="00D9231F" w14:paraId="7516B32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8CE8025" w14:textId="77777777" w:rsidR="00D9231F" w:rsidRDefault="00000000">
            <w:pPr>
              <w:spacing w:before="20" w:after="20"/>
            </w:pPr>
            <w:r>
              <w:rPr>
                <w:rFonts w:ascii="Courier New" w:eastAsia="Courier New" w:hAnsi="Courier New" w:cs="Courier New"/>
                <w:color w:val="A5F3FC"/>
                <w:sz w:val="18"/>
                <w:szCs w:val="18"/>
              </w:rPr>
              <w:t>sns.displot(data=tips, x='total_bill', y='tip',</w:t>
            </w:r>
          </w:p>
        </w:tc>
      </w:tr>
      <w:tr w:rsidR="00D9231F" w14:paraId="76CA01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2E3C35A" w14:textId="77777777" w:rsidR="00D9231F" w:rsidRDefault="00000000">
            <w:pPr>
              <w:spacing w:before="20" w:after="20"/>
            </w:pPr>
            <w:r>
              <w:rPr>
                <w:rFonts w:ascii="Courier New" w:eastAsia="Courier New" w:hAnsi="Courier New" w:cs="Courier New"/>
                <w:color w:val="A5F3FC"/>
                <w:sz w:val="18"/>
                <w:szCs w:val="18"/>
              </w:rPr>
              <w:t xml:space="preserve">            col='sex',</w:t>
            </w:r>
          </w:p>
        </w:tc>
      </w:tr>
      <w:tr w:rsidR="00D9231F" w14:paraId="1739259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EAD3E3B" w14:textId="77777777" w:rsidR="00D9231F" w:rsidRDefault="00000000">
            <w:pPr>
              <w:spacing w:before="20" w:after="20"/>
            </w:pPr>
            <w:r>
              <w:rPr>
                <w:rFonts w:ascii="Courier New" w:eastAsia="Courier New" w:hAnsi="Courier New" w:cs="Courier New"/>
                <w:color w:val="A5F3FC"/>
                <w:sz w:val="18"/>
                <w:szCs w:val="18"/>
              </w:rPr>
              <w:t xml:space="preserve">            kind='kde',</w:t>
            </w:r>
          </w:p>
        </w:tc>
      </w:tr>
      <w:tr w:rsidR="00D9231F" w14:paraId="41E002A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63E8A0" w14:textId="77777777" w:rsidR="00D9231F" w:rsidRDefault="00000000">
            <w:pPr>
              <w:spacing w:before="20" w:after="20"/>
            </w:pPr>
            <w:r>
              <w:rPr>
                <w:rFonts w:ascii="Courier New" w:eastAsia="Courier New" w:hAnsi="Courier New" w:cs="Courier New"/>
                <w:color w:val="A5F3FC"/>
                <w:sz w:val="18"/>
                <w:szCs w:val="18"/>
              </w:rPr>
              <w:t xml:space="preserve">            height=4, aspect=1)</w:t>
            </w:r>
          </w:p>
        </w:tc>
      </w:tr>
      <w:tr w:rsidR="00D9231F" w14:paraId="1AC10DC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9D2101D" w14:textId="77777777" w:rsidR="00D9231F" w:rsidRDefault="00000000">
            <w:pPr>
              <w:spacing w:before="20" w:after="20"/>
            </w:pPr>
            <w:r>
              <w:rPr>
                <w:rFonts w:ascii="Courier New" w:eastAsia="Courier New" w:hAnsi="Courier New" w:cs="Courier New"/>
                <w:color w:val="A5F3FC"/>
                <w:sz w:val="18"/>
                <w:szCs w:val="18"/>
              </w:rPr>
              <w:t>plt.show()</w:t>
            </w:r>
          </w:p>
        </w:tc>
      </w:tr>
    </w:tbl>
    <w:p w14:paraId="7B39DAE3" w14:textId="77777777" w:rsidR="00D9231F" w:rsidRDefault="00D9231F">
      <w:pPr>
        <w:spacing w:before="160"/>
      </w:pPr>
    </w:p>
    <w:p w14:paraId="758F29A0" w14:textId="77777777" w:rsidR="00D9231F" w:rsidRDefault="00000000">
      <w:pPr>
        <w:pStyle w:val="Heading2"/>
      </w:pPr>
      <w:bookmarkStart w:id="24" w:name="_Toc229343751"/>
      <w:r>
        <w:t>4.6 Using rug=True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B5E9F1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03CE660" w14:textId="77777777" w:rsidR="00D9231F" w:rsidRDefault="00000000">
            <w:pPr>
              <w:spacing w:before="20" w:after="20"/>
            </w:pPr>
            <w:r>
              <w:rPr>
                <w:rFonts w:ascii="Courier New" w:eastAsia="Courier New" w:hAnsi="Courier New" w:cs="Courier New"/>
                <w:color w:val="A5F3FC"/>
                <w:sz w:val="18"/>
                <w:szCs w:val="18"/>
              </w:rPr>
              <w:t># rug=True adds tiny tick marks on the axis for each data point</w:t>
            </w:r>
          </w:p>
        </w:tc>
      </w:tr>
      <w:tr w:rsidR="00D9231F" w14:paraId="5C5F15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80AAB6B" w14:textId="77777777" w:rsidR="00D9231F" w:rsidRDefault="00000000">
            <w:pPr>
              <w:spacing w:before="20" w:after="20"/>
            </w:pPr>
            <w:r>
              <w:rPr>
                <w:rFonts w:ascii="Courier New" w:eastAsia="Courier New" w:hAnsi="Courier New" w:cs="Courier New"/>
                <w:color w:val="A5F3FC"/>
                <w:sz w:val="18"/>
                <w:szCs w:val="18"/>
              </w:rPr>
              <w:t>sns.displot(data=tips, x='total_bill',</w:t>
            </w:r>
          </w:p>
        </w:tc>
      </w:tr>
      <w:tr w:rsidR="00D9231F" w14:paraId="54FDCE5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6BCD32A" w14:textId="77777777" w:rsidR="00D9231F" w:rsidRDefault="00000000">
            <w:pPr>
              <w:spacing w:before="20" w:after="20"/>
            </w:pPr>
            <w:r>
              <w:rPr>
                <w:rFonts w:ascii="Courier New" w:eastAsia="Courier New" w:hAnsi="Courier New" w:cs="Courier New"/>
                <w:color w:val="A5F3FC"/>
                <w:sz w:val="18"/>
                <w:szCs w:val="18"/>
              </w:rPr>
              <w:t xml:space="preserve">            hue='sex',</w:t>
            </w:r>
          </w:p>
        </w:tc>
      </w:tr>
      <w:tr w:rsidR="00D9231F" w14:paraId="20AFAA3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7E1E8E0" w14:textId="77777777" w:rsidR="00D9231F" w:rsidRDefault="00000000">
            <w:pPr>
              <w:spacing w:before="20" w:after="20"/>
            </w:pPr>
            <w:r>
              <w:rPr>
                <w:rFonts w:ascii="Courier New" w:eastAsia="Courier New" w:hAnsi="Courier New" w:cs="Courier New"/>
                <w:color w:val="A5F3FC"/>
                <w:sz w:val="18"/>
                <w:szCs w:val="18"/>
              </w:rPr>
              <w:t xml:space="preserve">            rug=True,</w:t>
            </w:r>
          </w:p>
        </w:tc>
      </w:tr>
      <w:tr w:rsidR="00D9231F" w14:paraId="4F1F3B2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E22262D" w14:textId="77777777" w:rsidR="00D9231F" w:rsidRDefault="00000000">
            <w:pPr>
              <w:spacing w:before="20" w:after="20"/>
            </w:pPr>
            <w:r>
              <w:rPr>
                <w:rFonts w:ascii="Courier New" w:eastAsia="Courier New" w:hAnsi="Courier New" w:cs="Courier New"/>
                <w:color w:val="A5F3FC"/>
                <w:sz w:val="18"/>
                <w:szCs w:val="18"/>
              </w:rPr>
              <w:t xml:space="preserve">            kind='kde',</w:t>
            </w:r>
          </w:p>
        </w:tc>
      </w:tr>
      <w:tr w:rsidR="00D9231F" w14:paraId="0FDBCB5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C2E1B57" w14:textId="77777777" w:rsidR="00D9231F" w:rsidRDefault="00000000">
            <w:pPr>
              <w:spacing w:before="20" w:after="20"/>
            </w:pPr>
            <w:r>
              <w:rPr>
                <w:rFonts w:ascii="Courier New" w:eastAsia="Courier New" w:hAnsi="Courier New" w:cs="Courier New"/>
                <w:color w:val="A5F3FC"/>
                <w:sz w:val="18"/>
                <w:szCs w:val="18"/>
              </w:rPr>
              <w:t xml:space="preserve">            fill=True)</w:t>
            </w:r>
          </w:p>
        </w:tc>
      </w:tr>
      <w:tr w:rsidR="00D9231F" w14:paraId="5C7405F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E13E639"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4AA63A3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A15352F" w14:textId="77777777" w:rsidR="00D9231F" w:rsidRDefault="00000000">
            <w:pPr>
              <w:spacing w:before="20" w:after="20"/>
            </w:pPr>
            <w:r>
              <w:rPr>
                <w:rFonts w:ascii="Courier New" w:eastAsia="Courier New" w:hAnsi="Courier New" w:cs="Courier New"/>
                <w:color w:val="A5F3FC"/>
                <w:sz w:val="18"/>
                <w:szCs w:val="18"/>
              </w:rPr>
              <w:t># You can see the exact location of every data point along the x-axis</w:t>
            </w:r>
          </w:p>
        </w:tc>
      </w:tr>
    </w:tbl>
    <w:p w14:paraId="661450A1" w14:textId="77777777" w:rsidR="00D9231F" w:rsidRDefault="00D9231F">
      <w:pPr>
        <w:spacing w:before="160"/>
      </w:pPr>
    </w:p>
    <w:p w14:paraId="34662BF9" w14:textId="77777777" w:rsidR="00D9231F" w:rsidRDefault="00000000">
      <w:pPr>
        <w:pStyle w:val="Heading2"/>
      </w:pPr>
      <w:bookmarkStart w:id="25" w:name="_Toc229343752"/>
      <w:r>
        <w:t>4.7 col_wrap and Grid Layout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11BE65B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EB1B01F" w14:textId="77777777" w:rsidR="00D9231F" w:rsidRDefault="00000000">
            <w:pPr>
              <w:spacing w:before="20" w:after="20"/>
            </w:pPr>
            <w:r>
              <w:rPr>
                <w:rFonts w:ascii="Courier New" w:eastAsia="Courier New" w:hAnsi="Courier New" w:cs="Courier New"/>
                <w:color w:val="A5F3FC"/>
                <w:sz w:val="18"/>
                <w:szCs w:val="18"/>
              </w:rPr>
              <w:t>penguins = sns.load_dataset('penguins')</w:t>
            </w:r>
          </w:p>
        </w:tc>
      </w:tr>
      <w:tr w:rsidR="00D9231F" w14:paraId="6A6445F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051BA4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F374FC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DC8DC4" w14:textId="77777777" w:rsidR="00D9231F" w:rsidRDefault="00000000">
            <w:pPr>
              <w:spacing w:before="20" w:after="20"/>
            </w:pPr>
            <w:r>
              <w:rPr>
                <w:rFonts w:ascii="Courier New" w:eastAsia="Courier New" w:hAnsi="Courier New" w:cs="Courier New"/>
                <w:color w:val="A5F3FC"/>
                <w:sz w:val="18"/>
                <w:szCs w:val="18"/>
              </w:rPr>
              <w:t># 3 species — lay them out as a 2-column grid</w:t>
            </w:r>
          </w:p>
        </w:tc>
      </w:tr>
      <w:tr w:rsidR="00D9231F" w14:paraId="79112E7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7FD3CC5" w14:textId="77777777" w:rsidR="00D9231F" w:rsidRDefault="00000000">
            <w:pPr>
              <w:spacing w:before="20" w:after="20"/>
            </w:pPr>
            <w:r>
              <w:rPr>
                <w:rFonts w:ascii="Courier New" w:eastAsia="Courier New" w:hAnsi="Courier New" w:cs="Courier New"/>
                <w:color w:val="A5F3FC"/>
                <w:sz w:val="18"/>
                <w:szCs w:val="18"/>
              </w:rPr>
              <w:t>sns.displot(data=penguins, x='bill_length_mm',</w:t>
            </w:r>
          </w:p>
        </w:tc>
      </w:tr>
      <w:tr w:rsidR="00D9231F" w14:paraId="253A5F2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30E127" w14:textId="77777777" w:rsidR="00D9231F" w:rsidRDefault="00000000">
            <w:pPr>
              <w:spacing w:before="20" w:after="20"/>
            </w:pPr>
            <w:r>
              <w:rPr>
                <w:rFonts w:ascii="Courier New" w:eastAsia="Courier New" w:hAnsi="Courier New" w:cs="Courier New"/>
                <w:color w:val="A5F3FC"/>
                <w:sz w:val="18"/>
                <w:szCs w:val="18"/>
              </w:rPr>
              <w:t xml:space="preserve">            col='species',</w:t>
            </w:r>
          </w:p>
        </w:tc>
      </w:tr>
      <w:tr w:rsidR="00D9231F" w14:paraId="3ED87E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B600CD1" w14:textId="77777777" w:rsidR="00D9231F" w:rsidRDefault="00000000">
            <w:pPr>
              <w:spacing w:before="20" w:after="20"/>
            </w:pPr>
            <w:r>
              <w:rPr>
                <w:rFonts w:ascii="Courier New" w:eastAsia="Courier New" w:hAnsi="Courier New" w:cs="Courier New"/>
                <w:color w:val="A5F3FC"/>
                <w:sz w:val="18"/>
                <w:szCs w:val="18"/>
              </w:rPr>
              <w:t xml:space="preserve">            col_wrap=2,          # Max 2 panels per row</w:t>
            </w:r>
          </w:p>
        </w:tc>
      </w:tr>
      <w:tr w:rsidR="00D9231F" w14:paraId="1BC0631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27E8BA8" w14:textId="77777777" w:rsidR="00D9231F" w:rsidRDefault="00000000">
            <w:pPr>
              <w:spacing w:before="20" w:after="20"/>
            </w:pPr>
            <w:r>
              <w:rPr>
                <w:rFonts w:ascii="Courier New" w:eastAsia="Courier New" w:hAnsi="Courier New" w:cs="Courier New"/>
                <w:color w:val="A5F3FC"/>
                <w:sz w:val="18"/>
                <w:szCs w:val="18"/>
              </w:rPr>
              <w:t xml:space="preserve">            kind='hist',</w:t>
            </w:r>
          </w:p>
        </w:tc>
      </w:tr>
      <w:tr w:rsidR="00D9231F" w14:paraId="1F945EB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EA6C9B1" w14:textId="77777777" w:rsidR="00D9231F" w:rsidRDefault="00000000">
            <w:pPr>
              <w:spacing w:before="20" w:after="20"/>
            </w:pPr>
            <w:r>
              <w:rPr>
                <w:rFonts w:ascii="Courier New" w:eastAsia="Courier New" w:hAnsi="Courier New" w:cs="Courier New"/>
                <w:color w:val="A5F3FC"/>
                <w:sz w:val="18"/>
                <w:szCs w:val="18"/>
              </w:rPr>
              <w:t xml:space="preserve">            binwidth=2,</w:t>
            </w:r>
          </w:p>
        </w:tc>
      </w:tr>
      <w:tr w:rsidR="00D9231F" w14:paraId="4E37F78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A01B2E0" w14:textId="77777777" w:rsidR="00D9231F" w:rsidRDefault="00000000">
            <w:pPr>
              <w:spacing w:before="20" w:after="20"/>
            </w:pPr>
            <w:r>
              <w:rPr>
                <w:rFonts w:ascii="Courier New" w:eastAsia="Courier New" w:hAnsi="Courier New" w:cs="Courier New"/>
                <w:color w:val="A5F3FC"/>
                <w:sz w:val="18"/>
                <w:szCs w:val="18"/>
              </w:rPr>
              <w:t xml:space="preserve">            height=3, aspect=1.5)</w:t>
            </w:r>
          </w:p>
        </w:tc>
      </w:tr>
      <w:tr w:rsidR="00D9231F" w14:paraId="79A4035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42063DD"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36399B7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4218D62" w14:textId="77777777" w:rsidR="00D9231F" w:rsidRDefault="00000000">
            <w:pPr>
              <w:spacing w:before="20" w:after="20"/>
            </w:pPr>
            <w:r>
              <w:rPr>
                <w:rFonts w:ascii="Courier New" w:eastAsia="Courier New" w:hAnsi="Courier New" w:cs="Courier New"/>
                <w:color w:val="A5F3FC"/>
                <w:sz w:val="18"/>
                <w:szCs w:val="18"/>
              </w:rPr>
              <w:t># Row 1: Adelie, Chinstrap | Row 2: Gentoo (alone)</w:t>
            </w:r>
          </w:p>
        </w:tc>
      </w:tr>
    </w:tbl>
    <w:p w14:paraId="5B0E7DF9"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4AA20C13"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56038D73"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6156665E" w14:textId="77777777" w:rsidR="00D9231F" w:rsidRDefault="00000000">
            <w:r>
              <w:rPr>
                <w:i/>
                <w:iCs/>
                <w:sz w:val="20"/>
                <w:szCs w:val="20"/>
              </w:rPr>
              <w:t>Key Insight: displot() always creates its own figure. You cannot place it inside an existing matplotlib figure. If you need that, use the axes-level functions instead.</w:t>
            </w:r>
          </w:p>
        </w:tc>
      </w:tr>
    </w:tbl>
    <w:p w14:paraId="45B60C45" w14:textId="77777777" w:rsidR="00D9231F" w:rsidRDefault="00D9231F">
      <w:pPr>
        <w:spacing w:before="160"/>
      </w:pPr>
    </w:p>
    <w:p w14:paraId="740184F6" w14:textId="77777777" w:rsidR="00D9231F" w:rsidRDefault="00000000">
      <w:r>
        <w:br w:type="page"/>
      </w:r>
    </w:p>
    <w:p w14:paraId="7956BFA9" w14:textId="77777777" w:rsidR="00D9231F" w:rsidRDefault="00000000">
      <w:pPr>
        <w:pStyle w:val="Heading1"/>
        <w:pBdr>
          <w:bottom w:val="single" w:sz="6" w:space="4" w:color="0B7285"/>
        </w:pBdr>
      </w:pPr>
      <w:bookmarkStart w:id="26" w:name="_Toc229343753"/>
      <w:r>
        <w:lastRenderedPageBreak/>
        <w:t>5. kdeplot — Detailed Guide</w:t>
      </w:r>
      <w:bookmarkEnd w:id="26"/>
    </w:p>
    <w:p w14:paraId="10039E9F" w14:textId="77777777" w:rsidR="00D9231F" w:rsidRDefault="00000000">
      <w:pPr>
        <w:spacing w:before="60" w:after="80"/>
      </w:pPr>
      <w:r>
        <w:t>kdeplot() draws a smooth curve (Kernel Density Estimate) that represents the probability density of your data. Instead of discrete bars like a histogram, you get a continuous curve that shows the shape of the distribution. It is especially useful for comparing multiple groups or visualizing 2D relationships.</w:t>
      </w:r>
    </w:p>
    <w:p w14:paraId="75E906B6" w14:textId="77777777" w:rsidR="00D9231F" w:rsidRDefault="00D9231F">
      <w:pPr>
        <w:spacing w:before="160"/>
      </w:pPr>
    </w:p>
    <w:p w14:paraId="07B362DD" w14:textId="77777777" w:rsidR="00D9231F" w:rsidRDefault="00000000">
      <w:pPr>
        <w:pStyle w:val="Heading2"/>
      </w:pPr>
      <w:bookmarkStart w:id="27" w:name="_Toc229343754"/>
      <w:r>
        <w:t>5.1 What Is a KDE?</w:t>
      </w:r>
      <w:bookmarkEnd w:id="27"/>
    </w:p>
    <w:p w14:paraId="07E47DBF" w14:textId="77777777" w:rsidR="00D9231F" w:rsidRDefault="00000000">
      <w:pPr>
        <w:spacing w:before="60" w:after="80"/>
      </w:pPr>
      <w:r>
        <w:t>A KDE (Kernel Density Estimate) is like a histogram that has been smoothed out. Imagine placing a small 'bump' (called a kernel) at each data point, then adding all the bumps together. The result is a smooth curve.</w:t>
      </w:r>
    </w:p>
    <w:p w14:paraId="63B8CA79" w14:textId="77777777" w:rsidR="00D9231F" w:rsidRDefault="00D9231F">
      <w:pPr>
        <w:spacing w:before="160"/>
      </w:pPr>
    </w:p>
    <w:p w14:paraId="433C65BD" w14:textId="77777777" w:rsidR="00D9231F" w:rsidRDefault="00000000">
      <w:pPr>
        <w:pStyle w:val="Heading2"/>
      </w:pPr>
      <w:bookmarkStart w:id="28" w:name="_Toc229343755"/>
      <w:r>
        <w:t>5.2 All Parameters Explained</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80" w:type="dxa"/>
          <w:right w:w="10" w:type="dxa"/>
        </w:tblCellMar>
        <w:tblLook w:val="04A0" w:firstRow="1" w:lastRow="0" w:firstColumn="1" w:lastColumn="0" w:noHBand="0" w:noVBand="1"/>
      </w:tblPr>
      <w:tblGrid>
        <w:gridCol w:w="1600"/>
        <w:gridCol w:w="2000"/>
        <w:gridCol w:w="1200"/>
        <w:gridCol w:w="4560"/>
      </w:tblGrid>
      <w:tr w:rsidR="00D9231F" w14:paraId="6666B8D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17DF12" w14:textId="77777777" w:rsidR="00D9231F" w:rsidRDefault="00000000">
            <w:r>
              <w:rPr>
                <w:b/>
                <w:bCs/>
                <w:color w:val="FFFFFF"/>
                <w:sz w:val="18"/>
                <w:szCs w:val="18"/>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D5A675" w14:textId="77777777" w:rsidR="00D9231F" w:rsidRDefault="00000000">
            <w:r>
              <w:rPr>
                <w:b/>
                <w:bCs/>
                <w:color w:val="FFFFFF"/>
                <w:sz w:val="18"/>
                <w:szCs w:val="18"/>
              </w:rPr>
              <w:t>Type / Values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5FA628" w14:textId="77777777" w:rsidR="00D9231F" w:rsidRDefault="00000000">
            <w:r>
              <w:rPr>
                <w:b/>
                <w:bCs/>
                <w:color w:val="FFFFFF"/>
                <w:sz w:val="18"/>
                <w:szCs w:val="18"/>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76033A" w14:textId="77777777" w:rsidR="00D9231F" w:rsidRDefault="00000000">
            <w:r>
              <w:rPr>
                <w:b/>
                <w:bCs/>
                <w:color w:val="FFFFFF"/>
                <w:sz w:val="18"/>
                <w:szCs w:val="18"/>
              </w:rPr>
              <w:t>Description</w:t>
            </w:r>
          </w:p>
        </w:tc>
      </w:tr>
      <w:tr w:rsidR="00D9231F" w14:paraId="48E0EF1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DCDD1BF" w14:textId="77777777" w:rsidR="00D9231F" w:rsidRDefault="00000000">
            <w:r>
              <w:rPr>
                <w:rFonts w:ascii="Courier New" w:eastAsia="Courier New" w:hAnsi="Courier New" w:cs="Courier New"/>
                <w:b/>
                <w:bCs/>
                <w:color w:val="5B21B6"/>
                <w:sz w:val="18"/>
                <w:szCs w:val="18"/>
              </w:rPr>
              <w:t>data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BF4445C" w14:textId="77777777" w:rsidR="00D9231F" w:rsidRDefault="00000000">
            <w:r>
              <w:rPr>
                <w:sz w:val="18"/>
                <w:szCs w:val="18"/>
              </w:rPr>
              <w:t>DataFrame</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4EF4B32" w14:textId="77777777" w:rsidR="00D9231F" w:rsidRDefault="00000000">
            <w:r>
              <w:rPr>
                <w:sz w:val="18"/>
                <w:szCs w:val="18"/>
              </w:rPr>
              <w:t>required</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B24ABD4" w14:textId="77777777" w:rsidR="00D9231F" w:rsidRDefault="00000000">
            <w:r>
              <w:rPr>
                <w:sz w:val="18"/>
                <w:szCs w:val="18"/>
              </w:rPr>
              <w:t>The pandas DataFrame.</w:t>
            </w:r>
          </w:p>
        </w:tc>
      </w:tr>
      <w:tr w:rsidR="00D9231F" w14:paraId="31B1161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0D743" w14:textId="77777777" w:rsidR="00D9231F" w:rsidRDefault="00000000">
            <w:r>
              <w:rPr>
                <w:rFonts w:ascii="Courier New" w:eastAsia="Courier New" w:hAnsi="Courier New" w:cs="Courier New"/>
                <w:b/>
                <w:bCs/>
                <w:color w:val="5B21B6"/>
                <w:sz w:val="18"/>
                <w:szCs w:val="18"/>
              </w:rPr>
              <w: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F0EFD"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EDE40"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0E4AA" w14:textId="77777777" w:rsidR="00D9231F" w:rsidRDefault="00000000">
            <w:r>
              <w:rPr>
                <w:sz w:val="18"/>
                <w:szCs w:val="18"/>
              </w:rPr>
              <w:t>Column for the X axis (univariate) or horizontal axis (bivariate).</w:t>
            </w:r>
          </w:p>
        </w:tc>
      </w:tr>
      <w:tr w:rsidR="00D9231F" w14:paraId="7B3D3B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1A84883" w14:textId="77777777" w:rsidR="00D9231F" w:rsidRDefault="00000000">
            <w:r>
              <w:rPr>
                <w:rFonts w:ascii="Courier New" w:eastAsia="Courier New" w:hAnsi="Courier New" w:cs="Courier New"/>
                <w:b/>
                <w:bCs/>
                <w:color w:val="5B21B6"/>
                <w:sz w:val="18"/>
                <w:szCs w:val="18"/>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FF2CE96"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0EC3A38"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1823523" w14:textId="77777777" w:rsidR="00D9231F" w:rsidRDefault="00000000">
            <w:r>
              <w:rPr>
                <w:sz w:val="18"/>
                <w:szCs w:val="18"/>
              </w:rPr>
              <w:t>Column for Y axis. When both x and y are given, creates a 2D KDE.</w:t>
            </w:r>
          </w:p>
        </w:tc>
      </w:tr>
      <w:tr w:rsidR="00D9231F" w14:paraId="7700EC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DEDBE" w14:textId="77777777" w:rsidR="00D9231F" w:rsidRDefault="00000000">
            <w:r>
              <w:rPr>
                <w:rFonts w:ascii="Courier New" w:eastAsia="Courier New" w:hAnsi="Courier New" w:cs="Courier New"/>
                <w:b/>
                <w:bCs/>
                <w:color w:val="5B21B6"/>
                <w:sz w:val="18"/>
                <w:szCs w:val="18"/>
              </w:rPr>
              <w:t>hue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69094"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54FAA"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DF4B0" w14:textId="77777777" w:rsidR="00D9231F" w:rsidRDefault="00000000">
            <w:r>
              <w:rPr>
                <w:sz w:val="18"/>
                <w:szCs w:val="18"/>
              </w:rPr>
              <w:t>Group data by this column and draw one curve per group.</w:t>
            </w:r>
          </w:p>
        </w:tc>
      </w:tr>
      <w:tr w:rsidR="00D9231F" w14:paraId="3532099B"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970D435" w14:textId="77777777" w:rsidR="00D9231F" w:rsidRDefault="00000000">
            <w:r>
              <w:rPr>
                <w:rFonts w:ascii="Courier New" w:eastAsia="Courier New" w:hAnsi="Courier New" w:cs="Courier New"/>
                <w:b/>
                <w:bCs/>
                <w:color w:val="5B21B6"/>
                <w:sz w:val="18"/>
                <w:szCs w:val="18"/>
              </w:rPr>
              <w:t>bw_adjust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889E412"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CFF7941" w14:textId="77777777" w:rsidR="00D9231F" w:rsidRDefault="00000000">
            <w:r>
              <w:rPr>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FDB900C" w14:textId="77777777" w:rsidR="00D9231F" w:rsidRDefault="00000000">
            <w:r>
              <w:rPr>
                <w:sz w:val="18"/>
                <w:szCs w:val="18"/>
              </w:rPr>
              <w:t>Bandwidth multiplier. &lt;1 = narrow (wiggly, follows data closely). &gt;1 = wide (smooth, ignores small bumps). Try 0.5 and 2 to see the difference.</w:t>
            </w:r>
          </w:p>
        </w:tc>
      </w:tr>
      <w:tr w:rsidR="00D9231F" w14:paraId="568A06F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752B4" w14:textId="77777777" w:rsidR="00D9231F" w:rsidRDefault="00000000">
            <w:r>
              <w:rPr>
                <w:rFonts w:ascii="Courier New" w:eastAsia="Courier New" w:hAnsi="Courier New" w:cs="Courier New"/>
                <w:b/>
                <w:bCs/>
                <w:color w:val="5B21B6"/>
                <w:sz w:val="18"/>
                <w:szCs w:val="18"/>
              </w:rPr>
              <w:t>fill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CA399"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D071E"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6B7E9" w14:textId="77777777" w:rsidR="00D9231F" w:rsidRDefault="00000000">
            <w:r>
              <w:rPr>
                <w:sz w:val="18"/>
                <w:szCs w:val="18"/>
              </w:rPr>
              <w:t>Fill the area under the KDE curve with a translucent color.</w:t>
            </w:r>
          </w:p>
        </w:tc>
      </w:tr>
      <w:tr w:rsidR="00D9231F" w14:paraId="670EBB6B"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83AEB3C" w14:textId="77777777" w:rsidR="00D9231F" w:rsidRDefault="00000000">
            <w:r>
              <w:rPr>
                <w:rFonts w:ascii="Courier New" w:eastAsia="Courier New" w:hAnsi="Courier New" w:cs="Courier New"/>
                <w:b/>
                <w:bCs/>
                <w:color w:val="5B21B6"/>
                <w:sz w:val="18"/>
                <w:szCs w:val="18"/>
              </w:rPr>
              <w:t>multiple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75F0FAC"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4E92022" w14:textId="77777777" w:rsidR="00D9231F" w:rsidRDefault="00000000">
            <w:r>
              <w:rPr>
                <w:sz w:val="18"/>
                <w:szCs w:val="18"/>
              </w:rPr>
              <w:t>'layer'</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E82B2B6" w14:textId="77777777" w:rsidR="00D9231F" w:rsidRDefault="00000000">
            <w:r>
              <w:rPr>
                <w:sz w:val="18"/>
                <w:szCs w:val="18"/>
              </w:rPr>
              <w:t>How to handle hue groups: 'layer' (overlap), 'stack' (stacked), 'fill' (normalized to 100%).</w:t>
            </w:r>
          </w:p>
        </w:tc>
      </w:tr>
      <w:tr w:rsidR="00D9231F" w14:paraId="3E6424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8E6C4" w14:textId="77777777" w:rsidR="00D9231F" w:rsidRDefault="00000000">
            <w:r>
              <w:rPr>
                <w:rFonts w:ascii="Courier New" w:eastAsia="Courier New" w:hAnsi="Courier New" w:cs="Courier New"/>
                <w:b/>
                <w:bCs/>
                <w:color w:val="5B21B6"/>
                <w:sz w:val="18"/>
                <w:szCs w:val="18"/>
              </w:rPr>
              <w:t>common_norm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9C074"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8CE0C" w14:textId="77777777" w:rsidR="00D9231F" w:rsidRDefault="00000000">
            <w:r>
              <w:rPr>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58D21" w14:textId="77777777" w:rsidR="00D9231F" w:rsidRDefault="00000000">
            <w:r>
              <w:rPr>
                <w:sz w:val="18"/>
                <w:szCs w:val="18"/>
              </w:rPr>
              <w:t>If True, all hue groups are normalized together (area sums to 1 across all groups). If False, each group is normalized independently — useful when groups have different sizes.</w:t>
            </w:r>
          </w:p>
        </w:tc>
      </w:tr>
      <w:tr w:rsidR="00D9231F" w14:paraId="02F63C23"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2EB3335" w14:textId="77777777" w:rsidR="00D9231F" w:rsidRDefault="00000000">
            <w:r>
              <w:rPr>
                <w:rFonts w:ascii="Courier New" w:eastAsia="Courier New" w:hAnsi="Courier New" w:cs="Courier New"/>
                <w:b/>
                <w:bCs/>
                <w:color w:val="5B21B6"/>
                <w:sz w:val="18"/>
                <w:szCs w:val="18"/>
              </w:rPr>
              <w:t>log_scale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4184E6C" w14:textId="77777777" w:rsidR="00D9231F" w:rsidRDefault="00000000">
            <w:r>
              <w:rPr>
                <w:sz w:val="18"/>
                <w:szCs w:val="18"/>
              </w:rPr>
              <w:t>bool or (b, b)</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3855ABB"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DF67513" w14:textId="77777777" w:rsidR="00D9231F" w:rsidRDefault="00000000">
            <w:r>
              <w:rPr>
                <w:sz w:val="18"/>
                <w:szCs w:val="18"/>
              </w:rPr>
              <w:t>Apply log scaling to X, Y, or both axes.</w:t>
            </w:r>
          </w:p>
        </w:tc>
      </w:tr>
      <w:tr w:rsidR="00D9231F" w14:paraId="3D9E85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DC336" w14:textId="77777777" w:rsidR="00D9231F" w:rsidRDefault="00000000">
            <w:r>
              <w:rPr>
                <w:rFonts w:ascii="Courier New" w:eastAsia="Courier New" w:hAnsi="Courier New" w:cs="Courier New"/>
                <w:b/>
                <w:bCs/>
                <w:color w:val="5B21B6"/>
                <w:sz w:val="18"/>
                <w:szCs w:val="18"/>
              </w:rPr>
              <w:t>thresh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6C6CF" w14:textId="77777777" w:rsidR="00D9231F" w:rsidRDefault="00000000">
            <w:r>
              <w:rPr>
                <w:sz w:val="18"/>
                <w:szCs w:val="18"/>
              </w:rPr>
              <w:t>float 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5DC06" w14:textId="77777777" w:rsidR="00D9231F" w:rsidRDefault="00000000">
            <w:r>
              <w:rPr>
                <w:sz w:val="18"/>
                <w:szCs w:val="18"/>
              </w:rPr>
              <w:t>0.05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6B084" w14:textId="77777777" w:rsidR="00D9231F" w:rsidRDefault="00000000">
            <w:r>
              <w:rPr>
                <w:sz w:val="18"/>
                <w:szCs w:val="18"/>
              </w:rPr>
              <w:t>Bivariate only. Hides contours below this density threshold. Set to 0 to show all contours.</w:t>
            </w:r>
          </w:p>
        </w:tc>
      </w:tr>
      <w:tr w:rsidR="00D9231F" w14:paraId="76E3EE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57D1F3E" w14:textId="77777777" w:rsidR="00D9231F" w:rsidRDefault="00000000">
            <w:r>
              <w:rPr>
                <w:rFonts w:ascii="Courier New" w:eastAsia="Courier New" w:hAnsi="Courier New" w:cs="Courier New"/>
                <w:b/>
                <w:bCs/>
                <w:color w:val="5B21B6"/>
                <w:sz w:val="18"/>
                <w:szCs w:val="18"/>
              </w:rPr>
              <w:t>levels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C244BDE" w14:textId="77777777" w:rsidR="00D9231F" w:rsidRDefault="00000000">
            <w:r>
              <w:rPr>
                <w:sz w:val="18"/>
                <w:szCs w:val="18"/>
              </w:rPr>
              <w:t>int or list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77F3BEC" w14:textId="77777777" w:rsidR="00D9231F" w:rsidRDefault="00000000">
            <w:r>
              <w:rPr>
                <w:sz w:val="18"/>
                <w:szCs w:val="18"/>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72A9005" w14:textId="77777777" w:rsidR="00D9231F" w:rsidRDefault="00000000">
            <w:r>
              <w:rPr>
                <w:sz w:val="18"/>
                <w:szCs w:val="18"/>
              </w:rPr>
              <w:t>Bivariate only. Number of contour levels, or a list of specific density levels to draw.</w:t>
            </w:r>
          </w:p>
        </w:tc>
      </w:tr>
      <w:tr w:rsidR="00D9231F" w14:paraId="2D4DCE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E5C34" w14:textId="77777777" w:rsidR="00D9231F" w:rsidRDefault="00000000">
            <w:r>
              <w:rPr>
                <w:rFonts w:ascii="Courier New" w:eastAsia="Courier New" w:hAnsi="Courier New" w:cs="Courier New"/>
                <w:b/>
                <w:bCs/>
                <w:color w:val="5B21B6"/>
                <w:sz w:val="18"/>
                <w:szCs w:val="18"/>
              </w:rPr>
              <w:t>cut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40771"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E37A4" w14:textId="77777777" w:rsidR="00D9231F" w:rsidRDefault="00000000">
            <w:r>
              <w:rPr>
                <w:sz w:val="18"/>
                <w:szCs w:val="18"/>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97442" w14:textId="77777777" w:rsidR="00D9231F" w:rsidRDefault="00000000">
            <w:r>
              <w:rPr>
                <w:sz w:val="18"/>
                <w:szCs w:val="18"/>
              </w:rPr>
              <w:t>How far the KDE curve extends beyond the data range, measured in bandwidths. Set to 0 to cut at data edges.</w:t>
            </w:r>
          </w:p>
        </w:tc>
      </w:tr>
      <w:tr w:rsidR="00D9231F" w14:paraId="74B10601"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CEBC27C" w14:textId="77777777" w:rsidR="00D9231F" w:rsidRDefault="00000000">
            <w:r>
              <w:rPr>
                <w:rFonts w:ascii="Courier New" w:eastAsia="Courier New" w:hAnsi="Courier New" w:cs="Courier New"/>
                <w:b/>
                <w:bCs/>
                <w:color w:val="5B21B6"/>
                <w:sz w:val="18"/>
                <w:szCs w:val="18"/>
              </w:rPr>
              <w:t>clip</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B90C79F" w14:textId="77777777" w:rsidR="00D9231F" w:rsidRDefault="00000000">
            <w:r>
              <w:rPr>
                <w:sz w:val="18"/>
                <w:szCs w:val="18"/>
              </w:rPr>
              <w:t>(float, float)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C46D78F"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4C856A6" w14:textId="77777777" w:rsidR="00D9231F" w:rsidRDefault="00000000">
            <w:r>
              <w:rPr>
                <w:sz w:val="18"/>
                <w:szCs w:val="18"/>
              </w:rPr>
              <w:t>Hard limits for the KDE range. The curve will not extend beyond these values.</w:t>
            </w:r>
          </w:p>
        </w:tc>
      </w:tr>
      <w:tr w:rsidR="00D9231F" w14:paraId="3EC5852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03D30" w14:textId="77777777" w:rsidR="00D9231F" w:rsidRDefault="00000000">
            <w:r>
              <w:rPr>
                <w:rFonts w:ascii="Courier New" w:eastAsia="Courier New" w:hAnsi="Courier New" w:cs="Courier New"/>
                <w:b/>
                <w:bCs/>
                <w:color w:val="5B21B6"/>
                <w:sz w:val="18"/>
                <w:szCs w:val="18"/>
              </w:rPr>
              <w:t>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838C6" w14:textId="77777777" w:rsidR="00D9231F" w:rsidRDefault="00000000">
            <w:r>
              <w:rPr>
                <w:sz w:val="18"/>
                <w:szCs w:val="18"/>
              </w:rPr>
              <w:t>Axes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6D1B6"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7D50F" w14:textId="77777777" w:rsidR="00D9231F" w:rsidRDefault="00000000">
            <w:r>
              <w:rPr>
                <w:sz w:val="18"/>
                <w:szCs w:val="18"/>
              </w:rPr>
              <w:t>Matplotlib Axes to draw on.</w:t>
            </w:r>
          </w:p>
        </w:tc>
      </w:tr>
      <w:tr w:rsidR="00D9231F" w14:paraId="6A3468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A9207CE" w14:textId="77777777" w:rsidR="00D9231F" w:rsidRDefault="00000000">
            <w:r>
              <w:rPr>
                <w:rFonts w:ascii="Courier New" w:eastAsia="Courier New" w:hAnsi="Courier New" w:cs="Courier New"/>
                <w:b/>
                <w:bCs/>
                <w:color w:val="5B21B6"/>
                <w:sz w:val="18"/>
                <w:szCs w:val="18"/>
              </w:rPr>
              <w:t>palette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F422D20"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8C9DC72"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31AE79D" w14:textId="77777777" w:rsidR="00D9231F" w:rsidRDefault="00000000">
            <w:r>
              <w:rPr>
                <w:sz w:val="18"/>
                <w:szCs w:val="18"/>
              </w:rPr>
              <w:t>Color palette for hue groups.</w:t>
            </w:r>
          </w:p>
        </w:tc>
      </w:tr>
      <w:tr w:rsidR="00D9231F" w14:paraId="27ECA6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AEFF1" w14:textId="77777777" w:rsidR="00D9231F" w:rsidRDefault="00000000">
            <w:r>
              <w:rPr>
                <w:rFonts w:ascii="Courier New" w:eastAsia="Courier New" w:hAnsi="Courier New" w:cs="Courier New"/>
                <w:b/>
                <w:bCs/>
                <w:color w:val="5B21B6"/>
                <w:sz w:val="18"/>
                <w:szCs w:val="18"/>
              </w:rPr>
              <w:t>color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3DD32"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9AFB1"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5DBC3" w14:textId="77777777" w:rsidR="00D9231F" w:rsidRDefault="00000000">
            <w:r>
              <w:rPr>
                <w:sz w:val="18"/>
                <w:szCs w:val="18"/>
              </w:rPr>
              <w:t>Single color when not using hue.</w:t>
            </w:r>
          </w:p>
        </w:tc>
      </w:tr>
      <w:tr w:rsidR="00D9231F" w14:paraId="5BFED6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CACFA41" w14:textId="77777777" w:rsidR="00D9231F" w:rsidRDefault="00000000">
            <w:r>
              <w:rPr>
                <w:rFonts w:ascii="Courier New" w:eastAsia="Courier New" w:hAnsi="Courier New" w:cs="Courier New"/>
                <w:b/>
                <w:bCs/>
                <w:color w:val="5B21B6"/>
                <w:sz w:val="18"/>
                <w:szCs w:val="18"/>
              </w:rPr>
              <w:t>alpha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3095C0A" w14:textId="77777777" w:rsidR="00D9231F" w:rsidRDefault="00000000">
            <w:r>
              <w:rPr>
                <w:sz w:val="18"/>
                <w:szCs w:val="18"/>
              </w:rPr>
              <w:t>float 0–1</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91CCFF7"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162F286" w14:textId="77777777" w:rsidR="00D9231F" w:rsidRDefault="00000000">
            <w:r>
              <w:rPr>
                <w:sz w:val="18"/>
                <w:szCs w:val="18"/>
              </w:rPr>
              <w:t>Transparency of the filled area.</w:t>
            </w:r>
          </w:p>
        </w:tc>
      </w:tr>
    </w:tbl>
    <w:p w14:paraId="5A7A7B59" w14:textId="77777777" w:rsidR="00D9231F" w:rsidRDefault="00D9231F">
      <w:pPr>
        <w:spacing w:before="160"/>
      </w:pPr>
    </w:p>
    <w:p w14:paraId="27DAFD25" w14:textId="77777777" w:rsidR="00D9231F" w:rsidRDefault="00000000">
      <w:pPr>
        <w:pStyle w:val="Heading2"/>
      </w:pPr>
      <w:bookmarkStart w:id="29" w:name="_Toc229343756"/>
      <w:r>
        <w:t>5.3 Univariate KDE — Basic Examples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34AB6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72E38EE"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309FB93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44F4891"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37CED15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A916B50" w14:textId="77777777" w:rsidR="00D9231F" w:rsidRDefault="00000000">
            <w:pPr>
              <w:spacing w:before="20" w:after="20"/>
            </w:pPr>
            <w:r>
              <w:rPr>
                <w:rFonts w:ascii="Courier New" w:eastAsia="Courier New" w:hAnsi="Courier New" w:cs="Courier New"/>
                <w:color w:val="A5F3FC"/>
                <w:sz w:val="18"/>
                <w:szCs w:val="18"/>
              </w:rPr>
              <w:t># Basic KDE</w:t>
            </w:r>
          </w:p>
        </w:tc>
      </w:tr>
      <w:tr w:rsidR="00D9231F" w14:paraId="26742E1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4414156" w14:textId="77777777" w:rsidR="00D9231F" w:rsidRDefault="00000000">
            <w:pPr>
              <w:spacing w:before="20" w:after="20"/>
            </w:pPr>
            <w:r>
              <w:rPr>
                <w:rFonts w:ascii="Courier New" w:eastAsia="Courier New" w:hAnsi="Courier New" w:cs="Courier New"/>
                <w:color w:val="A5F3FC"/>
                <w:sz w:val="18"/>
                <w:szCs w:val="18"/>
              </w:rPr>
              <w:t>sns.kdeplot(data=tips, x='total_bill')</w:t>
            </w:r>
          </w:p>
        </w:tc>
      </w:tr>
      <w:tr w:rsidR="00D9231F" w14:paraId="30E6FA8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2195537" w14:textId="77777777" w:rsidR="00D9231F" w:rsidRDefault="00000000">
            <w:pPr>
              <w:spacing w:before="20" w:after="20"/>
            </w:pPr>
            <w:r>
              <w:rPr>
                <w:rFonts w:ascii="Courier New" w:eastAsia="Courier New" w:hAnsi="Courier New" w:cs="Courier New"/>
                <w:color w:val="A5F3FC"/>
                <w:sz w:val="18"/>
                <w:szCs w:val="18"/>
              </w:rPr>
              <w:t>plt.title('KDE of Total Bill')</w:t>
            </w:r>
          </w:p>
        </w:tc>
      </w:tr>
      <w:tr w:rsidR="00D9231F" w14:paraId="67E2773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8267EFD"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46B549A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055C5D"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888F80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3D68A6B" w14:textId="77777777" w:rsidR="00D9231F" w:rsidRDefault="00000000">
            <w:pPr>
              <w:spacing w:before="20" w:after="20"/>
            </w:pPr>
            <w:r>
              <w:rPr>
                <w:rFonts w:ascii="Courier New" w:eastAsia="Courier New" w:hAnsi="Courier New" w:cs="Courier New"/>
                <w:color w:val="A5F3FC"/>
                <w:sz w:val="18"/>
                <w:szCs w:val="18"/>
              </w:rPr>
              <w:t># Filled KDE</w:t>
            </w:r>
          </w:p>
        </w:tc>
      </w:tr>
      <w:tr w:rsidR="00D9231F" w14:paraId="3731B6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9A0C1A5" w14:textId="77777777" w:rsidR="00D9231F" w:rsidRDefault="00000000">
            <w:pPr>
              <w:spacing w:before="20" w:after="20"/>
            </w:pPr>
            <w:r>
              <w:rPr>
                <w:rFonts w:ascii="Courier New" w:eastAsia="Courier New" w:hAnsi="Courier New" w:cs="Courier New"/>
                <w:color w:val="A5F3FC"/>
                <w:sz w:val="18"/>
                <w:szCs w:val="18"/>
              </w:rPr>
              <w:t>sns.kdeplot(data=tips, x='total_bill', fill=True, alpha=0.4)</w:t>
            </w:r>
          </w:p>
        </w:tc>
      </w:tr>
      <w:tr w:rsidR="00D9231F" w14:paraId="1AA833E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92990E4" w14:textId="77777777" w:rsidR="00D9231F" w:rsidRDefault="00000000">
            <w:pPr>
              <w:spacing w:before="20" w:after="20"/>
            </w:pPr>
            <w:r>
              <w:rPr>
                <w:rFonts w:ascii="Courier New" w:eastAsia="Courier New" w:hAnsi="Courier New" w:cs="Courier New"/>
                <w:color w:val="A5F3FC"/>
                <w:sz w:val="18"/>
                <w:szCs w:val="18"/>
              </w:rPr>
              <w:t>plt.show()</w:t>
            </w:r>
          </w:p>
        </w:tc>
      </w:tr>
    </w:tbl>
    <w:p w14:paraId="41DCCE4F" w14:textId="77777777" w:rsidR="00D9231F" w:rsidRDefault="00D9231F">
      <w:pPr>
        <w:spacing w:before="160"/>
      </w:pPr>
    </w:p>
    <w:p w14:paraId="4EE383EA" w14:textId="77777777" w:rsidR="00D9231F" w:rsidRDefault="00000000">
      <w:pPr>
        <w:pStyle w:val="Heading2"/>
      </w:pPr>
      <w:bookmarkStart w:id="30" w:name="_Toc229343757"/>
      <w:r>
        <w:t>5.4 Bandwidth — bw_adjust</w:t>
      </w:r>
      <w:bookmarkEnd w:id="30"/>
    </w:p>
    <w:p w14:paraId="09489256" w14:textId="77777777" w:rsidR="00D9231F" w:rsidRDefault="00000000">
      <w:pPr>
        <w:spacing w:before="60" w:after="80"/>
      </w:pPr>
      <w:r>
        <w:t>The bandwidth controls how smooth vs. wiggly the curve is. This is the most important parameter to tune in kdeplot.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A09B53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022970D" w14:textId="77777777" w:rsidR="00D9231F" w:rsidRDefault="00000000">
            <w:pPr>
              <w:spacing w:before="20" w:after="20"/>
            </w:pPr>
            <w:r>
              <w:rPr>
                <w:rFonts w:ascii="Courier New" w:eastAsia="Courier New" w:hAnsi="Courier New" w:cs="Courier New"/>
                <w:color w:val="A5F3FC"/>
                <w:sz w:val="18"/>
                <w:szCs w:val="18"/>
              </w:rPr>
              <w:t>fig, axes = plt.subplots(1, 3, figsize=(15, 4))</w:t>
            </w:r>
          </w:p>
        </w:tc>
      </w:tr>
      <w:tr w:rsidR="00D9231F" w14:paraId="129DB50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179397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4FA28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7370651" w14:textId="77777777" w:rsidR="00D9231F" w:rsidRDefault="00000000">
            <w:pPr>
              <w:spacing w:before="20" w:after="20"/>
            </w:pPr>
            <w:r>
              <w:rPr>
                <w:rFonts w:ascii="Courier New" w:eastAsia="Courier New" w:hAnsi="Courier New" w:cs="Courier New"/>
                <w:color w:val="A5F3FC"/>
                <w:sz w:val="18"/>
                <w:szCs w:val="18"/>
              </w:rPr>
              <w:t>for ax, bw in zip(axes, [0.3, 1.0, 3.0]):</w:t>
            </w:r>
          </w:p>
        </w:tc>
      </w:tr>
      <w:tr w:rsidR="00D9231F" w14:paraId="4D7A01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BED664A" w14:textId="77777777" w:rsidR="00D9231F" w:rsidRDefault="00000000">
            <w:pPr>
              <w:spacing w:before="20" w:after="20"/>
            </w:pPr>
            <w:r>
              <w:rPr>
                <w:rFonts w:ascii="Courier New" w:eastAsia="Courier New" w:hAnsi="Courier New" w:cs="Courier New"/>
                <w:color w:val="A5F3FC"/>
                <w:sz w:val="18"/>
                <w:szCs w:val="18"/>
              </w:rPr>
              <w:t xml:space="preserve">    sns.kdeplot(data=tips, x='total_bill',</w:t>
            </w:r>
          </w:p>
        </w:tc>
      </w:tr>
      <w:tr w:rsidR="00D9231F" w14:paraId="669A05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C954C39" w14:textId="77777777" w:rsidR="00D9231F" w:rsidRDefault="00000000">
            <w:pPr>
              <w:spacing w:before="20" w:after="20"/>
            </w:pPr>
            <w:r>
              <w:rPr>
                <w:rFonts w:ascii="Courier New" w:eastAsia="Courier New" w:hAnsi="Courier New" w:cs="Courier New"/>
                <w:color w:val="A5F3FC"/>
                <w:sz w:val="18"/>
                <w:szCs w:val="18"/>
              </w:rPr>
              <w:t xml:space="preserve">                bw_adjust=bw, fill=True, ax=ax)</w:t>
            </w:r>
          </w:p>
        </w:tc>
      </w:tr>
      <w:tr w:rsidR="00D9231F" w14:paraId="70A7FC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DC60483" w14:textId="77777777" w:rsidR="00D9231F" w:rsidRDefault="00000000">
            <w:pPr>
              <w:spacing w:before="20" w:after="20"/>
            </w:pPr>
            <w:r>
              <w:rPr>
                <w:rFonts w:ascii="Courier New" w:eastAsia="Courier New" w:hAnsi="Courier New" w:cs="Courier New"/>
                <w:color w:val="A5F3FC"/>
                <w:sz w:val="18"/>
                <w:szCs w:val="18"/>
              </w:rPr>
              <w:t xml:space="preserve">    ax.set_title(f'bw_adjust={bw}  ({\'wiggly\' if bw&lt;1 else \'smooth\' if bw&gt;1 else \'default\'})')</w:t>
            </w:r>
          </w:p>
        </w:tc>
      </w:tr>
      <w:tr w:rsidR="00D9231F" w14:paraId="6CBB3E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77C0AE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5A1133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6473AA1" w14:textId="77777777" w:rsidR="00D9231F" w:rsidRDefault="00000000">
            <w:pPr>
              <w:spacing w:before="20" w:after="20"/>
            </w:pPr>
            <w:r>
              <w:rPr>
                <w:rFonts w:ascii="Courier New" w:eastAsia="Courier New" w:hAnsi="Courier New" w:cs="Courier New"/>
                <w:color w:val="A5F3FC"/>
                <w:sz w:val="18"/>
                <w:szCs w:val="18"/>
              </w:rPr>
              <w:t>plt.tight_layout(); plt.show()</w:t>
            </w:r>
          </w:p>
        </w:tc>
      </w:tr>
      <w:tr w:rsidR="00D9231F" w14:paraId="6F5B4CC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F6B384B" w14:textId="77777777" w:rsidR="00D9231F" w:rsidRDefault="00000000">
            <w:pPr>
              <w:spacing w:before="20" w:after="20"/>
            </w:pPr>
            <w:r>
              <w:rPr>
                <w:rFonts w:ascii="Courier New" w:eastAsia="Courier New" w:hAnsi="Courier New" w:cs="Courier New"/>
                <w:color w:val="A5F3FC"/>
                <w:sz w:val="18"/>
                <w:szCs w:val="18"/>
              </w:rPr>
              <w:t># bw_adjust=0.3 → wiggly, shows every bump</w:t>
            </w:r>
          </w:p>
        </w:tc>
      </w:tr>
      <w:tr w:rsidR="00D9231F" w14:paraId="4B12913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C9CEBE6" w14:textId="77777777" w:rsidR="00D9231F" w:rsidRDefault="00000000">
            <w:pPr>
              <w:spacing w:before="20" w:after="20"/>
            </w:pPr>
            <w:r>
              <w:rPr>
                <w:rFonts w:ascii="Courier New" w:eastAsia="Courier New" w:hAnsi="Courier New" w:cs="Courier New"/>
                <w:color w:val="A5F3FC"/>
                <w:sz w:val="18"/>
                <w:szCs w:val="18"/>
              </w:rPr>
              <w:t># bw_adjust=1.0 → default</w:t>
            </w:r>
          </w:p>
        </w:tc>
      </w:tr>
      <w:tr w:rsidR="00D9231F" w14:paraId="75AA8AA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25A1A2A" w14:textId="77777777" w:rsidR="00D9231F" w:rsidRDefault="00000000">
            <w:pPr>
              <w:spacing w:before="20" w:after="20"/>
            </w:pPr>
            <w:r>
              <w:rPr>
                <w:rFonts w:ascii="Courier New" w:eastAsia="Courier New" w:hAnsi="Courier New" w:cs="Courier New"/>
                <w:color w:val="A5F3FC"/>
                <w:sz w:val="18"/>
                <w:szCs w:val="18"/>
              </w:rPr>
              <w:t># bw_adjust=3.0 → very smooth, may hide real features</w:t>
            </w:r>
          </w:p>
        </w:tc>
      </w:tr>
    </w:tbl>
    <w:p w14:paraId="2A964139" w14:textId="77777777" w:rsidR="00D9231F" w:rsidRDefault="00D9231F">
      <w:pPr>
        <w:spacing w:before="160"/>
      </w:pPr>
    </w:p>
    <w:p w14:paraId="6150FAA7" w14:textId="77777777" w:rsidR="00D9231F" w:rsidRDefault="00000000">
      <w:pPr>
        <w:pStyle w:val="Heading2"/>
      </w:pPr>
      <w:bookmarkStart w:id="31" w:name="_Toc229343758"/>
      <w:r>
        <w:t>5.5 Comparing Groups with hue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4EB911D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AACB56D" w14:textId="77777777" w:rsidR="00D9231F" w:rsidRDefault="00000000">
            <w:pPr>
              <w:spacing w:before="20" w:after="20"/>
            </w:pPr>
            <w:r>
              <w:rPr>
                <w:rFonts w:ascii="Courier New" w:eastAsia="Courier New" w:hAnsi="Courier New" w:cs="Courier New"/>
                <w:color w:val="A5F3FC"/>
                <w:sz w:val="18"/>
                <w:szCs w:val="18"/>
              </w:rPr>
              <w:t># One curve per sex, overlapping</w:t>
            </w:r>
          </w:p>
        </w:tc>
      </w:tr>
      <w:tr w:rsidR="00D9231F" w14:paraId="60CB5FE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CEED0C2" w14:textId="77777777" w:rsidR="00D9231F" w:rsidRDefault="00000000">
            <w:pPr>
              <w:spacing w:before="20" w:after="20"/>
            </w:pPr>
            <w:r>
              <w:rPr>
                <w:rFonts w:ascii="Courier New" w:eastAsia="Courier New" w:hAnsi="Courier New" w:cs="Courier New"/>
                <w:color w:val="A5F3FC"/>
                <w:sz w:val="18"/>
                <w:szCs w:val="18"/>
              </w:rPr>
              <w:t>sns.kdeplot(data=tips, x='total_bill',</w:t>
            </w:r>
          </w:p>
        </w:tc>
      </w:tr>
      <w:tr w:rsidR="00D9231F" w14:paraId="239130E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52B921C" w14:textId="77777777" w:rsidR="00D9231F" w:rsidRDefault="00000000">
            <w:pPr>
              <w:spacing w:before="20" w:after="20"/>
            </w:pPr>
            <w:r>
              <w:rPr>
                <w:rFonts w:ascii="Courier New" w:eastAsia="Courier New" w:hAnsi="Courier New" w:cs="Courier New"/>
                <w:color w:val="A5F3FC"/>
                <w:sz w:val="18"/>
                <w:szCs w:val="18"/>
              </w:rPr>
              <w:t xml:space="preserve">            hue='sex', fill=True, alpha=0.4)</w:t>
            </w:r>
          </w:p>
        </w:tc>
      </w:tr>
      <w:tr w:rsidR="00D9231F" w14:paraId="00004AB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40E347D" w14:textId="77777777" w:rsidR="00D9231F" w:rsidRDefault="00000000">
            <w:pPr>
              <w:spacing w:before="20" w:after="20"/>
            </w:pPr>
            <w:r>
              <w:rPr>
                <w:rFonts w:ascii="Courier New" w:eastAsia="Courier New" w:hAnsi="Courier New" w:cs="Courier New"/>
                <w:color w:val="A5F3FC"/>
                <w:sz w:val="18"/>
                <w:szCs w:val="18"/>
              </w:rPr>
              <w:t>plt.title('KDE of Total Bill by Sex')</w:t>
            </w:r>
          </w:p>
        </w:tc>
      </w:tr>
      <w:tr w:rsidR="00D9231F" w14:paraId="65A922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63F4E3C" w14:textId="77777777" w:rsidR="00D9231F" w:rsidRDefault="00000000">
            <w:pPr>
              <w:spacing w:before="20" w:after="20"/>
            </w:pPr>
            <w:r>
              <w:rPr>
                <w:rFonts w:ascii="Courier New" w:eastAsia="Courier New" w:hAnsi="Courier New" w:cs="Courier New"/>
                <w:color w:val="A5F3FC"/>
                <w:sz w:val="18"/>
                <w:szCs w:val="18"/>
              </w:rPr>
              <w:t>plt.show()</w:t>
            </w:r>
          </w:p>
        </w:tc>
      </w:tr>
    </w:tbl>
    <w:p w14:paraId="248B19B9" w14:textId="77777777" w:rsidR="00D9231F" w:rsidRDefault="00D9231F">
      <w:pPr>
        <w:spacing w:before="160"/>
      </w:pPr>
    </w:p>
    <w:p w14:paraId="07668402" w14:textId="77777777" w:rsidR="00D9231F" w:rsidRDefault="00000000">
      <w:pPr>
        <w:pStyle w:val="Heading2"/>
      </w:pPr>
      <w:bookmarkStart w:id="32" w:name="_Toc229343759"/>
      <w:r>
        <w:t>5.6 multiple — Handling Overlapping KDEs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5A2664E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2E3043E" w14:textId="77777777" w:rsidR="00D9231F" w:rsidRDefault="00000000">
            <w:pPr>
              <w:spacing w:before="20" w:after="20"/>
            </w:pPr>
            <w:r>
              <w:rPr>
                <w:rFonts w:ascii="Courier New" w:eastAsia="Courier New" w:hAnsi="Courier New" w:cs="Courier New"/>
                <w:color w:val="A5F3FC"/>
                <w:sz w:val="18"/>
                <w:szCs w:val="18"/>
              </w:rPr>
              <w:t>fig, axes = plt.subplots(1, 3, figsize=(15, 4))</w:t>
            </w:r>
          </w:p>
        </w:tc>
      </w:tr>
      <w:tr w:rsidR="00D9231F" w14:paraId="2C0BC30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DF9324F"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813238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A451A69" w14:textId="77777777" w:rsidR="00D9231F" w:rsidRDefault="00000000">
            <w:pPr>
              <w:spacing w:before="20" w:after="20"/>
            </w:pPr>
            <w:r>
              <w:rPr>
                <w:rFonts w:ascii="Courier New" w:eastAsia="Courier New" w:hAnsi="Courier New" w:cs="Courier New"/>
                <w:color w:val="A5F3FC"/>
                <w:sz w:val="18"/>
                <w:szCs w:val="18"/>
              </w:rPr>
              <w:t>for ax, mode in zip(axes, ['layer', 'stack', 'fill']):</w:t>
            </w:r>
          </w:p>
        </w:tc>
      </w:tr>
      <w:tr w:rsidR="00D9231F" w14:paraId="3FE7157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147F0A2" w14:textId="77777777" w:rsidR="00D9231F" w:rsidRDefault="00000000">
            <w:pPr>
              <w:spacing w:before="20" w:after="20"/>
            </w:pPr>
            <w:r>
              <w:rPr>
                <w:rFonts w:ascii="Courier New" w:eastAsia="Courier New" w:hAnsi="Courier New" w:cs="Courier New"/>
                <w:color w:val="A5F3FC"/>
                <w:sz w:val="18"/>
                <w:szCs w:val="18"/>
              </w:rPr>
              <w:lastRenderedPageBreak/>
              <w:t xml:space="preserve">    sns.kdeplot(data=tips, x='total_bill',</w:t>
            </w:r>
          </w:p>
        </w:tc>
      </w:tr>
      <w:tr w:rsidR="00D9231F" w14:paraId="24C9DAB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F308E25" w14:textId="77777777" w:rsidR="00D9231F" w:rsidRDefault="00000000">
            <w:pPr>
              <w:spacing w:before="20" w:after="20"/>
            </w:pPr>
            <w:r>
              <w:rPr>
                <w:rFonts w:ascii="Courier New" w:eastAsia="Courier New" w:hAnsi="Courier New" w:cs="Courier New"/>
                <w:color w:val="A5F3FC"/>
                <w:sz w:val="18"/>
                <w:szCs w:val="18"/>
              </w:rPr>
              <w:t xml:space="preserve">                hue='day', multiple=mode,</w:t>
            </w:r>
          </w:p>
        </w:tc>
      </w:tr>
      <w:tr w:rsidR="00D9231F" w14:paraId="580111F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ED76315" w14:textId="77777777" w:rsidR="00D9231F" w:rsidRDefault="00000000">
            <w:pPr>
              <w:spacing w:before="20" w:after="20"/>
            </w:pPr>
            <w:r>
              <w:rPr>
                <w:rFonts w:ascii="Courier New" w:eastAsia="Courier New" w:hAnsi="Courier New" w:cs="Courier New"/>
                <w:color w:val="A5F3FC"/>
                <w:sz w:val="18"/>
                <w:szCs w:val="18"/>
              </w:rPr>
              <w:t xml:space="preserve">                fill=True, ax=ax)</w:t>
            </w:r>
          </w:p>
        </w:tc>
      </w:tr>
      <w:tr w:rsidR="00D9231F" w14:paraId="770C36B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C1B1BF4" w14:textId="77777777" w:rsidR="00D9231F" w:rsidRDefault="00000000">
            <w:pPr>
              <w:spacing w:before="20" w:after="20"/>
            </w:pPr>
            <w:r>
              <w:rPr>
                <w:rFonts w:ascii="Courier New" w:eastAsia="Courier New" w:hAnsi="Courier New" w:cs="Courier New"/>
                <w:color w:val="A5F3FC"/>
                <w:sz w:val="18"/>
                <w:szCs w:val="18"/>
              </w:rPr>
              <w:t xml:space="preserve">    ax.set_title(f'multiple={mode!r}')</w:t>
            </w:r>
          </w:p>
        </w:tc>
      </w:tr>
      <w:tr w:rsidR="00D9231F" w14:paraId="2E752F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A9B9A24"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A57025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0AEBB5E" w14:textId="77777777" w:rsidR="00D9231F" w:rsidRDefault="00000000">
            <w:pPr>
              <w:spacing w:before="20" w:after="20"/>
            </w:pPr>
            <w:r>
              <w:rPr>
                <w:rFonts w:ascii="Courier New" w:eastAsia="Courier New" w:hAnsi="Courier New" w:cs="Courier New"/>
                <w:color w:val="A5F3FC"/>
                <w:sz w:val="18"/>
                <w:szCs w:val="18"/>
              </w:rPr>
              <w:t>plt.tight_layout(); plt.show()</w:t>
            </w:r>
          </w:p>
        </w:tc>
      </w:tr>
    </w:tbl>
    <w:p w14:paraId="6702248A" w14:textId="77777777" w:rsidR="00D9231F" w:rsidRDefault="00D9231F">
      <w:pPr>
        <w:spacing w:before="160"/>
      </w:pPr>
    </w:p>
    <w:p w14:paraId="5840A6E9" w14:textId="77777777" w:rsidR="00D9231F" w:rsidRDefault="00000000">
      <w:pPr>
        <w:pStyle w:val="Heading2"/>
      </w:pPr>
      <w:bookmarkStart w:id="33" w:name="_Toc229343760"/>
      <w:r>
        <w:t>5.7 common_norm — Independent Normalization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73A53C6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3501E3F" w14:textId="77777777" w:rsidR="00D9231F" w:rsidRDefault="00000000">
            <w:pPr>
              <w:spacing w:before="20" w:after="20"/>
            </w:pPr>
            <w:r>
              <w:rPr>
                <w:rFonts w:ascii="Courier New" w:eastAsia="Courier New" w:hAnsi="Courier New" w:cs="Courier New"/>
                <w:color w:val="A5F3FC"/>
                <w:sz w:val="18"/>
                <w:szCs w:val="18"/>
              </w:rPr>
              <w:t>penguins = sns.load_dataset('penguins')</w:t>
            </w:r>
          </w:p>
        </w:tc>
      </w:tr>
      <w:tr w:rsidR="00D9231F" w14:paraId="472FA80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50B8D12"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B9BFDE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A4D1E9C" w14:textId="77777777" w:rsidR="00D9231F" w:rsidRDefault="00000000">
            <w:pPr>
              <w:spacing w:before="20" w:after="20"/>
            </w:pPr>
            <w:r>
              <w:rPr>
                <w:rFonts w:ascii="Courier New" w:eastAsia="Courier New" w:hAnsi="Courier New" w:cs="Courier New"/>
                <w:color w:val="A5F3FC"/>
                <w:sz w:val="18"/>
                <w:szCs w:val="18"/>
              </w:rPr>
              <w:t># common_norm=True (default): normalized together</w:t>
            </w:r>
          </w:p>
        </w:tc>
      </w:tr>
      <w:tr w:rsidR="00D9231F" w14:paraId="4514B13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A680F03" w14:textId="77777777" w:rsidR="00D9231F" w:rsidRDefault="00000000">
            <w:pPr>
              <w:spacing w:before="20" w:after="20"/>
            </w:pPr>
            <w:r>
              <w:rPr>
                <w:rFonts w:ascii="Courier New" w:eastAsia="Courier New" w:hAnsi="Courier New" w:cs="Courier New"/>
                <w:color w:val="A5F3FC"/>
                <w:sz w:val="18"/>
                <w:szCs w:val="18"/>
              </w:rPr>
              <w:t># Larger groups will have taller curves</w:t>
            </w:r>
          </w:p>
        </w:tc>
      </w:tr>
      <w:tr w:rsidR="00D9231F" w14:paraId="4F7AE22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5E0787B" w14:textId="77777777" w:rsidR="00D9231F" w:rsidRDefault="00000000">
            <w:pPr>
              <w:spacing w:before="20" w:after="20"/>
            </w:pPr>
            <w:r>
              <w:rPr>
                <w:rFonts w:ascii="Courier New" w:eastAsia="Courier New" w:hAnsi="Courier New" w:cs="Courier New"/>
                <w:color w:val="A5F3FC"/>
                <w:sz w:val="18"/>
                <w:szCs w:val="18"/>
              </w:rPr>
              <w:t>sns.kdeplot(data=penguins, x='bill_length_mm',</w:t>
            </w:r>
          </w:p>
        </w:tc>
      </w:tr>
      <w:tr w:rsidR="00D9231F" w14:paraId="1118DD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8438382" w14:textId="77777777" w:rsidR="00D9231F" w:rsidRDefault="00000000">
            <w:pPr>
              <w:spacing w:before="20" w:after="20"/>
            </w:pPr>
            <w:r>
              <w:rPr>
                <w:rFonts w:ascii="Courier New" w:eastAsia="Courier New" w:hAnsi="Courier New" w:cs="Courier New"/>
                <w:color w:val="A5F3FC"/>
                <w:sz w:val="18"/>
                <w:szCs w:val="18"/>
              </w:rPr>
              <w:t xml:space="preserve">            hue='species', common_norm=True)</w:t>
            </w:r>
          </w:p>
        </w:tc>
      </w:tr>
      <w:tr w:rsidR="00D9231F" w14:paraId="698E083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1FD32AF" w14:textId="77777777" w:rsidR="00D9231F" w:rsidRDefault="00000000">
            <w:pPr>
              <w:spacing w:before="20" w:after="20"/>
            </w:pPr>
            <w:r>
              <w:rPr>
                <w:rFonts w:ascii="Courier New" w:eastAsia="Courier New" w:hAnsi="Courier New" w:cs="Courier New"/>
                <w:color w:val="A5F3FC"/>
                <w:sz w:val="18"/>
                <w:szCs w:val="18"/>
              </w:rPr>
              <w:t>plt.title('common_norm=True — different curve heights')</w:t>
            </w:r>
          </w:p>
        </w:tc>
      </w:tr>
      <w:tr w:rsidR="00D9231F" w14:paraId="46A66FB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8DDF902"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36C5C4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A194700"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404803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C1746D0" w14:textId="77777777" w:rsidR="00D9231F" w:rsidRDefault="00000000">
            <w:pPr>
              <w:spacing w:before="20" w:after="20"/>
            </w:pPr>
            <w:r>
              <w:rPr>
                <w:rFonts w:ascii="Courier New" w:eastAsia="Courier New" w:hAnsi="Courier New" w:cs="Courier New"/>
                <w:color w:val="A5F3FC"/>
                <w:sz w:val="18"/>
                <w:szCs w:val="18"/>
              </w:rPr>
              <w:t># common_norm=False: each species normalized independently</w:t>
            </w:r>
          </w:p>
        </w:tc>
      </w:tr>
      <w:tr w:rsidR="00D9231F" w14:paraId="0C67EF0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BB791FA" w14:textId="77777777" w:rsidR="00D9231F" w:rsidRDefault="00000000">
            <w:pPr>
              <w:spacing w:before="20" w:after="20"/>
            </w:pPr>
            <w:r>
              <w:rPr>
                <w:rFonts w:ascii="Courier New" w:eastAsia="Courier New" w:hAnsi="Courier New" w:cs="Courier New"/>
                <w:color w:val="A5F3FC"/>
                <w:sz w:val="18"/>
                <w:szCs w:val="18"/>
              </w:rPr>
              <w:t># All curves reach the same peak height</w:t>
            </w:r>
          </w:p>
        </w:tc>
      </w:tr>
      <w:tr w:rsidR="00D9231F" w14:paraId="6834D2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A4A874A" w14:textId="77777777" w:rsidR="00D9231F" w:rsidRDefault="00000000">
            <w:pPr>
              <w:spacing w:before="20" w:after="20"/>
            </w:pPr>
            <w:r>
              <w:rPr>
                <w:rFonts w:ascii="Courier New" w:eastAsia="Courier New" w:hAnsi="Courier New" w:cs="Courier New"/>
                <w:color w:val="A5F3FC"/>
                <w:sz w:val="18"/>
                <w:szCs w:val="18"/>
              </w:rPr>
              <w:t>sns.kdeplot(data=penguins, x='bill_length_mm',</w:t>
            </w:r>
          </w:p>
        </w:tc>
      </w:tr>
      <w:tr w:rsidR="00D9231F" w14:paraId="6D6557B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D8B205C" w14:textId="77777777" w:rsidR="00D9231F" w:rsidRDefault="00000000">
            <w:pPr>
              <w:spacing w:before="20" w:after="20"/>
            </w:pPr>
            <w:r>
              <w:rPr>
                <w:rFonts w:ascii="Courier New" w:eastAsia="Courier New" w:hAnsi="Courier New" w:cs="Courier New"/>
                <w:color w:val="A5F3FC"/>
                <w:sz w:val="18"/>
                <w:szCs w:val="18"/>
              </w:rPr>
              <w:t xml:space="preserve">            hue='species', common_norm=False)</w:t>
            </w:r>
          </w:p>
        </w:tc>
      </w:tr>
      <w:tr w:rsidR="00D9231F" w14:paraId="1412BFB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3E2EFB4" w14:textId="77777777" w:rsidR="00D9231F" w:rsidRDefault="00000000">
            <w:pPr>
              <w:spacing w:before="20" w:after="20"/>
            </w:pPr>
            <w:r>
              <w:rPr>
                <w:rFonts w:ascii="Courier New" w:eastAsia="Courier New" w:hAnsi="Courier New" w:cs="Courier New"/>
                <w:color w:val="A5F3FC"/>
                <w:sz w:val="18"/>
                <w:szCs w:val="18"/>
              </w:rPr>
              <w:t>plt.title('common_norm=False — equal peak heights')</w:t>
            </w:r>
          </w:p>
        </w:tc>
      </w:tr>
      <w:tr w:rsidR="00D9231F" w14:paraId="7FBC43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E514B23" w14:textId="77777777" w:rsidR="00D9231F" w:rsidRDefault="00000000">
            <w:pPr>
              <w:spacing w:before="20" w:after="20"/>
            </w:pPr>
            <w:r>
              <w:rPr>
                <w:rFonts w:ascii="Courier New" w:eastAsia="Courier New" w:hAnsi="Courier New" w:cs="Courier New"/>
                <w:color w:val="A5F3FC"/>
                <w:sz w:val="18"/>
                <w:szCs w:val="18"/>
              </w:rPr>
              <w:t>plt.show()</w:t>
            </w:r>
          </w:p>
        </w:tc>
      </w:tr>
    </w:tbl>
    <w:p w14:paraId="746417B1" w14:textId="77777777" w:rsidR="00D9231F" w:rsidRDefault="00D9231F">
      <w:pPr>
        <w:spacing w:before="160"/>
      </w:pPr>
    </w:p>
    <w:p w14:paraId="3EEDCB53" w14:textId="77777777" w:rsidR="00D9231F" w:rsidRDefault="00000000">
      <w:pPr>
        <w:pStyle w:val="Heading2"/>
      </w:pPr>
      <w:bookmarkStart w:id="34" w:name="_Toc229343761"/>
      <w:r>
        <w:t>5.8 Bivariate KDE (x and y together)</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0EE486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39E09E4" w14:textId="77777777" w:rsidR="00D9231F" w:rsidRDefault="00000000">
            <w:pPr>
              <w:spacing w:before="20" w:after="20"/>
            </w:pPr>
            <w:r>
              <w:rPr>
                <w:rFonts w:ascii="Courier New" w:eastAsia="Courier New" w:hAnsi="Courier New" w:cs="Courier New"/>
                <w:color w:val="A5F3FC"/>
                <w:sz w:val="18"/>
                <w:szCs w:val="18"/>
              </w:rPr>
              <w:t># 2D KDE — contour map</w:t>
            </w:r>
          </w:p>
        </w:tc>
      </w:tr>
      <w:tr w:rsidR="00D9231F" w14:paraId="18379AF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05C18FD" w14:textId="77777777" w:rsidR="00D9231F" w:rsidRDefault="00000000">
            <w:pPr>
              <w:spacing w:before="20" w:after="20"/>
            </w:pPr>
            <w:r>
              <w:rPr>
                <w:rFonts w:ascii="Courier New" w:eastAsia="Courier New" w:hAnsi="Courier New" w:cs="Courier New"/>
                <w:color w:val="A5F3FC"/>
                <w:sz w:val="18"/>
                <w:szCs w:val="18"/>
              </w:rPr>
              <w:t>sns.kdeplot(data=tips, x='total_bill', y='tip',</w:t>
            </w:r>
          </w:p>
        </w:tc>
      </w:tr>
      <w:tr w:rsidR="00D9231F" w14:paraId="04B3F30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841F07F" w14:textId="77777777" w:rsidR="00D9231F" w:rsidRDefault="00000000">
            <w:pPr>
              <w:spacing w:before="20" w:after="20"/>
            </w:pPr>
            <w:r>
              <w:rPr>
                <w:rFonts w:ascii="Courier New" w:eastAsia="Courier New" w:hAnsi="Courier New" w:cs="Courier New"/>
                <w:color w:val="A5F3FC"/>
                <w:sz w:val="18"/>
                <w:szCs w:val="18"/>
              </w:rPr>
              <w:t xml:space="preserve">            fill=True, thresh=0.05, levels=10)</w:t>
            </w:r>
          </w:p>
        </w:tc>
      </w:tr>
      <w:tr w:rsidR="00D9231F" w14:paraId="5C69675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7F4AE8" w14:textId="77777777" w:rsidR="00D9231F" w:rsidRDefault="00000000">
            <w:pPr>
              <w:spacing w:before="20" w:after="20"/>
            </w:pPr>
            <w:r>
              <w:rPr>
                <w:rFonts w:ascii="Courier New" w:eastAsia="Courier New" w:hAnsi="Courier New" w:cs="Courier New"/>
                <w:color w:val="A5F3FC"/>
                <w:sz w:val="18"/>
                <w:szCs w:val="18"/>
              </w:rPr>
              <w:t>plt.title('2D KDE: Total Bill vs Tip')</w:t>
            </w:r>
          </w:p>
        </w:tc>
      </w:tr>
      <w:tr w:rsidR="00D9231F" w14:paraId="65571E6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2AD81BD"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6E6BE9D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A36411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A80483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CF7D3AC" w14:textId="77777777" w:rsidR="00D9231F" w:rsidRDefault="00000000">
            <w:pPr>
              <w:spacing w:before="20" w:after="20"/>
            </w:pPr>
            <w:r>
              <w:rPr>
                <w:rFonts w:ascii="Courier New" w:eastAsia="Courier New" w:hAnsi="Courier New" w:cs="Courier New"/>
                <w:color w:val="A5F3FC"/>
                <w:sz w:val="18"/>
                <w:szCs w:val="18"/>
              </w:rPr>
              <w:t># thresh=0   → show all contours including sparse outer regions</w:t>
            </w:r>
          </w:p>
        </w:tc>
      </w:tr>
      <w:tr w:rsidR="00D9231F" w14:paraId="4A6ECAB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5F8B45" w14:textId="77777777" w:rsidR="00D9231F" w:rsidRDefault="00000000">
            <w:pPr>
              <w:spacing w:before="20" w:after="20"/>
            </w:pPr>
            <w:r>
              <w:rPr>
                <w:rFonts w:ascii="Courier New" w:eastAsia="Courier New" w:hAnsi="Courier New" w:cs="Courier New"/>
                <w:color w:val="A5F3FC"/>
                <w:sz w:val="18"/>
                <w:szCs w:val="18"/>
              </w:rPr>
              <w:t># thresh=0.2 → only show dense central regions</w:t>
            </w:r>
          </w:p>
        </w:tc>
      </w:tr>
    </w:tbl>
    <w:p w14:paraId="17643ABB"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66B1C17B"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7B2DE6C1"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2AFA7D9D" w14:textId="77777777" w:rsidR="00D9231F" w:rsidRDefault="00000000">
            <w:r>
              <w:rPr>
                <w:i/>
                <w:iCs/>
                <w:sz w:val="20"/>
                <w:szCs w:val="20"/>
              </w:rPr>
              <w:t>Beginner Tip: If your data has multiple natural groups (peaks), try bw_adjust=0.5 to reveal them. If the curve looks too jagged, increase bw_adjust to 1.5 or 2.</w:t>
            </w:r>
          </w:p>
        </w:tc>
      </w:tr>
    </w:tbl>
    <w:p w14:paraId="4C587688" w14:textId="77777777" w:rsidR="00D9231F" w:rsidRDefault="00D9231F">
      <w:pPr>
        <w:spacing w:before="160"/>
      </w:pPr>
    </w:p>
    <w:p w14:paraId="78C819FE" w14:textId="77777777" w:rsidR="00D9231F" w:rsidRDefault="00000000">
      <w:r>
        <w:br w:type="page"/>
      </w:r>
    </w:p>
    <w:p w14:paraId="2F9A1644" w14:textId="77777777" w:rsidR="00D9231F" w:rsidRDefault="00000000">
      <w:pPr>
        <w:pStyle w:val="Heading1"/>
        <w:pBdr>
          <w:bottom w:val="single" w:sz="6" w:space="4" w:color="0B7285"/>
        </w:pBdr>
      </w:pPr>
      <w:bookmarkStart w:id="35" w:name="_Toc229343762"/>
      <w:r>
        <w:lastRenderedPageBreak/>
        <w:t>6. rugplot — Detailed Guide</w:t>
      </w:r>
      <w:bookmarkEnd w:id="35"/>
    </w:p>
    <w:p w14:paraId="4555053F" w14:textId="77777777" w:rsidR="00D9231F" w:rsidRDefault="00000000">
      <w:pPr>
        <w:spacing w:before="60" w:after="80"/>
      </w:pPr>
      <w:r>
        <w:t>A rug plot adds thin vertical tick marks along an axis, one for each data point. By itself it tells you exactly where each observation falls. Combined with histplot or kdeplot, it adds the raw data layer to an otherwise summarized view.</w:t>
      </w:r>
    </w:p>
    <w:p w14:paraId="69B713DB" w14:textId="77777777" w:rsidR="00D9231F" w:rsidRDefault="00D9231F">
      <w:pPr>
        <w:spacing w:before="160"/>
      </w:pPr>
    </w:p>
    <w:p w14:paraId="2F81ADD3" w14:textId="77777777" w:rsidR="00D9231F" w:rsidRDefault="00000000">
      <w:pPr>
        <w:pStyle w:val="Heading2"/>
      </w:pPr>
      <w:bookmarkStart w:id="36" w:name="_Toc229343763"/>
      <w:r>
        <w:t>6.1 All Parameters Explained</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80" w:type="dxa"/>
          <w:right w:w="10" w:type="dxa"/>
        </w:tblCellMar>
        <w:tblLook w:val="04A0" w:firstRow="1" w:lastRow="0" w:firstColumn="1" w:lastColumn="0" w:noHBand="0" w:noVBand="1"/>
      </w:tblPr>
      <w:tblGrid>
        <w:gridCol w:w="1753"/>
        <w:gridCol w:w="1970"/>
        <w:gridCol w:w="1190"/>
        <w:gridCol w:w="4447"/>
      </w:tblGrid>
      <w:tr w:rsidR="00D9231F" w14:paraId="695B0D30"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F63565" w14:textId="77777777" w:rsidR="00D9231F" w:rsidRDefault="00000000">
            <w:r>
              <w:rPr>
                <w:b/>
                <w:bCs/>
                <w:color w:val="FFFFFF"/>
                <w:sz w:val="18"/>
                <w:szCs w:val="18"/>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C6B30F2" w14:textId="77777777" w:rsidR="00D9231F" w:rsidRDefault="00000000">
            <w:r>
              <w:rPr>
                <w:b/>
                <w:bCs/>
                <w:color w:val="FFFFFF"/>
                <w:sz w:val="18"/>
                <w:szCs w:val="18"/>
              </w:rPr>
              <w:t>Type / Values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4171CF" w14:textId="77777777" w:rsidR="00D9231F" w:rsidRDefault="00000000">
            <w:r>
              <w:rPr>
                <w:b/>
                <w:bCs/>
                <w:color w:val="FFFFFF"/>
                <w:sz w:val="18"/>
                <w:szCs w:val="18"/>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B7C707" w14:textId="77777777" w:rsidR="00D9231F" w:rsidRDefault="00000000">
            <w:r>
              <w:rPr>
                <w:b/>
                <w:bCs/>
                <w:color w:val="FFFFFF"/>
                <w:sz w:val="18"/>
                <w:szCs w:val="18"/>
              </w:rPr>
              <w:t>Description</w:t>
            </w:r>
          </w:p>
        </w:tc>
      </w:tr>
      <w:tr w:rsidR="00D9231F" w14:paraId="38B868EC"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515ECBC" w14:textId="77777777" w:rsidR="00D9231F" w:rsidRDefault="00000000">
            <w:r>
              <w:rPr>
                <w:rFonts w:ascii="Courier New" w:eastAsia="Courier New" w:hAnsi="Courier New" w:cs="Courier New"/>
                <w:b/>
                <w:bCs/>
                <w:color w:val="5B21B6"/>
                <w:sz w:val="18"/>
                <w:szCs w:val="18"/>
              </w:rPr>
              <w:t>data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527E3A2" w14:textId="77777777" w:rsidR="00D9231F" w:rsidRDefault="00000000">
            <w:r>
              <w:rPr>
                <w:sz w:val="18"/>
                <w:szCs w:val="18"/>
              </w:rPr>
              <w:t>DataFrame</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6547094" w14:textId="77777777" w:rsidR="00D9231F" w:rsidRDefault="00000000">
            <w:r>
              <w:rPr>
                <w:sz w:val="18"/>
                <w:szCs w:val="18"/>
              </w:rPr>
              <w:t>required</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06FB67B" w14:textId="77777777" w:rsidR="00D9231F" w:rsidRDefault="00000000">
            <w:r>
              <w:rPr>
                <w:sz w:val="18"/>
                <w:szCs w:val="18"/>
              </w:rPr>
              <w:t>The dataset to plot.</w:t>
            </w:r>
          </w:p>
        </w:tc>
      </w:tr>
      <w:tr w:rsidR="00D9231F" w14:paraId="0D39A41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DF037" w14:textId="77777777" w:rsidR="00D9231F" w:rsidRDefault="00000000">
            <w:r>
              <w:rPr>
                <w:rFonts w:ascii="Courier New" w:eastAsia="Courier New" w:hAnsi="Courier New" w:cs="Courier New"/>
                <w:b/>
                <w:bCs/>
                <w:color w:val="5B21B6"/>
                <w:sz w:val="18"/>
                <w:szCs w:val="18"/>
              </w:rPr>
              <w: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53695"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BF2B5"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AD7E8" w14:textId="77777777" w:rsidR="00D9231F" w:rsidRDefault="00000000">
            <w:r>
              <w:rPr>
                <w:sz w:val="18"/>
                <w:szCs w:val="18"/>
              </w:rPr>
              <w:t>Column for ticks along the X (bottom) axis.</w:t>
            </w:r>
          </w:p>
        </w:tc>
      </w:tr>
      <w:tr w:rsidR="00D9231F" w14:paraId="3991A9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757F045" w14:textId="77777777" w:rsidR="00D9231F" w:rsidRDefault="00000000">
            <w:r>
              <w:rPr>
                <w:rFonts w:ascii="Courier New" w:eastAsia="Courier New" w:hAnsi="Courier New" w:cs="Courier New"/>
                <w:b/>
                <w:bCs/>
                <w:color w:val="5B21B6"/>
                <w:sz w:val="18"/>
                <w:szCs w:val="18"/>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3A98DF1"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AB7083B"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AC38351" w14:textId="77777777" w:rsidR="00D9231F" w:rsidRDefault="00000000">
            <w:r>
              <w:rPr>
                <w:sz w:val="18"/>
                <w:szCs w:val="18"/>
              </w:rPr>
              <w:t>Column for ticks along the Y (left) axis.</w:t>
            </w:r>
          </w:p>
        </w:tc>
      </w:tr>
      <w:tr w:rsidR="00D9231F" w14:paraId="26B4CA3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360F3" w14:textId="77777777" w:rsidR="00D9231F" w:rsidRDefault="00000000">
            <w:r>
              <w:rPr>
                <w:rFonts w:ascii="Courier New" w:eastAsia="Courier New" w:hAnsi="Courier New" w:cs="Courier New"/>
                <w:b/>
                <w:bCs/>
                <w:color w:val="5B21B6"/>
                <w:sz w:val="18"/>
                <w:szCs w:val="18"/>
              </w:rPr>
              <w:t>hue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AFE6D"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F859F"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5FF6D" w14:textId="77777777" w:rsidR="00D9231F" w:rsidRDefault="00000000">
            <w:r>
              <w:rPr>
                <w:sz w:val="18"/>
                <w:szCs w:val="18"/>
              </w:rPr>
              <w:t>Color the ticks by group.</w:t>
            </w:r>
          </w:p>
        </w:tc>
      </w:tr>
      <w:tr w:rsidR="00D9231F" w14:paraId="5B3583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0BDB297" w14:textId="77777777" w:rsidR="00D9231F" w:rsidRDefault="00000000">
            <w:r>
              <w:rPr>
                <w:rFonts w:ascii="Courier New" w:eastAsia="Courier New" w:hAnsi="Courier New" w:cs="Courier New"/>
                <w:b/>
                <w:bCs/>
                <w:color w:val="5B21B6"/>
                <w:sz w:val="18"/>
                <w:szCs w:val="18"/>
              </w:rPr>
              <w:t>height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878F6D8" w14:textId="77777777" w:rsidR="00D9231F" w:rsidRDefault="00000000">
            <w:r>
              <w:rPr>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3A2617D" w14:textId="77777777" w:rsidR="00D9231F" w:rsidRDefault="00000000">
            <w:r>
              <w:rPr>
                <w:sz w:val="18"/>
                <w:szCs w:val="18"/>
              </w:rPr>
              <w:t>0.025</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782AD0D" w14:textId="77777777" w:rsidR="00D9231F" w:rsidRDefault="00000000">
            <w:r>
              <w:rPr>
                <w:sz w:val="18"/>
                <w:szCs w:val="18"/>
              </w:rPr>
              <w:t>Fraction of the axes height each tick occupies. Default is 2.5% of the axis height. Increase to make ticks more visible.</w:t>
            </w:r>
          </w:p>
        </w:tc>
      </w:tr>
      <w:tr w:rsidR="00D9231F" w14:paraId="1997EBC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48269" w14:textId="77777777" w:rsidR="00D9231F" w:rsidRDefault="00000000">
            <w:r>
              <w:rPr>
                <w:rFonts w:ascii="Courier New" w:eastAsia="Courier New" w:hAnsi="Courier New" w:cs="Courier New"/>
                <w:b/>
                <w:bCs/>
                <w:color w:val="5B21B6"/>
                <w:sz w:val="18"/>
                <w:szCs w:val="18"/>
              </w:rPr>
              <w:t>expand_margins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BCA36"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9722E" w14:textId="77777777" w:rsidR="00D9231F" w:rsidRDefault="00000000">
            <w:r>
              <w:rPr>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E0C39" w14:textId="77777777" w:rsidR="00D9231F" w:rsidRDefault="00000000">
            <w:r>
              <w:rPr>
                <w:sz w:val="18"/>
                <w:szCs w:val="18"/>
              </w:rPr>
              <w:t>If True, adds padding at the axis edges so ticks don't overlap the plot frame.</w:t>
            </w:r>
          </w:p>
        </w:tc>
      </w:tr>
      <w:tr w:rsidR="00D9231F" w14:paraId="7671A7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43D21E8" w14:textId="77777777" w:rsidR="00D9231F" w:rsidRDefault="00000000">
            <w:r>
              <w:rPr>
                <w:rFonts w:ascii="Courier New" w:eastAsia="Courier New" w:hAnsi="Courier New" w:cs="Courier New"/>
                <w:b/>
                <w:bCs/>
                <w:color w:val="5B21B6"/>
                <w:sz w:val="18"/>
                <w:szCs w:val="18"/>
              </w:rPr>
              <w:t>alpha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84AC1B5" w14:textId="77777777" w:rsidR="00D9231F" w:rsidRDefault="00000000">
            <w:r>
              <w:rPr>
                <w:sz w:val="18"/>
                <w:szCs w:val="18"/>
              </w:rPr>
              <w:t>float 0–1</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6F6237C" w14:textId="77777777" w:rsidR="00D9231F" w:rsidRDefault="00000000">
            <w:r>
              <w:rPr>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BBC00A5" w14:textId="77777777" w:rsidR="00D9231F" w:rsidRDefault="00000000">
            <w:r>
              <w:rPr>
                <w:sz w:val="18"/>
                <w:szCs w:val="18"/>
              </w:rPr>
              <w:t>Transparency of tick marks. Useful when many points overlap.</w:t>
            </w:r>
          </w:p>
        </w:tc>
      </w:tr>
      <w:tr w:rsidR="00D9231F" w14:paraId="4B4612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04F86" w14:textId="77777777" w:rsidR="00D9231F" w:rsidRDefault="00000000">
            <w:r>
              <w:rPr>
                <w:rFonts w:ascii="Courier New" w:eastAsia="Courier New" w:hAnsi="Courier New" w:cs="Courier New"/>
                <w:b/>
                <w:bCs/>
                <w:color w:val="5B21B6"/>
                <w:sz w:val="18"/>
                <w:szCs w:val="18"/>
              </w:rPr>
              <w:t>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77C35" w14:textId="77777777" w:rsidR="00D9231F" w:rsidRDefault="00000000">
            <w:r>
              <w:rPr>
                <w:sz w:val="18"/>
                <w:szCs w:val="18"/>
              </w:rPr>
              <w:t>Axes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4BD64"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29D36" w14:textId="77777777" w:rsidR="00D9231F" w:rsidRDefault="00000000">
            <w:r>
              <w:rPr>
                <w:sz w:val="18"/>
                <w:szCs w:val="18"/>
              </w:rPr>
              <w:t>Axes object to draw on. If None, uses current axes.</w:t>
            </w:r>
          </w:p>
        </w:tc>
      </w:tr>
      <w:tr w:rsidR="00D9231F" w14:paraId="616C6161"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A3E02CA" w14:textId="77777777" w:rsidR="00D9231F" w:rsidRDefault="00000000">
            <w:r>
              <w:rPr>
                <w:rFonts w:ascii="Courier New" w:eastAsia="Courier New" w:hAnsi="Courier New" w:cs="Courier New"/>
                <w:b/>
                <w:bCs/>
                <w:color w:val="5B21B6"/>
                <w:sz w:val="18"/>
                <w:szCs w:val="18"/>
              </w:rPr>
              <w:t>palette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7FDF0C1"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409C8C6"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668114D" w14:textId="77777777" w:rsidR="00D9231F" w:rsidRDefault="00000000">
            <w:r>
              <w:rPr>
                <w:sz w:val="18"/>
                <w:szCs w:val="18"/>
              </w:rPr>
              <w:t>Color palette for hue groups.</w:t>
            </w:r>
          </w:p>
        </w:tc>
      </w:tr>
      <w:tr w:rsidR="00D9231F" w14:paraId="01BB55C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0BF1A" w14:textId="77777777" w:rsidR="00D9231F" w:rsidRDefault="00000000">
            <w:r>
              <w:rPr>
                <w:rFonts w:ascii="Courier New" w:eastAsia="Courier New" w:hAnsi="Courier New" w:cs="Courier New"/>
                <w:b/>
                <w:bCs/>
                <w:color w:val="5B21B6"/>
                <w:sz w:val="18"/>
                <w:szCs w:val="18"/>
              </w:rPr>
              <w:t>legend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FFB65"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C3F51" w14:textId="77777777" w:rsidR="00D9231F" w:rsidRDefault="00000000">
            <w:r>
              <w:rPr>
                <w:sz w:val="18"/>
                <w:szCs w:val="18"/>
              </w:rPr>
              <w:t>auto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5AFEF" w14:textId="77777777" w:rsidR="00D9231F" w:rsidRDefault="00000000">
            <w:r>
              <w:rPr>
                <w:sz w:val="18"/>
                <w:szCs w:val="18"/>
              </w:rPr>
              <w:t>Show or hide legend.</w:t>
            </w:r>
          </w:p>
        </w:tc>
      </w:tr>
    </w:tbl>
    <w:p w14:paraId="0AD721CB" w14:textId="77777777" w:rsidR="00D9231F" w:rsidRDefault="00D9231F">
      <w:pPr>
        <w:spacing w:before="160"/>
      </w:pPr>
    </w:p>
    <w:p w14:paraId="7A382271" w14:textId="77777777" w:rsidR="00D9231F" w:rsidRDefault="00000000">
      <w:pPr>
        <w:pStyle w:val="Heading2"/>
      </w:pPr>
      <w:bookmarkStart w:id="37" w:name="_Toc229343764"/>
      <w:r>
        <w:t>6.2 Basic Rug Plot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8863BF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68E34A3"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74912C2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0B82C8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3EE38A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057D0B4" w14:textId="77777777" w:rsidR="00D9231F" w:rsidRDefault="00000000">
            <w:pPr>
              <w:spacing w:before="20" w:after="20"/>
            </w:pPr>
            <w:r>
              <w:rPr>
                <w:rFonts w:ascii="Courier New" w:eastAsia="Courier New" w:hAnsi="Courier New" w:cs="Courier New"/>
                <w:color w:val="A5F3FC"/>
                <w:sz w:val="18"/>
                <w:szCs w:val="18"/>
              </w:rPr>
              <w:t># Stand-alone rug plot (rarely used alone)</w:t>
            </w:r>
          </w:p>
        </w:tc>
      </w:tr>
      <w:tr w:rsidR="00D9231F" w14:paraId="2F0D21B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500E991" w14:textId="77777777" w:rsidR="00D9231F" w:rsidRDefault="00000000">
            <w:pPr>
              <w:spacing w:before="20" w:after="20"/>
            </w:pPr>
            <w:r>
              <w:rPr>
                <w:rFonts w:ascii="Courier New" w:eastAsia="Courier New" w:hAnsi="Courier New" w:cs="Courier New"/>
                <w:color w:val="A5F3FC"/>
                <w:sz w:val="18"/>
                <w:szCs w:val="18"/>
              </w:rPr>
              <w:t>sns.rugplot(data=tips, x='total_bill')</w:t>
            </w:r>
          </w:p>
        </w:tc>
      </w:tr>
      <w:tr w:rsidR="00D9231F" w14:paraId="0CB1A04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5D237C1" w14:textId="77777777" w:rsidR="00D9231F" w:rsidRDefault="00000000">
            <w:pPr>
              <w:spacing w:before="20" w:after="20"/>
            </w:pPr>
            <w:r>
              <w:rPr>
                <w:rFonts w:ascii="Courier New" w:eastAsia="Courier New" w:hAnsi="Courier New" w:cs="Courier New"/>
                <w:color w:val="A5F3FC"/>
                <w:sz w:val="18"/>
                <w:szCs w:val="18"/>
              </w:rPr>
              <w:t>plt.title('Rug Plot — Every tick is one observation')</w:t>
            </w:r>
          </w:p>
        </w:tc>
      </w:tr>
      <w:tr w:rsidR="00D9231F" w14:paraId="72F8D8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55EDAB4" w14:textId="77777777" w:rsidR="00D9231F" w:rsidRDefault="00000000">
            <w:pPr>
              <w:spacing w:before="20" w:after="20"/>
            </w:pPr>
            <w:r>
              <w:rPr>
                <w:rFonts w:ascii="Courier New" w:eastAsia="Courier New" w:hAnsi="Courier New" w:cs="Courier New"/>
                <w:color w:val="A5F3FC"/>
                <w:sz w:val="18"/>
                <w:szCs w:val="18"/>
              </w:rPr>
              <w:t>plt.show()</w:t>
            </w:r>
          </w:p>
        </w:tc>
      </w:tr>
    </w:tbl>
    <w:p w14:paraId="4F8807F5" w14:textId="77777777" w:rsidR="00D9231F" w:rsidRDefault="00D9231F">
      <w:pPr>
        <w:spacing w:before="160"/>
      </w:pPr>
    </w:p>
    <w:p w14:paraId="30A63505" w14:textId="77777777" w:rsidR="00D9231F" w:rsidRDefault="00000000">
      <w:pPr>
        <w:pStyle w:val="Heading2"/>
      </w:pPr>
      <w:bookmarkStart w:id="38" w:name="_Toc229343765"/>
      <w:r>
        <w:t>6.3 Combined with KDE (Most Common Use)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561DC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34CD3AF" w14:textId="77777777" w:rsidR="00D9231F" w:rsidRDefault="00000000">
            <w:pPr>
              <w:spacing w:before="20" w:after="20"/>
            </w:pPr>
            <w:r>
              <w:rPr>
                <w:rFonts w:ascii="Courier New" w:eastAsia="Courier New" w:hAnsi="Courier New" w:cs="Courier New"/>
                <w:color w:val="A5F3FC"/>
                <w:sz w:val="18"/>
                <w:szCs w:val="18"/>
              </w:rPr>
              <w:t># KDE + rug plot together</w:t>
            </w:r>
          </w:p>
        </w:tc>
      </w:tr>
      <w:tr w:rsidR="00D9231F" w14:paraId="07427DE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5DCB05" w14:textId="77777777" w:rsidR="00D9231F" w:rsidRDefault="00000000">
            <w:pPr>
              <w:spacing w:before="20" w:after="20"/>
            </w:pPr>
            <w:r>
              <w:rPr>
                <w:rFonts w:ascii="Courier New" w:eastAsia="Courier New" w:hAnsi="Courier New" w:cs="Courier New"/>
                <w:color w:val="A5F3FC"/>
                <w:sz w:val="18"/>
                <w:szCs w:val="18"/>
              </w:rPr>
              <w:t>sns.kdeplot(data=tips, x='total_bill', fill=True, alpha=0.4)</w:t>
            </w:r>
          </w:p>
        </w:tc>
      </w:tr>
      <w:tr w:rsidR="00D9231F" w14:paraId="086BC47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CE4966E" w14:textId="77777777" w:rsidR="00D9231F" w:rsidRDefault="00000000">
            <w:pPr>
              <w:spacing w:before="20" w:after="20"/>
            </w:pPr>
            <w:r>
              <w:rPr>
                <w:rFonts w:ascii="Courier New" w:eastAsia="Courier New" w:hAnsi="Courier New" w:cs="Courier New"/>
                <w:color w:val="A5F3FC"/>
                <w:sz w:val="18"/>
                <w:szCs w:val="18"/>
              </w:rPr>
              <w:t>sns.rugplot(data=tips, x='total_bill', height=0.05, alpha=0.5)</w:t>
            </w:r>
          </w:p>
        </w:tc>
      </w:tr>
      <w:tr w:rsidR="00D9231F" w14:paraId="466C663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95BEBA8" w14:textId="77777777" w:rsidR="00D9231F" w:rsidRDefault="00000000">
            <w:pPr>
              <w:spacing w:before="20" w:after="20"/>
            </w:pPr>
            <w:r>
              <w:rPr>
                <w:rFonts w:ascii="Courier New" w:eastAsia="Courier New" w:hAnsi="Courier New" w:cs="Courier New"/>
                <w:color w:val="A5F3FC"/>
                <w:sz w:val="18"/>
                <w:szCs w:val="18"/>
              </w:rPr>
              <w:t>plt.title('KDE + Rug Plot')</w:t>
            </w:r>
          </w:p>
        </w:tc>
      </w:tr>
      <w:tr w:rsidR="00D9231F" w14:paraId="2BE73D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79B4D09"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7054679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12C01F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770EBD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11756FC" w14:textId="77777777" w:rsidR="00D9231F" w:rsidRDefault="00000000">
            <w:pPr>
              <w:spacing w:before="20" w:after="20"/>
            </w:pPr>
            <w:r>
              <w:rPr>
                <w:rFonts w:ascii="Courier New" w:eastAsia="Courier New" w:hAnsi="Courier New" w:cs="Courier New"/>
                <w:color w:val="A5F3FC"/>
                <w:sz w:val="18"/>
                <w:szCs w:val="18"/>
              </w:rPr>
              <w:t># The rug shows individual data points under the smooth KDE curve</w:t>
            </w:r>
          </w:p>
        </w:tc>
      </w:tr>
    </w:tbl>
    <w:p w14:paraId="32159A43" w14:textId="77777777" w:rsidR="00D9231F" w:rsidRDefault="00D9231F">
      <w:pPr>
        <w:spacing w:before="160"/>
      </w:pPr>
    </w:p>
    <w:p w14:paraId="01CBC46D" w14:textId="77777777" w:rsidR="00D9231F" w:rsidRDefault="00000000">
      <w:pPr>
        <w:pStyle w:val="Heading2"/>
      </w:pPr>
      <w:bookmarkStart w:id="39" w:name="_Toc229343766"/>
      <w:r>
        <w:lastRenderedPageBreak/>
        <w:t>6.4 Bivariate Rug Plot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5721A4E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13B330A" w14:textId="77777777" w:rsidR="00D9231F" w:rsidRDefault="00000000">
            <w:pPr>
              <w:spacing w:before="20" w:after="20"/>
            </w:pPr>
            <w:r>
              <w:rPr>
                <w:rFonts w:ascii="Courier New" w:eastAsia="Courier New" w:hAnsi="Courier New" w:cs="Courier New"/>
                <w:color w:val="A5F3FC"/>
                <w:sz w:val="18"/>
                <w:szCs w:val="18"/>
              </w:rPr>
              <w:t># Add rug on both axes for a bivariate view</w:t>
            </w:r>
          </w:p>
        </w:tc>
      </w:tr>
      <w:tr w:rsidR="00D9231F" w14:paraId="283588A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0C03171" w14:textId="77777777" w:rsidR="00D9231F" w:rsidRDefault="00000000">
            <w:pPr>
              <w:spacing w:before="20" w:after="20"/>
            </w:pPr>
            <w:r>
              <w:rPr>
                <w:rFonts w:ascii="Courier New" w:eastAsia="Courier New" w:hAnsi="Courier New" w:cs="Courier New"/>
                <w:color w:val="A5F3FC"/>
                <w:sz w:val="18"/>
                <w:szCs w:val="18"/>
              </w:rPr>
              <w:t>sns.kdeplot(data=tips, x='total_bill', y='tip', fill=True)</w:t>
            </w:r>
          </w:p>
        </w:tc>
      </w:tr>
      <w:tr w:rsidR="00D9231F" w14:paraId="01FD5A3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8C75464" w14:textId="77777777" w:rsidR="00D9231F" w:rsidRDefault="00000000">
            <w:pPr>
              <w:spacing w:before="20" w:after="20"/>
            </w:pPr>
            <w:r>
              <w:rPr>
                <w:rFonts w:ascii="Courier New" w:eastAsia="Courier New" w:hAnsi="Courier New" w:cs="Courier New"/>
                <w:color w:val="A5F3FC"/>
                <w:sz w:val="18"/>
                <w:szCs w:val="18"/>
              </w:rPr>
              <w:t>sns.rugplot(data=tips, x='total_bill', y='tip',</w:t>
            </w:r>
          </w:p>
        </w:tc>
      </w:tr>
      <w:tr w:rsidR="00D9231F" w14:paraId="7CAD818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F7BD529" w14:textId="77777777" w:rsidR="00D9231F" w:rsidRDefault="00000000">
            <w:pPr>
              <w:spacing w:before="20" w:after="20"/>
            </w:pPr>
            <w:r>
              <w:rPr>
                <w:rFonts w:ascii="Courier New" w:eastAsia="Courier New" w:hAnsi="Courier New" w:cs="Courier New"/>
                <w:color w:val="A5F3FC"/>
                <w:sz w:val="18"/>
                <w:szCs w:val="18"/>
              </w:rPr>
              <w:t xml:space="preserve">            alpha=0.3, height=0.03)</w:t>
            </w:r>
          </w:p>
        </w:tc>
      </w:tr>
      <w:tr w:rsidR="00D9231F" w14:paraId="1C6868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74EFDB9" w14:textId="77777777" w:rsidR="00D9231F" w:rsidRDefault="00000000">
            <w:pPr>
              <w:spacing w:before="20" w:after="20"/>
            </w:pPr>
            <w:r>
              <w:rPr>
                <w:rFonts w:ascii="Courier New" w:eastAsia="Courier New" w:hAnsi="Courier New" w:cs="Courier New"/>
                <w:color w:val="A5F3FC"/>
                <w:sz w:val="18"/>
                <w:szCs w:val="18"/>
              </w:rPr>
              <w:t>plt.title('2D KDE + Bivariate Rug Plot')</w:t>
            </w:r>
          </w:p>
        </w:tc>
      </w:tr>
      <w:tr w:rsidR="00D9231F" w14:paraId="34566EF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C7A8BEA" w14:textId="77777777" w:rsidR="00D9231F" w:rsidRDefault="00000000">
            <w:pPr>
              <w:spacing w:before="20" w:after="20"/>
            </w:pPr>
            <w:r>
              <w:rPr>
                <w:rFonts w:ascii="Courier New" w:eastAsia="Courier New" w:hAnsi="Courier New" w:cs="Courier New"/>
                <w:color w:val="A5F3FC"/>
                <w:sz w:val="18"/>
                <w:szCs w:val="18"/>
              </w:rPr>
              <w:t>plt.show()</w:t>
            </w:r>
          </w:p>
        </w:tc>
      </w:tr>
    </w:tbl>
    <w:p w14:paraId="72EAF2C8" w14:textId="77777777" w:rsidR="00D9231F" w:rsidRDefault="00D9231F">
      <w:pPr>
        <w:spacing w:before="160"/>
      </w:pPr>
    </w:p>
    <w:p w14:paraId="3A70DDB0" w14:textId="77777777" w:rsidR="00D9231F" w:rsidRDefault="00000000">
      <w:pPr>
        <w:pStyle w:val="Heading2"/>
      </w:pPr>
      <w:bookmarkStart w:id="40" w:name="_Toc229343767"/>
      <w:r>
        <w:t>6.5 Hue in Rug Plots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5224CE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6F58CAB" w14:textId="77777777" w:rsidR="00D9231F" w:rsidRDefault="00000000">
            <w:pPr>
              <w:spacing w:before="20" w:after="20"/>
            </w:pPr>
            <w:r>
              <w:rPr>
                <w:rFonts w:ascii="Courier New" w:eastAsia="Courier New" w:hAnsi="Courier New" w:cs="Courier New"/>
                <w:color w:val="A5F3FC"/>
                <w:sz w:val="18"/>
                <w:szCs w:val="18"/>
              </w:rPr>
              <w:t>sns.kdeplot(data=tips, x='total_bill', hue='sex', fill=True, alpha=0.3)</w:t>
            </w:r>
          </w:p>
        </w:tc>
      </w:tr>
      <w:tr w:rsidR="00D9231F" w14:paraId="68829C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FECBFAF" w14:textId="77777777" w:rsidR="00D9231F" w:rsidRDefault="00000000">
            <w:pPr>
              <w:spacing w:before="20" w:after="20"/>
            </w:pPr>
            <w:r>
              <w:rPr>
                <w:rFonts w:ascii="Courier New" w:eastAsia="Courier New" w:hAnsi="Courier New" w:cs="Courier New"/>
                <w:color w:val="A5F3FC"/>
                <w:sz w:val="18"/>
                <w:szCs w:val="18"/>
              </w:rPr>
              <w:t>sns.rugplot(data=tips, x='total_bill', hue='sex',</w:t>
            </w:r>
          </w:p>
        </w:tc>
      </w:tr>
      <w:tr w:rsidR="00D9231F" w14:paraId="29ACAAE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5B130DE" w14:textId="77777777" w:rsidR="00D9231F" w:rsidRDefault="00000000">
            <w:pPr>
              <w:spacing w:before="20" w:after="20"/>
            </w:pPr>
            <w:r>
              <w:rPr>
                <w:rFonts w:ascii="Courier New" w:eastAsia="Courier New" w:hAnsi="Courier New" w:cs="Courier New"/>
                <w:color w:val="A5F3FC"/>
                <w:sz w:val="18"/>
                <w:szCs w:val="18"/>
              </w:rPr>
              <w:t xml:space="preserve">            height=0.06, alpha=0.6)</w:t>
            </w:r>
          </w:p>
        </w:tc>
      </w:tr>
      <w:tr w:rsidR="00D9231F" w14:paraId="760A3A5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0249237" w14:textId="77777777" w:rsidR="00D9231F" w:rsidRDefault="00000000">
            <w:pPr>
              <w:spacing w:before="20" w:after="20"/>
            </w:pPr>
            <w:r>
              <w:rPr>
                <w:rFonts w:ascii="Courier New" w:eastAsia="Courier New" w:hAnsi="Courier New" w:cs="Courier New"/>
                <w:color w:val="A5F3FC"/>
                <w:sz w:val="18"/>
                <w:szCs w:val="18"/>
              </w:rPr>
              <w:t>plt.title('KDE + Rug Plot by Sex')</w:t>
            </w:r>
          </w:p>
        </w:tc>
      </w:tr>
      <w:tr w:rsidR="00D9231F" w14:paraId="3060671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16C3CAD" w14:textId="77777777" w:rsidR="00D9231F" w:rsidRDefault="00000000">
            <w:pPr>
              <w:spacing w:before="20" w:after="20"/>
            </w:pPr>
            <w:r>
              <w:rPr>
                <w:rFonts w:ascii="Courier New" w:eastAsia="Courier New" w:hAnsi="Courier New" w:cs="Courier New"/>
                <w:color w:val="A5F3FC"/>
                <w:sz w:val="18"/>
                <w:szCs w:val="18"/>
              </w:rPr>
              <w:t>plt.show()</w:t>
            </w:r>
          </w:p>
        </w:tc>
      </w:tr>
    </w:tbl>
    <w:p w14:paraId="7D5F46E0"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35C40DA7"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4B2EF832"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63F47F49" w14:textId="77777777" w:rsidR="00D9231F" w:rsidRDefault="00000000">
            <w:r>
              <w:rPr>
                <w:i/>
                <w:iCs/>
                <w:sz w:val="20"/>
                <w:szCs w:val="20"/>
              </w:rPr>
              <w:t>Best Practice: Always set alpha &lt; 1 in rugplot when you have many data points (100+). Overlapping ticks will otherwise look like a thick block rather than individual marks.</w:t>
            </w:r>
          </w:p>
        </w:tc>
      </w:tr>
    </w:tbl>
    <w:p w14:paraId="3D4C9C5B" w14:textId="77777777" w:rsidR="00D9231F" w:rsidRDefault="00D9231F">
      <w:pPr>
        <w:spacing w:before="160"/>
      </w:pPr>
    </w:p>
    <w:p w14:paraId="3F171CFC" w14:textId="77777777" w:rsidR="00D9231F" w:rsidRDefault="00000000">
      <w:r>
        <w:br w:type="page"/>
      </w:r>
    </w:p>
    <w:p w14:paraId="74BFC5C9" w14:textId="77777777" w:rsidR="00D9231F" w:rsidRDefault="00000000">
      <w:pPr>
        <w:pStyle w:val="Heading1"/>
        <w:pBdr>
          <w:bottom w:val="single" w:sz="6" w:space="4" w:color="0B7285"/>
        </w:pBdr>
      </w:pPr>
      <w:bookmarkStart w:id="41" w:name="_Toc229343768"/>
      <w:r>
        <w:lastRenderedPageBreak/>
        <w:t>7. ecdfplot — Detailed Guide</w:t>
      </w:r>
      <w:bookmarkEnd w:id="41"/>
    </w:p>
    <w:p w14:paraId="7C13B2D7" w14:textId="77777777" w:rsidR="00D9231F" w:rsidRDefault="00000000">
      <w:pPr>
        <w:spacing w:before="60" w:after="80"/>
      </w:pPr>
      <w:r>
        <w:t>ecdfplot() draws an Empirical Cumulative Distribution Function (ECDF). Instead of showing where data IS most concentrated, it shows what PROPORTION of data falls below each value. The curve always starts at 0 (bottom-left) and ends at 1 or 100% (top-right).</w:t>
      </w:r>
    </w:p>
    <w:p w14:paraId="1AC0E801" w14:textId="77777777" w:rsidR="00D9231F" w:rsidRDefault="00D9231F">
      <w:pPr>
        <w:spacing w:before="160"/>
      </w:pPr>
    </w:p>
    <w:p w14:paraId="7591389D" w14:textId="77777777" w:rsidR="00D9231F" w:rsidRDefault="00000000">
      <w:pPr>
        <w:pStyle w:val="Heading2"/>
      </w:pPr>
      <w:bookmarkStart w:id="42" w:name="_Toc229343769"/>
      <w:r>
        <w:t>7.1 How to Read an ECDF</w:t>
      </w:r>
      <w:bookmarkEnd w:id="42"/>
    </w:p>
    <w:p w14:paraId="5F35DF76" w14:textId="77777777" w:rsidR="00D9231F" w:rsidRDefault="00000000">
      <w:pPr>
        <w:spacing w:before="60" w:after="80"/>
      </w:pPr>
      <w:r>
        <w:t>On the X axis: a value from your data (e.g., tip amount = $3). On the Y axis: the proportion of observations BELOW that value. So if the curve reaches 0.6 at x=3, it means 60% of all tips were $3 or less.</w:t>
      </w:r>
    </w:p>
    <w:p w14:paraId="30CA9898" w14:textId="77777777" w:rsidR="00D9231F" w:rsidRDefault="00D9231F">
      <w:pPr>
        <w:spacing w:before="160"/>
      </w:pPr>
    </w:p>
    <w:p w14:paraId="674CDA2E" w14:textId="77777777" w:rsidR="00D9231F" w:rsidRDefault="00000000">
      <w:pPr>
        <w:pStyle w:val="Heading2"/>
      </w:pPr>
      <w:bookmarkStart w:id="43" w:name="_Toc229343770"/>
      <w:r>
        <w:t>7.2 All Parameters Explained</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80" w:type="dxa"/>
          <w:right w:w="10" w:type="dxa"/>
        </w:tblCellMar>
        <w:tblLook w:val="04A0" w:firstRow="1" w:lastRow="0" w:firstColumn="1" w:lastColumn="0" w:noHBand="0" w:noVBand="1"/>
      </w:tblPr>
      <w:tblGrid>
        <w:gridCol w:w="1645"/>
        <w:gridCol w:w="1991"/>
        <w:gridCol w:w="1199"/>
        <w:gridCol w:w="4525"/>
      </w:tblGrid>
      <w:tr w:rsidR="00D9231F" w14:paraId="0417D77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5B042F" w14:textId="77777777" w:rsidR="00D9231F" w:rsidRDefault="00000000">
            <w:r>
              <w:rPr>
                <w:b/>
                <w:bCs/>
                <w:color w:val="FFFFFF"/>
                <w:sz w:val="18"/>
                <w:szCs w:val="18"/>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BC4102" w14:textId="77777777" w:rsidR="00D9231F" w:rsidRDefault="00000000">
            <w:r>
              <w:rPr>
                <w:b/>
                <w:bCs/>
                <w:color w:val="FFFFFF"/>
                <w:sz w:val="18"/>
                <w:szCs w:val="18"/>
              </w:rPr>
              <w:t>Type / Values</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116E3F0" w14:textId="77777777" w:rsidR="00D9231F" w:rsidRDefault="00000000">
            <w:r>
              <w:rPr>
                <w:b/>
                <w:bCs/>
                <w:color w:val="FFFFFF"/>
                <w:sz w:val="18"/>
                <w:szCs w:val="18"/>
              </w:rPr>
              <w:t>Default</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32B7A" w14:textId="77777777" w:rsidR="00D9231F" w:rsidRDefault="00000000">
            <w:r>
              <w:rPr>
                <w:b/>
                <w:bCs/>
                <w:color w:val="FFFFFF"/>
                <w:sz w:val="18"/>
                <w:szCs w:val="18"/>
              </w:rPr>
              <w:t>Description</w:t>
            </w:r>
          </w:p>
        </w:tc>
      </w:tr>
      <w:tr w:rsidR="00D9231F" w14:paraId="131BC6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1B2AD08" w14:textId="77777777" w:rsidR="00D9231F" w:rsidRDefault="00000000">
            <w:r>
              <w:rPr>
                <w:rFonts w:ascii="Courier New" w:eastAsia="Courier New" w:hAnsi="Courier New" w:cs="Courier New"/>
                <w:b/>
                <w:bCs/>
                <w:color w:val="5B21B6"/>
                <w:sz w:val="18"/>
                <w:szCs w:val="18"/>
              </w:rPr>
              <w:t>data</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EA4BE7B" w14:textId="77777777" w:rsidR="00D9231F" w:rsidRDefault="00000000">
            <w:r>
              <w:rPr>
                <w:sz w:val="18"/>
                <w:szCs w:val="18"/>
              </w:rPr>
              <w:t>DataFrame</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12C65D3" w14:textId="77777777" w:rsidR="00D9231F" w:rsidRDefault="00000000">
            <w:r>
              <w:rPr>
                <w:sz w:val="18"/>
                <w:szCs w:val="18"/>
              </w:rPr>
              <w:t>required</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4F4B3421" w14:textId="77777777" w:rsidR="00D9231F" w:rsidRDefault="00000000">
            <w:r>
              <w:rPr>
                <w:sz w:val="18"/>
                <w:szCs w:val="18"/>
              </w:rPr>
              <w:t>The dataset.</w:t>
            </w:r>
          </w:p>
        </w:tc>
      </w:tr>
      <w:tr w:rsidR="00D9231F" w14:paraId="00450E2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DC326" w14:textId="77777777" w:rsidR="00D9231F" w:rsidRDefault="00000000">
            <w:r>
              <w:rPr>
                <w:rFonts w:ascii="Courier New" w:eastAsia="Courier New" w:hAnsi="Courier New" w:cs="Courier New"/>
                <w:b/>
                <w:bCs/>
                <w:color w:val="5B21B6"/>
                <w:sz w:val="18"/>
                <w:szCs w:val="18"/>
              </w:rPr>
              <w: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461BE"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6A72B"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7DAE3" w14:textId="77777777" w:rsidR="00D9231F" w:rsidRDefault="00000000">
            <w:r>
              <w:rPr>
                <w:sz w:val="18"/>
                <w:szCs w:val="18"/>
              </w:rPr>
              <w:t>Column to plot on the X axis.</w:t>
            </w:r>
          </w:p>
        </w:tc>
      </w:tr>
      <w:tr w:rsidR="00D9231F" w14:paraId="39832B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43BF5C1" w14:textId="77777777" w:rsidR="00D9231F" w:rsidRDefault="00000000">
            <w:r>
              <w:rPr>
                <w:rFonts w:ascii="Courier New" w:eastAsia="Courier New" w:hAnsi="Courier New" w:cs="Courier New"/>
                <w:b/>
                <w:bCs/>
                <w:color w:val="5B21B6"/>
                <w:sz w:val="18"/>
                <w:szCs w:val="18"/>
              </w:rPr>
              <w: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B4FF14A"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4E875A2"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4F581D8" w14:textId="77777777" w:rsidR="00D9231F" w:rsidRDefault="00000000">
            <w:r>
              <w:rPr>
                <w:sz w:val="18"/>
                <w:szCs w:val="18"/>
              </w:rPr>
              <w:t>Column for Y axis (flips the ECDF to show horizontal progression).</w:t>
            </w:r>
          </w:p>
        </w:tc>
      </w:tr>
      <w:tr w:rsidR="00D9231F" w14:paraId="40F80A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96250" w14:textId="77777777" w:rsidR="00D9231F" w:rsidRDefault="00000000">
            <w:r>
              <w:rPr>
                <w:rFonts w:ascii="Courier New" w:eastAsia="Courier New" w:hAnsi="Courier New" w:cs="Courier New"/>
                <w:b/>
                <w:bCs/>
                <w:color w:val="5B21B6"/>
                <w:sz w:val="18"/>
                <w:szCs w:val="18"/>
              </w:rPr>
              <w:t>hue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D85E2"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5FB75"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C6E80" w14:textId="77777777" w:rsidR="00D9231F" w:rsidRDefault="00000000">
            <w:r>
              <w:rPr>
                <w:sz w:val="18"/>
                <w:szCs w:val="18"/>
              </w:rPr>
              <w:t>Draw separate ECDF lines per group.</w:t>
            </w:r>
          </w:p>
        </w:tc>
      </w:tr>
      <w:tr w:rsidR="00D9231F" w14:paraId="0A2BB2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06C24BD0" w14:textId="77777777" w:rsidR="00D9231F" w:rsidRDefault="00000000">
            <w:r>
              <w:rPr>
                <w:rFonts w:ascii="Courier New" w:eastAsia="Courier New" w:hAnsi="Courier New" w:cs="Courier New"/>
                <w:b/>
                <w:bCs/>
                <w:color w:val="5B21B6"/>
                <w:sz w:val="18"/>
                <w:szCs w:val="18"/>
              </w:rPr>
              <w:t>stat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6E32408"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32EA2CF6" w14:textId="77777777" w:rsidR="00D9231F" w:rsidRDefault="00000000">
            <w:r>
              <w:rPr>
                <w:sz w:val="18"/>
                <w:szCs w:val="18"/>
              </w:rPr>
              <w:t>'proportion'</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5CCB9BFA" w14:textId="77777777" w:rsidR="00D9231F" w:rsidRDefault="00000000">
            <w:r>
              <w:rPr>
                <w:sz w:val="18"/>
                <w:szCs w:val="18"/>
              </w:rPr>
              <w:t>'proportion' — Y axis goes from 0 to 1. 'count' — Y axis goes from 0 to total number of observations.</w:t>
            </w:r>
          </w:p>
        </w:tc>
      </w:tr>
      <w:tr w:rsidR="00D9231F" w14:paraId="08BDC86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92862" w14:textId="77777777" w:rsidR="00D9231F" w:rsidRDefault="00000000">
            <w:r>
              <w:rPr>
                <w:rFonts w:ascii="Courier New" w:eastAsia="Courier New" w:hAnsi="Courier New" w:cs="Courier New"/>
                <w:b/>
                <w:bCs/>
                <w:color w:val="5B21B6"/>
                <w:sz w:val="18"/>
                <w:szCs w:val="18"/>
              </w:rPr>
              <w:t>complementary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F04C6"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72394"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CC425" w14:textId="77777777" w:rsidR="00D9231F" w:rsidRDefault="00000000">
            <w:r>
              <w:rPr>
                <w:sz w:val="18"/>
                <w:szCs w:val="18"/>
              </w:rPr>
              <w:t>If True, flips the Y axis: shows the proportion ABOVE each value instead of below. Also called survival function.</w:t>
            </w:r>
          </w:p>
        </w:tc>
      </w:tr>
      <w:tr w:rsidR="00D9231F" w14:paraId="6832F4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3BE3F7B" w14:textId="77777777" w:rsidR="00D9231F" w:rsidRDefault="00000000">
            <w:r>
              <w:rPr>
                <w:rFonts w:ascii="Courier New" w:eastAsia="Courier New" w:hAnsi="Courier New" w:cs="Courier New"/>
                <w:b/>
                <w:bCs/>
                <w:color w:val="5B21B6"/>
                <w:sz w:val="18"/>
                <w:szCs w:val="18"/>
              </w:rPr>
              <w:t>log_scale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4963BA1"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27A89B2" w14:textId="77777777" w:rsidR="00D9231F" w:rsidRDefault="00000000">
            <w:r>
              <w:rPr>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62015551" w14:textId="77777777" w:rsidR="00D9231F" w:rsidRDefault="00000000">
            <w:r>
              <w:rPr>
                <w:sz w:val="18"/>
                <w:szCs w:val="18"/>
              </w:rPr>
              <w:t>Apply log scale to axes.</w:t>
            </w:r>
          </w:p>
        </w:tc>
      </w:tr>
      <w:tr w:rsidR="00D9231F" w14:paraId="5DBC11E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40195" w14:textId="77777777" w:rsidR="00D9231F" w:rsidRDefault="00000000">
            <w:r>
              <w:rPr>
                <w:rFonts w:ascii="Courier New" w:eastAsia="Courier New" w:hAnsi="Courier New" w:cs="Courier New"/>
                <w:b/>
                <w:bCs/>
                <w:color w:val="5B21B6"/>
                <w:sz w:val="18"/>
                <w:szCs w:val="18"/>
              </w:rPr>
              <w:t>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D5B77" w14:textId="77777777" w:rsidR="00D9231F" w:rsidRDefault="00000000">
            <w:r>
              <w:rPr>
                <w:sz w:val="18"/>
                <w:szCs w:val="18"/>
              </w:rPr>
              <w:t>Axes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AAFC2"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582EA" w14:textId="77777777" w:rsidR="00D9231F" w:rsidRDefault="00000000">
            <w:r>
              <w:rPr>
                <w:sz w:val="18"/>
                <w:szCs w:val="18"/>
              </w:rPr>
              <w:t>Axes to draw on.</w:t>
            </w:r>
          </w:p>
        </w:tc>
      </w:tr>
      <w:tr w:rsidR="00D9231F" w14:paraId="67074EB8"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3072B3A" w14:textId="77777777" w:rsidR="00D9231F" w:rsidRDefault="00000000">
            <w:r>
              <w:rPr>
                <w:rFonts w:ascii="Courier New" w:eastAsia="Courier New" w:hAnsi="Courier New" w:cs="Courier New"/>
                <w:b/>
                <w:bCs/>
                <w:color w:val="5B21B6"/>
                <w:sz w:val="18"/>
                <w:szCs w:val="18"/>
              </w:rPr>
              <w:t>palette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151209EB" w14:textId="77777777" w:rsidR="00D9231F" w:rsidRDefault="00000000">
            <w:r>
              <w:rPr>
                <w:sz w:val="18"/>
                <w:szCs w:val="18"/>
              </w:rPr>
              <w:t>str</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70133889" w14:textId="77777777" w:rsidR="00D9231F"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20" w:type="dxa"/>
              <w:bottom w:w="60" w:type="dxa"/>
              <w:right w:w="120" w:type="dxa"/>
            </w:tcMar>
          </w:tcPr>
          <w:p w14:paraId="2C6CDA81" w14:textId="77777777" w:rsidR="00D9231F" w:rsidRDefault="00000000">
            <w:r>
              <w:rPr>
                <w:sz w:val="18"/>
                <w:szCs w:val="18"/>
              </w:rPr>
              <w:t>Color palette for hue groups.</w:t>
            </w:r>
          </w:p>
        </w:tc>
      </w:tr>
      <w:tr w:rsidR="00D9231F" w14:paraId="38ADF2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3CA1A" w14:textId="77777777" w:rsidR="00D9231F" w:rsidRDefault="00000000">
            <w:r>
              <w:rPr>
                <w:rFonts w:ascii="Courier New" w:eastAsia="Courier New" w:hAnsi="Courier New" w:cs="Courier New"/>
                <w:b/>
                <w:bCs/>
                <w:color w:val="5B21B6"/>
                <w:sz w:val="18"/>
                <w:szCs w:val="18"/>
              </w:rPr>
              <w:t>legend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D1871" w14:textId="77777777" w:rsidR="00D9231F" w:rsidRDefault="00000000">
            <w:r>
              <w:rPr>
                <w:sz w:val="18"/>
                <w:szCs w:val="18"/>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F8E74" w14:textId="77777777" w:rsidR="00D9231F" w:rsidRDefault="00000000">
            <w:r>
              <w:rPr>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8C517" w14:textId="77777777" w:rsidR="00D9231F" w:rsidRDefault="00000000">
            <w:r>
              <w:rPr>
                <w:sz w:val="18"/>
                <w:szCs w:val="18"/>
              </w:rPr>
              <w:t>Show or hide the legend.</w:t>
            </w:r>
          </w:p>
        </w:tc>
      </w:tr>
    </w:tbl>
    <w:p w14:paraId="042D94C2" w14:textId="77777777" w:rsidR="00D9231F" w:rsidRDefault="00D9231F">
      <w:pPr>
        <w:spacing w:before="160"/>
      </w:pPr>
    </w:p>
    <w:p w14:paraId="63B08AA0" w14:textId="77777777" w:rsidR="00D9231F" w:rsidRDefault="00000000">
      <w:pPr>
        <w:pStyle w:val="Heading2"/>
      </w:pPr>
      <w:bookmarkStart w:id="44" w:name="_Toc229343771"/>
      <w:r>
        <w:t>7.3 Basic ECDF</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2CFBA7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C30627"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5F1DAD3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315F30"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B1ADAA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08B4D22" w14:textId="77777777" w:rsidR="00D9231F" w:rsidRDefault="00000000">
            <w:pPr>
              <w:spacing w:before="20" w:after="20"/>
            </w:pPr>
            <w:r>
              <w:rPr>
                <w:rFonts w:ascii="Courier New" w:eastAsia="Courier New" w:hAnsi="Courier New" w:cs="Courier New"/>
                <w:color w:val="A5F3FC"/>
                <w:sz w:val="18"/>
                <w:szCs w:val="18"/>
              </w:rPr>
              <w:t>sns.ecdfplot(data=tips, x='tip')</w:t>
            </w:r>
          </w:p>
        </w:tc>
      </w:tr>
      <w:tr w:rsidR="00D9231F" w14:paraId="695FF98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042450D" w14:textId="77777777" w:rsidR="00D9231F" w:rsidRDefault="00000000">
            <w:pPr>
              <w:spacing w:before="20" w:after="20"/>
            </w:pPr>
            <w:r>
              <w:rPr>
                <w:rFonts w:ascii="Courier New" w:eastAsia="Courier New" w:hAnsi="Courier New" w:cs="Courier New"/>
                <w:color w:val="A5F3FC"/>
                <w:sz w:val="18"/>
                <w:szCs w:val="18"/>
              </w:rPr>
              <w:t>plt.title('ECDF of Tip Amounts')</w:t>
            </w:r>
          </w:p>
        </w:tc>
      </w:tr>
      <w:tr w:rsidR="00D9231F" w14:paraId="23B51C2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1F3DEBF" w14:textId="77777777" w:rsidR="00D9231F" w:rsidRDefault="00000000">
            <w:pPr>
              <w:spacing w:before="20" w:after="20"/>
            </w:pPr>
            <w:r>
              <w:rPr>
                <w:rFonts w:ascii="Courier New" w:eastAsia="Courier New" w:hAnsi="Courier New" w:cs="Courier New"/>
                <w:color w:val="A5F3FC"/>
                <w:sz w:val="18"/>
                <w:szCs w:val="18"/>
              </w:rPr>
              <w:t>plt.axhline(0.5, color='red', linestyle='--', label='50th percentile')</w:t>
            </w:r>
          </w:p>
        </w:tc>
      </w:tr>
      <w:tr w:rsidR="00D9231F" w14:paraId="5C16EDE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05EB0B" w14:textId="77777777" w:rsidR="00D9231F" w:rsidRDefault="00000000">
            <w:pPr>
              <w:spacing w:before="20" w:after="20"/>
            </w:pPr>
            <w:r>
              <w:rPr>
                <w:rFonts w:ascii="Courier New" w:eastAsia="Courier New" w:hAnsi="Courier New" w:cs="Courier New"/>
                <w:color w:val="A5F3FC"/>
                <w:sz w:val="18"/>
                <w:szCs w:val="18"/>
              </w:rPr>
              <w:t>plt.legend()</w:t>
            </w:r>
          </w:p>
        </w:tc>
      </w:tr>
      <w:tr w:rsidR="00D9231F" w14:paraId="0B40A4E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B14F6B"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0CB72E5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A03BEAF"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362E2A9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A78C518" w14:textId="77777777" w:rsidR="00D9231F" w:rsidRDefault="00000000">
            <w:pPr>
              <w:spacing w:before="20" w:after="20"/>
            </w:pPr>
            <w:r>
              <w:rPr>
                <w:rFonts w:ascii="Courier New" w:eastAsia="Courier New" w:hAnsi="Courier New" w:cs="Courier New"/>
                <w:color w:val="A5F3FC"/>
                <w:sz w:val="18"/>
                <w:szCs w:val="18"/>
              </w:rPr>
              <w:t># Where the curve crosses y=0.5, that's the median tip</w:t>
            </w:r>
          </w:p>
        </w:tc>
      </w:tr>
    </w:tbl>
    <w:p w14:paraId="2424F33F" w14:textId="77777777" w:rsidR="00D9231F" w:rsidRDefault="00D9231F">
      <w:pPr>
        <w:spacing w:before="160"/>
      </w:pPr>
    </w:p>
    <w:p w14:paraId="38946C30" w14:textId="77777777" w:rsidR="00D9231F" w:rsidRDefault="00000000">
      <w:pPr>
        <w:pStyle w:val="Heading2"/>
      </w:pPr>
      <w:bookmarkStart w:id="45" w:name="_Toc229343772"/>
      <w:r>
        <w:lastRenderedPageBreak/>
        <w:t>7.4 Comparing Groups with hue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7E0A0EB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1073F09" w14:textId="77777777" w:rsidR="00D9231F" w:rsidRDefault="00000000">
            <w:pPr>
              <w:spacing w:before="20" w:after="20"/>
            </w:pPr>
            <w:r>
              <w:rPr>
                <w:rFonts w:ascii="Courier New" w:eastAsia="Courier New" w:hAnsi="Courier New" w:cs="Courier New"/>
                <w:color w:val="A5F3FC"/>
                <w:sz w:val="18"/>
                <w:szCs w:val="18"/>
              </w:rPr>
              <w:t>sns.ecdfplot(data=tips, x='tip', hue='day')</w:t>
            </w:r>
          </w:p>
        </w:tc>
      </w:tr>
      <w:tr w:rsidR="00D9231F" w14:paraId="23BBA1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2E26EA5" w14:textId="77777777" w:rsidR="00D9231F" w:rsidRDefault="00000000">
            <w:pPr>
              <w:spacing w:before="20" w:after="20"/>
            </w:pPr>
            <w:r>
              <w:rPr>
                <w:rFonts w:ascii="Courier New" w:eastAsia="Courier New" w:hAnsi="Courier New" w:cs="Courier New"/>
                <w:color w:val="A5F3FC"/>
                <w:sz w:val="18"/>
                <w:szCs w:val="18"/>
              </w:rPr>
              <w:t>plt.title('ECDF of Tips by Day of Week')</w:t>
            </w:r>
          </w:p>
        </w:tc>
      </w:tr>
      <w:tr w:rsidR="00D9231F" w14:paraId="6508BFE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03965F1"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66EF58E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BB76D7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B3A7E6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336F1E" w14:textId="77777777" w:rsidR="00D9231F" w:rsidRDefault="00000000">
            <w:pPr>
              <w:spacing w:before="20" w:after="20"/>
            </w:pPr>
            <w:r>
              <w:rPr>
                <w:rFonts w:ascii="Courier New" w:eastAsia="Courier New" w:hAnsi="Courier New" w:cs="Courier New"/>
                <w:color w:val="A5F3FC"/>
                <w:sz w:val="18"/>
                <w:szCs w:val="18"/>
              </w:rPr>
              <w:t># Curves further RIGHT = larger tips on that day</w:t>
            </w:r>
          </w:p>
        </w:tc>
      </w:tr>
      <w:tr w:rsidR="00D9231F" w14:paraId="7E4AAD6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E103192" w14:textId="77777777" w:rsidR="00D9231F" w:rsidRDefault="00000000">
            <w:pPr>
              <w:spacing w:before="20" w:after="20"/>
            </w:pPr>
            <w:r>
              <w:rPr>
                <w:rFonts w:ascii="Courier New" w:eastAsia="Courier New" w:hAnsi="Courier New" w:cs="Courier New"/>
                <w:color w:val="A5F3FC"/>
                <w:sz w:val="18"/>
                <w:szCs w:val="18"/>
              </w:rPr>
              <w:t># Curves with steeper initial rise = more small tips</w:t>
            </w:r>
          </w:p>
        </w:tc>
      </w:tr>
    </w:tbl>
    <w:p w14:paraId="11EBB39F" w14:textId="77777777" w:rsidR="00D9231F" w:rsidRDefault="00D9231F">
      <w:pPr>
        <w:spacing w:before="160"/>
      </w:pPr>
    </w:p>
    <w:p w14:paraId="1A5694D5" w14:textId="77777777" w:rsidR="00D9231F" w:rsidRDefault="00000000">
      <w:pPr>
        <w:pStyle w:val="Heading2"/>
      </w:pPr>
      <w:bookmarkStart w:id="46" w:name="_Toc229343773"/>
      <w:r>
        <w:t>7.5 stat='count' — Raw Counts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384AA2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988075" w14:textId="77777777" w:rsidR="00D9231F" w:rsidRDefault="00000000">
            <w:pPr>
              <w:spacing w:before="20" w:after="20"/>
            </w:pPr>
            <w:r>
              <w:rPr>
                <w:rFonts w:ascii="Courier New" w:eastAsia="Courier New" w:hAnsi="Courier New" w:cs="Courier New"/>
                <w:color w:val="A5F3FC"/>
                <w:sz w:val="18"/>
                <w:szCs w:val="18"/>
              </w:rPr>
              <w:t>sns.ecdfplot(data=tips, x='tip', hue='sex', stat='count')</w:t>
            </w:r>
          </w:p>
        </w:tc>
      </w:tr>
      <w:tr w:rsidR="00D9231F" w14:paraId="59A301F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3803CA3" w14:textId="77777777" w:rsidR="00D9231F" w:rsidRDefault="00000000">
            <w:pPr>
              <w:spacing w:before="20" w:after="20"/>
            </w:pPr>
            <w:r>
              <w:rPr>
                <w:rFonts w:ascii="Courier New" w:eastAsia="Courier New" w:hAnsi="Courier New" w:cs="Courier New"/>
                <w:color w:val="A5F3FC"/>
                <w:sz w:val="18"/>
                <w:szCs w:val="18"/>
              </w:rPr>
              <w:t>plt.title('ECDF Count — shows how many observations in each group')</w:t>
            </w:r>
          </w:p>
        </w:tc>
      </w:tr>
      <w:tr w:rsidR="00D9231F" w14:paraId="62AB89C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D8F6F3E"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3CA1AEF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9D21CA4" w14:textId="77777777" w:rsidR="00D9231F" w:rsidRDefault="00000000">
            <w:pPr>
              <w:spacing w:before="20" w:after="20"/>
            </w:pPr>
            <w:r>
              <w:rPr>
                <w:rFonts w:ascii="Courier New" w:eastAsia="Courier New" w:hAnsi="Courier New" w:cs="Courier New"/>
                <w:color w:val="A5F3FC"/>
                <w:sz w:val="18"/>
                <w:szCs w:val="18"/>
              </w:rPr>
              <w:t># Useful for seeing which group has more data points</w:t>
            </w:r>
          </w:p>
        </w:tc>
      </w:tr>
    </w:tbl>
    <w:p w14:paraId="21C34A4D" w14:textId="77777777" w:rsidR="00D9231F" w:rsidRDefault="00D9231F">
      <w:pPr>
        <w:spacing w:before="160"/>
      </w:pPr>
    </w:p>
    <w:p w14:paraId="5C062165" w14:textId="77777777" w:rsidR="00D9231F" w:rsidRDefault="00000000">
      <w:pPr>
        <w:pStyle w:val="Heading2"/>
      </w:pPr>
      <w:bookmarkStart w:id="47" w:name="_Toc229343774"/>
      <w:r>
        <w:t>7.6 Complementary ECDF (Survival Function)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4CEE65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23C0D15" w14:textId="77777777" w:rsidR="00D9231F" w:rsidRDefault="00000000">
            <w:pPr>
              <w:spacing w:before="20" w:after="20"/>
            </w:pPr>
            <w:r>
              <w:rPr>
                <w:rFonts w:ascii="Courier New" w:eastAsia="Courier New" w:hAnsi="Courier New" w:cs="Courier New"/>
                <w:color w:val="A5F3FC"/>
                <w:sz w:val="18"/>
                <w:szCs w:val="18"/>
              </w:rPr>
              <w:t>sns.ecdfplot(data=tips, x='tip', complementary=True)</w:t>
            </w:r>
          </w:p>
        </w:tc>
      </w:tr>
      <w:tr w:rsidR="00D9231F" w14:paraId="5434000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066D632" w14:textId="77777777" w:rsidR="00D9231F" w:rsidRDefault="00000000">
            <w:pPr>
              <w:spacing w:before="20" w:after="20"/>
            </w:pPr>
            <w:r>
              <w:rPr>
                <w:rFonts w:ascii="Courier New" w:eastAsia="Courier New" w:hAnsi="Courier New" w:cs="Courier New"/>
                <w:color w:val="A5F3FC"/>
                <w:sz w:val="18"/>
                <w:szCs w:val="18"/>
              </w:rPr>
              <w:t>plt.title('Complementary ECDF — proportion ABOVE each value')</w:t>
            </w:r>
          </w:p>
        </w:tc>
      </w:tr>
      <w:tr w:rsidR="00D9231F" w14:paraId="20205EB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9F2BBED"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163E2D6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4DDA636" w14:textId="77777777" w:rsidR="00D9231F" w:rsidRDefault="00000000">
            <w:pPr>
              <w:spacing w:before="20" w:after="20"/>
            </w:pPr>
            <w:r>
              <w:rPr>
                <w:rFonts w:ascii="Courier New" w:eastAsia="Courier New" w:hAnsi="Courier New" w:cs="Courier New"/>
                <w:color w:val="A5F3FC"/>
                <w:sz w:val="18"/>
                <w:szCs w:val="18"/>
              </w:rPr>
              <w:t># Where the curve crosses y=0.8, 80% of tips are ABOVE that value</w:t>
            </w:r>
          </w:p>
        </w:tc>
      </w:tr>
    </w:tbl>
    <w:p w14:paraId="6A607C57"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3863704A"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128F1117"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158F6006" w14:textId="77777777" w:rsidR="00D9231F" w:rsidRDefault="00000000">
            <w:r>
              <w:rPr>
                <w:i/>
                <w:iCs/>
                <w:sz w:val="20"/>
                <w:szCs w:val="20"/>
              </w:rPr>
              <w:t>When to use ECDF vs. histogram: Use ECDF when you want to read off exact percentiles, compare the full spread of two distributions, or avoid choosing bin sizes (which can bias a histogram).</w:t>
            </w:r>
          </w:p>
        </w:tc>
      </w:tr>
    </w:tbl>
    <w:p w14:paraId="59D7A3DE" w14:textId="77777777" w:rsidR="00D9231F" w:rsidRDefault="00D9231F">
      <w:pPr>
        <w:spacing w:before="160"/>
      </w:pPr>
    </w:p>
    <w:p w14:paraId="40B66573" w14:textId="77777777" w:rsidR="00D9231F" w:rsidRDefault="00000000">
      <w:r>
        <w:br w:type="page"/>
      </w:r>
    </w:p>
    <w:p w14:paraId="305EB289" w14:textId="77777777" w:rsidR="00D9231F" w:rsidRDefault="00000000">
      <w:pPr>
        <w:pStyle w:val="Heading1"/>
        <w:pBdr>
          <w:bottom w:val="single" w:sz="6" w:space="4" w:color="0B7285"/>
        </w:pBdr>
      </w:pPr>
      <w:bookmarkStart w:id="48" w:name="_Toc229343775"/>
      <w:r>
        <w:lastRenderedPageBreak/>
        <w:t>8. Combining Distribution Plots</w:t>
      </w:r>
      <w:bookmarkEnd w:id="48"/>
    </w:p>
    <w:p w14:paraId="3BF40FBB" w14:textId="77777777" w:rsidR="00D9231F" w:rsidRDefault="00000000">
      <w:pPr>
        <w:spacing w:before="60" w:after="80"/>
      </w:pPr>
      <w:r>
        <w:t>One of Seaborn's greatest strengths is how easily you can layer multiple plot types on the same axes. This section shows the most useful combinations.</w:t>
      </w:r>
    </w:p>
    <w:p w14:paraId="1D0C4A3C" w14:textId="77777777" w:rsidR="00D9231F" w:rsidRDefault="00D9231F">
      <w:pPr>
        <w:spacing w:before="160"/>
      </w:pPr>
    </w:p>
    <w:p w14:paraId="7B889657" w14:textId="77777777" w:rsidR="00D9231F" w:rsidRDefault="00000000">
      <w:pPr>
        <w:pStyle w:val="Heading2"/>
      </w:pPr>
      <w:bookmarkStart w:id="49" w:name="_Toc229343776"/>
      <w:r>
        <w:t>8.1 histplot + kdeplot + rugplot</w:t>
      </w:r>
      <w:bookmarkEnd w:id="49"/>
    </w:p>
    <w:p w14:paraId="41FC90CD" w14:textId="77777777" w:rsidR="00D9231F" w:rsidRDefault="00000000">
      <w:pPr>
        <w:spacing w:before="60" w:after="80"/>
      </w:pPr>
      <w:r>
        <w:t>This is the 'full picture' combination — raw counts (bars), smooth density (curve), and individual data points (ticks).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4D4842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14BD26E"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0234BC2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DE9CDF" w14:textId="77777777" w:rsidR="00D9231F" w:rsidRDefault="00000000">
            <w:pPr>
              <w:spacing w:before="20" w:after="20"/>
            </w:pPr>
            <w:r>
              <w:rPr>
                <w:rFonts w:ascii="Courier New" w:eastAsia="Courier New" w:hAnsi="Courier New" w:cs="Courier New"/>
                <w:color w:val="A5F3FC"/>
                <w:sz w:val="18"/>
                <w:szCs w:val="18"/>
              </w:rPr>
              <w:t>fig, ax = plt.subplots(figsize=(10, 5))</w:t>
            </w:r>
          </w:p>
        </w:tc>
      </w:tr>
      <w:tr w:rsidR="00D9231F" w14:paraId="487FD0E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C23E7C9"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277B2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A7E1850" w14:textId="77777777" w:rsidR="00D9231F" w:rsidRDefault="00000000">
            <w:pPr>
              <w:spacing w:before="20" w:after="20"/>
            </w:pPr>
            <w:r>
              <w:rPr>
                <w:rFonts w:ascii="Courier New" w:eastAsia="Courier New" w:hAnsi="Courier New" w:cs="Courier New"/>
                <w:color w:val="A5F3FC"/>
                <w:sz w:val="18"/>
                <w:szCs w:val="18"/>
              </w:rPr>
              <w:t># Layer 1: Histogram (scaled to density so KDE overlays correctly)</w:t>
            </w:r>
          </w:p>
        </w:tc>
      </w:tr>
      <w:tr w:rsidR="00D9231F" w14:paraId="367A2F3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50A4808" w14:textId="77777777" w:rsidR="00D9231F" w:rsidRDefault="00000000">
            <w:pPr>
              <w:spacing w:before="20" w:after="20"/>
            </w:pPr>
            <w:r>
              <w:rPr>
                <w:rFonts w:ascii="Courier New" w:eastAsia="Courier New" w:hAnsi="Courier New" w:cs="Courier New"/>
                <w:color w:val="A5F3FC"/>
                <w:sz w:val="18"/>
                <w:szCs w:val="18"/>
              </w:rPr>
              <w:t>sns.histplot(data=tips, x='total_bill',</w:t>
            </w:r>
          </w:p>
        </w:tc>
      </w:tr>
      <w:tr w:rsidR="00D9231F" w14:paraId="0D51D63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871B5A3" w14:textId="77777777" w:rsidR="00D9231F" w:rsidRDefault="00000000">
            <w:pPr>
              <w:spacing w:before="20" w:after="20"/>
            </w:pPr>
            <w:r>
              <w:rPr>
                <w:rFonts w:ascii="Courier New" w:eastAsia="Courier New" w:hAnsi="Courier New" w:cs="Courier New"/>
                <w:color w:val="A5F3FC"/>
                <w:sz w:val="18"/>
                <w:szCs w:val="18"/>
              </w:rPr>
              <w:t xml:space="preserve">             stat='density', alpha=0.4,</w:t>
            </w:r>
          </w:p>
        </w:tc>
      </w:tr>
      <w:tr w:rsidR="00D9231F" w14:paraId="2EB8249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79448C3" w14:textId="77777777" w:rsidR="00D9231F" w:rsidRDefault="00000000">
            <w:pPr>
              <w:spacing w:before="20" w:after="20"/>
            </w:pPr>
            <w:r>
              <w:rPr>
                <w:rFonts w:ascii="Courier New" w:eastAsia="Courier New" w:hAnsi="Courier New" w:cs="Courier New"/>
                <w:color w:val="A5F3FC"/>
                <w:sz w:val="18"/>
                <w:szCs w:val="18"/>
              </w:rPr>
              <w:t xml:space="preserve">             color='steelblue', ax=ax)</w:t>
            </w:r>
          </w:p>
        </w:tc>
      </w:tr>
      <w:tr w:rsidR="00D9231F" w14:paraId="227B0FB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95FFD0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3DC00AE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617E52E" w14:textId="77777777" w:rsidR="00D9231F" w:rsidRDefault="00000000">
            <w:pPr>
              <w:spacing w:before="20" w:after="20"/>
            </w:pPr>
            <w:r>
              <w:rPr>
                <w:rFonts w:ascii="Courier New" w:eastAsia="Courier New" w:hAnsi="Courier New" w:cs="Courier New"/>
                <w:color w:val="A5F3FC"/>
                <w:sz w:val="18"/>
                <w:szCs w:val="18"/>
              </w:rPr>
              <w:t># Layer 2: KDE curve</w:t>
            </w:r>
          </w:p>
        </w:tc>
      </w:tr>
      <w:tr w:rsidR="00D9231F" w14:paraId="3AFAB5A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B6EF6B2" w14:textId="77777777" w:rsidR="00D9231F" w:rsidRDefault="00000000">
            <w:pPr>
              <w:spacing w:before="20" w:after="20"/>
            </w:pPr>
            <w:r>
              <w:rPr>
                <w:rFonts w:ascii="Courier New" w:eastAsia="Courier New" w:hAnsi="Courier New" w:cs="Courier New"/>
                <w:color w:val="A5F3FC"/>
                <w:sz w:val="18"/>
                <w:szCs w:val="18"/>
              </w:rPr>
              <w:t>sns.kdeplot(data=tips, x='total_bill',</w:t>
            </w:r>
          </w:p>
        </w:tc>
      </w:tr>
      <w:tr w:rsidR="00D9231F" w14:paraId="26DBAD7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F186B5D" w14:textId="77777777" w:rsidR="00D9231F" w:rsidRDefault="00000000">
            <w:pPr>
              <w:spacing w:before="20" w:after="20"/>
            </w:pPr>
            <w:r>
              <w:rPr>
                <w:rFonts w:ascii="Courier New" w:eastAsia="Courier New" w:hAnsi="Courier New" w:cs="Courier New"/>
                <w:color w:val="A5F3FC"/>
                <w:sz w:val="18"/>
                <w:szCs w:val="18"/>
              </w:rPr>
              <w:t xml:space="preserve">            color='darkblue', linewidth=2, ax=ax)</w:t>
            </w:r>
          </w:p>
        </w:tc>
      </w:tr>
      <w:tr w:rsidR="00D9231F" w14:paraId="730AF56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49BAB64"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D58086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74E3E9" w14:textId="77777777" w:rsidR="00D9231F" w:rsidRDefault="00000000">
            <w:pPr>
              <w:spacing w:before="20" w:after="20"/>
            </w:pPr>
            <w:r>
              <w:rPr>
                <w:rFonts w:ascii="Courier New" w:eastAsia="Courier New" w:hAnsi="Courier New" w:cs="Courier New"/>
                <w:color w:val="A5F3FC"/>
                <w:sz w:val="18"/>
                <w:szCs w:val="18"/>
              </w:rPr>
              <w:t># Layer 3: Rug plot (individual data points)</w:t>
            </w:r>
          </w:p>
        </w:tc>
      </w:tr>
      <w:tr w:rsidR="00D9231F" w14:paraId="39F3B3C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5466DEB" w14:textId="77777777" w:rsidR="00D9231F" w:rsidRDefault="00000000">
            <w:pPr>
              <w:spacing w:before="20" w:after="20"/>
            </w:pPr>
            <w:r>
              <w:rPr>
                <w:rFonts w:ascii="Courier New" w:eastAsia="Courier New" w:hAnsi="Courier New" w:cs="Courier New"/>
                <w:color w:val="A5F3FC"/>
                <w:sz w:val="18"/>
                <w:szCs w:val="18"/>
              </w:rPr>
              <w:t>sns.rugplot(data=tips, x='total_bill',</w:t>
            </w:r>
          </w:p>
        </w:tc>
      </w:tr>
      <w:tr w:rsidR="00D9231F" w14:paraId="6A4E014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5459ABC" w14:textId="77777777" w:rsidR="00D9231F" w:rsidRDefault="00000000">
            <w:pPr>
              <w:spacing w:before="20" w:after="20"/>
            </w:pPr>
            <w:r>
              <w:rPr>
                <w:rFonts w:ascii="Courier New" w:eastAsia="Courier New" w:hAnsi="Courier New" w:cs="Courier New"/>
                <w:color w:val="A5F3FC"/>
                <w:sz w:val="18"/>
                <w:szCs w:val="18"/>
              </w:rPr>
              <w:t xml:space="preserve">            height=0.05, alpha=0.4,</w:t>
            </w:r>
          </w:p>
        </w:tc>
      </w:tr>
      <w:tr w:rsidR="00D9231F" w14:paraId="3BE9AE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D93D89C" w14:textId="77777777" w:rsidR="00D9231F" w:rsidRDefault="00000000">
            <w:pPr>
              <w:spacing w:before="20" w:after="20"/>
            </w:pPr>
            <w:r>
              <w:rPr>
                <w:rFonts w:ascii="Courier New" w:eastAsia="Courier New" w:hAnsi="Courier New" w:cs="Courier New"/>
                <w:color w:val="A5F3FC"/>
                <w:sz w:val="18"/>
                <w:szCs w:val="18"/>
              </w:rPr>
              <w:t xml:space="preserve">            color='navy', ax=ax)</w:t>
            </w:r>
          </w:p>
        </w:tc>
      </w:tr>
      <w:tr w:rsidR="00D9231F" w14:paraId="4F589B4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EC5A506"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D1F468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54A43FF" w14:textId="77777777" w:rsidR="00D9231F" w:rsidRDefault="00000000">
            <w:pPr>
              <w:spacing w:before="20" w:after="20"/>
            </w:pPr>
            <w:r>
              <w:rPr>
                <w:rFonts w:ascii="Courier New" w:eastAsia="Courier New" w:hAnsi="Courier New" w:cs="Courier New"/>
                <w:color w:val="A5F3FC"/>
                <w:sz w:val="18"/>
                <w:szCs w:val="18"/>
              </w:rPr>
              <w:t>ax.set_title('Histogram + KDE + Rug Plot')</w:t>
            </w:r>
          </w:p>
        </w:tc>
      </w:tr>
      <w:tr w:rsidR="00D9231F" w14:paraId="2FE1DDC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3E0BDE6" w14:textId="77777777" w:rsidR="00D9231F" w:rsidRDefault="00000000">
            <w:pPr>
              <w:spacing w:before="20" w:after="20"/>
            </w:pPr>
            <w:r>
              <w:rPr>
                <w:rFonts w:ascii="Courier New" w:eastAsia="Courier New" w:hAnsi="Courier New" w:cs="Courier New"/>
                <w:color w:val="A5F3FC"/>
                <w:sz w:val="18"/>
                <w:szCs w:val="18"/>
              </w:rPr>
              <w:t>plt.tight_layout()</w:t>
            </w:r>
          </w:p>
        </w:tc>
      </w:tr>
      <w:tr w:rsidR="00D9231F" w14:paraId="0167B4F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05B7C5" w14:textId="77777777" w:rsidR="00D9231F" w:rsidRDefault="00000000">
            <w:pPr>
              <w:spacing w:before="20" w:after="20"/>
            </w:pPr>
            <w:r>
              <w:rPr>
                <w:rFonts w:ascii="Courier New" w:eastAsia="Courier New" w:hAnsi="Courier New" w:cs="Courier New"/>
                <w:color w:val="A5F3FC"/>
                <w:sz w:val="18"/>
                <w:szCs w:val="18"/>
              </w:rPr>
              <w:t>plt.show()</w:t>
            </w:r>
          </w:p>
        </w:tc>
      </w:tr>
    </w:tbl>
    <w:p w14:paraId="02955A1F"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5F91F64A"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36AEFF33"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728125BF" w14:textId="77777777" w:rsidR="00D9231F" w:rsidRDefault="00000000">
            <w:r>
              <w:rPr>
                <w:i/>
                <w:iCs/>
                <w:sz w:val="20"/>
                <w:szCs w:val="20"/>
              </w:rPr>
              <w:t>Important: When combining histplot with kdeplot, set stat='density' on the histogram. This makes bar heights and the KDE curve use the same y-axis scale.</w:t>
            </w:r>
          </w:p>
        </w:tc>
      </w:tr>
    </w:tbl>
    <w:p w14:paraId="7DA24FEB" w14:textId="77777777" w:rsidR="00D9231F" w:rsidRDefault="00D9231F">
      <w:pPr>
        <w:spacing w:before="160"/>
      </w:pPr>
    </w:p>
    <w:p w14:paraId="56E0DECF" w14:textId="77777777" w:rsidR="00D9231F" w:rsidRDefault="00000000">
      <w:pPr>
        <w:pStyle w:val="Heading2"/>
      </w:pPr>
      <w:bookmarkStart w:id="50" w:name="_Toc229343777"/>
      <w:r>
        <w:t>8.2 histplot + kde=True (Shortcut)</w:t>
      </w:r>
      <w:bookmarkEnd w:id="50"/>
    </w:p>
    <w:p w14:paraId="0BD08F88" w14:textId="77777777" w:rsidR="00D9231F" w:rsidRDefault="00000000">
      <w:pPr>
        <w:spacing w:before="60" w:after="80"/>
      </w:pPr>
      <w:r>
        <w:t>Instead of calling two functions, you can use histplot with kde=True for a quick combination: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51BD4C6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B1F1033" w14:textId="77777777" w:rsidR="00D9231F" w:rsidRDefault="00000000">
            <w:pPr>
              <w:spacing w:before="20" w:after="20"/>
            </w:pPr>
            <w:r>
              <w:rPr>
                <w:rFonts w:ascii="Courier New" w:eastAsia="Courier New" w:hAnsi="Courier New" w:cs="Courier New"/>
                <w:color w:val="A5F3FC"/>
                <w:sz w:val="18"/>
                <w:szCs w:val="18"/>
              </w:rPr>
              <w:t>sns.histplot(data=tips, x='total_bill',</w:t>
            </w:r>
          </w:p>
        </w:tc>
      </w:tr>
      <w:tr w:rsidR="00D9231F" w14:paraId="614DB98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629812E" w14:textId="77777777" w:rsidR="00D9231F" w:rsidRDefault="00000000">
            <w:pPr>
              <w:spacing w:before="20" w:after="20"/>
            </w:pPr>
            <w:r>
              <w:rPr>
                <w:rFonts w:ascii="Courier New" w:eastAsia="Courier New" w:hAnsi="Courier New" w:cs="Courier New"/>
                <w:color w:val="A5F3FC"/>
                <w:sz w:val="18"/>
                <w:szCs w:val="18"/>
              </w:rPr>
              <w:t xml:space="preserve">             kde=True,</w:t>
            </w:r>
          </w:p>
        </w:tc>
      </w:tr>
      <w:tr w:rsidR="00D9231F" w14:paraId="24D33BD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DD30E29" w14:textId="77777777" w:rsidR="00D9231F" w:rsidRDefault="00000000">
            <w:pPr>
              <w:spacing w:before="20" w:after="20"/>
            </w:pPr>
            <w:r>
              <w:rPr>
                <w:rFonts w:ascii="Courier New" w:eastAsia="Courier New" w:hAnsi="Courier New" w:cs="Courier New"/>
                <w:color w:val="A5F3FC"/>
                <w:sz w:val="18"/>
                <w:szCs w:val="18"/>
              </w:rPr>
              <w:t xml:space="preserve">             stat='density',</w:t>
            </w:r>
          </w:p>
        </w:tc>
      </w:tr>
      <w:tr w:rsidR="00D9231F" w14:paraId="15B96B4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6ABBE89" w14:textId="77777777" w:rsidR="00D9231F" w:rsidRDefault="00000000">
            <w:pPr>
              <w:spacing w:before="20" w:after="20"/>
            </w:pPr>
            <w:r>
              <w:rPr>
                <w:rFonts w:ascii="Courier New" w:eastAsia="Courier New" w:hAnsi="Courier New" w:cs="Courier New"/>
                <w:color w:val="A5F3FC"/>
                <w:sz w:val="18"/>
                <w:szCs w:val="18"/>
              </w:rPr>
              <w:t xml:space="preserve">             color='teal',</w:t>
            </w:r>
          </w:p>
        </w:tc>
      </w:tr>
      <w:tr w:rsidR="00D9231F" w14:paraId="3AC3570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5557703" w14:textId="77777777" w:rsidR="00D9231F" w:rsidRDefault="00000000">
            <w:pPr>
              <w:spacing w:before="20" w:after="20"/>
            </w:pPr>
            <w:r>
              <w:rPr>
                <w:rFonts w:ascii="Courier New" w:eastAsia="Courier New" w:hAnsi="Courier New" w:cs="Courier New"/>
                <w:color w:val="A5F3FC"/>
                <w:sz w:val="18"/>
                <w:szCs w:val="18"/>
              </w:rPr>
              <w:t xml:space="preserve">             alpha=0.5)</w:t>
            </w:r>
          </w:p>
        </w:tc>
      </w:tr>
      <w:tr w:rsidR="00D9231F" w14:paraId="1BAAE22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2ED7B94" w14:textId="77777777" w:rsidR="00D9231F" w:rsidRDefault="00000000">
            <w:pPr>
              <w:spacing w:before="20" w:after="20"/>
            </w:pPr>
            <w:r>
              <w:rPr>
                <w:rFonts w:ascii="Courier New" w:eastAsia="Courier New" w:hAnsi="Courier New" w:cs="Courier New"/>
                <w:color w:val="A5F3FC"/>
                <w:sz w:val="18"/>
                <w:szCs w:val="18"/>
              </w:rPr>
              <w:t>plt.title('Histogram with Built-in KDE')</w:t>
            </w:r>
          </w:p>
        </w:tc>
      </w:tr>
      <w:tr w:rsidR="00D9231F" w14:paraId="2221AE0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5B23ED9" w14:textId="77777777" w:rsidR="00D9231F" w:rsidRDefault="00000000">
            <w:pPr>
              <w:spacing w:before="20" w:after="20"/>
            </w:pPr>
            <w:r>
              <w:rPr>
                <w:rFonts w:ascii="Courier New" w:eastAsia="Courier New" w:hAnsi="Courier New" w:cs="Courier New"/>
                <w:color w:val="A5F3FC"/>
                <w:sz w:val="18"/>
                <w:szCs w:val="18"/>
              </w:rPr>
              <w:t>plt.show()</w:t>
            </w:r>
          </w:p>
        </w:tc>
      </w:tr>
    </w:tbl>
    <w:p w14:paraId="011EEA70" w14:textId="77777777" w:rsidR="00D9231F" w:rsidRDefault="00D9231F">
      <w:pPr>
        <w:spacing w:before="160"/>
      </w:pPr>
    </w:p>
    <w:p w14:paraId="1A1489A1" w14:textId="77777777" w:rsidR="00D9231F" w:rsidRDefault="00000000">
      <w:pPr>
        <w:pStyle w:val="Heading2"/>
      </w:pPr>
      <w:bookmarkStart w:id="51" w:name="_Toc229343778"/>
      <w:r>
        <w:t>8.3 Multiple Groups — histplot + kdeplot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4C7BF29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0F0AF25" w14:textId="77777777" w:rsidR="00D9231F" w:rsidRDefault="00000000">
            <w:pPr>
              <w:spacing w:before="20" w:after="20"/>
            </w:pPr>
            <w:r>
              <w:rPr>
                <w:rFonts w:ascii="Courier New" w:eastAsia="Courier New" w:hAnsi="Courier New" w:cs="Courier New"/>
                <w:color w:val="A5F3FC"/>
                <w:sz w:val="18"/>
                <w:szCs w:val="18"/>
              </w:rPr>
              <w:t>fig, ax = plt.subplots(figsize=(10, 5))</w:t>
            </w:r>
          </w:p>
        </w:tc>
      </w:tr>
      <w:tr w:rsidR="00D9231F" w14:paraId="096B6AB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A17AD9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222AA1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8E91DA1" w14:textId="77777777" w:rsidR="00D9231F" w:rsidRDefault="00000000">
            <w:pPr>
              <w:spacing w:before="20" w:after="20"/>
            </w:pPr>
            <w:r>
              <w:rPr>
                <w:rFonts w:ascii="Courier New" w:eastAsia="Courier New" w:hAnsi="Courier New" w:cs="Courier New"/>
                <w:color w:val="A5F3FC"/>
                <w:sz w:val="18"/>
                <w:szCs w:val="18"/>
              </w:rPr>
              <w:t># Overlapping histograms (semi-transparent)</w:t>
            </w:r>
          </w:p>
        </w:tc>
      </w:tr>
      <w:tr w:rsidR="00D9231F" w14:paraId="71C2874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6E31C54" w14:textId="77777777" w:rsidR="00D9231F" w:rsidRDefault="00000000">
            <w:pPr>
              <w:spacing w:before="20" w:after="20"/>
            </w:pPr>
            <w:r>
              <w:rPr>
                <w:rFonts w:ascii="Courier New" w:eastAsia="Courier New" w:hAnsi="Courier New" w:cs="Courier New"/>
                <w:color w:val="A5F3FC"/>
                <w:sz w:val="18"/>
                <w:szCs w:val="18"/>
              </w:rPr>
              <w:t>sns.histplot(data=tips, x='total_bill', hue='sex',</w:t>
            </w:r>
          </w:p>
        </w:tc>
      </w:tr>
      <w:tr w:rsidR="00D9231F" w14:paraId="38AB44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ECD6512" w14:textId="77777777" w:rsidR="00D9231F" w:rsidRDefault="00000000">
            <w:pPr>
              <w:spacing w:before="20" w:after="20"/>
            </w:pPr>
            <w:r>
              <w:rPr>
                <w:rFonts w:ascii="Courier New" w:eastAsia="Courier New" w:hAnsi="Courier New" w:cs="Courier New"/>
                <w:color w:val="A5F3FC"/>
                <w:sz w:val="18"/>
                <w:szCs w:val="18"/>
              </w:rPr>
              <w:t xml:space="preserve">             stat='density', alpha=0.3, ax=ax)</w:t>
            </w:r>
          </w:p>
        </w:tc>
      </w:tr>
      <w:tr w:rsidR="00D9231F" w14:paraId="35B8953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D613846"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12FF291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54068BF" w14:textId="77777777" w:rsidR="00D9231F" w:rsidRDefault="00000000">
            <w:pPr>
              <w:spacing w:before="20" w:after="20"/>
            </w:pPr>
            <w:r>
              <w:rPr>
                <w:rFonts w:ascii="Courier New" w:eastAsia="Courier New" w:hAnsi="Courier New" w:cs="Courier New"/>
                <w:color w:val="A5F3FC"/>
                <w:sz w:val="18"/>
                <w:szCs w:val="18"/>
              </w:rPr>
              <w:t># KDE curves on top</w:t>
            </w:r>
          </w:p>
        </w:tc>
      </w:tr>
      <w:tr w:rsidR="00D9231F" w14:paraId="4B1B649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1D88962" w14:textId="77777777" w:rsidR="00D9231F" w:rsidRDefault="00000000">
            <w:pPr>
              <w:spacing w:before="20" w:after="20"/>
            </w:pPr>
            <w:r>
              <w:rPr>
                <w:rFonts w:ascii="Courier New" w:eastAsia="Courier New" w:hAnsi="Courier New" w:cs="Courier New"/>
                <w:color w:val="A5F3FC"/>
                <w:sz w:val="18"/>
                <w:szCs w:val="18"/>
              </w:rPr>
              <w:t>sns.kdeplot(data=tips, x='total_bill', hue='sex',</w:t>
            </w:r>
          </w:p>
        </w:tc>
      </w:tr>
      <w:tr w:rsidR="00D9231F" w14:paraId="33E800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4EFF070" w14:textId="77777777" w:rsidR="00D9231F" w:rsidRDefault="00000000">
            <w:pPr>
              <w:spacing w:before="20" w:after="20"/>
            </w:pPr>
            <w:r>
              <w:rPr>
                <w:rFonts w:ascii="Courier New" w:eastAsia="Courier New" w:hAnsi="Courier New" w:cs="Courier New"/>
                <w:color w:val="A5F3FC"/>
                <w:sz w:val="18"/>
                <w:szCs w:val="18"/>
              </w:rPr>
              <w:t xml:space="preserve">            linewidth=2, ax=ax)</w:t>
            </w:r>
          </w:p>
        </w:tc>
      </w:tr>
      <w:tr w:rsidR="00D9231F" w14:paraId="36CAB50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65DC7E6"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138FF3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99055D1" w14:textId="77777777" w:rsidR="00D9231F" w:rsidRDefault="00000000">
            <w:pPr>
              <w:spacing w:before="20" w:after="20"/>
            </w:pPr>
            <w:r>
              <w:rPr>
                <w:rFonts w:ascii="Courier New" w:eastAsia="Courier New" w:hAnsi="Courier New" w:cs="Courier New"/>
                <w:color w:val="A5F3FC"/>
                <w:sz w:val="18"/>
                <w:szCs w:val="18"/>
              </w:rPr>
              <w:t>ax.set_title('Grouped Histogram + KDE')</w:t>
            </w:r>
          </w:p>
        </w:tc>
      </w:tr>
      <w:tr w:rsidR="00D9231F" w14:paraId="1C7F688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2A34449" w14:textId="77777777" w:rsidR="00D9231F" w:rsidRDefault="00000000">
            <w:pPr>
              <w:spacing w:before="20" w:after="20"/>
            </w:pPr>
            <w:r>
              <w:rPr>
                <w:rFonts w:ascii="Courier New" w:eastAsia="Courier New" w:hAnsi="Courier New" w:cs="Courier New"/>
                <w:color w:val="A5F3FC"/>
                <w:sz w:val="18"/>
                <w:szCs w:val="18"/>
              </w:rPr>
              <w:t>plt.show()</w:t>
            </w:r>
          </w:p>
        </w:tc>
      </w:tr>
    </w:tbl>
    <w:p w14:paraId="5EDAE6BA" w14:textId="77777777" w:rsidR="00D9231F" w:rsidRDefault="00D9231F">
      <w:pPr>
        <w:spacing w:before="160"/>
      </w:pPr>
    </w:p>
    <w:p w14:paraId="0ED250EE" w14:textId="77777777" w:rsidR="00D9231F" w:rsidRDefault="00000000">
      <w:pPr>
        <w:pStyle w:val="Heading2"/>
      </w:pPr>
      <w:bookmarkStart w:id="52" w:name="_Toc229343779"/>
      <w:r>
        <w:t>8.4 ECDF + Rug Plot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40ECAB6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5776865" w14:textId="77777777" w:rsidR="00D9231F" w:rsidRDefault="00000000">
            <w:pPr>
              <w:spacing w:before="20" w:after="20"/>
            </w:pPr>
            <w:r>
              <w:rPr>
                <w:rFonts w:ascii="Courier New" w:eastAsia="Courier New" w:hAnsi="Courier New" w:cs="Courier New"/>
                <w:color w:val="A5F3FC"/>
                <w:sz w:val="18"/>
                <w:szCs w:val="18"/>
              </w:rPr>
              <w:t>fig, ax = plt.subplots(figsize=(9, 5))</w:t>
            </w:r>
          </w:p>
        </w:tc>
      </w:tr>
      <w:tr w:rsidR="00D9231F" w14:paraId="1826B24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279726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D39A51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F925E55" w14:textId="77777777" w:rsidR="00D9231F" w:rsidRDefault="00000000">
            <w:pPr>
              <w:spacing w:before="20" w:after="20"/>
            </w:pPr>
            <w:r>
              <w:rPr>
                <w:rFonts w:ascii="Courier New" w:eastAsia="Courier New" w:hAnsi="Courier New" w:cs="Courier New"/>
                <w:color w:val="A5F3FC"/>
                <w:sz w:val="18"/>
                <w:szCs w:val="18"/>
              </w:rPr>
              <w:t>sns.ecdfplot(data=tips, x='tip', hue='sex', ax=ax)</w:t>
            </w:r>
          </w:p>
        </w:tc>
      </w:tr>
      <w:tr w:rsidR="00D9231F" w14:paraId="4D2145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7803941" w14:textId="77777777" w:rsidR="00D9231F" w:rsidRDefault="00000000">
            <w:pPr>
              <w:spacing w:before="20" w:after="20"/>
            </w:pPr>
            <w:r>
              <w:rPr>
                <w:rFonts w:ascii="Courier New" w:eastAsia="Courier New" w:hAnsi="Courier New" w:cs="Courier New"/>
                <w:color w:val="A5F3FC"/>
                <w:sz w:val="18"/>
                <w:szCs w:val="18"/>
              </w:rPr>
              <w:t>sns.rugplot(data=tips, x='tip', hue='sex',</w:t>
            </w:r>
          </w:p>
        </w:tc>
      </w:tr>
      <w:tr w:rsidR="00D9231F" w14:paraId="727C67A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07EFB53" w14:textId="77777777" w:rsidR="00D9231F" w:rsidRDefault="00000000">
            <w:pPr>
              <w:spacing w:before="20" w:after="20"/>
            </w:pPr>
            <w:r>
              <w:rPr>
                <w:rFonts w:ascii="Courier New" w:eastAsia="Courier New" w:hAnsi="Courier New" w:cs="Courier New"/>
                <w:color w:val="A5F3FC"/>
                <w:sz w:val="18"/>
                <w:szCs w:val="18"/>
              </w:rPr>
              <w:t xml:space="preserve">            height=0.04, alpha=0.4, ax=ax)</w:t>
            </w:r>
          </w:p>
        </w:tc>
      </w:tr>
      <w:tr w:rsidR="00D9231F" w14:paraId="58DB85A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9A277D2"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E855BB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8A28997" w14:textId="77777777" w:rsidR="00D9231F" w:rsidRDefault="00000000">
            <w:pPr>
              <w:spacing w:before="20" w:after="20"/>
            </w:pPr>
            <w:r>
              <w:rPr>
                <w:rFonts w:ascii="Courier New" w:eastAsia="Courier New" w:hAnsi="Courier New" w:cs="Courier New"/>
                <w:color w:val="A5F3FC"/>
                <w:sz w:val="18"/>
                <w:szCs w:val="18"/>
              </w:rPr>
              <w:t>ax.set_title('ECDF + Rug Plot by Sex')</w:t>
            </w:r>
          </w:p>
        </w:tc>
      </w:tr>
      <w:tr w:rsidR="00D9231F" w14:paraId="37298C9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D1C710B" w14:textId="77777777" w:rsidR="00D9231F" w:rsidRDefault="00000000">
            <w:pPr>
              <w:spacing w:before="20" w:after="20"/>
            </w:pPr>
            <w:r>
              <w:rPr>
                <w:rFonts w:ascii="Courier New" w:eastAsia="Courier New" w:hAnsi="Courier New" w:cs="Courier New"/>
                <w:color w:val="A5F3FC"/>
                <w:sz w:val="18"/>
                <w:szCs w:val="18"/>
              </w:rPr>
              <w:t>plt.show()</w:t>
            </w:r>
          </w:p>
        </w:tc>
      </w:tr>
    </w:tbl>
    <w:p w14:paraId="50041FCD" w14:textId="77777777" w:rsidR="00D9231F" w:rsidRDefault="00D9231F">
      <w:pPr>
        <w:spacing w:before="160"/>
      </w:pPr>
    </w:p>
    <w:p w14:paraId="4944E13A" w14:textId="77777777" w:rsidR="00D9231F" w:rsidRDefault="00000000">
      <w:pPr>
        <w:pStyle w:val="Heading2"/>
      </w:pPr>
      <w:bookmarkStart w:id="53" w:name="_Toc229343780"/>
      <w:r>
        <w:t>8.5 Dashboard Layout — All Four Plot Types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2C7DD4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2813B2B" w14:textId="77777777" w:rsidR="00D9231F" w:rsidRDefault="00000000">
            <w:pPr>
              <w:spacing w:before="20" w:after="20"/>
            </w:pPr>
            <w:r>
              <w:rPr>
                <w:rFonts w:ascii="Courier New" w:eastAsia="Courier New" w:hAnsi="Courier New" w:cs="Courier New"/>
                <w:color w:val="A5F3FC"/>
                <w:sz w:val="18"/>
                <w:szCs w:val="18"/>
              </w:rPr>
              <w:t>penguins = sns.load_dataset('penguins').dropna()</w:t>
            </w:r>
          </w:p>
        </w:tc>
      </w:tr>
      <w:tr w:rsidR="00D9231F" w14:paraId="133F68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881B66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550359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29FBE32" w14:textId="77777777" w:rsidR="00D9231F" w:rsidRDefault="00000000">
            <w:pPr>
              <w:spacing w:before="20" w:after="20"/>
            </w:pPr>
            <w:r>
              <w:rPr>
                <w:rFonts w:ascii="Courier New" w:eastAsia="Courier New" w:hAnsi="Courier New" w:cs="Courier New"/>
                <w:color w:val="A5F3FC"/>
                <w:sz w:val="18"/>
                <w:szCs w:val="18"/>
              </w:rPr>
              <w:t>fig, axes = plt.subplots(2, 2, figsize=(14, 10))</w:t>
            </w:r>
          </w:p>
        </w:tc>
      </w:tr>
      <w:tr w:rsidR="00D9231F" w14:paraId="10D33C9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125C3BF"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F2EFD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2C874A1" w14:textId="77777777" w:rsidR="00D9231F" w:rsidRDefault="00000000">
            <w:pPr>
              <w:spacing w:before="20" w:after="20"/>
            </w:pPr>
            <w:r>
              <w:rPr>
                <w:rFonts w:ascii="Courier New" w:eastAsia="Courier New" w:hAnsi="Courier New" w:cs="Courier New"/>
                <w:color w:val="A5F3FC"/>
                <w:sz w:val="18"/>
                <w:szCs w:val="18"/>
              </w:rPr>
              <w:t># Top-left: Histogram</w:t>
            </w:r>
          </w:p>
        </w:tc>
      </w:tr>
      <w:tr w:rsidR="00D9231F" w14:paraId="2DC3B96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8AF079C" w14:textId="77777777" w:rsidR="00D9231F" w:rsidRDefault="00000000">
            <w:pPr>
              <w:spacing w:before="20" w:after="20"/>
            </w:pPr>
            <w:r>
              <w:rPr>
                <w:rFonts w:ascii="Courier New" w:eastAsia="Courier New" w:hAnsi="Courier New" w:cs="Courier New"/>
                <w:color w:val="A5F3FC"/>
                <w:sz w:val="18"/>
                <w:szCs w:val="18"/>
              </w:rPr>
              <w:t>sns.histplot(data=penguins, x='flipper_length_mm',</w:t>
            </w:r>
          </w:p>
        </w:tc>
      </w:tr>
      <w:tr w:rsidR="00D9231F" w14:paraId="708A557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8AB5936" w14:textId="77777777" w:rsidR="00D9231F" w:rsidRDefault="00000000">
            <w:pPr>
              <w:spacing w:before="20" w:after="20"/>
            </w:pPr>
            <w:r>
              <w:rPr>
                <w:rFonts w:ascii="Courier New" w:eastAsia="Courier New" w:hAnsi="Courier New" w:cs="Courier New"/>
                <w:color w:val="A5F3FC"/>
                <w:sz w:val="18"/>
                <w:szCs w:val="18"/>
              </w:rPr>
              <w:t xml:space="preserve">             hue='species', multiple='stack', ax=axes[0,0])</w:t>
            </w:r>
          </w:p>
        </w:tc>
      </w:tr>
      <w:tr w:rsidR="00D9231F" w14:paraId="49B7FA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5FCAE51" w14:textId="77777777" w:rsidR="00D9231F" w:rsidRDefault="00000000">
            <w:pPr>
              <w:spacing w:before="20" w:after="20"/>
            </w:pPr>
            <w:r>
              <w:rPr>
                <w:rFonts w:ascii="Courier New" w:eastAsia="Courier New" w:hAnsi="Courier New" w:cs="Courier New"/>
                <w:color w:val="A5F3FC"/>
                <w:sz w:val="18"/>
                <w:szCs w:val="18"/>
              </w:rPr>
              <w:t>axes[0,0].set_title('Histplot — Stacked')</w:t>
            </w:r>
          </w:p>
        </w:tc>
      </w:tr>
      <w:tr w:rsidR="00D9231F" w14:paraId="2EE5FCC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1FF6C2E"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ED3C74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8200104" w14:textId="77777777" w:rsidR="00D9231F" w:rsidRDefault="00000000">
            <w:pPr>
              <w:spacing w:before="20" w:after="20"/>
            </w:pPr>
            <w:r>
              <w:rPr>
                <w:rFonts w:ascii="Courier New" w:eastAsia="Courier New" w:hAnsi="Courier New" w:cs="Courier New"/>
                <w:color w:val="A5F3FC"/>
                <w:sz w:val="18"/>
                <w:szCs w:val="18"/>
              </w:rPr>
              <w:t># Top-right: KDE</w:t>
            </w:r>
          </w:p>
        </w:tc>
      </w:tr>
      <w:tr w:rsidR="00D9231F" w14:paraId="08DDD3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D91AE6F" w14:textId="77777777" w:rsidR="00D9231F" w:rsidRDefault="00000000">
            <w:pPr>
              <w:spacing w:before="20" w:after="20"/>
            </w:pPr>
            <w:r>
              <w:rPr>
                <w:rFonts w:ascii="Courier New" w:eastAsia="Courier New" w:hAnsi="Courier New" w:cs="Courier New"/>
                <w:color w:val="A5F3FC"/>
                <w:sz w:val="18"/>
                <w:szCs w:val="18"/>
              </w:rPr>
              <w:t>sns.kdeplot(data=penguins, x='flipper_length_mm',</w:t>
            </w:r>
          </w:p>
        </w:tc>
      </w:tr>
      <w:tr w:rsidR="00D9231F" w14:paraId="0F8D748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1164CCF" w14:textId="77777777" w:rsidR="00D9231F" w:rsidRDefault="00000000">
            <w:pPr>
              <w:spacing w:before="20" w:after="20"/>
            </w:pPr>
            <w:r>
              <w:rPr>
                <w:rFonts w:ascii="Courier New" w:eastAsia="Courier New" w:hAnsi="Courier New" w:cs="Courier New"/>
                <w:color w:val="A5F3FC"/>
                <w:sz w:val="18"/>
                <w:szCs w:val="18"/>
              </w:rPr>
              <w:t xml:space="preserve">            hue='species', fill=True, alpha=0.4, ax=axes[0,1])</w:t>
            </w:r>
          </w:p>
        </w:tc>
      </w:tr>
      <w:tr w:rsidR="00D9231F" w14:paraId="04488D3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0BBEB8E" w14:textId="77777777" w:rsidR="00D9231F" w:rsidRDefault="00000000">
            <w:pPr>
              <w:spacing w:before="20" w:after="20"/>
            </w:pPr>
            <w:r>
              <w:rPr>
                <w:rFonts w:ascii="Courier New" w:eastAsia="Courier New" w:hAnsi="Courier New" w:cs="Courier New"/>
                <w:color w:val="A5F3FC"/>
                <w:sz w:val="18"/>
                <w:szCs w:val="18"/>
              </w:rPr>
              <w:t>axes[0,1].set_title('Kdeplot — Filled')</w:t>
            </w:r>
          </w:p>
        </w:tc>
      </w:tr>
      <w:tr w:rsidR="00D9231F" w14:paraId="54ED96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E5F312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34C0DE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9BD7867" w14:textId="77777777" w:rsidR="00D9231F" w:rsidRDefault="00000000">
            <w:pPr>
              <w:spacing w:before="20" w:after="20"/>
            </w:pPr>
            <w:r>
              <w:rPr>
                <w:rFonts w:ascii="Courier New" w:eastAsia="Courier New" w:hAnsi="Courier New" w:cs="Courier New"/>
                <w:color w:val="A5F3FC"/>
                <w:sz w:val="18"/>
                <w:szCs w:val="18"/>
              </w:rPr>
              <w:t># Bottom-left: ECDF</w:t>
            </w:r>
          </w:p>
        </w:tc>
      </w:tr>
      <w:tr w:rsidR="00D9231F" w14:paraId="4ABD7D4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62F96EA" w14:textId="77777777" w:rsidR="00D9231F" w:rsidRDefault="00000000">
            <w:pPr>
              <w:spacing w:before="20" w:after="20"/>
            </w:pPr>
            <w:r>
              <w:rPr>
                <w:rFonts w:ascii="Courier New" w:eastAsia="Courier New" w:hAnsi="Courier New" w:cs="Courier New"/>
                <w:color w:val="A5F3FC"/>
                <w:sz w:val="18"/>
                <w:szCs w:val="18"/>
              </w:rPr>
              <w:lastRenderedPageBreak/>
              <w:t>sns.ecdfplot(data=penguins, x='flipper_length_mm',</w:t>
            </w:r>
          </w:p>
        </w:tc>
      </w:tr>
      <w:tr w:rsidR="00D9231F" w14:paraId="6AF2006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27CDB32" w14:textId="77777777" w:rsidR="00D9231F" w:rsidRDefault="00000000">
            <w:pPr>
              <w:spacing w:before="20" w:after="20"/>
            </w:pPr>
            <w:r>
              <w:rPr>
                <w:rFonts w:ascii="Courier New" w:eastAsia="Courier New" w:hAnsi="Courier New" w:cs="Courier New"/>
                <w:color w:val="A5F3FC"/>
                <w:sz w:val="18"/>
                <w:szCs w:val="18"/>
              </w:rPr>
              <w:t xml:space="preserve">             hue='species', ax=axes[1,0])</w:t>
            </w:r>
          </w:p>
        </w:tc>
      </w:tr>
      <w:tr w:rsidR="00D9231F" w14:paraId="4B4BE2A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1065731" w14:textId="77777777" w:rsidR="00D9231F" w:rsidRDefault="00000000">
            <w:pPr>
              <w:spacing w:before="20" w:after="20"/>
            </w:pPr>
            <w:r>
              <w:rPr>
                <w:rFonts w:ascii="Courier New" w:eastAsia="Courier New" w:hAnsi="Courier New" w:cs="Courier New"/>
                <w:color w:val="A5F3FC"/>
                <w:sz w:val="18"/>
                <w:szCs w:val="18"/>
              </w:rPr>
              <w:t>axes[1,0].set_title('ECDFplot')</w:t>
            </w:r>
          </w:p>
        </w:tc>
      </w:tr>
      <w:tr w:rsidR="00D9231F" w14:paraId="71A6E97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9439B3B"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7BC3B33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B58766B" w14:textId="77777777" w:rsidR="00D9231F" w:rsidRDefault="00000000">
            <w:pPr>
              <w:spacing w:before="20" w:after="20"/>
            </w:pPr>
            <w:r>
              <w:rPr>
                <w:rFonts w:ascii="Courier New" w:eastAsia="Courier New" w:hAnsi="Courier New" w:cs="Courier New"/>
                <w:color w:val="A5F3FC"/>
                <w:sz w:val="18"/>
                <w:szCs w:val="18"/>
              </w:rPr>
              <w:t># Bottom-right: Histogram + KDE + Rug</w:t>
            </w:r>
          </w:p>
        </w:tc>
      </w:tr>
      <w:tr w:rsidR="00D9231F" w14:paraId="5414C59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DBF6F12" w14:textId="77777777" w:rsidR="00D9231F" w:rsidRDefault="00000000">
            <w:pPr>
              <w:spacing w:before="20" w:after="20"/>
            </w:pPr>
            <w:r>
              <w:rPr>
                <w:rFonts w:ascii="Courier New" w:eastAsia="Courier New" w:hAnsi="Courier New" w:cs="Courier New"/>
                <w:color w:val="A5F3FC"/>
                <w:sz w:val="18"/>
                <w:szCs w:val="18"/>
              </w:rPr>
              <w:t>sns.histplot(data=penguins, x='flipper_length_mm',</w:t>
            </w:r>
          </w:p>
        </w:tc>
      </w:tr>
      <w:tr w:rsidR="00D9231F" w14:paraId="22E342A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BED8A66" w14:textId="77777777" w:rsidR="00D9231F" w:rsidRDefault="00000000">
            <w:pPr>
              <w:spacing w:before="20" w:after="20"/>
            </w:pPr>
            <w:r>
              <w:rPr>
                <w:rFonts w:ascii="Courier New" w:eastAsia="Courier New" w:hAnsi="Courier New" w:cs="Courier New"/>
                <w:color w:val="A5F3FC"/>
                <w:sz w:val="18"/>
                <w:szCs w:val="18"/>
              </w:rPr>
              <w:t xml:space="preserve">             stat='density', alpha=0.3, ax=axes[1,1])</w:t>
            </w:r>
          </w:p>
        </w:tc>
      </w:tr>
      <w:tr w:rsidR="00D9231F" w14:paraId="77BD4CF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3809ABF" w14:textId="77777777" w:rsidR="00D9231F" w:rsidRDefault="00000000">
            <w:pPr>
              <w:spacing w:before="20" w:after="20"/>
            </w:pPr>
            <w:r>
              <w:rPr>
                <w:rFonts w:ascii="Courier New" w:eastAsia="Courier New" w:hAnsi="Courier New" w:cs="Courier New"/>
                <w:color w:val="A5F3FC"/>
                <w:sz w:val="18"/>
                <w:szCs w:val="18"/>
              </w:rPr>
              <w:t>sns.kdeplot(data=penguins, x='flipper_length_mm',</w:t>
            </w:r>
          </w:p>
        </w:tc>
      </w:tr>
      <w:tr w:rsidR="00D9231F" w14:paraId="4CDE73B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43E15FE" w14:textId="77777777" w:rsidR="00D9231F" w:rsidRDefault="00000000">
            <w:pPr>
              <w:spacing w:before="20" w:after="20"/>
            </w:pPr>
            <w:r>
              <w:rPr>
                <w:rFonts w:ascii="Courier New" w:eastAsia="Courier New" w:hAnsi="Courier New" w:cs="Courier New"/>
                <w:color w:val="A5F3FC"/>
                <w:sz w:val="18"/>
                <w:szCs w:val="18"/>
              </w:rPr>
              <w:t xml:space="preserve">            linewidth=2, ax=axes[1,1])</w:t>
            </w:r>
          </w:p>
        </w:tc>
      </w:tr>
      <w:tr w:rsidR="00D9231F" w14:paraId="731621C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D0AD18F" w14:textId="77777777" w:rsidR="00D9231F" w:rsidRDefault="00000000">
            <w:pPr>
              <w:spacing w:before="20" w:after="20"/>
            </w:pPr>
            <w:r>
              <w:rPr>
                <w:rFonts w:ascii="Courier New" w:eastAsia="Courier New" w:hAnsi="Courier New" w:cs="Courier New"/>
                <w:color w:val="A5F3FC"/>
                <w:sz w:val="18"/>
                <w:szCs w:val="18"/>
              </w:rPr>
              <w:t>sns.rugplot(data=penguins, x='flipper_length_mm',</w:t>
            </w:r>
          </w:p>
        </w:tc>
      </w:tr>
      <w:tr w:rsidR="00D9231F" w14:paraId="021611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319DBE8" w14:textId="77777777" w:rsidR="00D9231F" w:rsidRDefault="00000000">
            <w:pPr>
              <w:spacing w:before="20" w:after="20"/>
            </w:pPr>
            <w:r>
              <w:rPr>
                <w:rFonts w:ascii="Courier New" w:eastAsia="Courier New" w:hAnsi="Courier New" w:cs="Courier New"/>
                <w:color w:val="A5F3FC"/>
                <w:sz w:val="18"/>
                <w:szCs w:val="18"/>
              </w:rPr>
              <w:t xml:space="preserve">            height=0.05, alpha=0.4, ax=axes[1,1])</w:t>
            </w:r>
          </w:p>
        </w:tc>
      </w:tr>
      <w:tr w:rsidR="00D9231F" w14:paraId="5F5CFDE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A0800B" w14:textId="77777777" w:rsidR="00D9231F" w:rsidRDefault="00000000">
            <w:pPr>
              <w:spacing w:before="20" w:after="20"/>
            </w:pPr>
            <w:r>
              <w:rPr>
                <w:rFonts w:ascii="Courier New" w:eastAsia="Courier New" w:hAnsi="Courier New" w:cs="Courier New"/>
                <w:color w:val="A5F3FC"/>
                <w:sz w:val="18"/>
                <w:szCs w:val="18"/>
              </w:rPr>
              <w:t>axes[1,1].set_title('Hist + KDE + Rug')</w:t>
            </w:r>
          </w:p>
        </w:tc>
      </w:tr>
      <w:tr w:rsidR="00D9231F" w14:paraId="3DB0210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D84E0C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41E951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8F041F1" w14:textId="77777777" w:rsidR="00D9231F" w:rsidRDefault="00000000">
            <w:pPr>
              <w:spacing w:before="20" w:after="20"/>
            </w:pPr>
            <w:r>
              <w:rPr>
                <w:rFonts w:ascii="Courier New" w:eastAsia="Courier New" w:hAnsi="Courier New" w:cs="Courier New"/>
                <w:color w:val="A5F3FC"/>
                <w:sz w:val="18"/>
                <w:szCs w:val="18"/>
              </w:rPr>
              <w:t>plt.suptitle('Penguin Flipper Length — Four Views', fontsize=16)</w:t>
            </w:r>
          </w:p>
        </w:tc>
      </w:tr>
      <w:tr w:rsidR="00D9231F" w14:paraId="507A9C6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44970D6" w14:textId="77777777" w:rsidR="00D9231F" w:rsidRDefault="00000000">
            <w:pPr>
              <w:spacing w:before="20" w:after="20"/>
            </w:pPr>
            <w:r>
              <w:rPr>
                <w:rFonts w:ascii="Courier New" w:eastAsia="Courier New" w:hAnsi="Courier New" w:cs="Courier New"/>
                <w:color w:val="A5F3FC"/>
                <w:sz w:val="18"/>
                <w:szCs w:val="18"/>
              </w:rPr>
              <w:t>plt.tight_layout(); plt.show()</w:t>
            </w:r>
          </w:p>
        </w:tc>
      </w:tr>
    </w:tbl>
    <w:p w14:paraId="0ACF1362" w14:textId="77777777" w:rsidR="00D9231F" w:rsidRDefault="00D9231F">
      <w:pPr>
        <w:spacing w:before="160"/>
      </w:pPr>
    </w:p>
    <w:p w14:paraId="452742A9" w14:textId="77777777" w:rsidR="00D9231F" w:rsidRDefault="00000000">
      <w:r>
        <w:br w:type="page"/>
      </w:r>
    </w:p>
    <w:p w14:paraId="0E351FBE" w14:textId="77777777" w:rsidR="00D9231F" w:rsidRDefault="00000000">
      <w:pPr>
        <w:pStyle w:val="Heading1"/>
        <w:pBdr>
          <w:bottom w:val="single" w:sz="6" w:space="4" w:color="0B7285"/>
        </w:pBdr>
      </w:pPr>
      <w:bookmarkStart w:id="54" w:name="_Toc229343781"/>
      <w:r>
        <w:lastRenderedPageBreak/>
        <w:t>9. Bivariate Distribution Analysis</w:t>
      </w:r>
      <w:bookmarkEnd w:id="54"/>
    </w:p>
    <w:p w14:paraId="270F8767" w14:textId="77777777" w:rsidR="00D9231F" w:rsidRDefault="00000000">
      <w:pPr>
        <w:spacing w:before="60" w:after="80"/>
      </w:pPr>
      <w:r>
        <w:t>Bivariate distributions show the relationship between two continuous variables simultaneously — something a standard histogram cannot do. Seaborn offers several tools for this.</w:t>
      </w:r>
    </w:p>
    <w:p w14:paraId="19CA49EB" w14:textId="77777777" w:rsidR="00D9231F" w:rsidRDefault="00D9231F">
      <w:pPr>
        <w:spacing w:before="160"/>
      </w:pPr>
    </w:p>
    <w:p w14:paraId="00828B80" w14:textId="77777777" w:rsidR="00D9231F" w:rsidRDefault="00000000">
      <w:pPr>
        <w:pStyle w:val="Heading2"/>
      </w:pPr>
      <w:bookmarkStart w:id="55" w:name="_Toc229343782"/>
      <w:r>
        <w:t>9.1 Bivariate histplot</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C3734E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B2E59C9"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5501992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CF59929"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E56E49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95DCB8E" w14:textId="77777777" w:rsidR="00D9231F" w:rsidRDefault="00000000">
            <w:pPr>
              <w:spacing w:before="20" w:after="20"/>
            </w:pPr>
            <w:r>
              <w:rPr>
                <w:rFonts w:ascii="Courier New" w:eastAsia="Courier New" w:hAnsi="Courier New" w:cs="Courier New"/>
                <w:color w:val="A5F3FC"/>
                <w:sz w:val="18"/>
                <w:szCs w:val="18"/>
              </w:rPr>
              <w:t># 2D histogram — like a heat map</w:t>
            </w:r>
          </w:p>
        </w:tc>
      </w:tr>
      <w:tr w:rsidR="00D9231F" w14:paraId="3D75655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68D8007" w14:textId="77777777" w:rsidR="00D9231F" w:rsidRDefault="00000000">
            <w:pPr>
              <w:spacing w:before="20" w:after="20"/>
            </w:pPr>
            <w:r>
              <w:rPr>
                <w:rFonts w:ascii="Courier New" w:eastAsia="Courier New" w:hAnsi="Courier New" w:cs="Courier New"/>
                <w:color w:val="A5F3FC"/>
                <w:sz w:val="18"/>
                <w:szCs w:val="18"/>
              </w:rPr>
              <w:t>sns.histplot(data=tips, x='total_bill', y='tip',</w:t>
            </w:r>
          </w:p>
        </w:tc>
      </w:tr>
      <w:tr w:rsidR="00D9231F" w14:paraId="08DC7F5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BBD5115" w14:textId="77777777" w:rsidR="00D9231F" w:rsidRDefault="00000000">
            <w:pPr>
              <w:spacing w:before="20" w:after="20"/>
            </w:pPr>
            <w:r>
              <w:rPr>
                <w:rFonts w:ascii="Courier New" w:eastAsia="Courier New" w:hAnsi="Courier New" w:cs="Courier New"/>
                <w:color w:val="A5F3FC"/>
                <w:sz w:val="18"/>
                <w:szCs w:val="18"/>
              </w:rPr>
              <w:t xml:space="preserve">             bins=20, cbar=True,</w:t>
            </w:r>
          </w:p>
        </w:tc>
      </w:tr>
      <w:tr w:rsidR="00D9231F" w14:paraId="59D28B8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E0E68AE" w14:textId="77777777" w:rsidR="00D9231F" w:rsidRDefault="00000000">
            <w:pPr>
              <w:spacing w:before="20" w:after="20"/>
            </w:pPr>
            <w:r>
              <w:rPr>
                <w:rFonts w:ascii="Courier New" w:eastAsia="Courier New" w:hAnsi="Courier New" w:cs="Courier New"/>
                <w:color w:val="A5F3FC"/>
                <w:sz w:val="18"/>
                <w:szCs w:val="18"/>
              </w:rPr>
              <w:t xml:space="preserve">             cbar_kws={'label': 'Count'})</w:t>
            </w:r>
          </w:p>
        </w:tc>
      </w:tr>
      <w:tr w:rsidR="00D9231F" w14:paraId="1D4125A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D400D0A" w14:textId="77777777" w:rsidR="00D9231F" w:rsidRDefault="00000000">
            <w:pPr>
              <w:spacing w:before="20" w:after="20"/>
            </w:pPr>
            <w:r>
              <w:rPr>
                <w:rFonts w:ascii="Courier New" w:eastAsia="Courier New" w:hAnsi="Courier New" w:cs="Courier New"/>
                <w:color w:val="A5F3FC"/>
                <w:sz w:val="18"/>
                <w:szCs w:val="18"/>
              </w:rPr>
              <w:t>plt.title('2D Histogram: Total Bill vs Tip')</w:t>
            </w:r>
          </w:p>
        </w:tc>
      </w:tr>
      <w:tr w:rsidR="00D9231F" w14:paraId="444326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74E5C98"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38A6C12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F32BDC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833908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04CAA70" w14:textId="77777777" w:rsidR="00D9231F" w:rsidRDefault="00000000">
            <w:pPr>
              <w:spacing w:before="20" w:after="20"/>
            </w:pPr>
            <w:r>
              <w:rPr>
                <w:rFonts w:ascii="Courier New" w:eastAsia="Courier New" w:hAnsi="Courier New" w:cs="Courier New"/>
                <w:color w:val="A5F3FC"/>
                <w:sz w:val="18"/>
                <w:szCs w:val="18"/>
              </w:rPr>
              <w:t># Darker cells = more data points</w:t>
            </w:r>
          </w:p>
        </w:tc>
      </w:tr>
      <w:tr w:rsidR="00D9231F" w14:paraId="7699B36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D3BB4F2" w14:textId="77777777" w:rsidR="00D9231F" w:rsidRDefault="00000000">
            <w:pPr>
              <w:spacing w:before="20" w:after="20"/>
            </w:pPr>
            <w:r>
              <w:rPr>
                <w:rFonts w:ascii="Courier New" w:eastAsia="Courier New" w:hAnsi="Courier New" w:cs="Courier New"/>
                <w:color w:val="A5F3FC"/>
                <w:sz w:val="18"/>
                <w:szCs w:val="18"/>
              </w:rPr>
              <w:t># You can see that larger bills tend to attract higher tips</w:t>
            </w:r>
          </w:p>
        </w:tc>
      </w:tr>
    </w:tbl>
    <w:p w14:paraId="01856532" w14:textId="77777777" w:rsidR="00D9231F" w:rsidRDefault="00D9231F">
      <w:pPr>
        <w:spacing w:before="160"/>
      </w:pPr>
    </w:p>
    <w:p w14:paraId="7587E7BB" w14:textId="77777777" w:rsidR="00D9231F" w:rsidRDefault="00000000">
      <w:pPr>
        <w:pStyle w:val="Heading2"/>
      </w:pPr>
      <w:bookmarkStart w:id="56" w:name="_Toc229343783"/>
      <w:r>
        <w:t>9.2 Bivariate kdeplot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6E8BFB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9D1F674" w14:textId="77777777" w:rsidR="00D9231F" w:rsidRDefault="00000000">
            <w:pPr>
              <w:spacing w:before="20" w:after="20"/>
            </w:pPr>
            <w:r>
              <w:rPr>
                <w:rFonts w:ascii="Courier New" w:eastAsia="Courier New" w:hAnsi="Courier New" w:cs="Courier New"/>
                <w:color w:val="A5F3FC"/>
                <w:sz w:val="18"/>
                <w:szCs w:val="18"/>
              </w:rPr>
              <w:t># Contour plot — like a topographic map</w:t>
            </w:r>
          </w:p>
        </w:tc>
      </w:tr>
      <w:tr w:rsidR="00D9231F" w14:paraId="600C1AB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A10C2C0" w14:textId="77777777" w:rsidR="00D9231F" w:rsidRDefault="00000000">
            <w:pPr>
              <w:spacing w:before="20" w:after="20"/>
            </w:pPr>
            <w:r>
              <w:rPr>
                <w:rFonts w:ascii="Courier New" w:eastAsia="Courier New" w:hAnsi="Courier New" w:cs="Courier New"/>
                <w:color w:val="A5F3FC"/>
                <w:sz w:val="18"/>
                <w:szCs w:val="18"/>
              </w:rPr>
              <w:t>sns.kdeplot(data=tips, x='total_bill', y='tip',</w:t>
            </w:r>
          </w:p>
        </w:tc>
      </w:tr>
      <w:tr w:rsidR="00D9231F" w14:paraId="2F0253C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B69A596" w14:textId="77777777" w:rsidR="00D9231F" w:rsidRDefault="00000000">
            <w:pPr>
              <w:spacing w:before="20" w:after="20"/>
            </w:pPr>
            <w:r>
              <w:rPr>
                <w:rFonts w:ascii="Courier New" w:eastAsia="Courier New" w:hAnsi="Courier New" w:cs="Courier New"/>
                <w:color w:val="A5F3FC"/>
                <w:sz w:val="18"/>
                <w:szCs w:val="18"/>
              </w:rPr>
              <w:t xml:space="preserve">            fill=True, thresh=0.05, levels=12,</w:t>
            </w:r>
          </w:p>
        </w:tc>
      </w:tr>
      <w:tr w:rsidR="00D9231F" w14:paraId="724D928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7556698" w14:textId="77777777" w:rsidR="00D9231F" w:rsidRDefault="00000000">
            <w:pPr>
              <w:spacing w:before="20" w:after="20"/>
            </w:pPr>
            <w:r>
              <w:rPr>
                <w:rFonts w:ascii="Courier New" w:eastAsia="Courier New" w:hAnsi="Courier New" w:cs="Courier New"/>
                <w:color w:val="A5F3FC"/>
                <w:sz w:val="18"/>
                <w:szCs w:val="18"/>
              </w:rPr>
              <w:t xml:space="preserve">            cmap='Blues')</w:t>
            </w:r>
          </w:p>
        </w:tc>
      </w:tr>
      <w:tr w:rsidR="00D9231F" w14:paraId="37767A6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4FA7565" w14:textId="77777777" w:rsidR="00D9231F" w:rsidRDefault="00000000">
            <w:pPr>
              <w:spacing w:before="20" w:after="20"/>
            </w:pPr>
            <w:r>
              <w:rPr>
                <w:rFonts w:ascii="Courier New" w:eastAsia="Courier New" w:hAnsi="Courier New" w:cs="Courier New"/>
                <w:color w:val="A5F3FC"/>
                <w:sz w:val="18"/>
                <w:szCs w:val="18"/>
              </w:rPr>
              <w:t>plt.title('2D KDE: Total Bill vs Tip')</w:t>
            </w:r>
          </w:p>
        </w:tc>
      </w:tr>
      <w:tr w:rsidR="00D9231F" w14:paraId="157525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741E182"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332F2D3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A22C6BD"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2A4440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3E711D7" w14:textId="77777777" w:rsidR="00D9231F" w:rsidRDefault="00000000">
            <w:pPr>
              <w:spacing w:before="20" w:after="20"/>
            </w:pPr>
            <w:r>
              <w:rPr>
                <w:rFonts w:ascii="Courier New" w:eastAsia="Courier New" w:hAnsi="Courier New" w:cs="Courier New"/>
                <w:color w:val="A5F3FC"/>
                <w:sz w:val="18"/>
                <w:szCs w:val="18"/>
              </w:rPr>
              <w:t># Innermost contours = highest density (most data points there)</w:t>
            </w:r>
          </w:p>
        </w:tc>
      </w:tr>
      <w:tr w:rsidR="00D9231F" w14:paraId="6684C37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2D312CB"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67B8455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E4AD41E" w14:textId="77777777" w:rsidR="00D9231F" w:rsidRDefault="00000000">
            <w:pPr>
              <w:spacing w:before="20" w:after="20"/>
            </w:pPr>
            <w:r>
              <w:rPr>
                <w:rFonts w:ascii="Courier New" w:eastAsia="Courier New" w:hAnsi="Courier New" w:cs="Courier New"/>
                <w:color w:val="A5F3FC"/>
                <w:sz w:val="18"/>
                <w:szCs w:val="18"/>
              </w:rPr>
              <w:t># Hue grouping in 2D KDE</w:t>
            </w:r>
          </w:p>
        </w:tc>
      </w:tr>
      <w:tr w:rsidR="00D9231F" w14:paraId="5E3ED86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49B8AF" w14:textId="77777777" w:rsidR="00D9231F" w:rsidRDefault="00000000">
            <w:pPr>
              <w:spacing w:before="20" w:after="20"/>
            </w:pPr>
            <w:r>
              <w:rPr>
                <w:rFonts w:ascii="Courier New" w:eastAsia="Courier New" w:hAnsi="Courier New" w:cs="Courier New"/>
                <w:color w:val="A5F3FC"/>
                <w:sz w:val="18"/>
                <w:szCs w:val="18"/>
              </w:rPr>
              <w:t>sns.kdeplot(data=tips, x='total_bill', y='tip',</w:t>
            </w:r>
          </w:p>
        </w:tc>
      </w:tr>
      <w:tr w:rsidR="00D9231F" w14:paraId="154194E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BFFF408" w14:textId="77777777" w:rsidR="00D9231F" w:rsidRDefault="00000000">
            <w:pPr>
              <w:spacing w:before="20" w:after="20"/>
            </w:pPr>
            <w:r>
              <w:rPr>
                <w:rFonts w:ascii="Courier New" w:eastAsia="Courier New" w:hAnsi="Courier New" w:cs="Courier New"/>
                <w:color w:val="A5F3FC"/>
                <w:sz w:val="18"/>
                <w:szCs w:val="18"/>
              </w:rPr>
              <w:t xml:space="preserve">            hue='sex', thresh=0.1, levels=5)</w:t>
            </w:r>
          </w:p>
        </w:tc>
      </w:tr>
      <w:tr w:rsidR="00D9231F" w14:paraId="6114768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FF9112C" w14:textId="77777777" w:rsidR="00D9231F" w:rsidRDefault="00000000">
            <w:pPr>
              <w:spacing w:before="20" w:after="20"/>
            </w:pPr>
            <w:r>
              <w:rPr>
                <w:rFonts w:ascii="Courier New" w:eastAsia="Courier New" w:hAnsi="Courier New" w:cs="Courier New"/>
                <w:color w:val="A5F3FC"/>
                <w:sz w:val="18"/>
                <w:szCs w:val="18"/>
              </w:rPr>
              <w:t>plt.title('2D KDE by Sex')</w:t>
            </w:r>
          </w:p>
        </w:tc>
      </w:tr>
      <w:tr w:rsidR="00D9231F" w14:paraId="26B97E5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9135BE6" w14:textId="77777777" w:rsidR="00D9231F" w:rsidRDefault="00000000">
            <w:pPr>
              <w:spacing w:before="20" w:after="20"/>
            </w:pPr>
            <w:r>
              <w:rPr>
                <w:rFonts w:ascii="Courier New" w:eastAsia="Courier New" w:hAnsi="Courier New" w:cs="Courier New"/>
                <w:color w:val="A5F3FC"/>
                <w:sz w:val="18"/>
                <w:szCs w:val="18"/>
              </w:rPr>
              <w:t>plt.show()</w:t>
            </w:r>
          </w:p>
        </w:tc>
      </w:tr>
    </w:tbl>
    <w:p w14:paraId="3531A0A2" w14:textId="77777777" w:rsidR="00D9231F" w:rsidRDefault="00D9231F">
      <w:pPr>
        <w:spacing w:before="160"/>
      </w:pPr>
    </w:p>
    <w:p w14:paraId="4BEC4171" w14:textId="77777777" w:rsidR="00D9231F" w:rsidRDefault="00000000">
      <w:pPr>
        <w:pStyle w:val="Heading2"/>
      </w:pPr>
      <w:bookmarkStart w:id="57" w:name="_Toc229343784"/>
      <w:r>
        <w:t>9.3 displot for Bivariate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5E527C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19756AE" w14:textId="77777777" w:rsidR="00D9231F" w:rsidRDefault="00000000">
            <w:pPr>
              <w:spacing w:before="20" w:after="20"/>
            </w:pPr>
            <w:r>
              <w:rPr>
                <w:rFonts w:ascii="Courier New" w:eastAsia="Courier New" w:hAnsi="Courier New" w:cs="Courier New"/>
                <w:color w:val="A5F3FC"/>
                <w:sz w:val="18"/>
                <w:szCs w:val="18"/>
              </w:rPr>
              <w:t># Bivariate KDE via displot with faceting</w:t>
            </w:r>
          </w:p>
        </w:tc>
      </w:tr>
      <w:tr w:rsidR="00D9231F" w14:paraId="7324BFE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332E916" w14:textId="77777777" w:rsidR="00D9231F" w:rsidRDefault="00000000">
            <w:pPr>
              <w:spacing w:before="20" w:after="20"/>
            </w:pPr>
            <w:r>
              <w:rPr>
                <w:rFonts w:ascii="Courier New" w:eastAsia="Courier New" w:hAnsi="Courier New" w:cs="Courier New"/>
                <w:color w:val="A5F3FC"/>
                <w:sz w:val="18"/>
                <w:szCs w:val="18"/>
              </w:rPr>
              <w:t>sns.displot(data=tips, x='total_bill', y='tip',</w:t>
            </w:r>
          </w:p>
        </w:tc>
      </w:tr>
      <w:tr w:rsidR="00D9231F" w14:paraId="0139AB1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3E271EE" w14:textId="77777777" w:rsidR="00D9231F" w:rsidRDefault="00000000">
            <w:pPr>
              <w:spacing w:before="20" w:after="20"/>
            </w:pPr>
            <w:r>
              <w:rPr>
                <w:rFonts w:ascii="Courier New" w:eastAsia="Courier New" w:hAnsi="Courier New" w:cs="Courier New"/>
                <w:color w:val="A5F3FC"/>
                <w:sz w:val="18"/>
                <w:szCs w:val="18"/>
              </w:rPr>
              <w:t xml:space="preserve">            col='time', kind='kde',</w:t>
            </w:r>
          </w:p>
        </w:tc>
      </w:tr>
      <w:tr w:rsidR="00D9231F" w14:paraId="645EC5B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C64DC29" w14:textId="77777777" w:rsidR="00D9231F" w:rsidRDefault="00000000">
            <w:pPr>
              <w:spacing w:before="20" w:after="20"/>
            </w:pPr>
            <w:r>
              <w:rPr>
                <w:rFonts w:ascii="Courier New" w:eastAsia="Courier New" w:hAnsi="Courier New" w:cs="Courier New"/>
                <w:color w:val="A5F3FC"/>
                <w:sz w:val="18"/>
                <w:szCs w:val="18"/>
              </w:rPr>
              <w:t xml:space="preserve">            fill=True, height=4)</w:t>
            </w:r>
          </w:p>
        </w:tc>
      </w:tr>
      <w:tr w:rsidR="00D9231F" w14:paraId="3BC48C9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2D40B5C"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5082E01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E52FB62"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3F729A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7DB344F" w14:textId="77777777" w:rsidR="00D9231F" w:rsidRDefault="00000000">
            <w:pPr>
              <w:spacing w:before="20" w:after="20"/>
            </w:pPr>
            <w:r>
              <w:rPr>
                <w:rFonts w:ascii="Courier New" w:eastAsia="Courier New" w:hAnsi="Courier New" w:cs="Courier New"/>
                <w:color w:val="A5F3FC"/>
                <w:sz w:val="18"/>
                <w:szCs w:val="18"/>
              </w:rPr>
              <w:lastRenderedPageBreak/>
              <w:t># Bivariate histogram via displot</w:t>
            </w:r>
          </w:p>
        </w:tc>
      </w:tr>
      <w:tr w:rsidR="00D9231F" w14:paraId="043F642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AA7D912" w14:textId="77777777" w:rsidR="00D9231F" w:rsidRDefault="00000000">
            <w:pPr>
              <w:spacing w:before="20" w:after="20"/>
            </w:pPr>
            <w:r>
              <w:rPr>
                <w:rFonts w:ascii="Courier New" w:eastAsia="Courier New" w:hAnsi="Courier New" w:cs="Courier New"/>
                <w:color w:val="A5F3FC"/>
                <w:sz w:val="18"/>
                <w:szCs w:val="18"/>
              </w:rPr>
              <w:t>sns.displot(data=tips, x='total_bill', y='tip',</w:t>
            </w:r>
          </w:p>
        </w:tc>
      </w:tr>
      <w:tr w:rsidR="00D9231F" w14:paraId="7308ECF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EF1F321" w14:textId="77777777" w:rsidR="00D9231F" w:rsidRDefault="00000000">
            <w:pPr>
              <w:spacing w:before="20" w:after="20"/>
            </w:pPr>
            <w:r>
              <w:rPr>
                <w:rFonts w:ascii="Courier New" w:eastAsia="Courier New" w:hAnsi="Courier New" w:cs="Courier New"/>
                <w:color w:val="A5F3FC"/>
                <w:sz w:val="18"/>
                <w:szCs w:val="18"/>
              </w:rPr>
              <w:t xml:space="preserve">            col='sex', kind='hist',</w:t>
            </w:r>
          </w:p>
        </w:tc>
      </w:tr>
      <w:tr w:rsidR="00D9231F" w14:paraId="021FF69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87881FF" w14:textId="77777777" w:rsidR="00D9231F" w:rsidRDefault="00000000">
            <w:pPr>
              <w:spacing w:before="20" w:after="20"/>
            </w:pPr>
            <w:r>
              <w:rPr>
                <w:rFonts w:ascii="Courier New" w:eastAsia="Courier New" w:hAnsi="Courier New" w:cs="Courier New"/>
                <w:color w:val="A5F3FC"/>
                <w:sz w:val="18"/>
                <w:szCs w:val="18"/>
              </w:rPr>
              <w:t xml:space="preserve">            height=4, aspect=1)</w:t>
            </w:r>
          </w:p>
        </w:tc>
      </w:tr>
      <w:tr w:rsidR="00D9231F" w14:paraId="30CD8A5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F44E337" w14:textId="77777777" w:rsidR="00D9231F" w:rsidRDefault="00000000">
            <w:pPr>
              <w:spacing w:before="20" w:after="20"/>
            </w:pPr>
            <w:r>
              <w:rPr>
                <w:rFonts w:ascii="Courier New" w:eastAsia="Courier New" w:hAnsi="Courier New" w:cs="Courier New"/>
                <w:color w:val="A5F3FC"/>
                <w:sz w:val="18"/>
                <w:szCs w:val="18"/>
              </w:rPr>
              <w:t>plt.show()</w:t>
            </w:r>
          </w:p>
        </w:tc>
      </w:tr>
    </w:tbl>
    <w:p w14:paraId="58407EB9" w14:textId="77777777" w:rsidR="00D9231F" w:rsidRDefault="00D9231F">
      <w:pPr>
        <w:spacing w:before="160"/>
      </w:pPr>
    </w:p>
    <w:p w14:paraId="3D4A609D" w14:textId="77777777" w:rsidR="00D9231F" w:rsidRDefault="00000000">
      <w:pPr>
        <w:pStyle w:val="Heading2"/>
      </w:pPr>
      <w:bookmarkStart w:id="58" w:name="_Toc229343785"/>
      <w:r>
        <w:t>9.4 jointplot — The Best Bivariate Tool</w:t>
      </w:r>
      <w:bookmarkEnd w:id="58"/>
    </w:p>
    <w:p w14:paraId="696945F8" w14:textId="77777777" w:rsidR="00D9231F" w:rsidRDefault="00000000">
      <w:pPr>
        <w:spacing w:before="60" w:after="80"/>
      </w:pPr>
      <w:r>
        <w:t>jointplot() is a standalone Seaborn function (not strictly a distribution plot but closely related) that shows the bivariate relationship in the center and univariate distributions on the margins. It is one of the most informative single plots in data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6031FD5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AE1A42" w14:textId="77777777" w:rsidR="00D9231F" w:rsidRDefault="00000000">
            <w:pPr>
              <w:spacing w:before="20" w:after="20"/>
            </w:pPr>
            <w:r>
              <w:rPr>
                <w:rFonts w:ascii="Courier New" w:eastAsia="Courier New" w:hAnsi="Courier New" w:cs="Courier New"/>
                <w:color w:val="A5F3FC"/>
                <w:sz w:val="18"/>
                <w:szCs w:val="18"/>
              </w:rPr>
              <w:t># Default: scatter + histogram margins</w:t>
            </w:r>
          </w:p>
        </w:tc>
      </w:tr>
      <w:tr w:rsidR="00D9231F" w14:paraId="57159AA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8CFCDC3" w14:textId="77777777" w:rsidR="00D9231F" w:rsidRDefault="00000000">
            <w:pPr>
              <w:spacing w:before="20" w:after="20"/>
            </w:pPr>
            <w:r>
              <w:rPr>
                <w:rFonts w:ascii="Courier New" w:eastAsia="Courier New" w:hAnsi="Courier New" w:cs="Courier New"/>
                <w:color w:val="A5F3FC"/>
                <w:sz w:val="18"/>
                <w:szCs w:val="18"/>
              </w:rPr>
              <w:t>sns.jointplot(data=tips, x='total_bill', y='tip')</w:t>
            </w:r>
          </w:p>
        </w:tc>
      </w:tr>
      <w:tr w:rsidR="00D9231F" w14:paraId="61B6487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2DB4A17"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31D8AB7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907F898"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F060E7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037FD87" w14:textId="77777777" w:rsidR="00D9231F" w:rsidRDefault="00000000">
            <w:pPr>
              <w:spacing w:before="20" w:after="20"/>
            </w:pPr>
            <w:r>
              <w:rPr>
                <w:rFonts w:ascii="Courier New" w:eastAsia="Courier New" w:hAnsi="Courier New" w:cs="Courier New"/>
                <w:color w:val="A5F3FC"/>
                <w:sz w:val="18"/>
                <w:szCs w:val="18"/>
              </w:rPr>
              <w:t># kind='kde' — 2D KDE center + KDE margins</w:t>
            </w:r>
          </w:p>
        </w:tc>
      </w:tr>
      <w:tr w:rsidR="00D9231F" w14:paraId="6660272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664DC32" w14:textId="77777777" w:rsidR="00D9231F" w:rsidRDefault="00000000">
            <w:pPr>
              <w:spacing w:before="20" w:after="20"/>
            </w:pPr>
            <w:r>
              <w:rPr>
                <w:rFonts w:ascii="Courier New" w:eastAsia="Courier New" w:hAnsi="Courier New" w:cs="Courier New"/>
                <w:color w:val="A5F3FC"/>
                <w:sz w:val="18"/>
                <w:szCs w:val="18"/>
              </w:rPr>
              <w:t>sns.jointplot(data=tips, x='total_bill', y='tip',</w:t>
            </w:r>
          </w:p>
        </w:tc>
      </w:tr>
      <w:tr w:rsidR="00D9231F" w14:paraId="33786EC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1CAFDD4" w14:textId="77777777" w:rsidR="00D9231F" w:rsidRDefault="00000000">
            <w:pPr>
              <w:spacing w:before="20" w:after="20"/>
            </w:pPr>
            <w:r>
              <w:rPr>
                <w:rFonts w:ascii="Courier New" w:eastAsia="Courier New" w:hAnsi="Courier New" w:cs="Courier New"/>
                <w:color w:val="A5F3FC"/>
                <w:sz w:val="18"/>
                <w:szCs w:val="18"/>
              </w:rPr>
              <w:t xml:space="preserve">              kind='kde', fill=True)</w:t>
            </w:r>
          </w:p>
        </w:tc>
      </w:tr>
      <w:tr w:rsidR="00D9231F" w14:paraId="1104557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E3DB98E"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68CA80E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E4F06F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999C8E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BBF0118" w14:textId="77777777" w:rsidR="00D9231F" w:rsidRDefault="00000000">
            <w:pPr>
              <w:spacing w:before="20" w:after="20"/>
            </w:pPr>
            <w:r>
              <w:rPr>
                <w:rFonts w:ascii="Courier New" w:eastAsia="Courier New" w:hAnsi="Courier New" w:cs="Courier New"/>
                <w:color w:val="A5F3FC"/>
                <w:sz w:val="18"/>
                <w:szCs w:val="18"/>
              </w:rPr>
              <w:t># kind='hex' — hexbin center + histogram margins</w:t>
            </w:r>
          </w:p>
        </w:tc>
      </w:tr>
      <w:tr w:rsidR="00D9231F" w14:paraId="5E0B46E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BBC9E22" w14:textId="77777777" w:rsidR="00D9231F" w:rsidRDefault="00000000">
            <w:pPr>
              <w:spacing w:before="20" w:after="20"/>
            </w:pPr>
            <w:r>
              <w:rPr>
                <w:rFonts w:ascii="Courier New" w:eastAsia="Courier New" w:hAnsi="Courier New" w:cs="Courier New"/>
                <w:color w:val="A5F3FC"/>
                <w:sz w:val="18"/>
                <w:szCs w:val="18"/>
              </w:rPr>
              <w:t>sns.jointplot(data=tips, x='total_bill', y='tip',</w:t>
            </w:r>
          </w:p>
        </w:tc>
      </w:tr>
      <w:tr w:rsidR="00D9231F" w14:paraId="4CDE6B9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1AB1F58" w14:textId="77777777" w:rsidR="00D9231F" w:rsidRDefault="00000000">
            <w:pPr>
              <w:spacing w:before="20" w:after="20"/>
            </w:pPr>
            <w:r>
              <w:rPr>
                <w:rFonts w:ascii="Courier New" w:eastAsia="Courier New" w:hAnsi="Courier New" w:cs="Courier New"/>
                <w:color w:val="A5F3FC"/>
                <w:sz w:val="18"/>
                <w:szCs w:val="18"/>
              </w:rPr>
              <w:t xml:space="preserve">              kind='hex')</w:t>
            </w:r>
          </w:p>
        </w:tc>
      </w:tr>
      <w:tr w:rsidR="00D9231F" w14:paraId="33966F3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BD2DDDF"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66EAB1C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D350AC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298BDC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4B22DED" w14:textId="77777777" w:rsidR="00D9231F" w:rsidRDefault="00000000">
            <w:pPr>
              <w:spacing w:before="20" w:after="20"/>
            </w:pPr>
            <w:r>
              <w:rPr>
                <w:rFonts w:ascii="Courier New" w:eastAsia="Courier New" w:hAnsi="Courier New" w:cs="Courier New"/>
                <w:color w:val="A5F3FC"/>
                <w:sz w:val="18"/>
                <w:szCs w:val="18"/>
              </w:rPr>
              <w:t># kind='reg' — scatter + regression line + histogram margins</w:t>
            </w:r>
          </w:p>
        </w:tc>
      </w:tr>
      <w:tr w:rsidR="00D9231F" w14:paraId="4EE3035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8B47B17" w14:textId="77777777" w:rsidR="00D9231F" w:rsidRDefault="00000000">
            <w:pPr>
              <w:spacing w:before="20" w:after="20"/>
            </w:pPr>
            <w:r>
              <w:rPr>
                <w:rFonts w:ascii="Courier New" w:eastAsia="Courier New" w:hAnsi="Courier New" w:cs="Courier New"/>
                <w:color w:val="A5F3FC"/>
                <w:sz w:val="18"/>
                <w:szCs w:val="18"/>
              </w:rPr>
              <w:t>sns.jointplot(data=tips, x='total_bill', y='tip',</w:t>
            </w:r>
          </w:p>
        </w:tc>
      </w:tr>
      <w:tr w:rsidR="00D9231F" w14:paraId="31C8C73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04D0BD" w14:textId="77777777" w:rsidR="00D9231F" w:rsidRDefault="00000000">
            <w:pPr>
              <w:spacing w:before="20" w:after="20"/>
            </w:pPr>
            <w:r>
              <w:rPr>
                <w:rFonts w:ascii="Courier New" w:eastAsia="Courier New" w:hAnsi="Courier New" w:cs="Courier New"/>
                <w:color w:val="A5F3FC"/>
                <w:sz w:val="18"/>
                <w:szCs w:val="18"/>
              </w:rPr>
              <w:t xml:space="preserve">              kind='reg')</w:t>
            </w:r>
          </w:p>
        </w:tc>
      </w:tr>
      <w:tr w:rsidR="00D9231F" w14:paraId="5C75F37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E8F59D3"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1384611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40A8B07"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6811ED0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88E59A5" w14:textId="77777777" w:rsidR="00D9231F" w:rsidRDefault="00000000">
            <w:pPr>
              <w:spacing w:before="20" w:after="20"/>
            </w:pPr>
            <w:r>
              <w:rPr>
                <w:rFonts w:ascii="Courier New" w:eastAsia="Courier New" w:hAnsi="Courier New" w:cs="Courier New"/>
                <w:color w:val="A5F3FC"/>
                <w:sz w:val="18"/>
                <w:szCs w:val="18"/>
              </w:rPr>
              <w:t># With hue</w:t>
            </w:r>
          </w:p>
        </w:tc>
      </w:tr>
      <w:tr w:rsidR="00D9231F" w14:paraId="67A58DA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2BFEAF6" w14:textId="77777777" w:rsidR="00D9231F" w:rsidRDefault="00000000">
            <w:pPr>
              <w:spacing w:before="20" w:after="20"/>
            </w:pPr>
            <w:r>
              <w:rPr>
                <w:rFonts w:ascii="Courier New" w:eastAsia="Courier New" w:hAnsi="Courier New" w:cs="Courier New"/>
                <w:color w:val="A5F3FC"/>
                <w:sz w:val="18"/>
                <w:szCs w:val="18"/>
              </w:rPr>
              <w:t>sns.jointplot(data=tips, x='total_bill', y='tip',</w:t>
            </w:r>
          </w:p>
        </w:tc>
      </w:tr>
      <w:tr w:rsidR="00D9231F" w14:paraId="026BC6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538E310" w14:textId="77777777" w:rsidR="00D9231F" w:rsidRDefault="00000000">
            <w:pPr>
              <w:spacing w:before="20" w:after="20"/>
            </w:pPr>
            <w:r>
              <w:rPr>
                <w:rFonts w:ascii="Courier New" w:eastAsia="Courier New" w:hAnsi="Courier New" w:cs="Courier New"/>
                <w:color w:val="A5F3FC"/>
                <w:sz w:val="18"/>
                <w:szCs w:val="18"/>
              </w:rPr>
              <w:t xml:space="preserve">              hue='sex', kind='kde')</w:t>
            </w:r>
          </w:p>
        </w:tc>
      </w:tr>
      <w:tr w:rsidR="00D9231F" w14:paraId="1A3C0C9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B983BD3" w14:textId="77777777" w:rsidR="00D9231F" w:rsidRDefault="00000000">
            <w:pPr>
              <w:spacing w:before="20" w:after="20"/>
            </w:pPr>
            <w:r>
              <w:rPr>
                <w:rFonts w:ascii="Courier New" w:eastAsia="Courier New" w:hAnsi="Courier New" w:cs="Courier New"/>
                <w:color w:val="A5F3FC"/>
                <w:sz w:val="18"/>
                <w:szCs w:val="18"/>
              </w:rPr>
              <w:t>plt.show()</w:t>
            </w:r>
          </w:p>
        </w:tc>
      </w:tr>
    </w:tbl>
    <w:p w14:paraId="0CBB9583"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6CF0ECAB"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13636CDA"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6853ABC1" w14:textId="77777777" w:rsidR="00D9231F" w:rsidRDefault="00000000">
            <w:r>
              <w:rPr>
                <w:i/>
                <w:iCs/>
                <w:sz w:val="20"/>
                <w:szCs w:val="20"/>
              </w:rPr>
              <w:t>The jointplot() function is figure-level and always creates its own figure. You cannot embed it in a subplot grid, but you can control height= and ratio= (ratio of center to margin size).</w:t>
            </w:r>
          </w:p>
        </w:tc>
      </w:tr>
    </w:tbl>
    <w:p w14:paraId="71B448FD" w14:textId="77777777" w:rsidR="00D9231F" w:rsidRDefault="00D9231F">
      <w:pPr>
        <w:spacing w:before="160"/>
      </w:pPr>
    </w:p>
    <w:p w14:paraId="2C610F44" w14:textId="77777777" w:rsidR="00D9231F" w:rsidRDefault="00000000">
      <w:pPr>
        <w:pStyle w:val="Heading2"/>
      </w:pPr>
      <w:bookmarkStart w:id="59" w:name="_Toc229343786"/>
      <w:r>
        <w:t>9.5 Bivariate Example with Penguins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0E9D56A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2937933" w14:textId="77777777" w:rsidR="00D9231F" w:rsidRDefault="00000000">
            <w:pPr>
              <w:spacing w:before="20" w:after="20"/>
            </w:pPr>
            <w:r>
              <w:rPr>
                <w:rFonts w:ascii="Courier New" w:eastAsia="Courier New" w:hAnsi="Courier New" w:cs="Courier New"/>
                <w:color w:val="A5F3FC"/>
                <w:sz w:val="18"/>
                <w:szCs w:val="18"/>
              </w:rPr>
              <w:t>penguins = sns.load_dataset('penguins').dropna()</w:t>
            </w:r>
          </w:p>
        </w:tc>
      </w:tr>
      <w:tr w:rsidR="00D9231F" w14:paraId="7B6A1B8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512C05A"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68681A3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0AFEEC7" w14:textId="77777777" w:rsidR="00D9231F" w:rsidRDefault="00000000">
            <w:pPr>
              <w:spacing w:before="20" w:after="20"/>
            </w:pPr>
            <w:r>
              <w:rPr>
                <w:rFonts w:ascii="Courier New" w:eastAsia="Courier New" w:hAnsi="Courier New" w:cs="Courier New"/>
                <w:color w:val="A5F3FC"/>
                <w:sz w:val="18"/>
                <w:szCs w:val="18"/>
              </w:rPr>
              <w:t># 2D KDE for each penguin species — are they separable?</w:t>
            </w:r>
          </w:p>
        </w:tc>
      </w:tr>
      <w:tr w:rsidR="00D9231F" w14:paraId="29009B2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CC191BB" w14:textId="77777777" w:rsidR="00D9231F" w:rsidRDefault="00000000">
            <w:pPr>
              <w:spacing w:before="20" w:after="20"/>
            </w:pPr>
            <w:r>
              <w:rPr>
                <w:rFonts w:ascii="Courier New" w:eastAsia="Courier New" w:hAnsi="Courier New" w:cs="Courier New"/>
                <w:color w:val="A5F3FC"/>
                <w:sz w:val="18"/>
                <w:szCs w:val="18"/>
              </w:rPr>
              <w:t>sns.kdeplot(data=penguins,</w:t>
            </w:r>
          </w:p>
        </w:tc>
      </w:tr>
      <w:tr w:rsidR="00D9231F" w14:paraId="09BD8D3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74D40D9" w14:textId="77777777" w:rsidR="00D9231F" w:rsidRDefault="00000000">
            <w:pPr>
              <w:spacing w:before="20" w:after="20"/>
            </w:pPr>
            <w:r>
              <w:rPr>
                <w:rFonts w:ascii="Courier New" w:eastAsia="Courier New" w:hAnsi="Courier New" w:cs="Courier New"/>
                <w:color w:val="A5F3FC"/>
                <w:sz w:val="18"/>
                <w:szCs w:val="18"/>
              </w:rPr>
              <w:lastRenderedPageBreak/>
              <w:t xml:space="preserve">            x='bill_length_mm',</w:t>
            </w:r>
          </w:p>
        </w:tc>
      </w:tr>
      <w:tr w:rsidR="00D9231F" w14:paraId="5A18BD6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7DF3C4A" w14:textId="77777777" w:rsidR="00D9231F" w:rsidRDefault="00000000">
            <w:pPr>
              <w:spacing w:before="20" w:after="20"/>
            </w:pPr>
            <w:r>
              <w:rPr>
                <w:rFonts w:ascii="Courier New" w:eastAsia="Courier New" w:hAnsi="Courier New" w:cs="Courier New"/>
                <w:color w:val="A5F3FC"/>
                <w:sz w:val="18"/>
                <w:szCs w:val="18"/>
              </w:rPr>
              <w:t xml:space="preserve">            y='bill_depth_mm',</w:t>
            </w:r>
          </w:p>
        </w:tc>
      </w:tr>
      <w:tr w:rsidR="00D9231F" w14:paraId="2216082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226B5B8" w14:textId="77777777" w:rsidR="00D9231F" w:rsidRDefault="00000000">
            <w:pPr>
              <w:spacing w:before="20" w:after="20"/>
            </w:pPr>
            <w:r>
              <w:rPr>
                <w:rFonts w:ascii="Courier New" w:eastAsia="Courier New" w:hAnsi="Courier New" w:cs="Courier New"/>
                <w:color w:val="A5F3FC"/>
                <w:sz w:val="18"/>
                <w:szCs w:val="18"/>
              </w:rPr>
              <w:t xml:space="preserve">            hue='species',</w:t>
            </w:r>
          </w:p>
        </w:tc>
      </w:tr>
      <w:tr w:rsidR="00D9231F" w14:paraId="29BC7A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243450A" w14:textId="77777777" w:rsidR="00D9231F" w:rsidRDefault="00000000">
            <w:pPr>
              <w:spacing w:before="20" w:after="20"/>
            </w:pPr>
            <w:r>
              <w:rPr>
                <w:rFonts w:ascii="Courier New" w:eastAsia="Courier New" w:hAnsi="Courier New" w:cs="Courier New"/>
                <w:color w:val="A5F3FC"/>
                <w:sz w:val="18"/>
                <w:szCs w:val="18"/>
              </w:rPr>
              <w:t xml:space="preserve">            levels=5, thresh=0.1)</w:t>
            </w:r>
          </w:p>
        </w:tc>
      </w:tr>
      <w:tr w:rsidR="00D9231F" w14:paraId="1BDC842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EA35ABB" w14:textId="77777777" w:rsidR="00D9231F" w:rsidRDefault="00000000">
            <w:pPr>
              <w:spacing w:before="20" w:after="20"/>
            </w:pPr>
            <w:r>
              <w:rPr>
                <w:rFonts w:ascii="Courier New" w:eastAsia="Courier New" w:hAnsi="Courier New" w:cs="Courier New"/>
                <w:color w:val="A5F3FC"/>
                <w:sz w:val="18"/>
                <w:szCs w:val="18"/>
              </w:rPr>
              <w:t>plt.title('Bill Dimensions by Species — Bivariate KDE')</w:t>
            </w:r>
          </w:p>
        </w:tc>
      </w:tr>
      <w:tr w:rsidR="00D9231F" w14:paraId="484CE7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5C60223"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1377BE1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94FBFA3"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137D8A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3C32A3A" w14:textId="77777777" w:rsidR="00D9231F" w:rsidRDefault="00000000">
            <w:pPr>
              <w:spacing w:before="20" w:after="20"/>
            </w:pPr>
            <w:r>
              <w:rPr>
                <w:rFonts w:ascii="Courier New" w:eastAsia="Courier New" w:hAnsi="Courier New" w:cs="Courier New"/>
                <w:color w:val="A5F3FC"/>
                <w:sz w:val="18"/>
                <w:szCs w:val="18"/>
              </w:rPr>
              <w:t># Result: Three separate density clouds — species are well-separated</w:t>
            </w:r>
          </w:p>
        </w:tc>
      </w:tr>
      <w:tr w:rsidR="00D9231F" w14:paraId="2CF265A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6802402" w14:textId="77777777" w:rsidR="00D9231F" w:rsidRDefault="00000000">
            <w:pPr>
              <w:spacing w:before="20" w:after="20"/>
            </w:pPr>
            <w:r>
              <w:rPr>
                <w:rFonts w:ascii="Courier New" w:eastAsia="Courier New" w:hAnsi="Courier New" w:cs="Courier New"/>
                <w:color w:val="A5F3FC"/>
                <w:sz w:val="18"/>
                <w:szCs w:val="18"/>
              </w:rPr>
              <w:t># by bill measurements. Ideal for classification!</w:t>
            </w:r>
          </w:p>
        </w:tc>
      </w:tr>
    </w:tbl>
    <w:p w14:paraId="6A327422" w14:textId="77777777" w:rsidR="00D9231F" w:rsidRDefault="00D9231F">
      <w:pPr>
        <w:spacing w:before="160"/>
      </w:pPr>
    </w:p>
    <w:p w14:paraId="2C9E2C98" w14:textId="77777777" w:rsidR="00D9231F" w:rsidRDefault="00000000">
      <w:r>
        <w:br w:type="page"/>
      </w:r>
    </w:p>
    <w:p w14:paraId="4B21A0CE" w14:textId="77777777" w:rsidR="00D9231F" w:rsidRDefault="00000000">
      <w:pPr>
        <w:pStyle w:val="Heading1"/>
        <w:pBdr>
          <w:bottom w:val="single" w:sz="6" w:space="4" w:color="0B7285"/>
        </w:pBdr>
      </w:pPr>
      <w:bookmarkStart w:id="60" w:name="_Toc229343787"/>
      <w:r>
        <w:lastRenderedPageBreak/>
        <w:t>10. Working with Seaborn Datasets</w:t>
      </w:r>
      <w:bookmarkEnd w:id="60"/>
    </w:p>
    <w:p w14:paraId="6422D3A7" w14:textId="77777777" w:rsidR="00D9231F" w:rsidRDefault="00000000">
      <w:pPr>
        <w:spacing w:before="60" w:after="80"/>
      </w:pPr>
      <w:r>
        <w:t>Seaborn comes with several built-in datasets you can load with sns.load_dataset(). Here are the three most commonly used for distribution plots.</w:t>
      </w:r>
    </w:p>
    <w:p w14:paraId="271E9F30" w14:textId="77777777" w:rsidR="00D9231F" w:rsidRDefault="00D9231F">
      <w:pPr>
        <w:spacing w:before="160"/>
      </w:pPr>
    </w:p>
    <w:p w14:paraId="5CCDAF08" w14:textId="77777777" w:rsidR="00D9231F" w:rsidRDefault="00000000">
      <w:pPr>
        <w:pStyle w:val="Heading2"/>
      </w:pPr>
      <w:bookmarkStart w:id="61" w:name="_Toc229343788"/>
      <w:r>
        <w:t>10.1 The tips Dataset</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4DFC713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9C0A164" w14:textId="77777777" w:rsidR="00D9231F" w:rsidRDefault="00000000">
            <w:pPr>
              <w:spacing w:before="20" w:after="20"/>
            </w:pPr>
            <w:r>
              <w:rPr>
                <w:rFonts w:ascii="Courier New" w:eastAsia="Courier New" w:hAnsi="Courier New" w:cs="Courier New"/>
                <w:color w:val="A5F3FC"/>
                <w:sz w:val="18"/>
                <w:szCs w:val="18"/>
              </w:rPr>
              <w:t>tips = sns.load_dataset('tips')</w:t>
            </w:r>
          </w:p>
        </w:tc>
      </w:tr>
      <w:tr w:rsidR="00D9231F" w14:paraId="7AB976C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890166E" w14:textId="77777777" w:rsidR="00D9231F" w:rsidRDefault="00000000">
            <w:pPr>
              <w:spacing w:before="20" w:after="20"/>
            </w:pPr>
            <w:r>
              <w:rPr>
                <w:rFonts w:ascii="Courier New" w:eastAsia="Courier New" w:hAnsi="Courier New" w:cs="Courier New"/>
                <w:color w:val="A5F3FC"/>
                <w:sz w:val="18"/>
                <w:szCs w:val="18"/>
              </w:rPr>
              <w:t>print(tips.head())</w:t>
            </w:r>
          </w:p>
        </w:tc>
      </w:tr>
      <w:tr w:rsidR="00D9231F" w14:paraId="359BDCD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80F14C0" w14:textId="77777777" w:rsidR="00D9231F" w:rsidRDefault="00000000">
            <w:pPr>
              <w:spacing w:before="20" w:after="20"/>
            </w:pPr>
            <w:r>
              <w:rPr>
                <w:rFonts w:ascii="Courier New" w:eastAsia="Courier New" w:hAnsi="Courier New" w:cs="Courier New"/>
                <w:color w:val="A5F3FC"/>
                <w:sz w:val="18"/>
                <w:szCs w:val="18"/>
              </w:rPr>
              <w:t>print(tips.dtypes)</w:t>
            </w:r>
          </w:p>
        </w:tc>
      </w:tr>
      <w:tr w:rsidR="00D9231F" w14:paraId="00287F4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774352B" w14:textId="77777777" w:rsidR="00D9231F" w:rsidRDefault="00000000">
            <w:pPr>
              <w:spacing w:before="20" w:after="20"/>
            </w:pPr>
            <w:r>
              <w:rPr>
                <w:rFonts w:ascii="Courier New" w:eastAsia="Courier New" w:hAnsi="Courier New" w:cs="Courier New"/>
                <w:color w:val="A5F3FC"/>
                <w:sz w:val="18"/>
                <w:szCs w:val="18"/>
              </w:rPr>
              <w:t># Columns: total_bill (float), tip (float), sex (category),</w:t>
            </w:r>
          </w:p>
        </w:tc>
      </w:tr>
      <w:tr w:rsidR="00D9231F" w14:paraId="2EFF26C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CA7734D" w14:textId="77777777" w:rsidR="00D9231F" w:rsidRDefault="00000000">
            <w:pPr>
              <w:spacing w:before="20" w:after="20"/>
            </w:pPr>
            <w:r>
              <w:rPr>
                <w:rFonts w:ascii="Courier New" w:eastAsia="Courier New" w:hAnsi="Courier New" w:cs="Courier New"/>
                <w:color w:val="A5F3FC"/>
                <w:sz w:val="18"/>
                <w:szCs w:val="18"/>
              </w:rPr>
              <w:t>#          smoker (category), day (category), time (category),</w:t>
            </w:r>
          </w:p>
        </w:tc>
      </w:tr>
      <w:tr w:rsidR="00D9231F" w14:paraId="5F464B4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D7F149C" w14:textId="77777777" w:rsidR="00D9231F" w:rsidRDefault="00000000">
            <w:pPr>
              <w:spacing w:before="20" w:after="20"/>
            </w:pPr>
            <w:r>
              <w:rPr>
                <w:rFonts w:ascii="Courier New" w:eastAsia="Courier New" w:hAnsi="Courier New" w:cs="Courier New"/>
                <w:color w:val="A5F3FC"/>
                <w:sz w:val="18"/>
                <w:szCs w:val="18"/>
              </w:rPr>
              <w:t>#          size (int)</w:t>
            </w:r>
          </w:p>
        </w:tc>
      </w:tr>
    </w:tbl>
    <w:p w14:paraId="26C211B9" w14:textId="77777777" w:rsidR="00D9231F" w:rsidRDefault="00000000">
      <w:pPr>
        <w:spacing w:before="60" w:after="80"/>
      </w:pPr>
      <w:r>
        <w:t>Best for: Demonstrating hue groups (sex, day, time), histplot, kdeplot, and bivariate analysis (total_bill vs tip).</w:t>
      </w:r>
    </w:p>
    <w:p w14:paraId="7E2EAB83" w14:textId="77777777" w:rsidR="00D9231F" w:rsidRDefault="00D9231F">
      <w:pPr>
        <w:spacing w:before="160"/>
      </w:pPr>
    </w:p>
    <w:p w14:paraId="5F76C177" w14:textId="77777777" w:rsidR="00D9231F" w:rsidRDefault="00000000">
      <w:pPr>
        <w:pStyle w:val="Heading2"/>
      </w:pPr>
      <w:bookmarkStart w:id="62" w:name="_Toc229343789"/>
      <w:r>
        <w:t>10.2 The titanic Dataset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2556844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9E8DC40" w14:textId="77777777" w:rsidR="00D9231F" w:rsidRDefault="00000000">
            <w:pPr>
              <w:spacing w:before="20" w:after="20"/>
            </w:pPr>
            <w:r>
              <w:rPr>
                <w:rFonts w:ascii="Courier New" w:eastAsia="Courier New" w:hAnsi="Courier New" w:cs="Courier New"/>
                <w:color w:val="A5F3FC"/>
                <w:sz w:val="18"/>
                <w:szCs w:val="18"/>
              </w:rPr>
              <w:t>titanic = sns.load_dataset('titanic')</w:t>
            </w:r>
          </w:p>
        </w:tc>
      </w:tr>
      <w:tr w:rsidR="00D9231F" w14:paraId="1A60F3C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31D6965" w14:textId="77777777" w:rsidR="00D9231F" w:rsidRDefault="00000000">
            <w:pPr>
              <w:spacing w:before="20" w:after="20"/>
            </w:pPr>
            <w:r>
              <w:rPr>
                <w:rFonts w:ascii="Courier New" w:eastAsia="Courier New" w:hAnsi="Courier New" w:cs="Courier New"/>
                <w:color w:val="A5F3FC"/>
                <w:sz w:val="18"/>
                <w:szCs w:val="18"/>
              </w:rPr>
              <w:t>print(titanic.head())</w:t>
            </w:r>
          </w:p>
        </w:tc>
      </w:tr>
      <w:tr w:rsidR="00D9231F" w14:paraId="3C42A47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473DF1A" w14:textId="77777777" w:rsidR="00D9231F" w:rsidRDefault="00000000">
            <w:pPr>
              <w:spacing w:before="20" w:after="20"/>
            </w:pPr>
            <w:r>
              <w:rPr>
                <w:rFonts w:ascii="Courier New" w:eastAsia="Courier New" w:hAnsi="Courier New" w:cs="Courier New"/>
                <w:color w:val="A5F3FC"/>
                <w:sz w:val="18"/>
                <w:szCs w:val="18"/>
              </w:rPr>
              <w:t># Columns: survived (int), pclass (int), sex, age (float),</w:t>
            </w:r>
          </w:p>
        </w:tc>
      </w:tr>
      <w:tr w:rsidR="00D9231F" w14:paraId="5FAD5CB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3AC2FA9" w14:textId="77777777" w:rsidR="00D9231F" w:rsidRDefault="00000000">
            <w:pPr>
              <w:spacing w:before="20" w:after="20"/>
            </w:pPr>
            <w:r>
              <w:rPr>
                <w:rFonts w:ascii="Courier New" w:eastAsia="Courier New" w:hAnsi="Courier New" w:cs="Courier New"/>
                <w:color w:val="A5F3FC"/>
                <w:sz w:val="18"/>
                <w:szCs w:val="18"/>
              </w:rPr>
              <w:t>#          sibsp, parch, fare (float), embarked, class, ...</w:t>
            </w:r>
          </w:p>
        </w:tc>
      </w:tr>
      <w:tr w:rsidR="00D9231F" w14:paraId="2691767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8CA5E54"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DDD93E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57969D3" w14:textId="77777777" w:rsidR="00D9231F" w:rsidRDefault="00000000">
            <w:pPr>
              <w:spacing w:before="20" w:after="20"/>
            </w:pPr>
            <w:r>
              <w:rPr>
                <w:rFonts w:ascii="Courier New" w:eastAsia="Courier New" w:hAnsi="Courier New" w:cs="Courier New"/>
                <w:color w:val="A5F3FC"/>
                <w:sz w:val="18"/>
                <w:szCs w:val="18"/>
              </w:rPr>
              <w:t># Example: Age distribution by survival status</w:t>
            </w:r>
          </w:p>
        </w:tc>
      </w:tr>
      <w:tr w:rsidR="00D9231F" w14:paraId="29E848C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87FCD01" w14:textId="77777777" w:rsidR="00D9231F" w:rsidRDefault="00000000">
            <w:pPr>
              <w:spacing w:before="20" w:after="20"/>
            </w:pPr>
            <w:r>
              <w:rPr>
                <w:rFonts w:ascii="Courier New" w:eastAsia="Courier New" w:hAnsi="Courier New" w:cs="Courier New"/>
                <w:color w:val="A5F3FC"/>
                <w:sz w:val="18"/>
                <w:szCs w:val="18"/>
              </w:rPr>
              <w:t>sns.histplot(data=titanic, x='age', hue='survived',</w:t>
            </w:r>
          </w:p>
        </w:tc>
      </w:tr>
      <w:tr w:rsidR="00D9231F" w14:paraId="0AF3E55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F3DA51B" w14:textId="77777777" w:rsidR="00D9231F" w:rsidRDefault="00000000">
            <w:pPr>
              <w:spacing w:before="20" w:after="20"/>
            </w:pPr>
            <w:r>
              <w:rPr>
                <w:rFonts w:ascii="Courier New" w:eastAsia="Courier New" w:hAnsi="Courier New" w:cs="Courier New"/>
                <w:color w:val="A5F3FC"/>
                <w:sz w:val="18"/>
                <w:szCs w:val="18"/>
              </w:rPr>
              <w:t xml:space="preserve">             multiple='stack', binwidth=5)</w:t>
            </w:r>
          </w:p>
        </w:tc>
      </w:tr>
      <w:tr w:rsidR="00D9231F" w14:paraId="4683B5C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9B1D6A1" w14:textId="77777777" w:rsidR="00D9231F" w:rsidRDefault="00000000">
            <w:pPr>
              <w:spacing w:before="20" w:after="20"/>
            </w:pPr>
            <w:r>
              <w:rPr>
                <w:rFonts w:ascii="Courier New" w:eastAsia="Courier New" w:hAnsi="Courier New" w:cs="Courier New"/>
                <w:color w:val="A5F3FC"/>
                <w:sz w:val="18"/>
                <w:szCs w:val="18"/>
              </w:rPr>
              <w:t>plt.title('Age Distribution: Survived vs. Not Survived')</w:t>
            </w:r>
          </w:p>
        </w:tc>
      </w:tr>
      <w:tr w:rsidR="00D9231F" w14:paraId="77A83A8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5E18496"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642AFCE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BDACE5A"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4BE396F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03427B1" w14:textId="77777777" w:rsidR="00D9231F" w:rsidRDefault="00000000">
            <w:pPr>
              <w:spacing w:before="20" w:after="20"/>
            </w:pPr>
            <w:r>
              <w:rPr>
                <w:rFonts w:ascii="Courier New" w:eastAsia="Courier New" w:hAnsi="Courier New" w:cs="Courier New"/>
                <w:color w:val="A5F3FC"/>
                <w:sz w:val="18"/>
                <w:szCs w:val="18"/>
              </w:rPr>
              <w:t># Example: Fare distribution (right-skewed — log scale helps)</w:t>
            </w:r>
          </w:p>
        </w:tc>
      </w:tr>
      <w:tr w:rsidR="00D9231F" w14:paraId="7C87BAD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523E150" w14:textId="77777777" w:rsidR="00D9231F" w:rsidRDefault="00000000">
            <w:pPr>
              <w:spacing w:before="20" w:after="20"/>
            </w:pPr>
            <w:r>
              <w:rPr>
                <w:rFonts w:ascii="Courier New" w:eastAsia="Courier New" w:hAnsi="Courier New" w:cs="Courier New"/>
                <w:color w:val="A5F3FC"/>
                <w:sz w:val="18"/>
                <w:szCs w:val="18"/>
              </w:rPr>
              <w:t>sns.histplot(data=titanic, x='fare', log_scale=True, bins=30)</w:t>
            </w:r>
          </w:p>
        </w:tc>
      </w:tr>
      <w:tr w:rsidR="00D9231F" w14:paraId="0FDC2F5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E189369" w14:textId="77777777" w:rsidR="00D9231F" w:rsidRDefault="00000000">
            <w:pPr>
              <w:spacing w:before="20" w:after="20"/>
            </w:pPr>
            <w:r>
              <w:rPr>
                <w:rFonts w:ascii="Courier New" w:eastAsia="Courier New" w:hAnsi="Courier New" w:cs="Courier New"/>
                <w:color w:val="A5F3FC"/>
                <w:sz w:val="18"/>
                <w:szCs w:val="18"/>
              </w:rPr>
              <w:t>plt.title('Fare Distribution (Log Scale)')</w:t>
            </w:r>
          </w:p>
        </w:tc>
      </w:tr>
      <w:tr w:rsidR="00D9231F" w14:paraId="5831112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D10CA64" w14:textId="77777777" w:rsidR="00D9231F" w:rsidRDefault="00000000">
            <w:pPr>
              <w:spacing w:before="20" w:after="20"/>
            </w:pPr>
            <w:r>
              <w:rPr>
                <w:rFonts w:ascii="Courier New" w:eastAsia="Courier New" w:hAnsi="Courier New" w:cs="Courier New"/>
                <w:color w:val="A5F3FC"/>
                <w:sz w:val="18"/>
                <w:szCs w:val="18"/>
              </w:rPr>
              <w:t>plt.show()</w:t>
            </w:r>
          </w:p>
        </w:tc>
      </w:tr>
    </w:tbl>
    <w:p w14:paraId="6D6AFEAB" w14:textId="77777777" w:rsidR="00D9231F" w:rsidRDefault="00D9231F">
      <w:pPr>
        <w:spacing w:before="160"/>
      </w:pPr>
    </w:p>
    <w:p w14:paraId="3CB8E49A" w14:textId="77777777" w:rsidR="00D9231F" w:rsidRDefault="00000000">
      <w:pPr>
        <w:pStyle w:val="Heading2"/>
      </w:pPr>
      <w:bookmarkStart w:id="63" w:name="_Toc229343790"/>
      <w:r>
        <w:t>10.3 The penguins Dataset</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13A6278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C26B2CD" w14:textId="77777777" w:rsidR="00D9231F" w:rsidRDefault="00000000">
            <w:pPr>
              <w:spacing w:before="20" w:after="20"/>
            </w:pPr>
            <w:r>
              <w:rPr>
                <w:rFonts w:ascii="Courier New" w:eastAsia="Courier New" w:hAnsi="Courier New" w:cs="Courier New"/>
                <w:color w:val="A5F3FC"/>
                <w:sz w:val="18"/>
                <w:szCs w:val="18"/>
              </w:rPr>
              <w:t>penguins = sns.load_dataset('penguins')</w:t>
            </w:r>
          </w:p>
        </w:tc>
      </w:tr>
      <w:tr w:rsidR="00D9231F" w14:paraId="3B6063F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8485E8E" w14:textId="77777777" w:rsidR="00D9231F" w:rsidRDefault="00000000">
            <w:pPr>
              <w:spacing w:before="20" w:after="20"/>
            </w:pPr>
            <w:r>
              <w:rPr>
                <w:rFonts w:ascii="Courier New" w:eastAsia="Courier New" w:hAnsi="Courier New" w:cs="Courier New"/>
                <w:color w:val="A5F3FC"/>
                <w:sz w:val="18"/>
                <w:szCs w:val="18"/>
              </w:rPr>
              <w:t>print(penguins.head())</w:t>
            </w:r>
          </w:p>
        </w:tc>
      </w:tr>
      <w:tr w:rsidR="00D9231F" w14:paraId="1346B2C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BE820FE" w14:textId="77777777" w:rsidR="00D9231F" w:rsidRDefault="00000000">
            <w:pPr>
              <w:spacing w:before="20" w:after="20"/>
            </w:pPr>
            <w:r>
              <w:rPr>
                <w:rFonts w:ascii="Courier New" w:eastAsia="Courier New" w:hAnsi="Courier New" w:cs="Courier New"/>
                <w:color w:val="A5F3FC"/>
                <w:sz w:val="18"/>
                <w:szCs w:val="18"/>
              </w:rPr>
              <w:t># Columns: species (Adelie/Chinstrap/Gentoo),</w:t>
            </w:r>
          </w:p>
        </w:tc>
      </w:tr>
      <w:tr w:rsidR="00D9231F" w14:paraId="1031C10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A462623" w14:textId="77777777" w:rsidR="00D9231F" w:rsidRDefault="00000000">
            <w:pPr>
              <w:spacing w:before="20" w:after="20"/>
            </w:pPr>
            <w:r>
              <w:rPr>
                <w:rFonts w:ascii="Courier New" w:eastAsia="Courier New" w:hAnsi="Courier New" w:cs="Courier New"/>
                <w:color w:val="A5F3FC"/>
                <w:sz w:val="18"/>
                <w:szCs w:val="18"/>
              </w:rPr>
              <w:t>#          island, bill_length_mm, bill_depth_mm,</w:t>
            </w:r>
          </w:p>
        </w:tc>
      </w:tr>
      <w:tr w:rsidR="00D9231F" w14:paraId="5E5E2D2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FC6880C" w14:textId="77777777" w:rsidR="00D9231F" w:rsidRDefault="00000000">
            <w:pPr>
              <w:spacing w:before="20" w:after="20"/>
            </w:pPr>
            <w:r>
              <w:rPr>
                <w:rFonts w:ascii="Courier New" w:eastAsia="Courier New" w:hAnsi="Courier New" w:cs="Courier New"/>
                <w:color w:val="A5F3FC"/>
                <w:sz w:val="18"/>
                <w:szCs w:val="18"/>
              </w:rPr>
              <w:t>#          flipper_length_mm, body_mass_g, sex</w:t>
            </w:r>
          </w:p>
        </w:tc>
      </w:tr>
      <w:tr w:rsidR="00D9231F" w14:paraId="5CCF2E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DF6B6C9"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C2FDE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341BE58" w14:textId="77777777" w:rsidR="00D9231F" w:rsidRDefault="00000000">
            <w:pPr>
              <w:spacing w:before="20" w:after="20"/>
            </w:pPr>
            <w:r>
              <w:rPr>
                <w:rFonts w:ascii="Courier New" w:eastAsia="Courier New" w:hAnsi="Courier New" w:cs="Courier New"/>
                <w:color w:val="A5F3FC"/>
                <w:sz w:val="18"/>
                <w:szCs w:val="18"/>
              </w:rPr>
              <w:t># Example: Flipper length by species</w:t>
            </w:r>
          </w:p>
        </w:tc>
      </w:tr>
      <w:tr w:rsidR="00D9231F" w14:paraId="6384DB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33807E95" w14:textId="77777777" w:rsidR="00D9231F" w:rsidRDefault="00000000">
            <w:pPr>
              <w:spacing w:before="20" w:after="20"/>
            </w:pPr>
            <w:r>
              <w:rPr>
                <w:rFonts w:ascii="Courier New" w:eastAsia="Courier New" w:hAnsi="Courier New" w:cs="Courier New"/>
                <w:color w:val="A5F3FC"/>
                <w:sz w:val="18"/>
                <w:szCs w:val="18"/>
              </w:rPr>
              <w:t>sns.displot(data=penguins, x='flipper_length_mm',</w:t>
            </w:r>
          </w:p>
        </w:tc>
      </w:tr>
      <w:tr w:rsidR="00D9231F" w14:paraId="0DC6750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AD30DD4" w14:textId="77777777" w:rsidR="00D9231F" w:rsidRDefault="00000000">
            <w:pPr>
              <w:spacing w:before="20" w:after="20"/>
            </w:pPr>
            <w:r>
              <w:rPr>
                <w:rFonts w:ascii="Courier New" w:eastAsia="Courier New" w:hAnsi="Courier New" w:cs="Courier New"/>
                <w:color w:val="A5F3FC"/>
                <w:sz w:val="18"/>
                <w:szCs w:val="18"/>
              </w:rPr>
              <w:lastRenderedPageBreak/>
              <w:t xml:space="preserve">            hue='species', kind='kde', fill=True,</w:t>
            </w:r>
          </w:p>
        </w:tc>
      </w:tr>
      <w:tr w:rsidR="00D9231F" w14:paraId="79D01E4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1836BED" w14:textId="77777777" w:rsidR="00D9231F" w:rsidRDefault="00000000">
            <w:pPr>
              <w:spacing w:before="20" w:after="20"/>
            </w:pPr>
            <w:r>
              <w:rPr>
                <w:rFonts w:ascii="Courier New" w:eastAsia="Courier New" w:hAnsi="Courier New" w:cs="Courier New"/>
                <w:color w:val="A5F3FC"/>
                <w:sz w:val="18"/>
                <w:szCs w:val="18"/>
              </w:rPr>
              <w:t xml:space="preserve">            height=4, aspect=1.5)</w:t>
            </w:r>
          </w:p>
        </w:tc>
      </w:tr>
      <w:tr w:rsidR="00D9231F" w14:paraId="2FE2681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026E9C1" w14:textId="77777777" w:rsidR="00D9231F" w:rsidRDefault="00000000">
            <w:pPr>
              <w:spacing w:before="20" w:after="20"/>
            </w:pPr>
            <w:r>
              <w:rPr>
                <w:rFonts w:ascii="Courier New" w:eastAsia="Courier New" w:hAnsi="Courier New" w:cs="Courier New"/>
                <w:color w:val="A5F3FC"/>
                <w:sz w:val="18"/>
                <w:szCs w:val="18"/>
              </w:rPr>
              <w:t>plt.title('Flipper Length by Species')</w:t>
            </w:r>
          </w:p>
        </w:tc>
      </w:tr>
      <w:tr w:rsidR="00D9231F" w14:paraId="4928F29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BC0A93B" w14:textId="77777777" w:rsidR="00D9231F" w:rsidRDefault="00000000">
            <w:pPr>
              <w:spacing w:before="20" w:after="20"/>
            </w:pPr>
            <w:r>
              <w:rPr>
                <w:rFonts w:ascii="Courier New" w:eastAsia="Courier New" w:hAnsi="Courier New" w:cs="Courier New"/>
                <w:color w:val="A5F3FC"/>
                <w:sz w:val="18"/>
                <w:szCs w:val="18"/>
              </w:rPr>
              <w:t>plt.show()</w:t>
            </w:r>
          </w:p>
        </w:tc>
      </w:tr>
      <w:tr w:rsidR="00D9231F" w14:paraId="0DD5D3E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2F00AA9"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0B85343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F2E3A73" w14:textId="77777777" w:rsidR="00D9231F" w:rsidRDefault="00000000">
            <w:pPr>
              <w:spacing w:before="20" w:after="20"/>
            </w:pPr>
            <w:r>
              <w:rPr>
                <w:rFonts w:ascii="Courier New" w:eastAsia="Courier New" w:hAnsi="Courier New" w:cs="Courier New"/>
                <w:color w:val="A5F3FC"/>
                <w:sz w:val="18"/>
                <w:szCs w:val="18"/>
              </w:rPr>
              <w:t># Example: Body mass ECDF by island</w:t>
            </w:r>
          </w:p>
        </w:tc>
      </w:tr>
      <w:tr w:rsidR="00D9231F" w14:paraId="32B7CB9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0309459" w14:textId="77777777" w:rsidR="00D9231F" w:rsidRDefault="00000000">
            <w:pPr>
              <w:spacing w:before="20" w:after="20"/>
            </w:pPr>
            <w:r>
              <w:rPr>
                <w:rFonts w:ascii="Courier New" w:eastAsia="Courier New" w:hAnsi="Courier New" w:cs="Courier New"/>
                <w:color w:val="A5F3FC"/>
                <w:sz w:val="18"/>
                <w:szCs w:val="18"/>
              </w:rPr>
              <w:t>sns.ecdfplot(data=penguins, x='body_mass_g',</w:t>
            </w:r>
          </w:p>
        </w:tc>
      </w:tr>
      <w:tr w:rsidR="00D9231F" w14:paraId="07478EA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00913C0" w14:textId="77777777" w:rsidR="00D9231F" w:rsidRDefault="00000000">
            <w:pPr>
              <w:spacing w:before="20" w:after="20"/>
            </w:pPr>
            <w:r>
              <w:rPr>
                <w:rFonts w:ascii="Courier New" w:eastAsia="Courier New" w:hAnsi="Courier New" w:cs="Courier New"/>
                <w:color w:val="A5F3FC"/>
                <w:sz w:val="18"/>
                <w:szCs w:val="18"/>
              </w:rPr>
              <w:t xml:space="preserve">             hue='island')</w:t>
            </w:r>
          </w:p>
        </w:tc>
      </w:tr>
      <w:tr w:rsidR="00D9231F" w14:paraId="3EB860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F39928F" w14:textId="77777777" w:rsidR="00D9231F" w:rsidRDefault="00000000">
            <w:pPr>
              <w:spacing w:before="20" w:after="20"/>
            </w:pPr>
            <w:r>
              <w:rPr>
                <w:rFonts w:ascii="Courier New" w:eastAsia="Courier New" w:hAnsi="Courier New" w:cs="Courier New"/>
                <w:color w:val="A5F3FC"/>
                <w:sz w:val="18"/>
                <w:szCs w:val="18"/>
              </w:rPr>
              <w:t>plt.title('Body Mass ECDF by Island')</w:t>
            </w:r>
          </w:p>
        </w:tc>
      </w:tr>
      <w:tr w:rsidR="00D9231F" w14:paraId="6B1ACCD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25FAA73" w14:textId="77777777" w:rsidR="00D9231F" w:rsidRDefault="00000000">
            <w:pPr>
              <w:spacing w:before="20" w:after="20"/>
            </w:pPr>
            <w:r>
              <w:rPr>
                <w:rFonts w:ascii="Courier New" w:eastAsia="Courier New" w:hAnsi="Courier New" w:cs="Courier New"/>
                <w:color w:val="A5F3FC"/>
                <w:sz w:val="18"/>
                <w:szCs w:val="18"/>
              </w:rPr>
              <w:t>plt.show()</w:t>
            </w:r>
          </w:p>
        </w:tc>
      </w:tr>
    </w:tbl>
    <w:p w14:paraId="7E30ACB1" w14:textId="77777777" w:rsidR="00D9231F" w:rsidRDefault="00D9231F">
      <w:pPr>
        <w:spacing w:before="160"/>
      </w:pPr>
    </w:p>
    <w:p w14:paraId="2C5DEDD3" w14:textId="77777777" w:rsidR="00D9231F" w:rsidRDefault="00000000">
      <w:pPr>
        <w:pStyle w:val="Heading2"/>
      </w:pPr>
      <w:bookmarkStart w:id="64" w:name="_Toc229343791"/>
      <w:r>
        <w:t>10.4 Handling Missing Values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9231F" w14:paraId="12D5773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A79844E" w14:textId="77777777" w:rsidR="00D9231F" w:rsidRDefault="00000000">
            <w:pPr>
              <w:spacing w:before="20" w:after="20"/>
            </w:pPr>
            <w:r>
              <w:rPr>
                <w:rFonts w:ascii="Courier New" w:eastAsia="Courier New" w:hAnsi="Courier New" w:cs="Courier New"/>
                <w:color w:val="A5F3FC"/>
                <w:sz w:val="18"/>
                <w:szCs w:val="18"/>
              </w:rPr>
              <w:t># Check for missing values</w:t>
            </w:r>
          </w:p>
        </w:tc>
      </w:tr>
      <w:tr w:rsidR="00D9231F" w14:paraId="329A5F6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24B020D" w14:textId="77777777" w:rsidR="00D9231F" w:rsidRDefault="00000000">
            <w:pPr>
              <w:spacing w:before="20" w:after="20"/>
            </w:pPr>
            <w:r>
              <w:rPr>
                <w:rFonts w:ascii="Courier New" w:eastAsia="Courier New" w:hAnsi="Courier New" w:cs="Courier New"/>
                <w:color w:val="A5F3FC"/>
                <w:sz w:val="18"/>
                <w:szCs w:val="18"/>
              </w:rPr>
              <w:t>print(penguins.isnull().sum())</w:t>
            </w:r>
          </w:p>
        </w:tc>
      </w:tr>
      <w:tr w:rsidR="00D9231F" w14:paraId="12162F1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6749B79F"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2C081C4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781A825D" w14:textId="77777777" w:rsidR="00D9231F" w:rsidRDefault="00000000">
            <w:pPr>
              <w:spacing w:before="20" w:after="20"/>
            </w:pPr>
            <w:r>
              <w:rPr>
                <w:rFonts w:ascii="Courier New" w:eastAsia="Courier New" w:hAnsi="Courier New" w:cs="Courier New"/>
                <w:color w:val="A5F3FC"/>
                <w:sz w:val="18"/>
                <w:szCs w:val="18"/>
              </w:rPr>
              <w:t># Seaborn automatically drops NaN values in most plots</w:t>
            </w:r>
          </w:p>
        </w:tc>
      </w:tr>
      <w:tr w:rsidR="00D9231F" w14:paraId="5FAA9B8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4E319840" w14:textId="77777777" w:rsidR="00D9231F" w:rsidRDefault="00000000">
            <w:pPr>
              <w:spacing w:before="20" w:after="20"/>
            </w:pPr>
            <w:r>
              <w:rPr>
                <w:rFonts w:ascii="Courier New" w:eastAsia="Courier New" w:hAnsi="Courier New" w:cs="Courier New"/>
                <w:color w:val="A5F3FC"/>
                <w:sz w:val="18"/>
                <w:szCs w:val="18"/>
              </w:rPr>
              <w:t># But for cleaner results, drop them explicitly:</w:t>
            </w:r>
          </w:p>
        </w:tc>
      </w:tr>
      <w:tr w:rsidR="00D9231F" w14:paraId="15096C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F1D6070" w14:textId="77777777" w:rsidR="00D9231F" w:rsidRDefault="00000000">
            <w:pPr>
              <w:spacing w:before="20" w:after="20"/>
            </w:pPr>
            <w:r>
              <w:rPr>
                <w:rFonts w:ascii="Courier New" w:eastAsia="Courier New" w:hAnsi="Courier New" w:cs="Courier New"/>
                <w:color w:val="A5F3FC"/>
                <w:sz w:val="18"/>
                <w:szCs w:val="18"/>
              </w:rPr>
              <w:t>penguins_clean = penguins.dropna()</w:t>
            </w:r>
          </w:p>
        </w:tc>
      </w:tr>
      <w:tr w:rsidR="00D9231F" w14:paraId="0B5855B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259CCC5A" w14:textId="77777777" w:rsidR="00D9231F" w:rsidRDefault="00000000">
            <w:pPr>
              <w:spacing w:before="20" w:after="20"/>
            </w:pPr>
            <w:r>
              <w:rPr>
                <w:rFonts w:ascii="Courier New" w:eastAsia="Courier New" w:hAnsi="Courier New" w:cs="Courier New"/>
                <w:color w:val="A5F3FC"/>
                <w:sz w:val="18"/>
                <w:szCs w:val="18"/>
              </w:rPr>
              <w:t xml:space="preserve"> </w:t>
            </w:r>
          </w:p>
        </w:tc>
      </w:tr>
      <w:tr w:rsidR="00D9231F" w14:paraId="54275F8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56DC153B" w14:textId="77777777" w:rsidR="00D9231F" w:rsidRDefault="00000000">
            <w:pPr>
              <w:spacing w:before="20" w:after="20"/>
            </w:pPr>
            <w:r>
              <w:rPr>
                <w:rFonts w:ascii="Courier New" w:eastAsia="Courier New" w:hAnsi="Courier New" w:cs="Courier New"/>
                <w:color w:val="A5F3FC"/>
                <w:sz w:val="18"/>
                <w:szCs w:val="18"/>
              </w:rPr>
              <w:t>sns.histplot(data=penguins_clean, x='bill_length_mm',</w:t>
            </w:r>
          </w:p>
        </w:tc>
      </w:tr>
      <w:tr w:rsidR="00D9231F" w14:paraId="6F5B0A7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0588E237" w14:textId="77777777" w:rsidR="00D9231F" w:rsidRDefault="00000000">
            <w:pPr>
              <w:spacing w:before="20" w:after="20"/>
            </w:pPr>
            <w:r>
              <w:rPr>
                <w:rFonts w:ascii="Courier New" w:eastAsia="Courier New" w:hAnsi="Courier New" w:cs="Courier New"/>
                <w:color w:val="A5F3FC"/>
                <w:sz w:val="18"/>
                <w:szCs w:val="18"/>
              </w:rPr>
              <w:t xml:space="preserve">             hue='species', multiple='dodge')</w:t>
            </w:r>
          </w:p>
        </w:tc>
      </w:tr>
      <w:tr w:rsidR="00D9231F" w14:paraId="377D8C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20" w:type="dxa"/>
              <w:left w:w="200" w:type="dxa"/>
              <w:bottom w:w="20" w:type="dxa"/>
              <w:right w:w="120" w:type="dxa"/>
            </w:tcMar>
          </w:tcPr>
          <w:p w14:paraId="12ADFADC" w14:textId="77777777" w:rsidR="00D9231F" w:rsidRDefault="00000000">
            <w:pPr>
              <w:spacing w:before="20" w:after="20"/>
            </w:pPr>
            <w:r>
              <w:rPr>
                <w:rFonts w:ascii="Courier New" w:eastAsia="Courier New" w:hAnsi="Courier New" w:cs="Courier New"/>
                <w:color w:val="A5F3FC"/>
                <w:sz w:val="18"/>
                <w:szCs w:val="18"/>
              </w:rPr>
              <w:t>plt.show()</w:t>
            </w:r>
          </w:p>
        </w:tc>
      </w:tr>
    </w:tbl>
    <w:p w14:paraId="6679AA1E" w14:textId="77777777" w:rsidR="00D9231F" w:rsidRDefault="00D9231F">
      <w:pPr>
        <w:spacing w:before="160"/>
      </w:pPr>
    </w:p>
    <w:p w14:paraId="6480364F" w14:textId="77777777" w:rsidR="00D9231F" w:rsidRDefault="00000000">
      <w:r>
        <w:br w:type="page"/>
      </w:r>
    </w:p>
    <w:p w14:paraId="25B066BE" w14:textId="77777777" w:rsidR="00D9231F" w:rsidRDefault="00000000">
      <w:pPr>
        <w:pStyle w:val="Heading1"/>
        <w:pBdr>
          <w:bottom w:val="single" w:sz="6" w:space="4" w:color="0B7285"/>
        </w:pBdr>
      </w:pPr>
      <w:bookmarkStart w:id="65" w:name="_Toc229343792"/>
      <w:r>
        <w:lastRenderedPageBreak/>
        <w:t>11. Cheat Sheet — All Parameters at a Glance</w:t>
      </w:r>
      <w:bookmarkEnd w:id="65"/>
    </w:p>
    <w:p w14:paraId="7B624C07" w14:textId="77777777" w:rsidR="00D9231F" w:rsidRDefault="00000000">
      <w:pPr>
        <w:spacing w:before="60" w:after="80"/>
      </w:pPr>
      <w:r>
        <w:t>This page is your quick reference. Bookmark it for use while coding.</w:t>
      </w:r>
    </w:p>
    <w:p w14:paraId="050BB3EA"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360"/>
      </w:tblGrid>
      <w:tr w:rsidR="00D9231F" w14:paraId="380DAF8C"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EFF6FF"/>
            <w:tcMar>
              <w:top w:w="100" w:type="dxa"/>
              <w:left w:w="200" w:type="dxa"/>
              <w:bottom w:w="100" w:type="dxa"/>
              <w:right w:w="120" w:type="dxa"/>
            </w:tcMar>
          </w:tcPr>
          <w:p w14:paraId="2D01C5CA" w14:textId="77777777" w:rsidR="00D9231F" w:rsidRDefault="00000000">
            <w:r>
              <w:rPr>
                <w:b/>
                <w:bCs/>
                <w:color w:val="0B7285"/>
                <w:sz w:val="20"/>
                <w:szCs w:val="20"/>
              </w:rPr>
              <w:t>histplot() — Axes-Level Histogram</w:t>
            </w:r>
          </w:p>
        </w:tc>
      </w:tr>
      <w:tr w:rsidR="00D9231F" w14:paraId="6D6A62E3" w14:textId="77777777">
        <w:tblPrEx>
          <w:tblCellMar>
            <w:bottom w:w="12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B7285"/>
            <w:tcMar>
              <w:top w:w="60" w:type="dxa"/>
              <w:left w:w="120" w:type="dxa"/>
              <w:bottom w:w="60" w:type="dxa"/>
              <w:right w:w="120" w:type="dxa"/>
            </w:tcMar>
          </w:tcPr>
          <w:p w14:paraId="00146D8C" w14:textId="77777777" w:rsidR="00D9231F" w:rsidRDefault="00000000">
            <w:r>
              <w:rPr>
                <w:b/>
                <w:bCs/>
                <w:color w:val="FFFFFF"/>
                <w:sz w:val="18"/>
                <w:szCs w:val="18"/>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0B7285"/>
            <w:tcMar>
              <w:top w:w="60" w:type="dxa"/>
              <w:left w:w="120" w:type="dxa"/>
              <w:bottom w:w="60" w:type="dxa"/>
              <w:right w:w="120" w:type="dxa"/>
            </w:tcMar>
          </w:tcPr>
          <w:p w14:paraId="2ABB459D" w14:textId="77777777" w:rsidR="00D9231F" w:rsidRDefault="00000000">
            <w:r>
              <w:rPr>
                <w:b/>
                <w:bCs/>
                <w:color w:val="FFFFFF"/>
                <w:sz w:val="18"/>
                <w:szCs w:val="18"/>
              </w:rPr>
              <w:t>Values &amp; Notes</w:t>
            </w:r>
          </w:p>
        </w:tc>
      </w:tr>
      <w:tr w:rsidR="00D9231F" w14:paraId="50491486"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2560978D" w14:textId="77777777" w:rsidR="00D9231F" w:rsidRDefault="00000000">
            <w:r>
              <w:rPr>
                <w:rFonts w:ascii="Courier New" w:eastAsia="Courier New" w:hAnsi="Courier New" w:cs="Courier New"/>
                <w:b/>
                <w:bCs/>
                <w:color w:val="0B7285"/>
                <w:sz w:val="18"/>
                <w:szCs w:val="18"/>
              </w:rPr>
              <w:t>data, x, y</w:t>
            </w:r>
          </w:p>
        </w:tc>
        <w:tc>
          <w:tcPr>
            <w:tcW w:w="73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05A2C415" w14:textId="77777777" w:rsidR="00D9231F" w:rsidRDefault="00000000">
            <w:r>
              <w:rPr>
                <w:sz w:val="18"/>
                <w:szCs w:val="18"/>
              </w:rPr>
              <w:t>DataFrame + column names. x for horizontal, y for vertical distribution.</w:t>
            </w:r>
          </w:p>
        </w:tc>
      </w:tr>
      <w:tr w:rsidR="00D9231F" w14:paraId="519B9933"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529AE" w14:textId="77777777" w:rsidR="00D9231F" w:rsidRDefault="00000000">
            <w:r>
              <w:rPr>
                <w:rFonts w:ascii="Courier New" w:eastAsia="Courier New" w:hAnsi="Courier New" w:cs="Courier New"/>
                <w:b/>
                <w:bCs/>
                <w:color w:val="0B7285"/>
                <w:sz w:val="18"/>
                <w:szCs w:val="18"/>
              </w:rPr>
              <w:t>bins / binwidth / binrange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CB940" w14:textId="77777777" w:rsidR="00D9231F" w:rsidRDefault="00000000">
            <w:r>
              <w:rPr>
                <w:sz w:val="18"/>
                <w:szCs w:val="18"/>
              </w:rPr>
              <w:t>bins=20 | binwidth=5 | binrange=(0, 50). Control bar count/width/range.</w:t>
            </w:r>
          </w:p>
        </w:tc>
      </w:tr>
      <w:tr w:rsidR="00D9231F" w14:paraId="49A88F2C"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59512845" w14:textId="77777777" w:rsidR="00D9231F" w:rsidRDefault="00000000">
            <w:r>
              <w:rPr>
                <w:rFonts w:ascii="Courier New" w:eastAsia="Courier New" w:hAnsi="Courier New" w:cs="Courier New"/>
                <w:b/>
                <w:bCs/>
                <w:color w:val="0B7285"/>
                <w:sz w:val="18"/>
                <w:szCs w:val="18"/>
              </w:rPr>
              <w:t>stat</w:t>
            </w:r>
          </w:p>
        </w:tc>
        <w:tc>
          <w:tcPr>
            <w:tcW w:w="73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1982CABE" w14:textId="77777777" w:rsidR="00D9231F" w:rsidRDefault="00000000">
            <w:r>
              <w:rPr>
                <w:sz w:val="18"/>
                <w:szCs w:val="18"/>
              </w:rPr>
              <w:t>'count' | 'density' | 'probability' | 'percent' | 'frequency'</w:t>
            </w:r>
          </w:p>
        </w:tc>
      </w:tr>
      <w:tr w:rsidR="00D9231F" w14:paraId="06FAD5EE"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97502" w14:textId="77777777" w:rsidR="00D9231F" w:rsidRDefault="00000000">
            <w:r>
              <w:rPr>
                <w:rFonts w:ascii="Courier New" w:eastAsia="Courier New" w:hAnsi="Courier New" w:cs="Courier New"/>
                <w:b/>
                <w:bCs/>
                <w:color w:val="0B7285"/>
                <w:sz w:val="18"/>
                <w:szCs w:val="18"/>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AA864" w14:textId="77777777" w:rsidR="00D9231F" w:rsidRDefault="00000000">
            <w:r>
              <w:rPr>
                <w:sz w:val="18"/>
                <w:szCs w:val="18"/>
              </w:rPr>
              <w:t>'bars' (default) | 'step' | 'poly'</w:t>
            </w:r>
          </w:p>
        </w:tc>
      </w:tr>
      <w:tr w:rsidR="00D9231F" w14:paraId="2D4BB423"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5FEDB784" w14:textId="77777777" w:rsidR="00D9231F" w:rsidRDefault="00000000">
            <w:r>
              <w:rPr>
                <w:rFonts w:ascii="Courier New" w:eastAsia="Courier New" w:hAnsi="Courier New" w:cs="Courier New"/>
                <w:b/>
                <w:bCs/>
                <w:color w:val="0B7285"/>
                <w:sz w:val="18"/>
                <w:szCs w:val="18"/>
              </w:rPr>
              <w:t>hue</w:t>
            </w:r>
          </w:p>
        </w:tc>
        <w:tc>
          <w:tcPr>
            <w:tcW w:w="73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3DA63BAA" w14:textId="77777777" w:rsidR="00D9231F" w:rsidRDefault="00000000">
            <w:r>
              <w:rPr>
                <w:sz w:val="18"/>
                <w:szCs w:val="18"/>
              </w:rPr>
              <w:t>Column name. Creates colored groups.</w:t>
            </w:r>
          </w:p>
        </w:tc>
      </w:tr>
      <w:tr w:rsidR="00D9231F" w14:paraId="7C421973"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A7237" w14:textId="77777777" w:rsidR="00D9231F" w:rsidRDefault="00000000">
            <w:r>
              <w:rPr>
                <w:rFonts w:ascii="Courier New" w:eastAsia="Courier New" w:hAnsi="Courier New" w:cs="Courier New"/>
                <w:b/>
                <w:bCs/>
                <w:color w:val="0B7285"/>
                <w:sz w:val="18"/>
                <w:szCs w:val="18"/>
              </w:rPr>
              <w:t>multiple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C771A" w14:textId="77777777" w:rsidR="00D9231F" w:rsidRDefault="00000000">
            <w:r>
              <w:rPr>
                <w:sz w:val="18"/>
                <w:szCs w:val="18"/>
              </w:rPr>
              <w:t>'layer' | 'dodge' | 'stack' | 'fill'. How groups sit relative to each other.</w:t>
            </w:r>
          </w:p>
        </w:tc>
      </w:tr>
      <w:tr w:rsidR="00D9231F" w14:paraId="61333B1E"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0ED75E65" w14:textId="77777777" w:rsidR="00D9231F" w:rsidRDefault="00000000">
            <w:r>
              <w:rPr>
                <w:rFonts w:ascii="Courier New" w:eastAsia="Courier New" w:hAnsi="Courier New" w:cs="Courier New"/>
                <w:b/>
                <w:bCs/>
                <w:color w:val="0B7285"/>
                <w:sz w:val="18"/>
                <w:szCs w:val="18"/>
              </w:rPr>
              <w:t>kde</w:t>
            </w:r>
          </w:p>
        </w:tc>
        <w:tc>
          <w:tcPr>
            <w:tcW w:w="73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774D07DA" w14:textId="77777777" w:rsidR="00D9231F" w:rsidRDefault="00000000">
            <w:r>
              <w:rPr>
                <w:sz w:val="18"/>
                <w:szCs w:val="18"/>
              </w:rPr>
              <w:t>True/False — overlay a KDE curve.</w:t>
            </w:r>
          </w:p>
        </w:tc>
      </w:tr>
      <w:tr w:rsidR="00D9231F" w14:paraId="09138C27"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FD0BC" w14:textId="77777777" w:rsidR="00D9231F" w:rsidRDefault="00000000">
            <w:r>
              <w:rPr>
                <w:rFonts w:ascii="Courier New" w:eastAsia="Courier New" w:hAnsi="Courier New" w:cs="Courier New"/>
                <w:b/>
                <w:bCs/>
                <w:color w:val="0B7285"/>
                <w:sz w:val="18"/>
                <w:szCs w:val="18"/>
              </w:rPr>
              <w:t>fill / alpha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75FD0" w14:textId="77777777" w:rsidR="00D9231F" w:rsidRDefault="00000000">
            <w:r>
              <w:rPr>
                <w:sz w:val="18"/>
                <w:szCs w:val="18"/>
              </w:rPr>
              <w:t>fill=True (default). alpha=0.7 controls transparency.</w:t>
            </w:r>
          </w:p>
        </w:tc>
      </w:tr>
      <w:tr w:rsidR="00D9231F" w14:paraId="2BEC07C0"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4DF4629F" w14:textId="77777777" w:rsidR="00D9231F" w:rsidRDefault="00000000">
            <w:r>
              <w:rPr>
                <w:rFonts w:ascii="Courier New" w:eastAsia="Courier New" w:hAnsi="Courier New" w:cs="Courier New"/>
                <w:b/>
                <w:bCs/>
                <w:color w:val="0B7285"/>
                <w:sz w:val="18"/>
                <w:szCs w:val="18"/>
              </w:rPr>
              <w:t>log_scale</w:t>
            </w:r>
          </w:p>
        </w:tc>
        <w:tc>
          <w:tcPr>
            <w:tcW w:w="73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33785F47" w14:textId="77777777" w:rsidR="00D9231F" w:rsidRDefault="00000000">
            <w:r>
              <w:rPr>
                <w:sz w:val="18"/>
                <w:szCs w:val="18"/>
              </w:rPr>
              <w:t>True | False | (True, False) — log scale on X, Y, or both.</w:t>
            </w:r>
          </w:p>
        </w:tc>
      </w:tr>
      <w:tr w:rsidR="00D9231F" w14:paraId="691F9206"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22C3D" w14:textId="77777777" w:rsidR="00D9231F" w:rsidRDefault="00000000">
            <w:r>
              <w:rPr>
                <w:rFonts w:ascii="Courier New" w:eastAsia="Courier New" w:hAnsi="Courier New" w:cs="Courier New"/>
                <w:b/>
                <w:bCs/>
                <w:color w:val="0B7285"/>
                <w:sz w:val="18"/>
                <w:szCs w:val="18"/>
              </w:rPr>
              <w:t>ax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7F1AF" w14:textId="77777777" w:rsidR="00D9231F" w:rsidRDefault="00000000">
            <w:r>
              <w:rPr>
                <w:sz w:val="18"/>
                <w:szCs w:val="18"/>
              </w:rPr>
              <w:t>Axes object. If None, uses current axes.</w:t>
            </w:r>
          </w:p>
        </w:tc>
      </w:tr>
      <w:tr w:rsidR="00D9231F" w14:paraId="4F4006D0"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7B31ED02" w14:textId="77777777" w:rsidR="00D9231F" w:rsidRDefault="00000000">
            <w:r>
              <w:rPr>
                <w:rFonts w:ascii="Courier New" w:eastAsia="Courier New" w:hAnsi="Courier New" w:cs="Courier New"/>
                <w:b/>
                <w:bCs/>
                <w:color w:val="0B7285"/>
                <w:sz w:val="18"/>
                <w:szCs w:val="18"/>
              </w:rPr>
              <w:t>shrink / discrete</w:t>
            </w:r>
          </w:p>
        </w:tc>
        <w:tc>
          <w:tcPr>
            <w:tcW w:w="73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20" w:type="dxa"/>
              <w:bottom w:w="60" w:type="dxa"/>
              <w:right w:w="120" w:type="dxa"/>
            </w:tcMar>
          </w:tcPr>
          <w:p w14:paraId="455E5718" w14:textId="77777777" w:rsidR="00D9231F" w:rsidRDefault="00000000">
            <w:r>
              <w:rPr>
                <w:sz w:val="18"/>
                <w:szCs w:val="18"/>
              </w:rPr>
              <w:t>shrink=0.8 adds gaps. discrete=True for integer columns.</w:t>
            </w:r>
          </w:p>
        </w:tc>
      </w:tr>
      <w:tr w:rsidR="00D9231F" w14:paraId="250E0525"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24442" w14:textId="77777777" w:rsidR="00D9231F" w:rsidRDefault="00000000">
            <w:r>
              <w:rPr>
                <w:rFonts w:ascii="Courier New" w:eastAsia="Courier New" w:hAnsi="Courier New" w:cs="Courier New"/>
                <w:b/>
                <w:bCs/>
                <w:color w:val="0B7285"/>
                <w:sz w:val="18"/>
                <w:szCs w:val="18"/>
              </w:rPr>
              <w:t>cumulative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18AFD" w14:textId="77777777" w:rsidR="00D9231F" w:rsidRDefault="00000000">
            <w:r>
              <w:rPr>
                <w:sz w:val="18"/>
                <w:szCs w:val="18"/>
              </w:rPr>
              <w:t>True makes bars accumulate left to right.</w:t>
            </w:r>
          </w:p>
        </w:tc>
      </w:tr>
    </w:tbl>
    <w:p w14:paraId="25E83263"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360"/>
      </w:tblGrid>
      <w:tr w:rsidR="00D9231F" w14:paraId="0AA4D118"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F5F3FF"/>
            <w:tcMar>
              <w:top w:w="100" w:type="dxa"/>
              <w:left w:w="200" w:type="dxa"/>
              <w:bottom w:w="100" w:type="dxa"/>
              <w:right w:w="120" w:type="dxa"/>
            </w:tcMar>
          </w:tcPr>
          <w:p w14:paraId="57E1C08D" w14:textId="77777777" w:rsidR="00D9231F" w:rsidRDefault="00000000">
            <w:r>
              <w:rPr>
                <w:b/>
                <w:bCs/>
                <w:color w:val="0B7285"/>
                <w:sz w:val="20"/>
                <w:szCs w:val="20"/>
              </w:rPr>
              <w:t>displot() — Figure-Level Distribution Function</w:t>
            </w:r>
          </w:p>
        </w:tc>
      </w:tr>
      <w:tr w:rsidR="00D9231F" w14:paraId="755D7E99" w14:textId="77777777">
        <w:tblPrEx>
          <w:tblCellMar>
            <w:bottom w:w="12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1B6"/>
            <w:tcMar>
              <w:top w:w="60" w:type="dxa"/>
              <w:left w:w="120" w:type="dxa"/>
              <w:bottom w:w="60" w:type="dxa"/>
              <w:right w:w="120" w:type="dxa"/>
            </w:tcMar>
          </w:tcPr>
          <w:p w14:paraId="6FF64076" w14:textId="77777777" w:rsidR="00D9231F" w:rsidRDefault="00000000">
            <w:r>
              <w:rPr>
                <w:b/>
                <w:bCs/>
                <w:color w:val="FFFFFF"/>
                <w:sz w:val="18"/>
                <w:szCs w:val="18"/>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5B21B6"/>
            <w:tcMar>
              <w:top w:w="60" w:type="dxa"/>
              <w:left w:w="120" w:type="dxa"/>
              <w:bottom w:w="60" w:type="dxa"/>
              <w:right w:w="120" w:type="dxa"/>
            </w:tcMar>
          </w:tcPr>
          <w:p w14:paraId="5513D84A" w14:textId="77777777" w:rsidR="00D9231F" w:rsidRDefault="00000000">
            <w:r>
              <w:rPr>
                <w:b/>
                <w:bCs/>
                <w:color w:val="FFFFFF"/>
                <w:sz w:val="18"/>
                <w:szCs w:val="18"/>
              </w:rPr>
              <w:t>Values &amp; Notes</w:t>
            </w:r>
          </w:p>
        </w:tc>
      </w:tr>
      <w:tr w:rsidR="00D9231F" w14:paraId="5A5D0A29"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1ECEAD1E" w14:textId="77777777" w:rsidR="00D9231F" w:rsidRDefault="00000000">
            <w:r>
              <w:rPr>
                <w:rFonts w:ascii="Courier New" w:eastAsia="Courier New" w:hAnsi="Courier New" w:cs="Courier New"/>
                <w:b/>
                <w:bCs/>
                <w:color w:val="5B21B6"/>
                <w:sz w:val="18"/>
                <w:szCs w:val="18"/>
              </w:rPr>
              <w:t>data, x, y, hue</w:t>
            </w:r>
          </w:p>
        </w:tc>
        <w:tc>
          <w:tcPr>
            <w:tcW w:w="73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79D42359" w14:textId="77777777" w:rsidR="00D9231F" w:rsidRDefault="00000000">
            <w:r>
              <w:rPr>
                <w:sz w:val="18"/>
                <w:szCs w:val="18"/>
              </w:rPr>
              <w:t>DataFrame + column names. hue colors groups within each panel.</w:t>
            </w:r>
          </w:p>
        </w:tc>
      </w:tr>
      <w:tr w:rsidR="00D9231F" w14:paraId="289F41EF"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BB869" w14:textId="77777777" w:rsidR="00D9231F" w:rsidRDefault="00000000">
            <w:r>
              <w:rPr>
                <w:rFonts w:ascii="Courier New" w:eastAsia="Courier New" w:hAnsi="Courier New" w:cs="Courier New"/>
                <w:b/>
                <w:bCs/>
                <w:color w:val="5B21B6"/>
                <w:sz w:val="18"/>
                <w:szCs w:val="18"/>
              </w:rPr>
              <w:t>kind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E751A" w14:textId="77777777" w:rsidR="00D9231F" w:rsidRDefault="00000000">
            <w:r>
              <w:rPr>
                <w:sz w:val="18"/>
                <w:szCs w:val="18"/>
              </w:rPr>
              <w:t>'hist' (default) | 'kde' | 'ecdf'. Selects the plot type.</w:t>
            </w:r>
          </w:p>
        </w:tc>
      </w:tr>
      <w:tr w:rsidR="00D9231F" w14:paraId="3C3C697D"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00B13F5A" w14:textId="77777777" w:rsidR="00D9231F" w:rsidRDefault="00000000">
            <w:r>
              <w:rPr>
                <w:rFonts w:ascii="Courier New" w:eastAsia="Courier New" w:hAnsi="Courier New" w:cs="Courier New"/>
                <w:b/>
                <w:bCs/>
                <w:color w:val="5B21B6"/>
                <w:sz w:val="18"/>
                <w:szCs w:val="18"/>
              </w:rPr>
              <w:t>col / row</w:t>
            </w:r>
          </w:p>
        </w:tc>
        <w:tc>
          <w:tcPr>
            <w:tcW w:w="73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2AD804C9" w14:textId="77777777" w:rsidR="00D9231F" w:rsidRDefault="00000000">
            <w:r>
              <w:rPr>
                <w:sz w:val="18"/>
                <w:szCs w:val="18"/>
              </w:rPr>
              <w:t>Column names to split into facets. col='day' creates one panel per day.</w:t>
            </w:r>
          </w:p>
        </w:tc>
      </w:tr>
      <w:tr w:rsidR="00D9231F" w14:paraId="4C8B10ED"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7B6E9" w14:textId="77777777" w:rsidR="00D9231F" w:rsidRDefault="00000000">
            <w:r>
              <w:rPr>
                <w:rFonts w:ascii="Courier New" w:eastAsia="Courier New" w:hAnsi="Courier New" w:cs="Courier New"/>
                <w:b/>
                <w:bCs/>
                <w:color w:val="5B21B6"/>
                <w:sz w:val="18"/>
                <w:szCs w:val="18"/>
              </w:rPr>
              <w:t>col_wrap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110B6" w14:textId="77777777" w:rsidR="00D9231F" w:rsidRDefault="00000000">
            <w:r>
              <w:rPr>
                <w:sz w:val="18"/>
                <w:szCs w:val="18"/>
              </w:rPr>
              <w:t>Integer. Max panels per row when using col=.</w:t>
            </w:r>
          </w:p>
        </w:tc>
      </w:tr>
      <w:tr w:rsidR="00D9231F" w14:paraId="4E742C9A"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0E1522C7" w14:textId="77777777" w:rsidR="00D9231F" w:rsidRDefault="00000000">
            <w:r>
              <w:rPr>
                <w:rFonts w:ascii="Courier New" w:eastAsia="Courier New" w:hAnsi="Courier New" w:cs="Courier New"/>
                <w:b/>
                <w:bCs/>
                <w:color w:val="5B21B6"/>
                <w:sz w:val="18"/>
                <w:szCs w:val="18"/>
              </w:rPr>
              <w:t>height / aspect</w:t>
            </w:r>
          </w:p>
        </w:tc>
        <w:tc>
          <w:tcPr>
            <w:tcW w:w="73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5BE3D521" w14:textId="77777777" w:rsidR="00D9231F" w:rsidRDefault="00000000">
            <w:r>
              <w:rPr>
                <w:sz w:val="18"/>
                <w:szCs w:val="18"/>
              </w:rPr>
              <w:t>Height in inches per panel. aspect = width/height ratio.</w:t>
            </w:r>
          </w:p>
        </w:tc>
      </w:tr>
      <w:tr w:rsidR="00D9231F" w14:paraId="7A4ECB21"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FF313" w14:textId="77777777" w:rsidR="00D9231F" w:rsidRDefault="00000000">
            <w:r>
              <w:rPr>
                <w:rFonts w:ascii="Courier New" w:eastAsia="Courier New" w:hAnsi="Courier New" w:cs="Courier New"/>
                <w:b/>
                <w:bCs/>
                <w:color w:val="5B21B6"/>
                <w:sz w:val="18"/>
                <w:szCs w:val="18"/>
              </w:rPr>
              <w:t>bins / binwidth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D05A7" w14:textId="77777777" w:rsidR="00D9231F" w:rsidRDefault="00000000">
            <w:r>
              <w:rPr>
                <w:sz w:val="18"/>
                <w:szCs w:val="18"/>
              </w:rPr>
              <w:t>Same as histplot. Only used when kind='hist'.</w:t>
            </w:r>
          </w:p>
        </w:tc>
      </w:tr>
      <w:tr w:rsidR="00D9231F" w14:paraId="70C6B23E"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3BD3ADBF" w14:textId="77777777" w:rsidR="00D9231F" w:rsidRDefault="00000000">
            <w:r>
              <w:rPr>
                <w:rFonts w:ascii="Courier New" w:eastAsia="Courier New" w:hAnsi="Courier New" w:cs="Courier New"/>
                <w:b/>
                <w:bCs/>
                <w:color w:val="5B21B6"/>
                <w:sz w:val="18"/>
                <w:szCs w:val="18"/>
              </w:rPr>
              <w:t>rug</w:t>
            </w:r>
          </w:p>
        </w:tc>
        <w:tc>
          <w:tcPr>
            <w:tcW w:w="73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42BD3C7F" w14:textId="77777777" w:rsidR="00D9231F" w:rsidRDefault="00000000">
            <w:r>
              <w:rPr>
                <w:sz w:val="18"/>
                <w:szCs w:val="18"/>
              </w:rPr>
              <w:t>True/False — adds rug ticks along the axis margin.</w:t>
            </w:r>
          </w:p>
        </w:tc>
      </w:tr>
      <w:tr w:rsidR="00D9231F" w14:paraId="1B08ACEA"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0FA20" w14:textId="77777777" w:rsidR="00D9231F" w:rsidRDefault="00000000">
            <w:r>
              <w:rPr>
                <w:rFonts w:ascii="Courier New" w:eastAsia="Courier New" w:hAnsi="Courier New" w:cs="Courier New"/>
                <w:b/>
                <w:bCs/>
                <w:color w:val="5B21B6"/>
                <w:sz w:val="18"/>
                <w:szCs w:val="18"/>
              </w:rPr>
              <w:t>fill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84C01" w14:textId="77777777" w:rsidR="00D9231F" w:rsidRDefault="00000000">
            <w:r>
              <w:rPr>
                <w:sz w:val="18"/>
                <w:szCs w:val="18"/>
              </w:rPr>
              <w:t>True/False — fill KDE area. Used when kind='kde'.</w:t>
            </w:r>
          </w:p>
        </w:tc>
      </w:tr>
      <w:tr w:rsidR="00D9231F" w14:paraId="25B6C5D6"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36DE4BB9" w14:textId="77777777" w:rsidR="00D9231F" w:rsidRDefault="00000000">
            <w:r>
              <w:rPr>
                <w:rFonts w:ascii="Courier New" w:eastAsia="Courier New" w:hAnsi="Courier New" w:cs="Courier New"/>
                <w:b/>
                <w:bCs/>
                <w:color w:val="5B21B6"/>
                <w:sz w:val="18"/>
                <w:szCs w:val="18"/>
              </w:rPr>
              <w:t>stat / multiple</w:t>
            </w:r>
          </w:p>
        </w:tc>
        <w:tc>
          <w:tcPr>
            <w:tcW w:w="73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090BD353" w14:textId="77777777" w:rsidR="00D9231F" w:rsidRDefault="00000000">
            <w:r>
              <w:rPr>
                <w:sz w:val="18"/>
                <w:szCs w:val="18"/>
              </w:rPr>
              <w:t>Same as histplot. Controls bar heights and group stacking.</w:t>
            </w:r>
          </w:p>
        </w:tc>
      </w:tr>
      <w:tr w:rsidR="00D9231F" w14:paraId="1CABEBD8"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05C6F" w14:textId="77777777" w:rsidR="00D9231F" w:rsidRDefault="00000000">
            <w:r>
              <w:rPr>
                <w:rFonts w:ascii="Courier New" w:eastAsia="Courier New" w:hAnsi="Courier New" w:cs="Courier New"/>
                <w:b/>
                <w:bCs/>
                <w:color w:val="5B21B6"/>
                <w:sz w:val="18"/>
                <w:szCs w:val="18"/>
              </w:rPr>
              <w:t>palette / legend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70949" w14:textId="77777777" w:rsidR="00D9231F" w:rsidRDefault="00000000">
            <w:r>
              <w:rPr>
                <w:sz w:val="18"/>
                <w:szCs w:val="18"/>
              </w:rPr>
              <w:t>Color palette for hue. legend=True/False.</w:t>
            </w:r>
          </w:p>
        </w:tc>
      </w:tr>
    </w:tbl>
    <w:p w14:paraId="0A838B66"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360"/>
      </w:tblGrid>
      <w:tr w:rsidR="00D9231F" w14:paraId="2F10E849"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F0FDF4"/>
            <w:tcMar>
              <w:top w:w="100" w:type="dxa"/>
              <w:left w:w="200" w:type="dxa"/>
              <w:bottom w:w="100" w:type="dxa"/>
              <w:right w:w="120" w:type="dxa"/>
            </w:tcMar>
          </w:tcPr>
          <w:p w14:paraId="738777EE" w14:textId="77777777" w:rsidR="00D9231F" w:rsidRDefault="00000000">
            <w:r>
              <w:rPr>
                <w:b/>
                <w:bCs/>
                <w:color w:val="0B7285"/>
                <w:sz w:val="20"/>
                <w:szCs w:val="20"/>
              </w:rPr>
              <w:t>kdeplot() — Kernel Density Estimate</w:t>
            </w:r>
          </w:p>
        </w:tc>
      </w:tr>
      <w:tr w:rsidR="00D9231F" w14:paraId="080852CD" w14:textId="77777777">
        <w:tblPrEx>
          <w:tblCellMar>
            <w:bottom w:w="12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6A4F"/>
            <w:tcMar>
              <w:top w:w="60" w:type="dxa"/>
              <w:left w:w="120" w:type="dxa"/>
              <w:bottom w:w="60" w:type="dxa"/>
              <w:right w:w="120" w:type="dxa"/>
            </w:tcMar>
          </w:tcPr>
          <w:p w14:paraId="36AC180E" w14:textId="77777777" w:rsidR="00D9231F" w:rsidRDefault="00000000">
            <w:r>
              <w:rPr>
                <w:b/>
                <w:bCs/>
                <w:color w:val="FFFFFF"/>
                <w:sz w:val="18"/>
                <w:szCs w:val="18"/>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2D6A4F"/>
            <w:tcMar>
              <w:top w:w="60" w:type="dxa"/>
              <w:left w:w="120" w:type="dxa"/>
              <w:bottom w:w="60" w:type="dxa"/>
              <w:right w:w="120" w:type="dxa"/>
            </w:tcMar>
          </w:tcPr>
          <w:p w14:paraId="03239B45" w14:textId="77777777" w:rsidR="00D9231F" w:rsidRDefault="00000000">
            <w:r>
              <w:rPr>
                <w:b/>
                <w:bCs/>
                <w:color w:val="FFFFFF"/>
                <w:sz w:val="18"/>
                <w:szCs w:val="18"/>
              </w:rPr>
              <w:t>Values &amp; Notes</w:t>
            </w:r>
          </w:p>
        </w:tc>
      </w:tr>
      <w:tr w:rsidR="00D9231F" w14:paraId="307A7D5A"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25D46CF" w14:textId="77777777" w:rsidR="00D9231F" w:rsidRDefault="00000000">
            <w:r>
              <w:rPr>
                <w:rFonts w:ascii="Courier New" w:eastAsia="Courier New" w:hAnsi="Courier New" w:cs="Courier New"/>
                <w:b/>
                <w:bCs/>
                <w:color w:val="2D6A4F"/>
                <w:sz w:val="18"/>
                <w:szCs w:val="18"/>
              </w:rPr>
              <w:t>data, x, y, hue</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0F7256D9" w14:textId="77777777" w:rsidR="00D9231F" w:rsidRDefault="00000000">
            <w:r>
              <w:rPr>
                <w:sz w:val="18"/>
                <w:szCs w:val="18"/>
              </w:rPr>
              <w:t>DataFrame + columns. Use both x and y for 2D KDE.</w:t>
            </w:r>
          </w:p>
        </w:tc>
      </w:tr>
      <w:tr w:rsidR="00D9231F" w14:paraId="6221B634"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7BA36" w14:textId="77777777" w:rsidR="00D9231F" w:rsidRDefault="00000000">
            <w:r>
              <w:rPr>
                <w:rFonts w:ascii="Courier New" w:eastAsia="Courier New" w:hAnsi="Courier New" w:cs="Courier New"/>
                <w:b/>
                <w:bCs/>
                <w:color w:val="2D6A4F"/>
                <w:sz w:val="18"/>
                <w:szCs w:val="18"/>
              </w:rPr>
              <w:t>bw_adjust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FA5A0" w14:textId="77777777" w:rsidR="00D9231F" w:rsidRDefault="00000000">
            <w:r>
              <w:rPr>
                <w:sz w:val="18"/>
                <w:szCs w:val="18"/>
              </w:rPr>
              <w:t>Float. &lt;1 = wiggly (more detail). &gt;1 = smooth. Default = 1.</w:t>
            </w:r>
          </w:p>
        </w:tc>
      </w:tr>
      <w:tr w:rsidR="00D9231F" w14:paraId="0492547C"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257C2E1" w14:textId="77777777" w:rsidR="00D9231F" w:rsidRDefault="00000000">
            <w:r>
              <w:rPr>
                <w:rFonts w:ascii="Courier New" w:eastAsia="Courier New" w:hAnsi="Courier New" w:cs="Courier New"/>
                <w:b/>
                <w:bCs/>
                <w:color w:val="2D6A4F"/>
                <w:sz w:val="18"/>
                <w:szCs w:val="18"/>
              </w:rPr>
              <w:t>fill</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3BDC1159" w14:textId="77777777" w:rsidR="00D9231F" w:rsidRDefault="00000000">
            <w:r>
              <w:rPr>
                <w:sz w:val="18"/>
                <w:szCs w:val="18"/>
              </w:rPr>
              <w:t>True/False — fill area under curve with color.</w:t>
            </w:r>
          </w:p>
        </w:tc>
      </w:tr>
      <w:tr w:rsidR="00D9231F" w14:paraId="22831604"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FC1A8" w14:textId="77777777" w:rsidR="00D9231F" w:rsidRDefault="00000000">
            <w:r>
              <w:rPr>
                <w:rFonts w:ascii="Courier New" w:eastAsia="Courier New" w:hAnsi="Courier New" w:cs="Courier New"/>
                <w:b/>
                <w:bCs/>
                <w:color w:val="2D6A4F"/>
                <w:sz w:val="18"/>
                <w:szCs w:val="18"/>
              </w:rPr>
              <w:t>multiple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5351A" w14:textId="77777777" w:rsidR="00D9231F" w:rsidRDefault="00000000">
            <w:r>
              <w:rPr>
                <w:sz w:val="18"/>
                <w:szCs w:val="18"/>
              </w:rPr>
              <w:t>'layer' | 'stack' | 'fill'. How hue groups overlap.</w:t>
            </w:r>
          </w:p>
        </w:tc>
      </w:tr>
      <w:tr w:rsidR="00D9231F" w14:paraId="3F931FD4"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19F05CB1" w14:textId="77777777" w:rsidR="00D9231F" w:rsidRDefault="00000000">
            <w:r>
              <w:rPr>
                <w:rFonts w:ascii="Courier New" w:eastAsia="Courier New" w:hAnsi="Courier New" w:cs="Courier New"/>
                <w:b/>
                <w:bCs/>
                <w:color w:val="2D6A4F"/>
                <w:sz w:val="18"/>
                <w:szCs w:val="18"/>
              </w:rPr>
              <w:lastRenderedPageBreak/>
              <w:t>common_norm</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35209F7C" w14:textId="77777777" w:rsidR="00D9231F" w:rsidRDefault="00000000">
            <w:r>
              <w:rPr>
                <w:sz w:val="18"/>
                <w:szCs w:val="18"/>
              </w:rPr>
              <w:t>True = groups normalized together. False = each group normalized independently.</w:t>
            </w:r>
          </w:p>
        </w:tc>
      </w:tr>
      <w:tr w:rsidR="00D9231F" w14:paraId="3A480C2B"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8E24F" w14:textId="77777777" w:rsidR="00D9231F" w:rsidRDefault="00000000">
            <w:r>
              <w:rPr>
                <w:rFonts w:ascii="Courier New" w:eastAsia="Courier New" w:hAnsi="Courier New" w:cs="Courier New"/>
                <w:b/>
                <w:bCs/>
                <w:color w:val="2D6A4F"/>
                <w:sz w:val="18"/>
                <w:szCs w:val="18"/>
              </w:rPr>
              <w:t>thresh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E9F74" w14:textId="77777777" w:rsidR="00D9231F" w:rsidRDefault="00000000">
            <w:r>
              <w:rPr>
                <w:sz w:val="18"/>
                <w:szCs w:val="18"/>
              </w:rPr>
              <w:t>Bivariate only. Hide contours below this density level. Default = 0.05.</w:t>
            </w:r>
          </w:p>
        </w:tc>
      </w:tr>
      <w:tr w:rsidR="00D9231F" w14:paraId="6A217243"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79079E17" w14:textId="77777777" w:rsidR="00D9231F" w:rsidRDefault="00000000">
            <w:r>
              <w:rPr>
                <w:rFonts w:ascii="Courier New" w:eastAsia="Courier New" w:hAnsi="Courier New" w:cs="Courier New"/>
                <w:b/>
                <w:bCs/>
                <w:color w:val="2D6A4F"/>
                <w:sz w:val="18"/>
                <w:szCs w:val="18"/>
              </w:rPr>
              <w:t>levels</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3448DBB5" w14:textId="77777777" w:rsidR="00D9231F" w:rsidRDefault="00000000">
            <w:r>
              <w:rPr>
                <w:sz w:val="18"/>
                <w:szCs w:val="18"/>
              </w:rPr>
              <w:t>Bivariate only. Number of contour lines, or list of specific levels.</w:t>
            </w:r>
          </w:p>
        </w:tc>
      </w:tr>
      <w:tr w:rsidR="00D9231F" w14:paraId="79FE4A24"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9676F" w14:textId="77777777" w:rsidR="00D9231F" w:rsidRDefault="00000000">
            <w:r>
              <w:rPr>
                <w:rFonts w:ascii="Courier New" w:eastAsia="Courier New" w:hAnsi="Courier New" w:cs="Courier New"/>
                <w:b/>
                <w:bCs/>
                <w:color w:val="2D6A4F"/>
                <w:sz w:val="18"/>
                <w:szCs w:val="18"/>
              </w:rPr>
              <w:t>cut / clip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1C0CC" w14:textId="77777777" w:rsidR="00D9231F" w:rsidRDefault="00000000">
            <w:r>
              <w:rPr>
                <w:sz w:val="18"/>
                <w:szCs w:val="18"/>
              </w:rPr>
              <w:t>cut=3 extends curve 3 bandwidths beyond data. clip=(0,50) hard limits.</w:t>
            </w:r>
          </w:p>
        </w:tc>
      </w:tr>
      <w:tr w:rsidR="00D9231F" w14:paraId="7574E4B6"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2B6F46FB" w14:textId="77777777" w:rsidR="00D9231F" w:rsidRDefault="00000000">
            <w:r>
              <w:rPr>
                <w:rFonts w:ascii="Courier New" w:eastAsia="Courier New" w:hAnsi="Courier New" w:cs="Courier New"/>
                <w:b/>
                <w:bCs/>
                <w:color w:val="2D6A4F"/>
                <w:sz w:val="18"/>
                <w:szCs w:val="18"/>
              </w:rPr>
              <w:t>log_scale</w:t>
            </w:r>
          </w:p>
        </w:tc>
        <w:tc>
          <w:tcPr>
            <w:tcW w:w="73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6702E76B" w14:textId="77777777" w:rsidR="00D9231F" w:rsidRDefault="00000000">
            <w:r>
              <w:rPr>
                <w:sz w:val="18"/>
                <w:szCs w:val="18"/>
              </w:rPr>
              <w:t>True | (True, False) — log scale on axes.</w:t>
            </w:r>
          </w:p>
        </w:tc>
      </w:tr>
      <w:tr w:rsidR="00D9231F" w14:paraId="6BB47E46"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70917" w14:textId="77777777" w:rsidR="00D9231F" w:rsidRDefault="00000000">
            <w:r>
              <w:rPr>
                <w:rFonts w:ascii="Courier New" w:eastAsia="Courier New" w:hAnsi="Courier New" w:cs="Courier New"/>
                <w:b/>
                <w:bCs/>
                <w:color w:val="2D6A4F"/>
                <w:sz w:val="18"/>
                <w:szCs w:val="18"/>
              </w:rPr>
              <w:t>ax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46B49" w14:textId="77777777" w:rsidR="00D9231F" w:rsidRDefault="00000000">
            <w:r>
              <w:rPr>
                <w:sz w:val="18"/>
                <w:szCs w:val="18"/>
              </w:rPr>
              <w:t>Matplotlib Axes to draw on.</w:t>
            </w:r>
          </w:p>
        </w:tc>
      </w:tr>
    </w:tbl>
    <w:p w14:paraId="065D2A76"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360"/>
      </w:tblGrid>
      <w:tr w:rsidR="00D9231F" w14:paraId="137325AE"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FFFBEB"/>
            <w:tcMar>
              <w:top w:w="100" w:type="dxa"/>
              <w:left w:w="200" w:type="dxa"/>
              <w:bottom w:w="100" w:type="dxa"/>
              <w:right w:w="120" w:type="dxa"/>
            </w:tcMar>
          </w:tcPr>
          <w:p w14:paraId="3F329B0D" w14:textId="77777777" w:rsidR="00D9231F" w:rsidRDefault="00000000">
            <w:r>
              <w:rPr>
                <w:b/>
                <w:bCs/>
                <w:color w:val="0B7285"/>
                <w:sz w:val="20"/>
                <w:szCs w:val="20"/>
              </w:rPr>
              <w:t>rugplot() — Individual Data Ticks</w:t>
            </w:r>
          </w:p>
        </w:tc>
      </w:tr>
      <w:tr w:rsidR="00D9231F" w14:paraId="59E390C9" w14:textId="77777777">
        <w:tblPrEx>
          <w:tblCellMar>
            <w:bottom w:w="12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B45309"/>
            <w:tcMar>
              <w:top w:w="60" w:type="dxa"/>
              <w:left w:w="120" w:type="dxa"/>
              <w:bottom w:w="60" w:type="dxa"/>
              <w:right w:w="120" w:type="dxa"/>
            </w:tcMar>
          </w:tcPr>
          <w:p w14:paraId="43794387" w14:textId="77777777" w:rsidR="00D9231F" w:rsidRDefault="00000000">
            <w:r>
              <w:rPr>
                <w:b/>
                <w:bCs/>
                <w:color w:val="FFFFFF"/>
                <w:sz w:val="18"/>
                <w:szCs w:val="18"/>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B45309"/>
            <w:tcMar>
              <w:top w:w="60" w:type="dxa"/>
              <w:left w:w="120" w:type="dxa"/>
              <w:bottom w:w="60" w:type="dxa"/>
              <w:right w:w="120" w:type="dxa"/>
            </w:tcMar>
          </w:tcPr>
          <w:p w14:paraId="1E20582E" w14:textId="77777777" w:rsidR="00D9231F" w:rsidRDefault="00000000">
            <w:r>
              <w:rPr>
                <w:b/>
                <w:bCs/>
                <w:color w:val="FFFFFF"/>
                <w:sz w:val="18"/>
                <w:szCs w:val="18"/>
              </w:rPr>
              <w:t>Values &amp; Notes</w:t>
            </w:r>
          </w:p>
        </w:tc>
      </w:tr>
      <w:tr w:rsidR="00D9231F" w14:paraId="12370E2A"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0A365214" w14:textId="77777777" w:rsidR="00D9231F" w:rsidRDefault="00000000">
            <w:r>
              <w:rPr>
                <w:rFonts w:ascii="Courier New" w:eastAsia="Courier New" w:hAnsi="Courier New" w:cs="Courier New"/>
                <w:b/>
                <w:bCs/>
                <w:color w:val="B45309"/>
                <w:sz w:val="18"/>
                <w:szCs w:val="18"/>
              </w:rPr>
              <w:t>data, x, y, hue</w:t>
            </w:r>
          </w:p>
        </w:tc>
        <w:tc>
          <w:tcPr>
            <w:tcW w:w="73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60F781AF" w14:textId="77777777" w:rsidR="00D9231F" w:rsidRDefault="00000000">
            <w:r>
              <w:rPr>
                <w:sz w:val="18"/>
                <w:szCs w:val="18"/>
              </w:rPr>
              <w:t>DataFrame + columns. x = ticks on X axis, y = ticks on Y axis.</w:t>
            </w:r>
          </w:p>
        </w:tc>
      </w:tr>
      <w:tr w:rsidR="00D9231F" w14:paraId="59C91E2B"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710D6" w14:textId="77777777" w:rsidR="00D9231F" w:rsidRDefault="00000000">
            <w:r>
              <w:rPr>
                <w:rFonts w:ascii="Courier New" w:eastAsia="Courier New" w:hAnsi="Courier New" w:cs="Courier New"/>
                <w:b/>
                <w:bCs/>
                <w:color w:val="B45309"/>
                <w:sz w:val="18"/>
                <w:szCs w:val="18"/>
              </w:rPr>
              <w:t>height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DC8B2" w14:textId="77777777" w:rsidR="00D9231F" w:rsidRDefault="00000000">
            <w:r>
              <w:rPr>
                <w:sz w:val="18"/>
                <w:szCs w:val="18"/>
              </w:rPr>
              <w:t>Float 0–1. Fraction of axis height each tick uses. Default = 0.025.</w:t>
            </w:r>
          </w:p>
        </w:tc>
      </w:tr>
      <w:tr w:rsidR="00D9231F" w14:paraId="54C69FEA"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139738BB" w14:textId="77777777" w:rsidR="00D9231F" w:rsidRDefault="00000000">
            <w:r>
              <w:rPr>
                <w:rFonts w:ascii="Courier New" w:eastAsia="Courier New" w:hAnsi="Courier New" w:cs="Courier New"/>
                <w:b/>
                <w:bCs/>
                <w:color w:val="B45309"/>
                <w:sz w:val="18"/>
                <w:szCs w:val="18"/>
              </w:rPr>
              <w:t>expand_margins</w:t>
            </w:r>
          </w:p>
        </w:tc>
        <w:tc>
          <w:tcPr>
            <w:tcW w:w="73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2B6820FF" w14:textId="77777777" w:rsidR="00D9231F" w:rsidRDefault="00000000">
            <w:r>
              <w:rPr>
                <w:sz w:val="18"/>
                <w:szCs w:val="18"/>
              </w:rPr>
              <w:t>True (default) = add padding so ticks don't clip at the edge.</w:t>
            </w:r>
          </w:p>
        </w:tc>
      </w:tr>
      <w:tr w:rsidR="00D9231F" w14:paraId="0B9AC12D"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1C692" w14:textId="77777777" w:rsidR="00D9231F" w:rsidRDefault="00000000">
            <w:r>
              <w:rPr>
                <w:rFonts w:ascii="Courier New" w:eastAsia="Courier New" w:hAnsi="Courier New" w:cs="Courier New"/>
                <w:b/>
                <w:bCs/>
                <w:color w:val="B45309"/>
                <w:sz w:val="18"/>
                <w:szCs w:val="18"/>
              </w:rPr>
              <w:t>alpha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BC4D3" w14:textId="77777777" w:rsidR="00D9231F" w:rsidRDefault="00000000">
            <w:r>
              <w:rPr>
                <w:sz w:val="18"/>
                <w:szCs w:val="18"/>
              </w:rPr>
              <w:t>Float 0–1. Transparency. Use low values (0.2–0.4) for large datasets.</w:t>
            </w:r>
          </w:p>
        </w:tc>
      </w:tr>
      <w:tr w:rsidR="00D9231F" w14:paraId="775BEBEA"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4AF18BD3" w14:textId="77777777" w:rsidR="00D9231F" w:rsidRDefault="00000000">
            <w:r>
              <w:rPr>
                <w:rFonts w:ascii="Courier New" w:eastAsia="Courier New" w:hAnsi="Courier New" w:cs="Courier New"/>
                <w:b/>
                <w:bCs/>
                <w:color w:val="B45309"/>
                <w:sz w:val="18"/>
                <w:szCs w:val="18"/>
              </w:rPr>
              <w:t>ax</w:t>
            </w:r>
          </w:p>
        </w:tc>
        <w:tc>
          <w:tcPr>
            <w:tcW w:w="73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2F8E0B80" w14:textId="77777777" w:rsidR="00D9231F" w:rsidRDefault="00000000">
            <w:r>
              <w:rPr>
                <w:sz w:val="18"/>
                <w:szCs w:val="18"/>
              </w:rPr>
              <w:t>Matplotlib Axes to draw on.</w:t>
            </w:r>
          </w:p>
        </w:tc>
      </w:tr>
    </w:tbl>
    <w:p w14:paraId="1C76559D"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7360"/>
      </w:tblGrid>
      <w:tr w:rsidR="00D9231F" w14:paraId="7A4FAE15"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EFF6FF"/>
            <w:tcMar>
              <w:top w:w="100" w:type="dxa"/>
              <w:left w:w="200" w:type="dxa"/>
              <w:bottom w:w="100" w:type="dxa"/>
              <w:right w:w="120" w:type="dxa"/>
            </w:tcMar>
          </w:tcPr>
          <w:p w14:paraId="02BF2734" w14:textId="77777777" w:rsidR="00D9231F" w:rsidRDefault="00000000">
            <w:r>
              <w:rPr>
                <w:b/>
                <w:bCs/>
                <w:color w:val="0B7285"/>
                <w:sz w:val="20"/>
                <w:szCs w:val="20"/>
              </w:rPr>
              <w:t>ecdfplot() — Cumulative Distribution</w:t>
            </w:r>
          </w:p>
        </w:tc>
      </w:tr>
      <w:tr w:rsidR="00D9231F" w14:paraId="49C12F82" w14:textId="77777777">
        <w:tblPrEx>
          <w:tblCellMar>
            <w:bottom w:w="12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20" w:type="dxa"/>
              <w:bottom w:w="60" w:type="dxa"/>
              <w:right w:w="120" w:type="dxa"/>
            </w:tcMar>
          </w:tcPr>
          <w:p w14:paraId="5DD664AC" w14:textId="77777777" w:rsidR="00D9231F" w:rsidRDefault="00000000">
            <w:r>
              <w:rPr>
                <w:b/>
                <w:bCs/>
                <w:color w:val="FFFFFF"/>
                <w:sz w:val="18"/>
                <w:szCs w:val="18"/>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20" w:type="dxa"/>
              <w:bottom w:w="60" w:type="dxa"/>
              <w:right w:w="120" w:type="dxa"/>
            </w:tcMar>
          </w:tcPr>
          <w:p w14:paraId="04E113CC" w14:textId="77777777" w:rsidR="00D9231F" w:rsidRDefault="00000000">
            <w:r>
              <w:rPr>
                <w:b/>
                <w:bCs/>
                <w:color w:val="FFFFFF"/>
                <w:sz w:val="18"/>
                <w:szCs w:val="18"/>
              </w:rPr>
              <w:t>Values &amp; Notes</w:t>
            </w:r>
          </w:p>
        </w:tc>
      </w:tr>
      <w:tr w:rsidR="00D9231F" w14:paraId="7A0A826F"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13486320" w14:textId="77777777" w:rsidR="00D9231F" w:rsidRDefault="00000000">
            <w:r>
              <w:rPr>
                <w:rFonts w:ascii="Courier New" w:eastAsia="Courier New" w:hAnsi="Courier New" w:cs="Courier New"/>
                <w:b/>
                <w:bCs/>
                <w:color w:val="1B3A6B"/>
                <w:sz w:val="18"/>
                <w:szCs w:val="18"/>
              </w:rPr>
              <w:t>data, x, y, hue</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5B0F6E62" w14:textId="77777777" w:rsidR="00D9231F" w:rsidRDefault="00000000">
            <w:r>
              <w:rPr>
                <w:sz w:val="18"/>
                <w:szCs w:val="18"/>
              </w:rPr>
              <w:t>DataFrame + columns. hue draws a separate ECDF line per group.</w:t>
            </w:r>
          </w:p>
        </w:tc>
      </w:tr>
      <w:tr w:rsidR="00D9231F" w14:paraId="460748A9"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ADE8E" w14:textId="77777777" w:rsidR="00D9231F" w:rsidRDefault="00000000">
            <w:r>
              <w:rPr>
                <w:rFonts w:ascii="Courier New" w:eastAsia="Courier New" w:hAnsi="Courier New" w:cs="Courier New"/>
                <w:b/>
                <w:bCs/>
                <w:color w:val="1B3A6B"/>
                <w:sz w:val="18"/>
                <w:szCs w:val="18"/>
              </w:rPr>
              <w:t>stat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8955F" w14:textId="77777777" w:rsidR="00D9231F" w:rsidRDefault="00000000">
            <w:r>
              <w:rPr>
                <w:sz w:val="18"/>
                <w:szCs w:val="18"/>
              </w:rPr>
              <w:t>'proportion' (Y: 0 to 1) | 'count' (Y: 0 to N observations).</w:t>
            </w:r>
          </w:p>
        </w:tc>
      </w:tr>
      <w:tr w:rsidR="00D9231F" w14:paraId="5D696A34"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207B59E2" w14:textId="77777777" w:rsidR="00D9231F" w:rsidRDefault="00000000">
            <w:r>
              <w:rPr>
                <w:rFonts w:ascii="Courier New" w:eastAsia="Courier New" w:hAnsi="Courier New" w:cs="Courier New"/>
                <w:b/>
                <w:bCs/>
                <w:color w:val="1B3A6B"/>
                <w:sz w:val="18"/>
                <w:szCs w:val="18"/>
              </w:rPr>
              <w:t>complementary</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3733E874" w14:textId="77777777" w:rsidR="00D9231F" w:rsidRDefault="00000000">
            <w:r>
              <w:rPr>
                <w:sz w:val="18"/>
                <w:szCs w:val="18"/>
              </w:rPr>
              <w:t>True = flip — shows proportion ABOVE each value (survival function).</w:t>
            </w:r>
          </w:p>
        </w:tc>
      </w:tr>
      <w:tr w:rsidR="00D9231F" w14:paraId="35AE21C0"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C3258" w14:textId="77777777" w:rsidR="00D9231F" w:rsidRDefault="00000000">
            <w:r>
              <w:rPr>
                <w:rFonts w:ascii="Courier New" w:eastAsia="Courier New" w:hAnsi="Courier New" w:cs="Courier New"/>
                <w:b/>
                <w:bCs/>
                <w:color w:val="1B3A6B"/>
                <w:sz w:val="18"/>
                <w:szCs w:val="18"/>
              </w:rPr>
              <w:t>log_scale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4318F" w14:textId="77777777" w:rsidR="00D9231F" w:rsidRDefault="00000000">
            <w:r>
              <w:rPr>
                <w:sz w:val="18"/>
                <w:szCs w:val="18"/>
              </w:rPr>
              <w:t>True | (True, False) — log scale on axes.</w:t>
            </w:r>
          </w:p>
        </w:tc>
      </w:tr>
      <w:tr w:rsidR="00D9231F" w14:paraId="37E1A6C6" w14:textId="77777777">
        <w:tblPrEx>
          <w:tblCellMar>
            <w:bottom w:w="12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7451A4AE" w14:textId="77777777" w:rsidR="00D9231F" w:rsidRDefault="00000000">
            <w:r>
              <w:rPr>
                <w:rFonts w:ascii="Courier New" w:eastAsia="Courier New" w:hAnsi="Courier New" w:cs="Courier New"/>
                <w:b/>
                <w:bCs/>
                <w:color w:val="1B3A6B"/>
                <w:sz w:val="18"/>
                <w:szCs w:val="18"/>
              </w:rPr>
              <w:t>ax</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7B27908F" w14:textId="77777777" w:rsidR="00D9231F" w:rsidRDefault="00000000">
            <w:r>
              <w:rPr>
                <w:sz w:val="18"/>
                <w:szCs w:val="18"/>
              </w:rPr>
              <w:t>Matplotlib Axes to draw on.</w:t>
            </w:r>
          </w:p>
        </w:tc>
      </w:tr>
    </w:tbl>
    <w:p w14:paraId="66C7D843"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600"/>
        <w:gridCol w:w="5760"/>
      </w:tblGrid>
      <w:tr w:rsidR="00D9231F" w14:paraId="418E14FD"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F5F3FF"/>
            <w:tcMar>
              <w:top w:w="100" w:type="dxa"/>
              <w:left w:w="200" w:type="dxa"/>
              <w:bottom w:w="100" w:type="dxa"/>
              <w:right w:w="120" w:type="dxa"/>
            </w:tcMar>
          </w:tcPr>
          <w:p w14:paraId="1BC0767B" w14:textId="77777777" w:rsidR="00D9231F" w:rsidRDefault="00000000">
            <w:r>
              <w:rPr>
                <w:b/>
                <w:bCs/>
                <w:color w:val="0B7285"/>
                <w:sz w:val="20"/>
                <w:szCs w:val="20"/>
              </w:rPr>
              <w:t>Quick Decision Guide — Which Plot to Use?</w:t>
            </w:r>
          </w:p>
        </w:tc>
      </w:tr>
      <w:tr w:rsidR="00D9231F" w14:paraId="30BD5CC6" w14:textId="77777777">
        <w:tblPrEx>
          <w:tblCellMar>
            <w:bottom w:w="18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5B21B6"/>
            <w:tcMar>
              <w:top w:w="60" w:type="dxa"/>
              <w:left w:w="120" w:type="dxa"/>
              <w:bottom w:w="60" w:type="dxa"/>
              <w:right w:w="120" w:type="dxa"/>
            </w:tcMar>
          </w:tcPr>
          <w:p w14:paraId="02C8129E" w14:textId="77777777" w:rsidR="00D9231F" w:rsidRDefault="00000000">
            <w:r>
              <w:rPr>
                <w:b/>
                <w:bCs/>
                <w:color w:val="FFFFFF"/>
                <w:sz w:val="18"/>
                <w:szCs w:val="18"/>
              </w:rPr>
              <w:t>Goal</w:t>
            </w:r>
          </w:p>
        </w:tc>
        <w:tc>
          <w:tcPr>
            <w:tcW w:w="5760" w:type="dxa"/>
            <w:tcBorders>
              <w:top w:val="single" w:sz="1" w:space="0" w:color="CCCCCC"/>
              <w:left w:val="single" w:sz="1" w:space="0" w:color="CCCCCC"/>
              <w:bottom w:val="single" w:sz="1" w:space="0" w:color="CCCCCC"/>
              <w:right w:val="single" w:sz="1" w:space="0" w:color="CCCCCC"/>
            </w:tcBorders>
            <w:shd w:val="clear" w:color="auto" w:fill="5B21B6"/>
            <w:tcMar>
              <w:top w:w="60" w:type="dxa"/>
              <w:left w:w="120" w:type="dxa"/>
              <w:bottom w:w="60" w:type="dxa"/>
              <w:right w:w="120" w:type="dxa"/>
            </w:tcMar>
          </w:tcPr>
          <w:p w14:paraId="507EEFAB" w14:textId="77777777" w:rsidR="00D9231F" w:rsidRDefault="00000000">
            <w:r>
              <w:rPr>
                <w:b/>
                <w:bCs/>
                <w:color w:val="FFFFFF"/>
                <w:sz w:val="18"/>
                <w:szCs w:val="18"/>
              </w:rPr>
              <w:t>Best Choice</w:t>
            </w:r>
          </w:p>
        </w:tc>
      </w:tr>
      <w:tr w:rsidR="00D9231F" w14:paraId="1B1903B3"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6B9CE6C0" w14:textId="77777777" w:rsidR="00D9231F" w:rsidRDefault="00000000">
            <w:r>
              <w:rPr>
                <w:sz w:val="18"/>
                <w:szCs w:val="18"/>
              </w:rPr>
              <w:t>Show counts in ranges</w:t>
            </w:r>
          </w:p>
        </w:tc>
        <w:tc>
          <w:tcPr>
            <w:tcW w:w="57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7D4D573F" w14:textId="77777777" w:rsidR="00D9231F" w:rsidRDefault="00000000">
            <w:r>
              <w:rPr>
                <w:rFonts w:ascii="Courier New" w:eastAsia="Courier New" w:hAnsi="Courier New" w:cs="Courier New"/>
                <w:color w:val="5B21B6"/>
                <w:sz w:val="18"/>
                <w:szCs w:val="18"/>
              </w:rPr>
              <w:t>histplot(stat='count')</w:t>
            </w:r>
          </w:p>
        </w:tc>
      </w:tr>
      <w:tr w:rsidR="00D9231F" w14:paraId="76F4C33A"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FAE97" w14:textId="77777777" w:rsidR="00D9231F" w:rsidRDefault="00000000">
            <w:r>
              <w:rPr>
                <w:sz w:val="18"/>
                <w:szCs w:val="18"/>
              </w:rPr>
              <w:t>Smooth shape of distribution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9920C" w14:textId="77777777" w:rsidR="00D9231F" w:rsidRDefault="00000000">
            <w:r>
              <w:rPr>
                <w:rFonts w:ascii="Courier New" w:eastAsia="Courier New" w:hAnsi="Courier New" w:cs="Courier New"/>
                <w:color w:val="5B21B6"/>
                <w:sz w:val="18"/>
                <w:szCs w:val="18"/>
              </w:rPr>
              <w:t>kdeplot() or histplot(kde=True)</w:t>
            </w:r>
          </w:p>
        </w:tc>
      </w:tr>
      <w:tr w:rsidR="00D9231F" w14:paraId="365D181A"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26F2855A" w14:textId="77777777" w:rsidR="00D9231F" w:rsidRDefault="00000000">
            <w:r>
              <w:rPr>
                <w:sz w:val="18"/>
                <w:szCs w:val="18"/>
              </w:rPr>
              <w:t>Compare groups side by side</w:t>
            </w:r>
          </w:p>
        </w:tc>
        <w:tc>
          <w:tcPr>
            <w:tcW w:w="57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40F29C25" w14:textId="77777777" w:rsidR="00D9231F" w:rsidRDefault="00000000">
            <w:r>
              <w:rPr>
                <w:rFonts w:ascii="Courier New" w:eastAsia="Courier New" w:hAnsi="Courier New" w:cs="Courier New"/>
                <w:color w:val="5B21B6"/>
                <w:sz w:val="18"/>
                <w:szCs w:val="18"/>
              </w:rPr>
              <w:t>histplot(multiple='dodge') or kdeplot(hue=)</w:t>
            </w:r>
          </w:p>
        </w:tc>
      </w:tr>
      <w:tr w:rsidR="00D9231F" w14:paraId="65F75475"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25D10" w14:textId="77777777" w:rsidR="00D9231F" w:rsidRDefault="00000000">
            <w:r>
              <w:rPr>
                <w:sz w:val="18"/>
                <w:szCs w:val="18"/>
              </w:rPr>
              <w:t>Show exact data point locations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8EA75" w14:textId="77777777" w:rsidR="00D9231F" w:rsidRDefault="00000000">
            <w:r>
              <w:rPr>
                <w:rFonts w:ascii="Courier New" w:eastAsia="Courier New" w:hAnsi="Courier New" w:cs="Courier New"/>
                <w:color w:val="5B21B6"/>
                <w:sz w:val="18"/>
                <w:szCs w:val="18"/>
              </w:rPr>
              <w:t>rugplot() — add to any plot</w:t>
            </w:r>
          </w:p>
        </w:tc>
      </w:tr>
      <w:tr w:rsidR="00D9231F" w14:paraId="33BC8655"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5C6FF10E" w14:textId="77777777" w:rsidR="00D9231F" w:rsidRDefault="00000000">
            <w:r>
              <w:rPr>
                <w:sz w:val="18"/>
                <w:szCs w:val="18"/>
              </w:rPr>
              <w:t>Read off exact percentiles</w:t>
            </w:r>
          </w:p>
        </w:tc>
        <w:tc>
          <w:tcPr>
            <w:tcW w:w="57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4D7F9D26" w14:textId="77777777" w:rsidR="00D9231F" w:rsidRDefault="00000000">
            <w:r>
              <w:rPr>
                <w:rFonts w:ascii="Courier New" w:eastAsia="Courier New" w:hAnsi="Courier New" w:cs="Courier New"/>
                <w:color w:val="5B21B6"/>
                <w:sz w:val="18"/>
                <w:szCs w:val="18"/>
              </w:rPr>
              <w:t>ecdfplot()</w:t>
            </w:r>
          </w:p>
        </w:tc>
      </w:tr>
      <w:tr w:rsidR="00D9231F" w14:paraId="770C3417"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A4850" w14:textId="77777777" w:rsidR="00D9231F" w:rsidRDefault="00000000">
            <w:r>
              <w:rPr>
                <w:sz w:val="18"/>
                <w:szCs w:val="18"/>
              </w:rPr>
              <w:t>Grid of plots by category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51250" w14:textId="77777777" w:rsidR="00D9231F" w:rsidRDefault="00000000">
            <w:r>
              <w:rPr>
                <w:rFonts w:ascii="Courier New" w:eastAsia="Courier New" w:hAnsi="Courier New" w:cs="Courier New"/>
                <w:color w:val="5B21B6"/>
                <w:sz w:val="18"/>
                <w:szCs w:val="18"/>
              </w:rPr>
              <w:t>displot(col='...', row='...')</w:t>
            </w:r>
          </w:p>
        </w:tc>
      </w:tr>
      <w:tr w:rsidR="00D9231F" w14:paraId="53413EDB"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2A375CEE" w14:textId="77777777" w:rsidR="00D9231F" w:rsidRDefault="00000000">
            <w:r>
              <w:rPr>
                <w:sz w:val="18"/>
                <w:szCs w:val="18"/>
              </w:rPr>
              <w:t>Relationship between 2 variables</w:t>
            </w:r>
          </w:p>
        </w:tc>
        <w:tc>
          <w:tcPr>
            <w:tcW w:w="57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28F4D2A1" w14:textId="77777777" w:rsidR="00D9231F" w:rsidRDefault="00000000">
            <w:r>
              <w:rPr>
                <w:rFonts w:ascii="Courier New" w:eastAsia="Courier New" w:hAnsi="Courier New" w:cs="Courier New"/>
                <w:color w:val="5B21B6"/>
                <w:sz w:val="18"/>
                <w:szCs w:val="18"/>
              </w:rPr>
              <w:t>kdeplot(x, y) or histplot(x, y)</w:t>
            </w:r>
          </w:p>
        </w:tc>
      </w:tr>
      <w:tr w:rsidR="00D9231F" w14:paraId="444E5270"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545A2" w14:textId="77777777" w:rsidR="00D9231F" w:rsidRDefault="00000000">
            <w:r>
              <w:rPr>
                <w:sz w:val="18"/>
                <w:szCs w:val="18"/>
              </w:rPr>
              <w:t>Full picture (scatter + margins)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D04D0" w14:textId="77777777" w:rsidR="00D9231F" w:rsidRDefault="00000000">
            <w:r>
              <w:rPr>
                <w:rFonts w:ascii="Courier New" w:eastAsia="Courier New" w:hAnsi="Courier New" w:cs="Courier New"/>
                <w:color w:val="5B21B6"/>
                <w:sz w:val="18"/>
                <w:szCs w:val="18"/>
              </w:rPr>
              <w:t>jointplot()</w:t>
            </w:r>
          </w:p>
        </w:tc>
      </w:tr>
      <w:tr w:rsidR="00D9231F" w14:paraId="2B70292D"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0BBD7958" w14:textId="77777777" w:rsidR="00D9231F" w:rsidRDefault="00000000">
            <w:r>
              <w:rPr>
                <w:sz w:val="18"/>
                <w:szCs w:val="18"/>
              </w:rPr>
              <w:t>Proportion within groups</w:t>
            </w:r>
          </w:p>
        </w:tc>
        <w:tc>
          <w:tcPr>
            <w:tcW w:w="576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20" w:type="dxa"/>
              <w:bottom w:w="60" w:type="dxa"/>
              <w:right w:w="120" w:type="dxa"/>
            </w:tcMar>
          </w:tcPr>
          <w:p w14:paraId="7EE4D299" w14:textId="77777777" w:rsidR="00D9231F" w:rsidRDefault="00000000">
            <w:r>
              <w:rPr>
                <w:rFonts w:ascii="Courier New" w:eastAsia="Courier New" w:hAnsi="Courier New" w:cs="Courier New"/>
                <w:color w:val="5B21B6"/>
                <w:sz w:val="18"/>
                <w:szCs w:val="18"/>
              </w:rPr>
              <w:t>histplot(multiple='fill', stat='density')</w:t>
            </w:r>
          </w:p>
        </w:tc>
      </w:tr>
      <w:tr w:rsidR="00D9231F" w14:paraId="3E7D42FD" w14:textId="77777777">
        <w:tblPrEx>
          <w:tblCellMar>
            <w:bottom w:w="18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864EA" w14:textId="77777777" w:rsidR="00D9231F" w:rsidRDefault="00000000">
            <w:r>
              <w:rPr>
                <w:sz w:val="18"/>
                <w:szCs w:val="18"/>
              </w:rPr>
              <w:t>Compare groups with different sizes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41603" w14:textId="77777777" w:rsidR="00D9231F" w:rsidRDefault="00000000">
            <w:r>
              <w:rPr>
                <w:rFonts w:ascii="Courier New" w:eastAsia="Courier New" w:hAnsi="Courier New" w:cs="Courier New"/>
                <w:color w:val="5B21B6"/>
                <w:sz w:val="18"/>
                <w:szCs w:val="18"/>
              </w:rPr>
              <w:t>kdeplot(common_norm=False)</w:t>
            </w:r>
          </w:p>
        </w:tc>
      </w:tr>
    </w:tbl>
    <w:p w14:paraId="667FABD7" w14:textId="77777777" w:rsidR="00D9231F" w:rsidRDefault="00D923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
        <w:gridCol w:w="9200"/>
      </w:tblGrid>
      <w:tr w:rsidR="00D9231F" w14:paraId="73EB0FE3" w14:textId="77777777">
        <w:tc>
          <w:tcPr>
            <w:tcW w:w="160" w:type="dxa"/>
            <w:tcBorders>
              <w:top w:val="none" w:sz="0" w:space="0" w:color="FFFFFF"/>
              <w:left w:val="none" w:sz="0" w:space="0" w:color="FFFFFF"/>
              <w:bottom w:val="none" w:sz="0" w:space="0" w:color="FFFFFF"/>
              <w:right w:val="none" w:sz="0" w:space="0" w:color="FFFFFF"/>
            </w:tcBorders>
            <w:shd w:val="clear" w:color="auto" w:fill="3B82F6"/>
          </w:tcPr>
          <w:p w14:paraId="4AF03F55" w14:textId="77777777" w:rsidR="00D9231F" w:rsidRDefault="00D9231F"/>
        </w:tc>
        <w:tc>
          <w:tcPr>
            <w:tcW w:w="92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20" w:type="dxa"/>
            </w:tcMar>
          </w:tcPr>
          <w:p w14:paraId="7DBA6CC0" w14:textId="77777777" w:rsidR="00D9231F" w:rsidRDefault="00000000">
            <w:r>
              <w:rPr>
                <w:i/>
                <w:iCs/>
                <w:sz w:val="20"/>
                <w:szCs w:val="20"/>
              </w:rPr>
              <w:t>Remember: Start with histplot() for quick exploration, switch to kdeplot() for clean presentations, use displot() when you need facets, and always add rugplot() when the dataset is small enough to see individual points.</w:t>
            </w:r>
          </w:p>
        </w:tc>
      </w:tr>
    </w:tbl>
    <w:p w14:paraId="1BCD6756" w14:textId="77777777" w:rsidR="0050566A" w:rsidRDefault="0050566A"/>
    <w:sectPr w:rsidR="0050566A">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4D84" w14:textId="77777777" w:rsidR="0050566A" w:rsidRDefault="0050566A">
      <w:r>
        <w:separator/>
      </w:r>
    </w:p>
  </w:endnote>
  <w:endnote w:type="continuationSeparator" w:id="0">
    <w:p w14:paraId="633475E2" w14:textId="77777777" w:rsidR="0050566A" w:rsidRDefault="00505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DC540" w14:textId="77777777" w:rsidR="0050566A" w:rsidRDefault="0050566A">
      <w:r>
        <w:separator/>
      </w:r>
    </w:p>
  </w:footnote>
  <w:footnote w:type="continuationSeparator" w:id="0">
    <w:p w14:paraId="2AB1B58D" w14:textId="77777777" w:rsidR="0050566A" w:rsidRDefault="00505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0"/>
      <w:gridCol w:w="4000"/>
    </w:tblGrid>
    <w:tr w:rsidR="00D9231F" w14:paraId="4E8BDC09" w14:textId="77777777">
      <w:tblPrEx>
        <w:tblCellMar>
          <w:top w:w="0" w:type="dxa"/>
          <w:bottom w:w="0" w:type="dxa"/>
        </w:tblCellMar>
      </w:tblPrEx>
      <w:tc>
        <w:tcPr>
          <w:tcW w:w="6080" w:type="dxa"/>
          <w:tcBorders>
            <w:top w:val="none" w:sz="0" w:space="0" w:color="FFFFFF"/>
            <w:left w:val="none" w:sz="0" w:space="0" w:color="FFFFFF"/>
            <w:bottom w:val="none" w:sz="0" w:space="0" w:color="FFFFFF"/>
            <w:right w:val="none" w:sz="0" w:space="0" w:color="FFFFFF"/>
          </w:tcBorders>
          <w:shd w:val="clear" w:color="auto" w:fill="1B3A6B"/>
          <w:tcMar>
            <w:top w:w="60" w:type="dxa"/>
            <w:left w:w="200" w:type="dxa"/>
            <w:bottom w:w="60" w:type="dxa"/>
            <w:right w:w="120" w:type="dxa"/>
          </w:tcMar>
        </w:tcPr>
        <w:p w14:paraId="592AB21C" w14:textId="77777777" w:rsidR="00D9231F" w:rsidRDefault="00000000">
          <w:r>
            <w:rPr>
              <w:b/>
              <w:bCs/>
              <w:color w:val="A5F3FC"/>
              <w:sz w:val="16"/>
              <w:szCs w:val="16"/>
            </w:rPr>
            <w:t>Seaborn Distribution Plots — Complete Guide</w:t>
          </w:r>
        </w:p>
      </w:tc>
      <w:tc>
        <w:tcPr>
          <w:tcW w:w="4000" w:type="dxa"/>
          <w:tcBorders>
            <w:top w:val="none" w:sz="0" w:space="0" w:color="FFFFFF"/>
            <w:left w:val="none" w:sz="0" w:space="0" w:color="FFFFFF"/>
            <w:bottom w:val="none" w:sz="0" w:space="0" w:color="FFFFFF"/>
            <w:right w:val="none" w:sz="0" w:space="0" w:color="FFFFFF"/>
          </w:tcBorders>
          <w:shd w:val="clear" w:color="auto" w:fill="0B7285"/>
          <w:tcMar>
            <w:top w:w="60" w:type="dxa"/>
            <w:left w:w="120" w:type="dxa"/>
            <w:bottom w:w="60" w:type="dxa"/>
            <w:right w:w="200" w:type="dxa"/>
          </w:tcMar>
          <w:vAlign w:val="center"/>
        </w:tcPr>
        <w:p w14:paraId="55FFB9E8" w14:textId="77777777" w:rsidR="00D9231F" w:rsidRDefault="00000000">
          <w:pPr>
            <w:jc w:val="right"/>
          </w:pPr>
          <w:r>
            <w:rPr>
              <w:color w:val="FFFFFF"/>
              <w:sz w:val="16"/>
              <w:szCs w:val="16"/>
            </w:rPr>
            <w:t>Complete Reference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72605"/>
    <w:multiLevelType w:val="hybridMultilevel"/>
    <w:tmpl w:val="906CF49E"/>
    <w:lvl w:ilvl="0" w:tplc="08388E58">
      <w:start w:val="1"/>
      <w:numFmt w:val="bullet"/>
      <w:lvlText w:val="•"/>
      <w:lvlJc w:val="left"/>
      <w:pPr>
        <w:ind w:left="720" w:hanging="360"/>
      </w:pPr>
    </w:lvl>
    <w:lvl w:ilvl="1" w:tplc="6CFC794C">
      <w:numFmt w:val="decimal"/>
      <w:lvlText w:val=""/>
      <w:lvlJc w:val="left"/>
    </w:lvl>
    <w:lvl w:ilvl="2" w:tplc="FA8C5304">
      <w:numFmt w:val="decimal"/>
      <w:lvlText w:val=""/>
      <w:lvlJc w:val="left"/>
    </w:lvl>
    <w:lvl w:ilvl="3" w:tplc="31E6C7AE">
      <w:numFmt w:val="decimal"/>
      <w:lvlText w:val=""/>
      <w:lvlJc w:val="left"/>
    </w:lvl>
    <w:lvl w:ilvl="4" w:tplc="183E469A">
      <w:numFmt w:val="decimal"/>
      <w:lvlText w:val=""/>
      <w:lvlJc w:val="left"/>
    </w:lvl>
    <w:lvl w:ilvl="5" w:tplc="EB18A37C">
      <w:numFmt w:val="decimal"/>
      <w:lvlText w:val=""/>
      <w:lvlJc w:val="left"/>
    </w:lvl>
    <w:lvl w:ilvl="6" w:tplc="66D68FFC">
      <w:numFmt w:val="decimal"/>
      <w:lvlText w:val=""/>
      <w:lvlJc w:val="left"/>
    </w:lvl>
    <w:lvl w:ilvl="7" w:tplc="46F6C29A">
      <w:numFmt w:val="decimal"/>
      <w:lvlText w:val=""/>
      <w:lvlJc w:val="left"/>
    </w:lvl>
    <w:lvl w:ilvl="8" w:tplc="0876E5F6">
      <w:numFmt w:val="decimal"/>
      <w:lvlText w:val=""/>
      <w:lvlJc w:val="left"/>
    </w:lvl>
  </w:abstractNum>
  <w:abstractNum w:abstractNumId="1" w15:restartNumberingAfterBreak="0">
    <w:nsid w:val="741E741B"/>
    <w:multiLevelType w:val="hybridMultilevel"/>
    <w:tmpl w:val="C24A32C2"/>
    <w:lvl w:ilvl="0" w:tplc="83CA7B9A">
      <w:start w:val="1"/>
      <w:numFmt w:val="bullet"/>
      <w:lvlText w:val="●"/>
      <w:lvlJc w:val="left"/>
      <w:pPr>
        <w:ind w:left="720" w:hanging="360"/>
      </w:pPr>
    </w:lvl>
    <w:lvl w:ilvl="1" w:tplc="33000D0C">
      <w:start w:val="1"/>
      <w:numFmt w:val="bullet"/>
      <w:lvlText w:val="○"/>
      <w:lvlJc w:val="left"/>
      <w:pPr>
        <w:ind w:left="1440" w:hanging="360"/>
      </w:pPr>
    </w:lvl>
    <w:lvl w:ilvl="2" w:tplc="08A62606">
      <w:start w:val="1"/>
      <w:numFmt w:val="bullet"/>
      <w:lvlText w:val="■"/>
      <w:lvlJc w:val="left"/>
      <w:pPr>
        <w:ind w:left="2160" w:hanging="360"/>
      </w:pPr>
    </w:lvl>
    <w:lvl w:ilvl="3" w:tplc="FE72E8BC">
      <w:start w:val="1"/>
      <w:numFmt w:val="bullet"/>
      <w:lvlText w:val="●"/>
      <w:lvlJc w:val="left"/>
      <w:pPr>
        <w:ind w:left="2880" w:hanging="360"/>
      </w:pPr>
    </w:lvl>
    <w:lvl w:ilvl="4" w:tplc="F5B822B4">
      <w:start w:val="1"/>
      <w:numFmt w:val="bullet"/>
      <w:lvlText w:val="○"/>
      <w:lvlJc w:val="left"/>
      <w:pPr>
        <w:ind w:left="3600" w:hanging="360"/>
      </w:pPr>
    </w:lvl>
    <w:lvl w:ilvl="5" w:tplc="D9B45332">
      <w:start w:val="1"/>
      <w:numFmt w:val="bullet"/>
      <w:lvlText w:val="■"/>
      <w:lvlJc w:val="left"/>
      <w:pPr>
        <w:ind w:left="4320" w:hanging="360"/>
      </w:pPr>
    </w:lvl>
    <w:lvl w:ilvl="6" w:tplc="1884FDA2">
      <w:start w:val="1"/>
      <w:numFmt w:val="bullet"/>
      <w:lvlText w:val="●"/>
      <w:lvlJc w:val="left"/>
      <w:pPr>
        <w:ind w:left="5040" w:hanging="360"/>
      </w:pPr>
    </w:lvl>
    <w:lvl w:ilvl="7" w:tplc="E850D9FE">
      <w:start w:val="1"/>
      <w:numFmt w:val="bullet"/>
      <w:lvlText w:val="●"/>
      <w:lvlJc w:val="left"/>
      <w:pPr>
        <w:ind w:left="5760" w:hanging="360"/>
      </w:pPr>
    </w:lvl>
    <w:lvl w:ilvl="8" w:tplc="A350C438">
      <w:start w:val="1"/>
      <w:numFmt w:val="bullet"/>
      <w:lvlText w:val="●"/>
      <w:lvlJc w:val="left"/>
      <w:pPr>
        <w:ind w:left="6480" w:hanging="360"/>
      </w:pPr>
    </w:lvl>
  </w:abstractNum>
  <w:num w:numId="1" w16cid:durableId="1190145585">
    <w:abstractNumId w:val="1"/>
    <w:lvlOverride w:ilvl="0">
      <w:startOverride w:val="1"/>
    </w:lvlOverride>
  </w:num>
  <w:num w:numId="2" w16cid:durableId="883367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31F"/>
    <w:rsid w:val="0050566A"/>
    <w:rsid w:val="00BB1751"/>
    <w:rsid w:val="00D75433"/>
    <w:rsid w:val="00D9231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40EA"/>
  <w15:docId w15:val="{C8497AD4-4A01-4ECE-A66D-885BC15D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2"/>
      <w:szCs w:val="32"/>
    </w:rPr>
  </w:style>
  <w:style w:type="paragraph" w:styleId="Heading2">
    <w:name w:val="heading 2"/>
    <w:uiPriority w:val="9"/>
    <w:unhideWhenUsed/>
    <w:qFormat/>
    <w:pPr>
      <w:spacing w:before="280" w:after="140"/>
      <w:outlineLvl w:val="1"/>
    </w:pPr>
    <w:rPr>
      <w:b/>
      <w:bCs/>
      <w:color w:val="0B7285"/>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5433"/>
    <w:pPr>
      <w:spacing w:after="100"/>
    </w:pPr>
  </w:style>
  <w:style w:type="paragraph" w:styleId="TOC2">
    <w:name w:val="toc 2"/>
    <w:basedOn w:val="Normal"/>
    <w:next w:val="Normal"/>
    <w:autoRedefine/>
    <w:uiPriority w:val="39"/>
    <w:unhideWhenUsed/>
    <w:rsid w:val="00D754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6327</Words>
  <Characters>36065</Characters>
  <Application>Microsoft Office Word</Application>
  <DocSecurity>0</DocSecurity>
  <Lines>300</Lines>
  <Paragraphs>84</Paragraphs>
  <ScaleCrop>false</ScaleCrop>
  <Company/>
  <LinksUpToDate>false</LinksUpToDate>
  <CharactersWithSpaces>42308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2026-05-10T17:13:00Z</dcterms:created>
  <dcterms:modified xsi:type="dcterms:W3CDTF">2026-05-10T17:14:00Z</dcterms:modified>
</cp:coreProperties>
</file>