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EEC" w:rsidRDefault="001E066F" w:rsidP="001E066F">
      <w:pPr>
        <w:pStyle w:val="NormalWeb"/>
        <w:shd w:val="clear" w:color="auto" w:fill="FFFFFF"/>
        <w:spacing w:before="0" w:beforeAutospacing="0" w:after="292" w:afterAutospacing="0"/>
        <w:jc w:val="center"/>
        <w:rPr>
          <w:rFonts w:ascii="Algerian" w:hAnsi="Algerian" w:cs="Segoe UI"/>
          <w:sz w:val="36"/>
          <w:szCs w:val="26"/>
          <w:u w:val="single"/>
        </w:rPr>
      </w:pPr>
      <w:r w:rsidRPr="001E066F">
        <w:rPr>
          <w:rFonts w:ascii="Algerian" w:hAnsi="Algerian" w:cs="Segoe UI"/>
          <w:sz w:val="36"/>
          <w:szCs w:val="26"/>
          <w:u w:val="single"/>
        </w:rPr>
        <w:t>Project summary</w:t>
      </w:r>
    </w:p>
    <w:p w:rsidR="001E066F" w:rsidRPr="008B2D94" w:rsidRDefault="001E066F" w:rsidP="001E066F">
      <w:pPr>
        <w:pStyle w:val="NormalWeb"/>
        <w:shd w:val="clear" w:color="auto" w:fill="FFFFFF"/>
        <w:spacing w:after="292"/>
        <w:jc w:val="center"/>
        <w:rPr>
          <w:rFonts w:ascii="Calibri" w:hAnsi="Calibri" w:cs="Calibri"/>
          <w:b/>
          <w:sz w:val="40"/>
          <w:szCs w:val="26"/>
          <w:u w:val="single"/>
        </w:rPr>
      </w:pPr>
      <w:r w:rsidRPr="008B2D94">
        <w:rPr>
          <w:rFonts w:ascii="Calibri" w:hAnsi="Calibri" w:cs="Calibri"/>
          <w:b/>
          <w:sz w:val="40"/>
          <w:szCs w:val="26"/>
          <w:u w:val="single"/>
        </w:rPr>
        <w:t xml:space="preserve">Name: </w:t>
      </w:r>
      <w:proofErr w:type="spellStart"/>
      <w:r w:rsidRPr="008B2D94">
        <w:rPr>
          <w:rFonts w:ascii="Calibri" w:hAnsi="Calibri" w:cs="Calibri"/>
          <w:b/>
          <w:sz w:val="40"/>
          <w:szCs w:val="26"/>
          <w:u w:val="single"/>
        </w:rPr>
        <w:t>F</w:t>
      </w:r>
      <w:r w:rsidR="008B2D94">
        <w:rPr>
          <w:rFonts w:ascii="Calibri" w:hAnsi="Calibri" w:cs="Calibri"/>
          <w:b/>
          <w:sz w:val="40"/>
          <w:szCs w:val="26"/>
          <w:u w:val="single"/>
        </w:rPr>
        <w:t>aiza</w:t>
      </w:r>
      <w:proofErr w:type="spellEnd"/>
      <w:r w:rsidR="008B2D94">
        <w:rPr>
          <w:rFonts w:ascii="Calibri" w:hAnsi="Calibri" w:cs="Calibri"/>
          <w:b/>
          <w:sz w:val="40"/>
          <w:szCs w:val="26"/>
          <w:u w:val="single"/>
        </w:rPr>
        <w:t xml:space="preserve"> </w:t>
      </w:r>
      <w:proofErr w:type="spellStart"/>
      <w:r w:rsidR="008B2D94">
        <w:rPr>
          <w:rFonts w:ascii="Calibri" w:hAnsi="Calibri" w:cs="Calibri"/>
          <w:b/>
          <w:sz w:val="40"/>
          <w:szCs w:val="26"/>
          <w:u w:val="single"/>
        </w:rPr>
        <w:t>Saleem</w:t>
      </w:r>
      <w:proofErr w:type="spellEnd"/>
      <w:r w:rsidR="008B2D94">
        <w:rPr>
          <w:rFonts w:ascii="Calibri" w:hAnsi="Calibri" w:cs="Calibri"/>
          <w:b/>
          <w:sz w:val="40"/>
          <w:szCs w:val="26"/>
          <w:u w:val="single"/>
        </w:rPr>
        <w:t xml:space="preserve"> Roll no</w:t>
      </w:r>
      <w:proofErr w:type="gramStart"/>
      <w:r w:rsidR="008B2D94">
        <w:rPr>
          <w:rFonts w:ascii="Calibri" w:hAnsi="Calibri" w:cs="Calibri"/>
          <w:b/>
          <w:sz w:val="40"/>
          <w:szCs w:val="26"/>
          <w:u w:val="single"/>
        </w:rPr>
        <w:t>:WD</w:t>
      </w:r>
      <w:proofErr w:type="gramEnd"/>
      <w:r w:rsidR="008B2D94">
        <w:rPr>
          <w:rFonts w:ascii="Calibri" w:hAnsi="Calibri" w:cs="Calibri"/>
          <w:b/>
          <w:sz w:val="40"/>
          <w:szCs w:val="26"/>
          <w:u w:val="single"/>
        </w:rPr>
        <w:t>-F-11599 Batch code no: #1603 C</w:t>
      </w:r>
      <w:r w:rsidRPr="008B2D94">
        <w:rPr>
          <w:rFonts w:ascii="Calibri" w:hAnsi="Calibri" w:cs="Calibri"/>
          <w:b/>
          <w:sz w:val="40"/>
          <w:szCs w:val="26"/>
          <w:u w:val="single"/>
        </w:rPr>
        <w:t>ampus :</w:t>
      </w:r>
      <w:proofErr w:type="spellStart"/>
      <w:r w:rsidRPr="008B2D94">
        <w:rPr>
          <w:rFonts w:ascii="Calibri" w:hAnsi="Calibri" w:cs="Calibri"/>
          <w:b/>
          <w:sz w:val="40"/>
          <w:szCs w:val="26"/>
          <w:u w:val="single"/>
        </w:rPr>
        <w:t>Anjuman</w:t>
      </w:r>
      <w:proofErr w:type="spellEnd"/>
    </w:p>
    <w:p w:rsidR="001E066F" w:rsidRPr="008B2D94" w:rsidRDefault="001E066F" w:rsidP="001E066F">
      <w:pPr>
        <w:pStyle w:val="NormalWeb"/>
        <w:shd w:val="clear" w:color="auto" w:fill="FFFFFF"/>
        <w:spacing w:before="0" w:beforeAutospacing="0" w:after="292" w:afterAutospacing="0"/>
        <w:jc w:val="center"/>
        <w:rPr>
          <w:rFonts w:ascii="Calibri" w:hAnsi="Calibri" w:cs="Calibri"/>
          <w:b/>
          <w:sz w:val="40"/>
          <w:szCs w:val="26"/>
          <w:u w:val="single"/>
        </w:rPr>
      </w:pPr>
      <w:proofErr w:type="gramStart"/>
      <w:r w:rsidRPr="008B2D94">
        <w:rPr>
          <w:rFonts w:ascii="Calibri" w:hAnsi="Calibri" w:cs="Calibri"/>
          <w:b/>
          <w:sz w:val="40"/>
          <w:szCs w:val="26"/>
          <w:u w:val="single"/>
        </w:rPr>
        <w:t>complex</w:t>
      </w:r>
      <w:proofErr w:type="gramEnd"/>
      <w:r w:rsidRPr="008B2D94">
        <w:rPr>
          <w:rFonts w:ascii="Calibri" w:hAnsi="Calibri" w:cs="Calibri"/>
          <w:b/>
          <w:sz w:val="40"/>
          <w:szCs w:val="26"/>
          <w:u w:val="single"/>
        </w:rPr>
        <w:t xml:space="preserve"> course: WD1(f) BQ2.O</w:t>
      </w:r>
    </w:p>
    <w:p w:rsidR="00D42EEC" w:rsidRDefault="008B2D94" w:rsidP="00CC2848">
      <w:pPr>
        <w:pStyle w:val="NormalWeb"/>
        <w:shd w:val="clear" w:color="auto" w:fill="FFFFFF"/>
        <w:spacing w:before="0" w:beforeAutospacing="0" w:after="292" w:afterAutospacing="0"/>
        <w:rPr>
          <w:rFonts w:ascii="Algerian" w:hAnsi="Algerian" w:cs="Segoe UI"/>
          <w:sz w:val="32"/>
          <w:szCs w:val="26"/>
          <w:u w:val="single"/>
        </w:rPr>
      </w:pPr>
      <w:r>
        <w:rPr>
          <w:rFonts w:ascii="Algerian" w:hAnsi="Algerian" w:cs="Segoe UI"/>
          <w:sz w:val="32"/>
          <w:szCs w:val="26"/>
          <w:u w:val="single"/>
        </w:rPr>
        <w:t>FINAL EXAMS:</w:t>
      </w:r>
    </w:p>
    <w:p w:rsidR="00CC2848" w:rsidRPr="00D42EEC" w:rsidRDefault="00CC2848" w:rsidP="00CC2848">
      <w:pPr>
        <w:pStyle w:val="NormalWeb"/>
        <w:shd w:val="clear" w:color="auto" w:fill="FFFFFF"/>
        <w:spacing w:before="0" w:beforeAutospacing="0" w:after="292" w:afterAutospacing="0"/>
        <w:rPr>
          <w:rFonts w:ascii="Algerian" w:hAnsi="Algerian" w:cs="Segoe UI"/>
          <w:sz w:val="32"/>
          <w:szCs w:val="26"/>
          <w:u w:val="single"/>
        </w:rPr>
      </w:pPr>
      <w:r w:rsidRPr="00D42EEC">
        <w:rPr>
          <w:rFonts w:ascii="Algerian" w:hAnsi="Algerian" w:cs="Segoe UI"/>
          <w:sz w:val="32"/>
          <w:szCs w:val="26"/>
          <w:u w:val="single"/>
        </w:rPr>
        <w:t>Title: Discover Pakistan: A Guide to the Land of Diversity</w:t>
      </w:r>
    </w:p>
    <w:p w:rsidR="00CC2848" w:rsidRPr="00CC2848" w:rsidRDefault="00CC2848" w:rsidP="00CC2848">
      <w:pPr>
        <w:pStyle w:val="NormalWeb"/>
        <w:shd w:val="clear" w:color="auto" w:fill="FFFFFF"/>
        <w:spacing w:before="0" w:beforeAutospacing="0" w:after="292" w:afterAutospacing="0"/>
        <w:rPr>
          <w:rFonts w:ascii="Bodoni MT" w:hAnsi="Bodoni MT" w:cs="Segoe UI"/>
          <w:sz w:val="32"/>
          <w:szCs w:val="26"/>
        </w:rPr>
      </w:pPr>
      <w:r w:rsidRPr="00CC2848">
        <w:rPr>
          <w:rFonts w:ascii="Calibri" w:hAnsi="Calibri" w:cs="Calibri"/>
          <w:b/>
          <w:sz w:val="32"/>
          <w:szCs w:val="26"/>
          <w:u w:val="single"/>
        </w:rPr>
        <w:t>Introduction:</w:t>
      </w:r>
      <w:r w:rsidRPr="00CC2848">
        <w:rPr>
          <w:rFonts w:ascii="Bodoni MT" w:hAnsi="Bodoni MT" w:cs="Segoe UI"/>
          <w:sz w:val="32"/>
          <w:szCs w:val="26"/>
        </w:rPr>
        <w:t xml:space="preserve"> Pakistan is a country with a rich history, diverse culture, and stunning landscapes. From the bustling streets of Karachi to the serene valleys of </w:t>
      </w:r>
      <w:proofErr w:type="spellStart"/>
      <w:r w:rsidRPr="00CC2848">
        <w:rPr>
          <w:rFonts w:ascii="Bodoni MT" w:hAnsi="Bodoni MT" w:cs="Segoe UI"/>
          <w:sz w:val="32"/>
          <w:szCs w:val="26"/>
        </w:rPr>
        <w:t>Gilgit-Baltistan</w:t>
      </w:r>
      <w:proofErr w:type="spellEnd"/>
      <w:r w:rsidRPr="00CC2848">
        <w:rPr>
          <w:rFonts w:ascii="Bodoni MT" w:hAnsi="Bodoni MT" w:cs="Segoe UI"/>
          <w:sz w:val="32"/>
          <w:szCs w:val="26"/>
        </w:rPr>
        <w:t>, there is so much to explore and discover in this beautiful country. This documentary aims to provide a comprehensive guide to Pakistan, showcasing its top attractions, cultural heritage, and travel tips for visitors.</w:t>
      </w:r>
    </w:p>
    <w:p w:rsidR="00D42EEC" w:rsidRDefault="00D42EEC" w:rsidP="00D42EEC">
      <w:pPr>
        <w:pStyle w:val="NormalWeb"/>
        <w:shd w:val="clear" w:color="auto" w:fill="FFFFFF"/>
        <w:spacing w:before="0" w:beforeAutospacing="0" w:after="292" w:afterAutospacing="0"/>
        <w:rPr>
          <w:rFonts w:ascii="Bodoni MT" w:hAnsi="Bodoni MT" w:cs="Segoe UI"/>
          <w:sz w:val="32"/>
          <w:szCs w:val="26"/>
        </w:rPr>
      </w:pPr>
      <w:r w:rsidRPr="00D42EEC">
        <w:rPr>
          <w:rFonts w:ascii="Bodoni MT" w:hAnsi="Bodoni MT" w:cs="Segoe UI"/>
          <w:b/>
          <w:sz w:val="36"/>
          <w:szCs w:val="26"/>
          <w:u w:val="single"/>
        </w:rPr>
        <w:t xml:space="preserve">About </w:t>
      </w:r>
      <w:proofErr w:type="spellStart"/>
      <w:r w:rsidRPr="00D42EEC">
        <w:rPr>
          <w:rFonts w:ascii="Bodoni MT" w:hAnsi="Bodoni MT" w:cs="Segoe UI"/>
          <w:b/>
          <w:sz w:val="36"/>
          <w:szCs w:val="26"/>
          <w:u w:val="single"/>
        </w:rPr>
        <w:t>us</w:t>
      </w:r>
      <w:proofErr w:type="gramStart"/>
      <w:r w:rsidRPr="00D42EEC">
        <w:rPr>
          <w:rFonts w:ascii="Bodoni MT" w:hAnsi="Bodoni MT" w:cs="Segoe UI"/>
          <w:b/>
          <w:sz w:val="36"/>
          <w:szCs w:val="26"/>
          <w:u w:val="single"/>
        </w:rPr>
        <w:t>:</w:t>
      </w:r>
      <w:r w:rsidR="00CC2848" w:rsidRPr="00CC2848">
        <w:rPr>
          <w:rFonts w:ascii="Bodoni MT" w:hAnsi="Bodoni MT" w:cs="Segoe UI"/>
          <w:sz w:val="32"/>
          <w:szCs w:val="26"/>
        </w:rPr>
        <w:t>History</w:t>
      </w:r>
      <w:proofErr w:type="spellEnd"/>
      <w:proofErr w:type="gramEnd"/>
      <w:r w:rsidR="00CC2848" w:rsidRPr="00CC2848">
        <w:rPr>
          <w:rFonts w:ascii="Bodoni MT" w:hAnsi="Bodoni MT" w:cs="Segoe UI"/>
          <w:sz w:val="32"/>
          <w:szCs w:val="26"/>
        </w:rPr>
        <w:t xml:space="preserve"> and Culture In this chapter, we will delve into the history and culture of Pakistan, exploring its ancient civilizations, </w:t>
      </w:r>
      <w:proofErr w:type="spellStart"/>
      <w:r w:rsidR="00CC2848" w:rsidRPr="00CC2848">
        <w:rPr>
          <w:rFonts w:ascii="Bodoni MT" w:hAnsi="Bodoni MT" w:cs="Segoe UI"/>
          <w:sz w:val="32"/>
          <w:szCs w:val="26"/>
        </w:rPr>
        <w:t>Mughal</w:t>
      </w:r>
      <w:proofErr w:type="spellEnd"/>
      <w:r w:rsidR="00CC2848" w:rsidRPr="00CC2848">
        <w:rPr>
          <w:rFonts w:ascii="Bodoni MT" w:hAnsi="Bodoni MT" w:cs="Segoe UI"/>
          <w:sz w:val="32"/>
          <w:szCs w:val="26"/>
        </w:rPr>
        <w:t xml:space="preserve"> heritage, and vibrant arts scene. From the ruins of Mohenjo-Daro to the majestic </w:t>
      </w:r>
      <w:proofErr w:type="spellStart"/>
      <w:r w:rsidR="00CC2848" w:rsidRPr="00CC2848">
        <w:rPr>
          <w:rFonts w:ascii="Bodoni MT" w:hAnsi="Bodoni MT" w:cs="Segoe UI"/>
          <w:sz w:val="32"/>
          <w:szCs w:val="26"/>
        </w:rPr>
        <w:t>Badshahi</w:t>
      </w:r>
      <w:proofErr w:type="spellEnd"/>
      <w:r w:rsidR="00CC2848" w:rsidRPr="00CC2848">
        <w:rPr>
          <w:rFonts w:ascii="Bodoni MT" w:hAnsi="Bodoni MT" w:cs="Segoe UI"/>
          <w:sz w:val="32"/>
          <w:szCs w:val="26"/>
        </w:rPr>
        <w:t xml:space="preserve"> Mosque in Lahore, Pakistan is a treasure trove of historical and cultural landmarks.</w:t>
      </w:r>
    </w:p>
    <w:p w:rsidR="00CC2848" w:rsidRPr="00CC2848" w:rsidRDefault="00CC2848" w:rsidP="00D42EEC">
      <w:pPr>
        <w:pStyle w:val="NormalWeb"/>
        <w:shd w:val="clear" w:color="auto" w:fill="FFFFFF"/>
        <w:spacing w:before="0" w:beforeAutospacing="0" w:after="292" w:afterAutospacing="0"/>
        <w:ind w:firstLine="720"/>
        <w:rPr>
          <w:rFonts w:ascii="Bodoni MT" w:hAnsi="Bodoni MT" w:cs="Segoe UI"/>
          <w:sz w:val="32"/>
          <w:szCs w:val="26"/>
        </w:rPr>
      </w:pPr>
      <w:r w:rsidRPr="00CC2848">
        <w:rPr>
          <w:rFonts w:ascii="Bodoni MT" w:hAnsi="Bodoni MT" w:cs="Segoe UI"/>
          <w:sz w:val="32"/>
          <w:szCs w:val="26"/>
        </w:rPr>
        <w:t xml:space="preserve">Top Attractions Pakistan is home to some of the most breathtaking natural landscapes in the world. From the towering peaks of the Karakoram Range to the crystal-clear waters of the Arabian Sea, there is no shortage of stunning sights to see in this country. In this chapter, we will highlight some of the top attractions in Pakistan, including the </w:t>
      </w:r>
      <w:proofErr w:type="spellStart"/>
      <w:r w:rsidRPr="00CC2848">
        <w:rPr>
          <w:rFonts w:ascii="Bodoni MT" w:hAnsi="Bodoni MT" w:cs="Segoe UI"/>
          <w:sz w:val="32"/>
          <w:szCs w:val="26"/>
        </w:rPr>
        <w:t>Hunza</w:t>
      </w:r>
      <w:proofErr w:type="spellEnd"/>
      <w:r w:rsidRPr="00CC2848">
        <w:rPr>
          <w:rFonts w:ascii="Bodoni MT" w:hAnsi="Bodoni MT" w:cs="Segoe UI"/>
          <w:sz w:val="32"/>
          <w:szCs w:val="26"/>
        </w:rPr>
        <w:t xml:space="preserve"> Valley, Nanga Parbat, and the </w:t>
      </w:r>
      <w:proofErr w:type="spellStart"/>
      <w:r w:rsidRPr="00CC2848">
        <w:rPr>
          <w:rFonts w:ascii="Bodoni MT" w:hAnsi="Bodoni MT" w:cs="Segoe UI"/>
          <w:sz w:val="32"/>
          <w:szCs w:val="26"/>
        </w:rPr>
        <w:t>Makran</w:t>
      </w:r>
      <w:proofErr w:type="spellEnd"/>
      <w:r w:rsidRPr="00CC2848">
        <w:rPr>
          <w:rFonts w:ascii="Bodoni MT" w:hAnsi="Bodoni MT" w:cs="Segoe UI"/>
          <w:sz w:val="32"/>
          <w:szCs w:val="26"/>
        </w:rPr>
        <w:t xml:space="preserve"> Coastal Highway.</w:t>
      </w:r>
    </w:p>
    <w:p w:rsidR="00CC2848" w:rsidRPr="00CC2848" w:rsidRDefault="00D42EEC" w:rsidP="00D42EEC">
      <w:pPr>
        <w:pStyle w:val="NormalWeb"/>
        <w:shd w:val="clear" w:color="auto" w:fill="FFFFFF"/>
        <w:spacing w:before="0" w:beforeAutospacing="0" w:after="292" w:afterAutospacing="0"/>
        <w:rPr>
          <w:rFonts w:ascii="Bodoni MT" w:hAnsi="Bodoni MT" w:cs="Segoe UI"/>
          <w:sz w:val="32"/>
          <w:szCs w:val="26"/>
        </w:rPr>
      </w:pPr>
      <w:proofErr w:type="gramStart"/>
      <w:r w:rsidRPr="00D42EEC">
        <w:rPr>
          <w:rFonts w:ascii="Bodoni MT" w:hAnsi="Bodoni MT" w:cs="Segoe UI"/>
          <w:b/>
          <w:sz w:val="36"/>
          <w:szCs w:val="26"/>
          <w:u w:val="single"/>
        </w:rPr>
        <w:t>Tour :</w:t>
      </w:r>
      <w:proofErr w:type="gramEnd"/>
      <w:r w:rsidRPr="00D42EEC">
        <w:rPr>
          <w:rFonts w:ascii="Bodoni MT" w:hAnsi="Bodoni MT" w:cs="Segoe UI"/>
          <w:sz w:val="36"/>
          <w:szCs w:val="26"/>
        </w:rPr>
        <w:t xml:space="preserve"> </w:t>
      </w:r>
      <w:r w:rsidR="00CC2848" w:rsidRPr="00CC2848">
        <w:rPr>
          <w:rFonts w:ascii="Bodoni MT" w:hAnsi="Bodoni MT" w:cs="Segoe UI"/>
          <w:sz w:val="32"/>
          <w:szCs w:val="26"/>
        </w:rPr>
        <w:t>Travel Tips Traveling to Pakistan can be an enriching and rewarding experience, but it is important to be prepared. In this chapter, we will provide practical tips for visitors, including information on visas, transportation, accommodation, and safety. We will also discuss the best time to visit Pakistan and how to respect local customs and traditions.</w:t>
      </w:r>
    </w:p>
    <w:p w:rsidR="00CC2848" w:rsidRPr="00CC2848" w:rsidRDefault="00CC2848" w:rsidP="00CC2848">
      <w:pPr>
        <w:pStyle w:val="NormalWeb"/>
        <w:shd w:val="clear" w:color="auto" w:fill="FFFFFF"/>
        <w:spacing w:before="0" w:beforeAutospacing="0" w:after="292" w:afterAutospacing="0"/>
        <w:rPr>
          <w:rFonts w:ascii="Bodoni MT" w:hAnsi="Bodoni MT" w:cs="Segoe UI"/>
          <w:sz w:val="32"/>
          <w:szCs w:val="26"/>
        </w:rPr>
      </w:pPr>
      <w:r w:rsidRPr="00CC2848">
        <w:rPr>
          <w:rFonts w:ascii="Bodoni MT" w:hAnsi="Bodoni MT" w:cs="Segoe UI"/>
          <w:sz w:val="32"/>
          <w:szCs w:val="26"/>
        </w:rPr>
        <w:t xml:space="preserve">Cuisine and Festivals No visit to Pakistan is complete without sampling its delicious cuisine and experiencing its vibrant festivals. In this chapter, we will explore the diverse flavors of Pakistani food, from spicy </w:t>
      </w:r>
      <w:proofErr w:type="spellStart"/>
      <w:r w:rsidRPr="00CC2848">
        <w:rPr>
          <w:rFonts w:ascii="Bodoni MT" w:hAnsi="Bodoni MT" w:cs="Segoe UI"/>
          <w:sz w:val="32"/>
          <w:szCs w:val="26"/>
        </w:rPr>
        <w:t>biryani</w:t>
      </w:r>
      <w:proofErr w:type="spellEnd"/>
      <w:r w:rsidRPr="00CC2848">
        <w:rPr>
          <w:rFonts w:ascii="Bodoni MT" w:hAnsi="Bodoni MT" w:cs="Segoe UI"/>
          <w:sz w:val="32"/>
          <w:szCs w:val="26"/>
        </w:rPr>
        <w:t xml:space="preserve"> to sweet </w:t>
      </w:r>
      <w:proofErr w:type="spellStart"/>
      <w:r w:rsidRPr="00CC2848">
        <w:rPr>
          <w:rFonts w:ascii="Bodoni MT" w:hAnsi="Bodoni MT" w:cs="Segoe UI"/>
          <w:sz w:val="32"/>
          <w:szCs w:val="26"/>
        </w:rPr>
        <w:lastRenderedPageBreak/>
        <w:t>jalebi</w:t>
      </w:r>
      <w:proofErr w:type="spellEnd"/>
      <w:r w:rsidRPr="00CC2848">
        <w:rPr>
          <w:rFonts w:ascii="Bodoni MT" w:hAnsi="Bodoni MT" w:cs="Segoe UI"/>
          <w:sz w:val="32"/>
          <w:szCs w:val="26"/>
        </w:rPr>
        <w:t xml:space="preserve">. We will also showcase some of the country's most popular festivals, such as </w:t>
      </w:r>
      <w:proofErr w:type="spellStart"/>
      <w:r w:rsidRPr="00CC2848">
        <w:rPr>
          <w:rFonts w:ascii="Bodoni MT" w:hAnsi="Bodoni MT" w:cs="Segoe UI"/>
          <w:sz w:val="32"/>
          <w:szCs w:val="26"/>
        </w:rPr>
        <w:t>Eid-ul-Fitr</w:t>
      </w:r>
      <w:proofErr w:type="spellEnd"/>
      <w:r w:rsidRPr="00CC2848">
        <w:rPr>
          <w:rFonts w:ascii="Bodoni MT" w:hAnsi="Bodoni MT" w:cs="Segoe UI"/>
          <w:sz w:val="32"/>
          <w:szCs w:val="26"/>
        </w:rPr>
        <w:t xml:space="preserve">, </w:t>
      </w:r>
      <w:proofErr w:type="spellStart"/>
      <w:r w:rsidRPr="00CC2848">
        <w:rPr>
          <w:rFonts w:ascii="Bodoni MT" w:hAnsi="Bodoni MT" w:cs="Segoe UI"/>
          <w:sz w:val="32"/>
          <w:szCs w:val="26"/>
        </w:rPr>
        <w:t>Basant</w:t>
      </w:r>
      <w:proofErr w:type="spellEnd"/>
      <w:r w:rsidRPr="00CC2848">
        <w:rPr>
          <w:rFonts w:ascii="Bodoni MT" w:hAnsi="Bodoni MT" w:cs="Segoe UI"/>
          <w:sz w:val="32"/>
          <w:szCs w:val="26"/>
        </w:rPr>
        <w:t xml:space="preserve">, and </w:t>
      </w:r>
      <w:proofErr w:type="spellStart"/>
      <w:r w:rsidRPr="00CC2848">
        <w:rPr>
          <w:rFonts w:ascii="Bodoni MT" w:hAnsi="Bodoni MT" w:cs="Segoe UI"/>
          <w:sz w:val="32"/>
          <w:szCs w:val="26"/>
        </w:rPr>
        <w:t>Shandur</w:t>
      </w:r>
      <w:proofErr w:type="spellEnd"/>
      <w:r w:rsidRPr="00CC2848">
        <w:rPr>
          <w:rFonts w:ascii="Bodoni MT" w:hAnsi="Bodoni MT" w:cs="Segoe UI"/>
          <w:sz w:val="32"/>
          <w:szCs w:val="26"/>
        </w:rPr>
        <w:t xml:space="preserve"> Polo Festival.</w:t>
      </w:r>
    </w:p>
    <w:p w:rsidR="00CC2848" w:rsidRDefault="00D42EEC" w:rsidP="00CC2848">
      <w:pPr>
        <w:pStyle w:val="NormalWeb"/>
        <w:shd w:val="clear" w:color="auto" w:fill="FFFFFF"/>
        <w:spacing w:before="0" w:beforeAutospacing="0"/>
        <w:rPr>
          <w:rFonts w:ascii="Bodoni MT" w:hAnsi="Bodoni MT" w:cs="Segoe UI"/>
          <w:sz w:val="32"/>
          <w:szCs w:val="26"/>
        </w:rPr>
      </w:pPr>
      <w:proofErr w:type="spellStart"/>
      <w:r w:rsidRPr="00D42EEC">
        <w:rPr>
          <w:rFonts w:ascii="Bodoni MT" w:hAnsi="Bodoni MT" w:cs="Segoe UI"/>
          <w:b/>
          <w:sz w:val="36"/>
          <w:szCs w:val="26"/>
          <w:u w:val="single"/>
        </w:rPr>
        <w:t>Cantact</w:t>
      </w:r>
      <w:proofErr w:type="spellEnd"/>
      <w:r w:rsidRPr="00D42EEC">
        <w:rPr>
          <w:rFonts w:ascii="Bodoni MT" w:hAnsi="Bodoni MT" w:cs="Segoe UI"/>
          <w:b/>
          <w:sz w:val="36"/>
          <w:szCs w:val="26"/>
          <w:u w:val="single"/>
        </w:rPr>
        <w:t xml:space="preserve"> us:</w:t>
      </w:r>
      <w:r w:rsidR="00CC2848" w:rsidRPr="00D42EEC">
        <w:rPr>
          <w:rFonts w:ascii="Bodoni MT" w:hAnsi="Bodoni MT" w:cs="Segoe UI"/>
          <w:sz w:val="36"/>
          <w:szCs w:val="26"/>
        </w:rPr>
        <w:t xml:space="preserve"> </w:t>
      </w:r>
      <w:r w:rsidR="00CC2848" w:rsidRPr="00CC2848">
        <w:rPr>
          <w:rFonts w:ascii="Bodoni MT" w:hAnsi="Bodoni MT" w:cs="Segoe UI"/>
          <w:sz w:val="32"/>
          <w:szCs w:val="26"/>
        </w:rPr>
        <w:t>Pakistan is a country of immense beauty and diversity, waiting to be explored. Whether you are a history buff, nature lover, or foodie, there is something for everyone in this fascinating land. We hope this documentary has inspired you to pack your bags and embark on an unforgettable journey to Pakistan. Happy travels</w:t>
      </w:r>
      <w:r w:rsidR="008B2D94">
        <w:rPr>
          <w:rFonts w:ascii="Bodoni MT" w:hAnsi="Bodoni MT" w:cs="Segoe UI"/>
          <w:sz w:val="32"/>
          <w:szCs w:val="26"/>
        </w:rPr>
        <w:t>!</w:t>
      </w:r>
    </w:p>
    <w:p w:rsidR="008B2D94" w:rsidRDefault="008B2D94" w:rsidP="00CC2848">
      <w:pPr>
        <w:pStyle w:val="NormalWeb"/>
        <w:shd w:val="clear" w:color="auto" w:fill="FFFFFF"/>
        <w:spacing w:before="0" w:beforeAutospacing="0"/>
        <w:rPr>
          <w:rFonts w:ascii="Bodoni MT" w:hAnsi="Bodoni MT" w:cs="Segoe UI"/>
          <w:sz w:val="32"/>
          <w:szCs w:val="26"/>
        </w:rPr>
      </w:pPr>
      <w:r>
        <w:rPr>
          <w:rFonts w:ascii="Bodoni MT" w:hAnsi="Bodoni MT" w:cs="Segoe UI"/>
          <w:sz w:val="32"/>
          <w:szCs w:val="26"/>
        </w:rPr>
        <w:t>G</w:t>
      </w:r>
      <w:r w:rsidRPr="008B2D94">
        <w:rPr>
          <w:rFonts w:ascii="Bodoni MT" w:hAnsi="Bodoni MT" w:cs="Segoe UI"/>
          <w:sz w:val="32"/>
          <w:szCs w:val="26"/>
        </w:rPr>
        <w:t>olden words for my IT teacher</w:t>
      </w:r>
      <w:r>
        <w:rPr>
          <w:rFonts w:ascii="Bodoni MT" w:hAnsi="Bodoni MT" w:cs="Segoe UI"/>
          <w:sz w:val="32"/>
          <w:szCs w:val="26"/>
        </w:rPr>
        <w:t>:</w:t>
      </w:r>
    </w:p>
    <w:p w:rsidR="008B2D94" w:rsidRDefault="008B2D94" w:rsidP="00CC2848">
      <w:pPr>
        <w:pStyle w:val="NormalWeb"/>
        <w:shd w:val="clear" w:color="auto" w:fill="FFFFFF"/>
        <w:spacing w:before="0" w:beforeAutospacing="0"/>
        <w:rPr>
          <w:rFonts w:ascii="Calibri" w:hAnsi="Calibri" w:cs="Calibri"/>
          <w:sz w:val="32"/>
          <w:szCs w:val="26"/>
          <w:shd w:val="clear" w:color="auto" w:fill="FFFFFF"/>
        </w:rPr>
      </w:pPr>
      <w:r>
        <w:rPr>
          <w:rFonts w:ascii="Bodoni MT" w:hAnsi="Bodoni MT" w:cs="Segoe UI"/>
          <w:sz w:val="32"/>
          <w:szCs w:val="26"/>
        </w:rPr>
        <w:t xml:space="preserve">MISS SUMBUL </w:t>
      </w:r>
      <w:r w:rsidRPr="008B2D94">
        <w:rPr>
          <w:rFonts w:ascii="Calibri" w:hAnsi="Calibri" w:cs="Calibri"/>
          <w:sz w:val="32"/>
          <w:szCs w:val="26"/>
          <w:shd w:val="clear" w:color="auto" w:fill="FFFFFF"/>
        </w:rPr>
        <w:t>our IT teacher, you are the architect of our digital future, the navigator of the virtual realm, and the guardian of our technological horizons. Your guidance, expertise, and passion for all things tech have ignited a spark within us that will illuminate our paths to success. Thank you for shaping our digital dreams and empowering us to embrace the wonders of the digital age. You are truly golden."</w:t>
      </w:r>
    </w:p>
    <w:p w:rsidR="008B2D94" w:rsidRPr="008B2D94" w:rsidRDefault="008B2D94" w:rsidP="00CC2848">
      <w:pPr>
        <w:pStyle w:val="NormalWeb"/>
        <w:shd w:val="clear" w:color="auto" w:fill="FFFFFF"/>
        <w:spacing w:before="0" w:beforeAutospacing="0"/>
        <w:rPr>
          <w:rFonts w:ascii="Calibri" w:hAnsi="Calibri" w:cs="Calibri"/>
          <w:sz w:val="40"/>
          <w:szCs w:val="26"/>
        </w:rPr>
      </w:pPr>
      <w:r>
        <w:rPr>
          <w:rFonts w:ascii="Calibri" w:hAnsi="Calibri" w:cs="Calibri"/>
          <w:sz w:val="32"/>
          <w:szCs w:val="26"/>
          <w:shd w:val="clear" w:color="auto" w:fill="FFFFFF"/>
        </w:rPr>
        <w:t>THANK YOU!</w:t>
      </w:r>
    </w:p>
    <w:p w:rsidR="00CC2848" w:rsidRPr="008B2D94" w:rsidRDefault="00CC2848">
      <w:pPr>
        <w:rPr>
          <w:rFonts w:ascii="Calibri" w:hAnsi="Calibri" w:cs="Calibri"/>
          <w:sz w:val="28"/>
        </w:rPr>
      </w:pPr>
    </w:p>
    <w:sectPr w:rsidR="00CC2848" w:rsidRPr="008B2D94" w:rsidSect="00CC2848">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rsids>
    <w:rsidRoot w:val="00CC2848"/>
    <w:rsid w:val="001E066F"/>
    <w:rsid w:val="008B2D94"/>
    <w:rsid w:val="00CC2848"/>
    <w:rsid w:val="00D42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8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121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2024-02-24T21:23:00Z</dcterms:created>
  <dcterms:modified xsi:type="dcterms:W3CDTF">2024-02-24T21:51:00Z</dcterms:modified>
</cp:coreProperties>
</file>