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52154" w14:textId="77777777" w:rsidR="00C629E3" w:rsidRPr="00D570F9" w:rsidRDefault="00000000">
      <w:pPr>
        <w:pStyle w:val="Heading1"/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0F9"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Matching Algorithm Documentation</w:t>
      </w:r>
    </w:p>
    <w:p w14:paraId="0EBC76B9" w14:textId="77777777" w:rsidR="00C629E3" w:rsidRPr="00D570F9" w:rsidRDefault="00000000" w:rsidP="00D570F9">
      <w:pPr>
        <w:pStyle w:val="Heading2"/>
        <w:numPr>
          <w:ilvl w:val="0"/>
          <w:numId w:val="10"/>
        </w:numPr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0F9"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 Overview</w:t>
      </w:r>
    </w:p>
    <w:p w14:paraId="6F235D90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1. Explanation of Matching Logic</w:t>
      </w:r>
    </w:p>
    <w:p w14:paraId="3AC94CA8" w14:textId="77777777" w:rsidR="00C629E3" w:rsidRPr="00D570F9" w:rsidRDefault="00000000" w:rsidP="00D570F9">
      <w:pPr>
        <w:jc w:val="both"/>
        <w:rPr>
          <w:sz w:val="24"/>
          <w:szCs w:val="24"/>
        </w:rPr>
      </w:pPr>
      <w:r w:rsidRPr="00D570F9">
        <w:rPr>
          <w:sz w:val="24"/>
          <w:szCs w:val="24"/>
        </w:rPr>
        <w:t>The matching algorithm is designed to connect users based on compatibility by analyzing multiple factors such as hobbies, interests, location, and personality traits. Each factor contributes to a compatibility score calculated between two users.</w:t>
      </w:r>
    </w:p>
    <w:p w14:paraId="578E9FDF" w14:textId="77777777" w:rsidR="00C629E3" w:rsidRDefault="00000000" w:rsidP="00D570F9">
      <w:pPr>
        <w:rPr>
          <w:sz w:val="24"/>
          <w:szCs w:val="24"/>
        </w:rPr>
      </w:pPr>
      <w:r w:rsidRPr="00D570F9">
        <w:rPr>
          <w:sz w:val="24"/>
          <w:szCs w:val="24"/>
        </w:rPr>
        <w:t>- Key Steps in the Logic:</w:t>
      </w:r>
      <w:r w:rsidRPr="00D570F9">
        <w:rPr>
          <w:sz w:val="24"/>
          <w:szCs w:val="24"/>
        </w:rPr>
        <w:br/>
        <w:t xml:space="preserve">  1. Collect user data (e.g., hobbies, interests, location, etc.).</w:t>
      </w:r>
      <w:r w:rsidRPr="00D570F9">
        <w:rPr>
          <w:sz w:val="24"/>
          <w:szCs w:val="24"/>
        </w:rPr>
        <w:br/>
        <w:t xml:space="preserve">  2. Normalize and assign weights to the factors.</w:t>
      </w:r>
      <w:r w:rsidRPr="00D570F9">
        <w:rPr>
          <w:sz w:val="24"/>
          <w:szCs w:val="24"/>
        </w:rPr>
        <w:br/>
        <w:t xml:space="preserve">  3. Compute individual factor scores between users.</w:t>
      </w:r>
      <w:r w:rsidRPr="00D570F9">
        <w:rPr>
          <w:sz w:val="24"/>
          <w:szCs w:val="24"/>
        </w:rPr>
        <w:br/>
        <w:t xml:space="preserve">  4. Aggregate scores to calculate a final compatibility score.</w:t>
      </w:r>
    </w:p>
    <w:p w14:paraId="4175001B" w14:textId="77777777" w:rsidR="00D570F9" w:rsidRPr="00D570F9" w:rsidRDefault="00D570F9" w:rsidP="00D570F9">
      <w:pPr>
        <w:rPr>
          <w:sz w:val="24"/>
          <w:szCs w:val="24"/>
        </w:rPr>
      </w:pPr>
    </w:p>
    <w:p w14:paraId="15981BDC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2. Factors Considered and Their Weights</w:t>
      </w:r>
    </w:p>
    <w:p w14:paraId="07718557" w14:textId="77777777" w:rsidR="00C629E3" w:rsidRPr="00D570F9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The algorithm takes the following factors into account: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3267"/>
        <w:gridCol w:w="3267"/>
        <w:gridCol w:w="3267"/>
      </w:tblGrid>
      <w:tr w:rsidR="00C629E3" w14:paraId="33B319D8" w14:textId="77777777" w:rsidTr="00D570F9">
        <w:trPr>
          <w:trHeight w:val="349"/>
        </w:trPr>
        <w:tc>
          <w:tcPr>
            <w:tcW w:w="3267" w:type="dxa"/>
          </w:tcPr>
          <w:p w14:paraId="291519D9" w14:textId="77777777" w:rsidR="00C629E3" w:rsidRDefault="00000000">
            <w:r>
              <w:t>Factor</w:t>
            </w:r>
          </w:p>
        </w:tc>
        <w:tc>
          <w:tcPr>
            <w:tcW w:w="3267" w:type="dxa"/>
          </w:tcPr>
          <w:p w14:paraId="298D5900" w14:textId="77777777" w:rsidR="00C629E3" w:rsidRDefault="00000000">
            <w:r>
              <w:t>Weight (%)</w:t>
            </w:r>
          </w:p>
        </w:tc>
        <w:tc>
          <w:tcPr>
            <w:tcW w:w="3267" w:type="dxa"/>
          </w:tcPr>
          <w:p w14:paraId="2E9C0D33" w14:textId="77777777" w:rsidR="00C629E3" w:rsidRDefault="00000000">
            <w:r>
              <w:t>Description</w:t>
            </w:r>
          </w:p>
        </w:tc>
      </w:tr>
      <w:tr w:rsidR="00C629E3" w14:paraId="2822BCEE" w14:textId="77777777" w:rsidTr="00D570F9">
        <w:trPr>
          <w:trHeight w:val="365"/>
        </w:trPr>
        <w:tc>
          <w:tcPr>
            <w:tcW w:w="3267" w:type="dxa"/>
          </w:tcPr>
          <w:p w14:paraId="78F355C6" w14:textId="77777777" w:rsidR="00C629E3" w:rsidRDefault="00000000">
            <w:r>
              <w:t>Location</w:t>
            </w:r>
          </w:p>
        </w:tc>
        <w:tc>
          <w:tcPr>
            <w:tcW w:w="3267" w:type="dxa"/>
          </w:tcPr>
          <w:p w14:paraId="2A2E72C2" w14:textId="77777777" w:rsidR="00C629E3" w:rsidRDefault="00000000">
            <w:r>
              <w:t>25%</w:t>
            </w:r>
          </w:p>
        </w:tc>
        <w:tc>
          <w:tcPr>
            <w:tcW w:w="3267" w:type="dxa"/>
          </w:tcPr>
          <w:p w14:paraId="52F5509F" w14:textId="77777777" w:rsidR="00C629E3" w:rsidRDefault="00000000">
            <w:r>
              <w:t>Proximity between users.</w:t>
            </w:r>
          </w:p>
        </w:tc>
      </w:tr>
      <w:tr w:rsidR="00C629E3" w14:paraId="13927D1B" w14:textId="77777777" w:rsidTr="00D570F9">
        <w:trPr>
          <w:trHeight w:val="698"/>
        </w:trPr>
        <w:tc>
          <w:tcPr>
            <w:tcW w:w="3267" w:type="dxa"/>
          </w:tcPr>
          <w:p w14:paraId="57B6AFC8" w14:textId="77777777" w:rsidR="00C629E3" w:rsidRDefault="00000000">
            <w:r>
              <w:t>Hobbies</w:t>
            </w:r>
          </w:p>
        </w:tc>
        <w:tc>
          <w:tcPr>
            <w:tcW w:w="3267" w:type="dxa"/>
          </w:tcPr>
          <w:p w14:paraId="168263C6" w14:textId="77777777" w:rsidR="00C629E3" w:rsidRDefault="00000000">
            <w:r>
              <w:t>20%</w:t>
            </w:r>
          </w:p>
        </w:tc>
        <w:tc>
          <w:tcPr>
            <w:tcW w:w="3267" w:type="dxa"/>
          </w:tcPr>
          <w:p w14:paraId="233A6DC9" w14:textId="77777777" w:rsidR="00C629E3" w:rsidRDefault="00000000">
            <w:r>
              <w:t>Overlap in recreational activities.</w:t>
            </w:r>
          </w:p>
        </w:tc>
      </w:tr>
      <w:tr w:rsidR="00C629E3" w14:paraId="3123DE19" w14:textId="77777777" w:rsidTr="00D570F9">
        <w:trPr>
          <w:trHeight w:val="715"/>
        </w:trPr>
        <w:tc>
          <w:tcPr>
            <w:tcW w:w="3267" w:type="dxa"/>
          </w:tcPr>
          <w:p w14:paraId="75D63A6A" w14:textId="77777777" w:rsidR="00C629E3" w:rsidRDefault="00000000">
            <w:r>
              <w:t>Interests</w:t>
            </w:r>
          </w:p>
        </w:tc>
        <w:tc>
          <w:tcPr>
            <w:tcW w:w="3267" w:type="dxa"/>
          </w:tcPr>
          <w:p w14:paraId="368BEAE5" w14:textId="77777777" w:rsidR="00C629E3" w:rsidRDefault="00000000">
            <w:r>
              <w:t>20%</w:t>
            </w:r>
          </w:p>
        </w:tc>
        <w:tc>
          <w:tcPr>
            <w:tcW w:w="3267" w:type="dxa"/>
          </w:tcPr>
          <w:p w14:paraId="30BF2CBB" w14:textId="77777777" w:rsidR="00C629E3" w:rsidRDefault="00000000">
            <w:r>
              <w:t>Alignment in areas of passion or engagement.</w:t>
            </w:r>
          </w:p>
        </w:tc>
      </w:tr>
      <w:tr w:rsidR="00C629E3" w14:paraId="654179C8" w14:textId="77777777" w:rsidTr="00D570F9">
        <w:trPr>
          <w:trHeight w:val="1080"/>
        </w:trPr>
        <w:tc>
          <w:tcPr>
            <w:tcW w:w="3267" w:type="dxa"/>
          </w:tcPr>
          <w:p w14:paraId="480C2898" w14:textId="77777777" w:rsidR="00C629E3" w:rsidRDefault="00000000" w:rsidP="00D570F9">
            <w:pPr>
              <w:jc w:val="both"/>
            </w:pPr>
            <w:r>
              <w:t>Personality Traits</w:t>
            </w:r>
          </w:p>
        </w:tc>
        <w:tc>
          <w:tcPr>
            <w:tcW w:w="3267" w:type="dxa"/>
          </w:tcPr>
          <w:p w14:paraId="157E1BF3" w14:textId="77777777" w:rsidR="00C629E3" w:rsidRDefault="00000000">
            <w:r>
              <w:t>15%</w:t>
            </w:r>
          </w:p>
        </w:tc>
        <w:tc>
          <w:tcPr>
            <w:tcW w:w="3267" w:type="dxa"/>
          </w:tcPr>
          <w:p w14:paraId="2202ECC1" w14:textId="77777777" w:rsidR="00C629E3" w:rsidRDefault="00000000">
            <w:r>
              <w:t>Matching based on compatible personality types.</w:t>
            </w:r>
          </w:p>
        </w:tc>
      </w:tr>
      <w:tr w:rsidR="00C629E3" w14:paraId="6C1CDFC1" w14:textId="77777777" w:rsidTr="00D570F9">
        <w:trPr>
          <w:trHeight w:val="698"/>
        </w:trPr>
        <w:tc>
          <w:tcPr>
            <w:tcW w:w="3267" w:type="dxa"/>
          </w:tcPr>
          <w:p w14:paraId="1BE9ED69" w14:textId="77777777" w:rsidR="00C629E3" w:rsidRDefault="00000000" w:rsidP="00D570F9">
            <w:r>
              <w:t>Education Level</w:t>
            </w:r>
          </w:p>
        </w:tc>
        <w:tc>
          <w:tcPr>
            <w:tcW w:w="3267" w:type="dxa"/>
          </w:tcPr>
          <w:p w14:paraId="7845A35E" w14:textId="77777777" w:rsidR="00C629E3" w:rsidRDefault="00000000" w:rsidP="00D570F9">
            <w:r>
              <w:t>10%</w:t>
            </w:r>
          </w:p>
        </w:tc>
        <w:tc>
          <w:tcPr>
            <w:tcW w:w="3267" w:type="dxa"/>
          </w:tcPr>
          <w:p w14:paraId="22993F44" w14:textId="77777777" w:rsidR="00C629E3" w:rsidRDefault="00000000" w:rsidP="00D570F9">
            <w:r>
              <w:t>Similarity in academic background.</w:t>
            </w:r>
          </w:p>
        </w:tc>
      </w:tr>
      <w:tr w:rsidR="00C629E3" w14:paraId="1F573211" w14:textId="77777777" w:rsidTr="00D570F9">
        <w:trPr>
          <w:trHeight w:val="715"/>
        </w:trPr>
        <w:tc>
          <w:tcPr>
            <w:tcW w:w="3267" w:type="dxa"/>
          </w:tcPr>
          <w:p w14:paraId="2AC0D6F7" w14:textId="77777777" w:rsidR="00C629E3" w:rsidRDefault="00000000">
            <w:r>
              <w:t>Occupation</w:t>
            </w:r>
          </w:p>
        </w:tc>
        <w:tc>
          <w:tcPr>
            <w:tcW w:w="3267" w:type="dxa"/>
          </w:tcPr>
          <w:p w14:paraId="43039247" w14:textId="77777777" w:rsidR="00C629E3" w:rsidRDefault="00000000">
            <w:r>
              <w:t>10%</w:t>
            </w:r>
          </w:p>
        </w:tc>
        <w:tc>
          <w:tcPr>
            <w:tcW w:w="3267" w:type="dxa"/>
          </w:tcPr>
          <w:p w14:paraId="7B0F91BE" w14:textId="77777777" w:rsidR="00C629E3" w:rsidRDefault="00000000">
            <w:r>
              <w:t>Compatibility in professional environments.</w:t>
            </w:r>
          </w:p>
        </w:tc>
      </w:tr>
    </w:tbl>
    <w:p w14:paraId="6F287C62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lastRenderedPageBreak/>
        <w:t>3. Mathematical Formulas</w:t>
      </w:r>
    </w:p>
    <w:p w14:paraId="7F389D01" w14:textId="360D0782" w:rsidR="00C629E3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Similarity Score for Each Factor:</w:t>
      </w:r>
      <w:r w:rsidRPr="00D570F9">
        <w:rPr>
          <w:sz w:val="24"/>
          <w:szCs w:val="24"/>
        </w:rPr>
        <w:br/>
        <w:t>S_f = Number of Matches in Factor / Total Elements in Factor</w:t>
      </w:r>
      <w:r w:rsidRPr="00D570F9">
        <w:rPr>
          <w:sz w:val="24"/>
          <w:szCs w:val="24"/>
        </w:rPr>
        <w:br/>
      </w:r>
      <w:r w:rsidRPr="00D570F9">
        <w:rPr>
          <w:sz w:val="24"/>
          <w:szCs w:val="24"/>
        </w:rPr>
        <w:br/>
        <w:t>Final Compatibility Score:</w:t>
      </w:r>
      <w:r w:rsidRPr="00D570F9">
        <w:rPr>
          <w:sz w:val="24"/>
          <w:szCs w:val="24"/>
        </w:rPr>
        <w:br/>
        <w:t>C = Σ (W_i * S_{f_i})</w:t>
      </w:r>
      <w:r w:rsidRPr="00D570F9">
        <w:rPr>
          <w:sz w:val="24"/>
          <w:szCs w:val="24"/>
        </w:rPr>
        <w:br/>
      </w:r>
      <w:r w:rsidRPr="00D570F9">
        <w:rPr>
          <w:sz w:val="24"/>
          <w:szCs w:val="24"/>
        </w:rPr>
        <w:br/>
        <w:t>Where:</w:t>
      </w:r>
      <w:r w:rsidRPr="00D570F9">
        <w:rPr>
          <w:sz w:val="24"/>
          <w:szCs w:val="24"/>
        </w:rPr>
        <w:br/>
        <w:t>- C = Compatibility score</w:t>
      </w:r>
      <w:r w:rsidRPr="00D570F9">
        <w:rPr>
          <w:sz w:val="24"/>
          <w:szCs w:val="24"/>
        </w:rPr>
        <w:br/>
        <w:t>- W_i = Weight assigned to factor i</w:t>
      </w:r>
      <w:r w:rsidRPr="00D570F9">
        <w:rPr>
          <w:sz w:val="24"/>
          <w:szCs w:val="24"/>
        </w:rPr>
        <w:br/>
        <w:t xml:space="preserve">- S_{f_i} = Similarity score for factor </w:t>
      </w:r>
      <w:proofErr w:type="spellStart"/>
      <w:r w:rsidRPr="00D570F9">
        <w:rPr>
          <w:sz w:val="24"/>
          <w:szCs w:val="24"/>
        </w:rPr>
        <w:t>i</w:t>
      </w:r>
      <w:proofErr w:type="spellEnd"/>
    </w:p>
    <w:p w14:paraId="6014C3AF" w14:textId="77777777" w:rsidR="00D570F9" w:rsidRDefault="00D570F9">
      <w:pPr>
        <w:rPr>
          <w:sz w:val="24"/>
          <w:szCs w:val="24"/>
        </w:rPr>
      </w:pPr>
    </w:p>
    <w:p w14:paraId="08D19A40" w14:textId="77777777" w:rsidR="00D570F9" w:rsidRPr="00D570F9" w:rsidRDefault="00D570F9">
      <w:pPr>
        <w:rPr>
          <w:sz w:val="24"/>
          <w:szCs w:val="24"/>
        </w:rPr>
      </w:pPr>
    </w:p>
    <w:p w14:paraId="39EC34A9" w14:textId="77777777" w:rsidR="00C629E3" w:rsidRPr="00D570F9" w:rsidRDefault="00000000" w:rsidP="00D570F9">
      <w:pPr>
        <w:pStyle w:val="Heading2"/>
        <w:numPr>
          <w:ilvl w:val="0"/>
          <w:numId w:val="10"/>
        </w:numPr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0F9"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Implementation</w:t>
      </w:r>
    </w:p>
    <w:p w14:paraId="35AD16A1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1. Code Structure</w:t>
      </w:r>
    </w:p>
    <w:p w14:paraId="4C49F328" w14:textId="77777777" w:rsidR="00C629E3" w:rsidRPr="00D570F9" w:rsidRDefault="00000000" w:rsidP="00D570F9">
      <w:pPr>
        <w:rPr>
          <w:sz w:val="24"/>
          <w:szCs w:val="24"/>
        </w:rPr>
      </w:pPr>
      <w:r w:rsidRPr="00D570F9">
        <w:rPr>
          <w:sz w:val="24"/>
          <w:szCs w:val="24"/>
        </w:rPr>
        <w:t>- Main Components:</w:t>
      </w:r>
      <w:r w:rsidRPr="00D570F9">
        <w:rPr>
          <w:sz w:val="24"/>
          <w:szCs w:val="24"/>
        </w:rPr>
        <w:br/>
        <w:t xml:space="preserve">  - Data Collection: Handles user input and stores profiles.</w:t>
      </w:r>
      <w:r w:rsidRPr="00D570F9">
        <w:rPr>
          <w:sz w:val="24"/>
          <w:szCs w:val="24"/>
        </w:rPr>
        <w:br/>
        <w:t xml:space="preserve">  - Normalization: Processes raw data for uniform comparisons.</w:t>
      </w:r>
      <w:r w:rsidRPr="00D570F9">
        <w:rPr>
          <w:sz w:val="24"/>
          <w:szCs w:val="24"/>
        </w:rPr>
        <w:br/>
        <w:t xml:space="preserve">  - Matching Logic: Implements the weighted algorithm to calculate scores.</w:t>
      </w:r>
      <w:r w:rsidRPr="00D570F9">
        <w:rPr>
          <w:sz w:val="24"/>
          <w:szCs w:val="24"/>
        </w:rPr>
        <w:br/>
        <w:t xml:space="preserve">  - Recommendation Engine: Returns a ranked list of compatible matches.</w:t>
      </w:r>
    </w:p>
    <w:p w14:paraId="4C02291C" w14:textId="18C88059" w:rsidR="00C629E3" w:rsidRPr="00D570F9" w:rsidRDefault="00000000" w:rsidP="00D570F9">
      <w:pPr>
        <w:rPr>
          <w:sz w:val="24"/>
          <w:szCs w:val="24"/>
        </w:rPr>
      </w:pPr>
      <w:r w:rsidRPr="00D570F9">
        <w:rPr>
          <w:sz w:val="24"/>
          <w:szCs w:val="24"/>
        </w:rPr>
        <w:t>- Key Functions:</w:t>
      </w:r>
      <w:r w:rsidRPr="00D570F9">
        <w:rPr>
          <w:sz w:val="24"/>
          <w:szCs w:val="24"/>
        </w:rPr>
        <w:br/>
        <w:t xml:space="preserve">  - normalize</w:t>
      </w:r>
      <w:r w:rsidR="00D570F9">
        <w:rPr>
          <w:sz w:val="24"/>
          <w:szCs w:val="24"/>
        </w:rPr>
        <w:t xml:space="preserve"> </w:t>
      </w:r>
      <w:r w:rsidRPr="00D570F9">
        <w:rPr>
          <w:sz w:val="24"/>
          <w:szCs w:val="24"/>
        </w:rPr>
        <w:t>Data(data): Ensures data consistency across users.</w:t>
      </w:r>
      <w:r w:rsidRPr="00D570F9">
        <w:rPr>
          <w:sz w:val="24"/>
          <w:szCs w:val="24"/>
        </w:rPr>
        <w:br/>
        <w:t xml:space="preserve">  - calculate</w:t>
      </w:r>
      <w:r w:rsidR="00D570F9">
        <w:rPr>
          <w:sz w:val="24"/>
          <w:szCs w:val="24"/>
        </w:rPr>
        <w:t xml:space="preserve"> </w:t>
      </w:r>
      <w:r w:rsidRPr="00D570F9">
        <w:rPr>
          <w:sz w:val="24"/>
          <w:szCs w:val="24"/>
        </w:rPr>
        <w:t>Similarity</w:t>
      </w:r>
      <w:r w:rsidR="00D570F9">
        <w:rPr>
          <w:sz w:val="24"/>
          <w:szCs w:val="24"/>
        </w:rPr>
        <w:t xml:space="preserve"> </w:t>
      </w:r>
      <w:r w:rsidRPr="00D570F9">
        <w:rPr>
          <w:sz w:val="24"/>
          <w:szCs w:val="24"/>
        </w:rPr>
        <w:t>(</w:t>
      </w:r>
      <w:proofErr w:type="spellStart"/>
      <w:r w:rsidRPr="00D570F9">
        <w:rPr>
          <w:sz w:val="24"/>
          <w:szCs w:val="24"/>
        </w:rPr>
        <w:t>userA</w:t>
      </w:r>
      <w:proofErr w:type="spellEnd"/>
      <w:r w:rsidRPr="00D570F9">
        <w:rPr>
          <w:sz w:val="24"/>
          <w:szCs w:val="24"/>
        </w:rPr>
        <w:t xml:space="preserve">, </w:t>
      </w:r>
      <w:proofErr w:type="spellStart"/>
      <w:r w:rsidRPr="00D570F9">
        <w:rPr>
          <w:sz w:val="24"/>
          <w:szCs w:val="24"/>
        </w:rPr>
        <w:t>userB</w:t>
      </w:r>
      <w:proofErr w:type="spellEnd"/>
      <w:r w:rsidRPr="00D570F9">
        <w:rPr>
          <w:sz w:val="24"/>
          <w:szCs w:val="24"/>
        </w:rPr>
        <w:t>): Computes factor-level similarity.</w:t>
      </w:r>
      <w:r w:rsidRPr="00D570F9">
        <w:rPr>
          <w:sz w:val="24"/>
          <w:szCs w:val="24"/>
        </w:rPr>
        <w:br/>
        <w:t xml:space="preserve">  - compute</w:t>
      </w:r>
      <w:r w:rsidR="00D570F9">
        <w:rPr>
          <w:sz w:val="24"/>
          <w:szCs w:val="24"/>
        </w:rPr>
        <w:t xml:space="preserve"> </w:t>
      </w:r>
      <w:r w:rsidRPr="00D570F9">
        <w:rPr>
          <w:sz w:val="24"/>
          <w:szCs w:val="24"/>
        </w:rPr>
        <w:t>Compatibility</w:t>
      </w:r>
      <w:r w:rsidR="00D570F9">
        <w:rPr>
          <w:sz w:val="24"/>
          <w:szCs w:val="24"/>
        </w:rPr>
        <w:t xml:space="preserve"> </w:t>
      </w:r>
      <w:r w:rsidRPr="00D570F9">
        <w:rPr>
          <w:sz w:val="24"/>
          <w:szCs w:val="24"/>
        </w:rPr>
        <w:t>(</w:t>
      </w:r>
      <w:proofErr w:type="spellStart"/>
      <w:r w:rsidRPr="00D570F9">
        <w:rPr>
          <w:sz w:val="24"/>
          <w:szCs w:val="24"/>
        </w:rPr>
        <w:t>userA</w:t>
      </w:r>
      <w:proofErr w:type="spellEnd"/>
      <w:r w:rsidRPr="00D570F9">
        <w:rPr>
          <w:sz w:val="24"/>
          <w:szCs w:val="24"/>
        </w:rPr>
        <w:t xml:space="preserve">, </w:t>
      </w:r>
      <w:proofErr w:type="spellStart"/>
      <w:r w:rsidRPr="00D570F9">
        <w:rPr>
          <w:sz w:val="24"/>
          <w:szCs w:val="24"/>
        </w:rPr>
        <w:t>userB</w:t>
      </w:r>
      <w:proofErr w:type="spellEnd"/>
      <w:r w:rsidRPr="00D570F9">
        <w:rPr>
          <w:sz w:val="24"/>
          <w:szCs w:val="24"/>
        </w:rPr>
        <w:t>): Aggregates similarity scores with weights.</w:t>
      </w:r>
    </w:p>
    <w:p w14:paraId="09F00060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2. Libraries Used and Why</w:t>
      </w:r>
    </w:p>
    <w:p w14:paraId="574B1740" w14:textId="77777777" w:rsidR="00C629E3" w:rsidRPr="00D570F9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- NumPy: For efficient mathematical operations and data handling.</w:t>
      </w:r>
      <w:r w:rsidRPr="00D570F9">
        <w:rPr>
          <w:sz w:val="24"/>
          <w:szCs w:val="24"/>
        </w:rPr>
        <w:br/>
        <w:t>- Pandas: For structured data processing and analysis.</w:t>
      </w:r>
      <w:r w:rsidRPr="00D570F9">
        <w:rPr>
          <w:sz w:val="24"/>
          <w:szCs w:val="24"/>
        </w:rPr>
        <w:br/>
        <w:t>- Scikit-learn: For optional machine learning enhancements, such as clustering similar user groups.</w:t>
      </w:r>
      <w:r w:rsidRPr="00D570F9">
        <w:rPr>
          <w:sz w:val="24"/>
          <w:szCs w:val="24"/>
        </w:rPr>
        <w:br/>
        <w:t>- Flask/Django (if applicable): Backend framework to handle API requests.</w:t>
      </w:r>
    </w:p>
    <w:p w14:paraId="76C7CAD0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lastRenderedPageBreak/>
        <w:t>3. Performance Considerations</w:t>
      </w:r>
    </w:p>
    <w:p w14:paraId="69BC8239" w14:textId="77777777" w:rsidR="00C629E3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- Use caching (e.g., Redis) for frequently accessed matches.</w:t>
      </w:r>
      <w:r w:rsidRPr="00D570F9">
        <w:rPr>
          <w:sz w:val="24"/>
          <w:szCs w:val="24"/>
        </w:rPr>
        <w:br/>
        <w:t>- Optimize database queries using indexing and partitioning.</w:t>
      </w:r>
      <w:r w:rsidRPr="00D570F9">
        <w:rPr>
          <w:sz w:val="24"/>
          <w:szCs w:val="24"/>
        </w:rPr>
        <w:br/>
        <w:t>- Asynchronous task queues (e.g., Celery) for handling large-scale calculations.</w:t>
      </w:r>
    </w:p>
    <w:p w14:paraId="51532585" w14:textId="77777777" w:rsidR="00D570F9" w:rsidRDefault="00D570F9">
      <w:pPr>
        <w:rPr>
          <w:sz w:val="24"/>
          <w:szCs w:val="24"/>
        </w:rPr>
      </w:pPr>
    </w:p>
    <w:p w14:paraId="2BF6BD30" w14:textId="77777777" w:rsidR="00D570F9" w:rsidRPr="00D570F9" w:rsidRDefault="00D570F9">
      <w:pPr>
        <w:rPr>
          <w:sz w:val="24"/>
          <w:szCs w:val="24"/>
        </w:rPr>
      </w:pPr>
    </w:p>
    <w:p w14:paraId="7FDCBDDD" w14:textId="77777777" w:rsidR="00C629E3" w:rsidRPr="00D570F9" w:rsidRDefault="00000000" w:rsidP="00D570F9">
      <w:pPr>
        <w:pStyle w:val="Heading2"/>
        <w:numPr>
          <w:ilvl w:val="0"/>
          <w:numId w:val="10"/>
        </w:numPr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70F9">
        <w:rPr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Future Improvements</w:t>
      </w:r>
    </w:p>
    <w:p w14:paraId="526CBC79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1. What Would You Do Differently with More Time?</w:t>
      </w:r>
    </w:p>
    <w:p w14:paraId="30874B18" w14:textId="77777777" w:rsidR="00C629E3" w:rsidRPr="00D570F9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- Implement a machine learning model for dynamic weight assignment based on user behavior.</w:t>
      </w:r>
      <w:r w:rsidRPr="00D570F9">
        <w:rPr>
          <w:sz w:val="24"/>
          <w:szCs w:val="24"/>
        </w:rPr>
        <w:br/>
        <w:t>- Add user feedback to refine matching logic over time.</w:t>
      </w:r>
      <w:r w:rsidRPr="00D570F9">
        <w:rPr>
          <w:sz w:val="24"/>
          <w:szCs w:val="24"/>
        </w:rPr>
        <w:br/>
        <w:t>- Use NLP to analyze text-based user inputs for richer insights.</w:t>
      </w:r>
    </w:p>
    <w:p w14:paraId="5158A917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2. Scalability Considerations</w:t>
      </w:r>
    </w:p>
    <w:p w14:paraId="515BBB3C" w14:textId="77777777" w:rsidR="00C629E3" w:rsidRPr="00D570F9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- Transition to distributed databases like Cassandra or DynamoDB for scaling.</w:t>
      </w:r>
      <w:r w:rsidRPr="00D570F9">
        <w:rPr>
          <w:sz w:val="24"/>
          <w:szCs w:val="24"/>
        </w:rPr>
        <w:br/>
        <w:t>- Employ microservices architecture to decouple components.</w:t>
      </w:r>
      <w:r w:rsidRPr="00D570F9">
        <w:rPr>
          <w:sz w:val="24"/>
          <w:szCs w:val="24"/>
        </w:rPr>
        <w:br/>
        <w:t>- Use load balancers and auto-scaling groups for high traffic handling.</w:t>
      </w:r>
    </w:p>
    <w:p w14:paraId="472ACB82" w14:textId="77777777" w:rsidR="00C629E3" w:rsidRPr="00D570F9" w:rsidRDefault="00000000">
      <w:pPr>
        <w:pStyle w:val="Heading3"/>
        <w:rPr>
          <w:sz w:val="32"/>
          <w:szCs w:val="32"/>
        </w:rPr>
      </w:pPr>
      <w:r w:rsidRPr="00D570F9">
        <w:rPr>
          <w:sz w:val="32"/>
          <w:szCs w:val="32"/>
        </w:rPr>
        <w:t>3. Additional Features</w:t>
      </w:r>
    </w:p>
    <w:p w14:paraId="4FCE047B" w14:textId="77777777" w:rsidR="00C629E3" w:rsidRPr="00D570F9" w:rsidRDefault="00000000">
      <w:pPr>
        <w:rPr>
          <w:sz w:val="24"/>
          <w:szCs w:val="24"/>
        </w:rPr>
      </w:pPr>
      <w:r w:rsidRPr="00D570F9">
        <w:rPr>
          <w:sz w:val="24"/>
          <w:szCs w:val="24"/>
        </w:rPr>
        <w:t>- Advanced Filtering: Allow users to prioritize certain factors.</w:t>
      </w:r>
      <w:r w:rsidRPr="00D570F9">
        <w:rPr>
          <w:sz w:val="24"/>
          <w:szCs w:val="24"/>
        </w:rPr>
        <w:br/>
        <w:t>- Real-Time Updates: Notify users of new potential matches dynamically.</w:t>
      </w:r>
      <w:r w:rsidRPr="00D570F9">
        <w:rPr>
          <w:sz w:val="24"/>
          <w:szCs w:val="24"/>
        </w:rPr>
        <w:br/>
        <w:t>- Social Graph Integration: Use graph databases to analyze and suggest matches based on friend-of-a-friend relationships.</w:t>
      </w:r>
    </w:p>
    <w:sectPr w:rsidR="00C629E3" w:rsidRPr="00D570F9" w:rsidSect="000206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5ACF6" w14:textId="77777777" w:rsidR="00692AFC" w:rsidRDefault="00692AFC" w:rsidP="0002067F">
      <w:pPr>
        <w:spacing w:after="0" w:line="240" w:lineRule="auto"/>
      </w:pPr>
      <w:r>
        <w:separator/>
      </w:r>
    </w:p>
  </w:endnote>
  <w:endnote w:type="continuationSeparator" w:id="0">
    <w:p w14:paraId="1B953417" w14:textId="77777777" w:rsidR="00692AFC" w:rsidRDefault="00692AFC" w:rsidP="0002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AC391" w14:textId="77777777" w:rsidR="0002067F" w:rsidRDefault="00020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B036E" w14:textId="77777777" w:rsidR="0002067F" w:rsidRDefault="00020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9BFF6" w14:textId="77777777" w:rsidR="0002067F" w:rsidRDefault="00020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7D3F7" w14:textId="77777777" w:rsidR="00692AFC" w:rsidRDefault="00692AFC" w:rsidP="0002067F">
      <w:pPr>
        <w:spacing w:after="0" w:line="240" w:lineRule="auto"/>
      </w:pPr>
      <w:r>
        <w:separator/>
      </w:r>
    </w:p>
  </w:footnote>
  <w:footnote w:type="continuationSeparator" w:id="0">
    <w:p w14:paraId="4E08F46B" w14:textId="77777777" w:rsidR="00692AFC" w:rsidRDefault="00692AFC" w:rsidP="0002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88975" w14:textId="3B8CC8EF" w:rsidR="0002067F" w:rsidRDefault="0002067F">
    <w:pPr>
      <w:pStyle w:val="Header"/>
    </w:pPr>
    <w:r>
      <w:rPr>
        <w:noProof/>
      </w:rPr>
      <w:pict w14:anchorId="3CFFC7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28422" o:spid="_x0000_s1030" type="#_x0000_t136" style="position:absolute;margin-left:0;margin-top:0;width:473.75pt;height:13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MD FAI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9D370" w14:textId="1982850D" w:rsidR="0002067F" w:rsidRDefault="0002067F">
    <w:pPr>
      <w:pStyle w:val="Header"/>
    </w:pPr>
    <w:r>
      <w:rPr>
        <w:noProof/>
      </w:rPr>
      <w:pict w14:anchorId="6DEF89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28423" o:spid="_x0000_s1031" type="#_x0000_t136" style="position:absolute;margin-left:0;margin-top:0;width:473.75pt;height:135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MD FAI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FC237" w14:textId="0EF1CEE6" w:rsidR="0002067F" w:rsidRDefault="0002067F">
    <w:pPr>
      <w:pStyle w:val="Header"/>
    </w:pPr>
    <w:r>
      <w:rPr>
        <w:noProof/>
      </w:rPr>
      <w:pict w14:anchorId="2F69F5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28421" o:spid="_x0000_s1029" type="#_x0000_t136" style="position:absolute;margin-left:0;margin-top:0;width:473.75pt;height:13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MD FAI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5362D1"/>
    <w:multiLevelType w:val="hybridMultilevel"/>
    <w:tmpl w:val="D308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01043">
    <w:abstractNumId w:val="8"/>
  </w:num>
  <w:num w:numId="2" w16cid:durableId="17127679">
    <w:abstractNumId w:val="6"/>
  </w:num>
  <w:num w:numId="3" w16cid:durableId="1593005360">
    <w:abstractNumId w:val="5"/>
  </w:num>
  <w:num w:numId="4" w16cid:durableId="607348618">
    <w:abstractNumId w:val="4"/>
  </w:num>
  <w:num w:numId="5" w16cid:durableId="1175074095">
    <w:abstractNumId w:val="7"/>
  </w:num>
  <w:num w:numId="6" w16cid:durableId="1598249631">
    <w:abstractNumId w:val="3"/>
  </w:num>
  <w:num w:numId="7" w16cid:durableId="697975984">
    <w:abstractNumId w:val="2"/>
  </w:num>
  <w:num w:numId="8" w16cid:durableId="1419523706">
    <w:abstractNumId w:val="1"/>
  </w:num>
  <w:num w:numId="9" w16cid:durableId="2010061773">
    <w:abstractNumId w:val="0"/>
  </w:num>
  <w:num w:numId="10" w16cid:durableId="3262548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67F"/>
    <w:rsid w:val="00034616"/>
    <w:rsid w:val="0006063C"/>
    <w:rsid w:val="0015074B"/>
    <w:rsid w:val="001C600E"/>
    <w:rsid w:val="0029639D"/>
    <w:rsid w:val="00326F90"/>
    <w:rsid w:val="00692AFC"/>
    <w:rsid w:val="00AA1D8D"/>
    <w:rsid w:val="00B47730"/>
    <w:rsid w:val="00C629E3"/>
    <w:rsid w:val="00CB0664"/>
    <w:rsid w:val="00D570F9"/>
    <w:rsid w:val="00EE3B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E2BDC3"/>
  <w14:defaultImageDpi w14:val="300"/>
  <w15:docId w15:val="{A844A13C-9285-4C48-BB81-D860CF30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Faiz</cp:lastModifiedBy>
  <cp:revision>3</cp:revision>
  <dcterms:created xsi:type="dcterms:W3CDTF">2013-12-23T23:15:00Z</dcterms:created>
  <dcterms:modified xsi:type="dcterms:W3CDTF">2024-12-26T14:57:00Z</dcterms:modified>
  <cp:category/>
</cp:coreProperties>
</file>