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09" w:rsidRPr="0017510D" w:rsidRDefault="00A62D04" w:rsidP="0017510D">
      <w:pPr>
        <w:pBdr>
          <w:bottom w:val="single" w:sz="4" w:space="1" w:color="auto"/>
        </w:pBdr>
        <w:jc w:val="center"/>
        <w:rPr>
          <w:b/>
          <w:sz w:val="24"/>
        </w:rPr>
      </w:pPr>
      <w:r w:rsidRPr="0017510D">
        <w:rPr>
          <w:b/>
          <w:sz w:val="24"/>
        </w:rPr>
        <w:t>Annexure-III</w:t>
      </w:r>
    </w:p>
    <w:p w:rsidR="00251DD1" w:rsidRDefault="00B25DAA" w:rsidP="004236A5">
      <w:pPr>
        <w:jc w:val="both"/>
        <w:rPr>
          <w:b/>
        </w:rPr>
      </w:pPr>
      <w:r>
        <w:rPr>
          <w:b/>
          <w:highlight w:val="yellow"/>
        </w:rPr>
        <w:t>MANDATORY REQUIREMENTS /</w:t>
      </w:r>
      <w:r w:rsidR="00A62D04">
        <w:rPr>
          <w:b/>
          <w:highlight w:val="yellow"/>
        </w:rPr>
        <w:t xml:space="preserve"> INSTRUCTIONS</w:t>
      </w:r>
      <w:r w:rsidR="00A62D04" w:rsidRPr="00BF1143">
        <w:rPr>
          <w:b/>
          <w:highlight w:val="yellow"/>
        </w:rPr>
        <w:t>:</w:t>
      </w:r>
      <w:r w:rsidR="00A62D04">
        <w:rPr>
          <w:b/>
        </w:rPr>
        <w:t xml:space="preserve"> </w:t>
      </w:r>
    </w:p>
    <w:p w:rsidR="00B25DAA" w:rsidRDefault="00B25DAA" w:rsidP="00B25DAA">
      <w:pPr>
        <w:pStyle w:val="ListParagraph"/>
        <w:numPr>
          <w:ilvl w:val="0"/>
          <w:numId w:val="1"/>
        </w:numPr>
        <w:jc w:val="both"/>
      </w:pPr>
      <w:r>
        <w:t>Last Date to submit Expenditure Reports is 4</w:t>
      </w:r>
      <w:r w:rsidRPr="00A636F8">
        <w:rPr>
          <w:vertAlign w:val="superscript"/>
        </w:rPr>
        <w:t>th</w:t>
      </w:r>
      <w:r>
        <w:t xml:space="preserve"> November 2019. Please submit within the stipulated deadline. Expenditure Reports </w:t>
      </w:r>
      <w:r w:rsidRPr="0050682E">
        <w:rPr>
          <w:b/>
        </w:rPr>
        <w:t xml:space="preserve">received </w:t>
      </w:r>
      <w:r>
        <w:rPr>
          <w:b/>
        </w:rPr>
        <w:t>at</w:t>
      </w:r>
      <w:r w:rsidRPr="0050682E">
        <w:rPr>
          <w:b/>
        </w:rPr>
        <w:t xml:space="preserve"> Ignite</w:t>
      </w:r>
      <w:r>
        <w:t xml:space="preserve"> after deadline shall not be considered for funding and discarded.</w:t>
      </w:r>
    </w:p>
    <w:p w:rsidR="00B25DAA" w:rsidRDefault="00B25DAA" w:rsidP="00B25DAA">
      <w:pPr>
        <w:pStyle w:val="ListParagraph"/>
        <w:numPr>
          <w:ilvl w:val="0"/>
          <w:numId w:val="1"/>
        </w:numPr>
        <w:jc w:val="both"/>
      </w:pPr>
      <w:r>
        <w:t>Reimbursement against approved Final Year Project (FYP) shall be considered after</w:t>
      </w:r>
      <w:r w:rsidRPr="00251DD1">
        <w:rPr>
          <w:b/>
        </w:rPr>
        <w:t xml:space="preserve"> </w:t>
      </w:r>
      <w:r w:rsidRPr="00251DD1">
        <w:rPr>
          <w:b/>
          <w:u w:val="single"/>
        </w:rPr>
        <w:t>timely</w:t>
      </w:r>
      <w:r>
        <w:t xml:space="preserve"> submission of </w:t>
      </w:r>
      <w:r w:rsidRPr="00251DD1">
        <w:rPr>
          <w:b/>
          <w:u w:val="single"/>
        </w:rPr>
        <w:t>duly filled Expenditure Report</w:t>
      </w:r>
      <w:r w:rsidRPr="00251DD1">
        <w:rPr>
          <w:u w:val="single"/>
        </w:rPr>
        <w:t xml:space="preserve"> </w:t>
      </w:r>
      <w:r>
        <w:t xml:space="preserve">supported by </w:t>
      </w:r>
      <w:r w:rsidRPr="00251DD1">
        <w:rPr>
          <w:b/>
          <w:u w:val="single"/>
        </w:rPr>
        <w:t>verified original receipts/invoices/bills</w:t>
      </w:r>
      <w:r>
        <w:t xml:space="preserve"> of Equipment/ Miscellaneous Items. </w:t>
      </w:r>
    </w:p>
    <w:p w:rsidR="00B25DAA" w:rsidRDefault="00B25DAA" w:rsidP="00B25DAA">
      <w:pPr>
        <w:pStyle w:val="ListParagraph"/>
        <w:numPr>
          <w:ilvl w:val="0"/>
          <w:numId w:val="1"/>
        </w:numPr>
        <w:jc w:val="both"/>
      </w:pPr>
      <w:r>
        <w:t xml:space="preserve">Incomplete/mutilated/overwritten Receipts/Bills/Invoices </w:t>
      </w:r>
      <w:r w:rsidRPr="00A636F8">
        <w:rPr>
          <w:b/>
        </w:rPr>
        <w:t>shall not</w:t>
      </w:r>
      <w:r>
        <w:t xml:space="preserve"> be considered for funding and respective deductions shall be made accordingly from actual expenses claimed in Expenditure Report. </w:t>
      </w:r>
    </w:p>
    <w:p w:rsidR="00A62D04" w:rsidRDefault="00A62D04" w:rsidP="004236A5">
      <w:pPr>
        <w:pStyle w:val="ListParagraph"/>
        <w:numPr>
          <w:ilvl w:val="0"/>
          <w:numId w:val="1"/>
        </w:numPr>
        <w:jc w:val="both"/>
      </w:pPr>
      <w:r>
        <w:t>Expenditure Report must be signed &amp; stamped by Focal Person</w:t>
      </w:r>
      <w:r w:rsidR="001C055D">
        <w:t>, CFO/Financial Controller/Director Finance</w:t>
      </w:r>
      <w:r>
        <w:t xml:space="preserve"> and Head of </w:t>
      </w:r>
      <w:r w:rsidR="001C055D">
        <w:t xml:space="preserve">the </w:t>
      </w:r>
      <w:r>
        <w:t>Institution. Original receipts/invoices/bills should be counter signed by Focal Person or concerned supervisor.</w:t>
      </w:r>
    </w:p>
    <w:p w:rsidR="00A62D04" w:rsidRPr="0050682E" w:rsidRDefault="00A62D04" w:rsidP="004236A5">
      <w:pPr>
        <w:pStyle w:val="ListParagraph"/>
        <w:numPr>
          <w:ilvl w:val="0"/>
          <w:numId w:val="1"/>
        </w:numPr>
        <w:jc w:val="both"/>
      </w:pPr>
      <w:r w:rsidRPr="0050682E">
        <w:t>Final amount of reimbursement shall be determined by Ignite on the basis of fulfillment of documentation and in accordance with terms &amp; co</w:t>
      </w:r>
      <w:bookmarkStart w:id="0" w:name="_GoBack"/>
      <w:bookmarkEnd w:id="0"/>
      <w:r w:rsidRPr="0050682E">
        <w:t>nditions of the program.</w:t>
      </w:r>
    </w:p>
    <w:p w:rsidR="00A62D04" w:rsidRDefault="00A62D04" w:rsidP="004236A5">
      <w:pPr>
        <w:pStyle w:val="ListParagraph"/>
        <w:numPr>
          <w:ilvl w:val="0"/>
          <w:numId w:val="1"/>
        </w:numPr>
        <w:jc w:val="both"/>
      </w:pPr>
      <w:r>
        <w:t xml:space="preserve">Ignite reserves the right to reject any or all Expenditure Report(s) and/or disapprove funding of any or all approved FYP without mentioning </w:t>
      </w:r>
      <w:r w:rsidR="00B25DAA">
        <w:t xml:space="preserve">any </w:t>
      </w:r>
      <w:r>
        <w:t xml:space="preserve">reason </w:t>
      </w:r>
      <w:r w:rsidR="00B25DAA">
        <w:t xml:space="preserve">whatsoever </w:t>
      </w:r>
      <w:r>
        <w:t xml:space="preserve">or subject to </w:t>
      </w:r>
      <w:r w:rsidRPr="00A636F8">
        <w:rPr>
          <w:highlight w:val="yellow"/>
        </w:rPr>
        <w:t>change in policy</w:t>
      </w:r>
      <w:r>
        <w:t>.</w:t>
      </w:r>
    </w:p>
    <w:p w:rsidR="00A62D04" w:rsidRDefault="00A62D04" w:rsidP="004236A5">
      <w:pPr>
        <w:jc w:val="both"/>
      </w:pPr>
    </w:p>
    <w:sectPr w:rsidR="00A6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23003"/>
    <w:multiLevelType w:val="hybridMultilevel"/>
    <w:tmpl w:val="0194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04"/>
    <w:rsid w:val="00097E35"/>
    <w:rsid w:val="000F189E"/>
    <w:rsid w:val="0017510D"/>
    <w:rsid w:val="001C055D"/>
    <w:rsid w:val="00251DD1"/>
    <w:rsid w:val="004236A5"/>
    <w:rsid w:val="00A62D04"/>
    <w:rsid w:val="00B25DAA"/>
    <w:rsid w:val="00C7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B9815-5B38-43DE-9EE6-D8E82C3D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Elahi</dc:creator>
  <cp:keywords/>
  <dc:description/>
  <cp:lastModifiedBy>Ihsan Elahi</cp:lastModifiedBy>
  <cp:revision>5</cp:revision>
  <dcterms:created xsi:type="dcterms:W3CDTF">2019-09-17T12:16:00Z</dcterms:created>
  <dcterms:modified xsi:type="dcterms:W3CDTF">2019-09-19T10:53:00Z</dcterms:modified>
</cp:coreProperties>
</file>