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ABC0" w14:textId="43ADF0C0" w:rsidR="0015667D" w:rsidRPr="00E40E2D" w:rsidRDefault="0015667D" w:rsidP="00421D9C">
      <w:pPr>
        <w:pStyle w:val="Heading1"/>
        <w:spacing w:after="240" w:line="240" w:lineRule="auto"/>
        <w:rPr>
          <w:sz w:val="22"/>
          <w:szCs w:val="28"/>
        </w:rPr>
      </w:pPr>
      <w:bookmarkStart w:id="0" w:name="_Hlk90365977"/>
      <w:bookmarkEnd w:id="0"/>
      <w:r w:rsidRPr="00E40E2D">
        <w:rPr>
          <w:sz w:val="22"/>
          <w:szCs w:val="28"/>
        </w:rPr>
        <w:t>1.TREND PENDAPATAN 2010 - 2017</w:t>
      </w:r>
    </w:p>
    <w:p w14:paraId="00056817" w14:textId="3B778C92" w:rsidR="00E04D4F" w:rsidRDefault="007F0F3D" w:rsidP="003A1547">
      <w:pPr>
        <w:keepNext/>
        <w:spacing w:after="0"/>
        <w:jc w:val="center"/>
      </w:pPr>
      <w:r>
        <w:rPr>
          <w:noProof/>
        </w:rPr>
        <w:drawing>
          <wp:inline distT="0" distB="0" distL="0" distR="0" wp14:anchorId="74589514" wp14:editId="672DEA18">
            <wp:extent cx="3934047" cy="1850772"/>
            <wp:effectExtent l="0" t="0" r="9525" b="16510"/>
            <wp:docPr id="2" name="Chart 2">
              <a:extLst xmlns:a="http://schemas.openxmlformats.org/drawingml/2006/main">
                <a:ext uri="{FF2B5EF4-FFF2-40B4-BE49-F238E27FC236}">
                  <a16:creationId xmlns:a16="http://schemas.microsoft.com/office/drawing/2014/main" id="{C8A7C9B3-788B-47B7-ACE4-2406EB7E1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72BB168" w14:textId="205D775A" w:rsidR="009A2A69" w:rsidRPr="00E04D4F" w:rsidRDefault="00E04D4F" w:rsidP="00E04D4F">
      <w:pPr>
        <w:pStyle w:val="Caption"/>
        <w:jc w:val="center"/>
        <w:rPr>
          <w:lang w:val="fr-FR"/>
        </w:rPr>
      </w:pPr>
      <w:r w:rsidRPr="00E04D4F">
        <w:rPr>
          <w:lang w:val="fr-FR"/>
        </w:rPr>
        <w:t xml:space="preserve">Grafik </w:t>
      </w:r>
      <w:r>
        <w:fldChar w:fldCharType="begin"/>
      </w:r>
      <w:r w:rsidRPr="00E04D4F">
        <w:rPr>
          <w:lang w:val="fr-FR"/>
        </w:rPr>
        <w:instrText xml:space="preserve"> SEQ Grafik \* ARABIC </w:instrText>
      </w:r>
      <w:r>
        <w:fldChar w:fldCharType="separate"/>
      </w:r>
      <w:r w:rsidR="00156CA5">
        <w:rPr>
          <w:noProof/>
          <w:lang w:val="fr-FR"/>
        </w:rPr>
        <w:t>1</w:t>
      </w:r>
      <w:r>
        <w:fldChar w:fldCharType="end"/>
      </w:r>
      <w:r w:rsidRPr="00E04D4F">
        <w:rPr>
          <w:lang w:val="fr-FR"/>
        </w:rPr>
        <w:t>: Trend Pendapatan Ekspor Tahun 2010 - 2017</w:t>
      </w:r>
    </w:p>
    <w:p w14:paraId="6D764AEB" w14:textId="551FA539" w:rsidR="00E04D4F" w:rsidRPr="0061779B" w:rsidRDefault="00E04D4F" w:rsidP="0088161B">
      <w:pPr>
        <w:jc w:val="both"/>
        <w:rPr>
          <w:lang w:val="fr-FR"/>
        </w:rPr>
      </w:pPr>
      <w:r>
        <w:rPr>
          <w:lang w:val="fr-FR"/>
        </w:rPr>
        <w:tab/>
      </w:r>
      <w:r w:rsidRPr="00E40E2D">
        <w:rPr>
          <w:sz w:val="20"/>
          <w:szCs w:val="20"/>
          <w:lang w:val="fr-FR"/>
        </w:rPr>
        <w:t>Grafik diatas merupakan trend pendapatan ekspor dari tahun 2010 – 2017. Pada Sumbu Y (vertikal) menandakan jumlah pendapatan</w:t>
      </w:r>
      <w:r w:rsidR="00E40E2D" w:rsidRPr="00E40E2D">
        <w:rPr>
          <w:sz w:val="20"/>
          <w:szCs w:val="20"/>
          <w:lang w:val="fr-FR"/>
        </w:rPr>
        <w:t>,</w:t>
      </w:r>
      <w:r w:rsidRPr="00E40E2D">
        <w:rPr>
          <w:sz w:val="20"/>
          <w:szCs w:val="20"/>
          <w:lang w:val="fr-FR"/>
        </w:rPr>
        <w:t xml:space="preserve"> sedangkan pada sumbu X (horizontal) menandakan tahun. </w:t>
      </w:r>
      <w:r w:rsidR="005423D8" w:rsidRPr="00E40E2D">
        <w:rPr>
          <w:sz w:val="20"/>
          <w:szCs w:val="20"/>
          <w:lang w:val="fr-FR"/>
        </w:rPr>
        <w:t xml:space="preserve">Berdasarkan grafik diatas terlihat </w:t>
      </w:r>
      <w:r w:rsidR="0088161B">
        <w:rPr>
          <w:sz w:val="20"/>
          <w:szCs w:val="20"/>
          <w:lang w:val="fr-FR"/>
        </w:rPr>
        <w:t xml:space="preserve">pendapatan ekspor tertinggi terdapat pada tahun 2011. </w:t>
      </w:r>
      <w:r w:rsidR="0088161B" w:rsidRPr="0061779B">
        <w:rPr>
          <w:sz w:val="20"/>
          <w:szCs w:val="20"/>
          <w:lang w:val="fr-FR"/>
        </w:rPr>
        <w:t>Pendapatan ekspor didapatkan dengan cara mengalikan unit terjual</w:t>
      </w:r>
      <w:r w:rsidR="0088161B" w:rsidRPr="0061779B">
        <w:rPr>
          <w:i/>
          <w:iCs/>
          <w:sz w:val="20"/>
          <w:szCs w:val="20"/>
          <w:lang w:val="fr-FR"/>
        </w:rPr>
        <w:t xml:space="preserve"> (unit solds)</w:t>
      </w:r>
      <w:r w:rsidR="0088161B" w:rsidRPr="0061779B">
        <w:rPr>
          <w:sz w:val="20"/>
          <w:szCs w:val="20"/>
          <w:lang w:val="fr-FR"/>
        </w:rPr>
        <w:t xml:space="preserve"> dengan harga unit</w:t>
      </w:r>
      <w:r w:rsidR="0088161B" w:rsidRPr="0061779B">
        <w:rPr>
          <w:i/>
          <w:iCs/>
          <w:sz w:val="20"/>
          <w:szCs w:val="20"/>
          <w:lang w:val="fr-FR"/>
        </w:rPr>
        <w:t xml:space="preserve"> (unit price)</w:t>
      </w:r>
      <w:r w:rsidR="0088161B" w:rsidRPr="0061779B">
        <w:rPr>
          <w:sz w:val="20"/>
          <w:szCs w:val="20"/>
          <w:lang w:val="fr-FR"/>
        </w:rPr>
        <w:t>, s</w:t>
      </w:r>
      <w:r w:rsidR="0061779B" w:rsidRPr="0061779B">
        <w:rPr>
          <w:sz w:val="20"/>
          <w:szCs w:val="20"/>
          <w:lang w:val="fr-FR"/>
        </w:rPr>
        <w:t xml:space="preserve">ehingga 2 faktor tersebut bisa mempengaruhi </w:t>
      </w:r>
      <w:r w:rsidR="0061779B">
        <w:rPr>
          <w:sz w:val="20"/>
          <w:szCs w:val="20"/>
          <w:lang w:val="fr-FR"/>
        </w:rPr>
        <w:t xml:space="preserve">besarnya </w:t>
      </w:r>
      <w:r w:rsidR="0061779B" w:rsidRPr="0061779B">
        <w:rPr>
          <w:sz w:val="20"/>
          <w:szCs w:val="20"/>
          <w:lang w:val="fr-FR"/>
        </w:rPr>
        <w:t>jumlah pendapatan</w:t>
      </w:r>
      <w:r w:rsidR="0061779B">
        <w:rPr>
          <w:sz w:val="20"/>
          <w:szCs w:val="20"/>
          <w:lang w:val="fr-FR"/>
        </w:rPr>
        <w:t xml:space="preserve">. </w:t>
      </w:r>
      <w:r w:rsidR="0088161B" w:rsidRPr="0061779B">
        <w:rPr>
          <w:sz w:val="20"/>
          <w:szCs w:val="20"/>
          <w:lang w:val="fr-FR"/>
        </w:rPr>
        <w:t xml:space="preserve"> </w:t>
      </w:r>
      <w:r w:rsidR="0061779B" w:rsidRPr="0061779B">
        <w:rPr>
          <w:sz w:val="20"/>
          <w:szCs w:val="20"/>
          <w:lang w:val="fr-FR"/>
        </w:rPr>
        <w:t>Berdasarkan hal tersebut dapat disimpulkan bahwa untuk meningkatkan jumlah pendapatan dapat memperbanyak unit terjual dan harga unitnya</w:t>
      </w:r>
      <w:r w:rsidR="0061779B">
        <w:rPr>
          <w:sz w:val="20"/>
          <w:szCs w:val="20"/>
          <w:lang w:val="fr-FR"/>
        </w:rPr>
        <w:t>.</w:t>
      </w:r>
    </w:p>
    <w:p w14:paraId="66093748" w14:textId="1C53C30D" w:rsidR="003A1547" w:rsidRPr="0061779B" w:rsidRDefault="003A1547" w:rsidP="003A1547">
      <w:pPr>
        <w:pStyle w:val="Heading1"/>
        <w:spacing w:before="0"/>
        <w:rPr>
          <w:sz w:val="22"/>
          <w:szCs w:val="28"/>
          <w:lang w:val="fr-FR"/>
        </w:rPr>
      </w:pPr>
      <w:r w:rsidRPr="0061779B">
        <w:rPr>
          <w:sz w:val="22"/>
          <w:szCs w:val="28"/>
          <w:lang w:val="fr-FR"/>
        </w:rPr>
        <w:t>2.</w:t>
      </w:r>
      <w:r w:rsidR="00E40E2D" w:rsidRPr="0061779B">
        <w:rPr>
          <w:sz w:val="22"/>
          <w:szCs w:val="28"/>
          <w:lang w:val="fr-FR"/>
        </w:rPr>
        <w:t xml:space="preserve"> Bulan Terlaris Dalam Ekspor</w:t>
      </w:r>
    </w:p>
    <w:p w14:paraId="5720E105" w14:textId="7E43C621" w:rsidR="003A1547" w:rsidRPr="0088161B" w:rsidRDefault="007F0F3D" w:rsidP="005358D6">
      <w:pPr>
        <w:keepNext/>
        <w:spacing w:after="0"/>
        <w:jc w:val="center"/>
        <w:rPr>
          <w:lang w:val="fr-FR"/>
        </w:rPr>
      </w:pPr>
      <w:r>
        <w:rPr>
          <w:noProof/>
        </w:rPr>
        <w:drawing>
          <wp:inline distT="0" distB="0" distL="0" distR="0" wp14:anchorId="0914E118" wp14:editId="5115DF8B">
            <wp:extent cx="4263656" cy="1999650"/>
            <wp:effectExtent l="0" t="0" r="3810" b="635"/>
            <wp:docPr id="3" name="Chart 3">
              <a:extLst xmlns:a="http://schemas.openxmlformats.org/drawingml/2006/main">
                <a:ext uri="{FF2B5EF4-FFF2-40B4-BE49-F238E27FC236}">
                  <a16:creationId xmlns:a16="http://schemas.microsoft.com/office/drawing/2014/main" id="{C9C81AB2-102B-4C56-8D27-F4E149907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727BBC4" w14:textId="66B8D8CE" w:rsidR="0015667D" w:rsidRPr="00156CA5" w:rsidRDefault="003A1547" w:rsidP="003A1547">
      <w:pPr>
        <w:pStyle w:val="Caption"/>
        <w:jc w:val="center"/>
        <w:rPr>
          <w:lang w:val="fr-FR"/>
        </w:rPr>
      </w:pPr>
      <w:r w:rsidRPr="00156CA5">
        <w:rPr>
          <w:lang w:val="fr-FR"/>
        </w:rPr>
        <w:t xml:space="preserve">Grafik </w:t>
      </w:r>
      <w:r w:rsidR="006B509F">
        <w:fldChar w:fldCharType="begin"/>
      </w:r>
      <w:r w:rsidR="006B509F" w:rsidRPr="00156CA5">
        <w:rPr>
          <w:lang w:val="fr-FR"/>
        </w:rPr>
        <w:instrText xml:space="preserve"> SEQ Grafik \* ARABIC </w:instrText>
      </w:r>
      <w:r w:rsidR="006B509F">
        <w:fldChar w:fldCharType="separate"/>
      </w:r>
      <w:r w:rsidR="00156CA5" w:rsidRPr="00156CA5">
        <w:rPr>
          <w:noProof/>
          <w:lang w:val="fr-FR"/>
        </w:rPr>
        <w:t>2</w:t>
      </w:r>
      <w:r w:rsidR="006B509F">
        <w:rPr>
          <w:noProof/>
        </w:rPr>
        <w:fldChar w:fldCharType="end"/>
      </w:r>
      <w:r w:rsidRPr="00156CA5">
        <w:rPr>
          <w:lang w:val="fr-FR"/>
        </w:rPr>
        <w:t>: Bulan Terlaris Dalam Ekspor</w:t>
      </w:r>
    </w:p>
    <w:p w14:paraId="565A6DEC" w14:textId="6D347DD9" w:rsidR="003A1547" w:rsidRPr="00F95948" w:rsidRDefault="003A1547" w:rsidP="0061779B">
      <w:pPr>
        <w:ind w:firstLine="720"/>
        <w:jc w:val="both"/>
        <w:rPr>
          <w:sz w:val="20"/>
          <w:szCs w:val="20"/>
          <w:lang w:val="fr-FR"/>
        </w:rPr>
      </w:pPr>
      <w:r w:rsidRPr="0092011F">
        <w:rPr>
          <w:sz w:val="20"/>
          <w:szCs w:val="20"/>
          <w:lang w:val="fr-FR"/>
        </w:rPr>
        <w:t xml:space="preserve">Grafik diatas merupakan Bulan Terlaris Dalam Ekspor. Pada Sumbu Y (vertikal) menandakan jumlah </w:t>
      </w:r>
      <w:r w:rsidR="00E40E2D" w:rsidRPr="0092011F">
        <w:rPr>
          <w:sz w:val="20"/>
          <w:szCs w:val="20"/>
          <w:lang w:val="fr-FR"/>
        </w:rPr>
        <w:t>unit terjual,</w:t>
      </w:r>
      <w:r w:rsidRPr="0092011F">
        <w:rPr>
          <w:sz w:val="20"/>
          <w:szCs w:val="20"/>
          <w:lang w:val="fr-FR"/>
        </w:rPr>
        <w:t xml:space="preserve"> sedangkan pada sumbu X (horizontal) menandakan </w:t>
      </w:r>
      <w:r w:rsidR="00E40E2D" w:rsidRPr="0092011F">
        <w:rPr>
          <w:sz w:val="20"/>
          <w:szCs w:val="20"/>
          <w:lang w:val="fr-FR"/>
        </w:rPr>
        <w:t>bulan</w:t>
      </w:r>
      <w:r w:rsidRPr="0092011F">
        <w:rPr>
          <w:sz w:val="20"/>
          <w:szCs w:val="20"/>
          <w:lang w:val="fr-FR"/>
        </w:rPr>
        <w:t xml:space="preserve">. </w:t>
      </w:r>
      <w:r w:rsidRPr="002B2EF7">
        <w:rPr>
          <w:sz w:val="20"/>
          <w:szCs w:val="20"/>
          <w:lang w:val="fr-FR"/>
        </w:rPr>
        <w:t xml:space="preserve">Berdasarkan grafik diatas terlihat </w:t>
      </w:r>
      <w:r w:rsidR="00C10709" w:rsidRPr="002B2EF7">
        <w:rPr>
          <w:sz w:val="20"/>
          <w:szCs w:val="20"/>
          <w:lang w:val="fr-FR"/>
        </w:rPr>
        <w:t>Unit penjualan terlaris terdapat pada bulan Jul</w:t>
      </w:r>
      <w:r w:rsidR="00F95948">
        <w:rPr>
          <w:sz w:val="20"/>
          <w:szCs w:val="20"/>
          <w:lang w:val="fr-FR"/>
        </w:rPr>
        <w:t>i</w:t>
      </w:r>
      <w:r w:rsidR="002B2EF7" w:rsidRPr="002B2EF7">
        <w:rPr>
          <w:sz w:val="20"/>
          <w:szCs w:val="20"/>
          <w:lang w:val="fr-FR"/>
        </w:rPr>
        <w:t>, meskipun pada bulan lainnya memiliki pe</w:t>
      </w:r>
      <w:r w:rsidR="002B2EF7">
        <w:rPr>
          <w:sz w:val="20"/>
          <w:szCs w:val="20"/>
          <w:lang w:val="fr-FR"/>
        </w:rPr>
        <w:t>rbedaan</w:t>
      </w:r>
      <w:r w:rsidR="001E5298">
        <w:rPr>
          <w:sz w:val="20"/>
          <w:szCs w:val="20"/>
          <w:lang w:val="fr-FR"/>
        </w:rPr>
        <w:t xml:space="preserve"> yang </w:t>
      </w:r>
      <w:r w:rsidR="00737FB8">
        <w:rPr>
          <w:sz w:val="20"/>
          <w:szCs w:val="20"/>
          <w:lang w:val="fr-FR"/>
        </w:rPr>
        <w:t>tidak</w:t>
      </w:r>
      <w:r w:rsidR="001E5298">
        <w:rPr>
          <w:sz w:val="20"/>
          <w:szCs w:val="20"/>
          <w:lang w:val="fr-FR"/>
        </w:rPr>
        <w:t xml:space="preserve"> signifikan. </w:t>
      </w:r>
      <w:r w:rsidR="001E5298" w:rsidRPr="00F95948">
        <w:rPr>
          <w:sz w:val="20"/>
          <w:szCs w:val="20"/>
          <w:lang w:val="fr-FR"/>
        </w:rPr>
        <w:t xml:space="preserve">Oleh karena itu, penjualan setiap produk </w:t>
      </w:r>
      <w:r w:rsidR="00F95948" w:rsidRPr="00F95948">
        <w:rPr>
          <w:sz w:val="20"/>
          <w:szCs w:val="20"/>
          <w:lang w:val="fr-FR"/>
        </w:rPr>
        <w:t>masih dapat dilakukan selain bulan Jul</w:t>
      </w:r>
      <w:r w:rsidR="00F95948">
        <w:rPr>
          <w:sz w:val="20"/>
          <w:szCs w:val="20"/>
          <w:lang w:val="fr-FR"/>
        </w:rPr>
        <w:t>i</w:t>
      </w:r>
      <w:r w:rsidR="00F95948" w:rsidRPr="00F95948">
        <w:rPr>
          <w:sz w:val="20"/>
          <w:szCs w:val="20"/>
          <w:lang w:val="fr-FR"/>
        </w:rPr>
        <w:t>, misalnya pada bulan Januari, maret ataupun mei y</w:t>
      </w:r>
      <w:r w:rsidR="00F95948">
        <w:rPr>
          <w:sz w:val="20"/>
          <w:szCs w:val="20"/>
          <w:lang w:val="fr-FR"/>
        </w:rPr>
        <w:t>ang memiliki selisih paling sedikit dengan bulan Juli.</w:t>
      </w:r>
    </w:p>
    <w:p w14:paraId="3F2332B5" w14:textId="42154820" w:rsidR="006B509F" w:rsidRPr="00F95948" w:rsidRDefault="006B509F" w:rsidP="00421D9C">
      <w:pPr>
        <w:pStyle w:val="Heading1"/>
        <w:rPr>
          <w:sz w:val="22"/>
          <w:szCs w:val="28"/>
          <w:lang w:val="fr-FR"/>
        </w:rPr>
      </w:pPr>
      <w:r w:rsidRPr="00F95948">
        <w:rPr>
          <w:sz w:val="22"/>
          <w:szCs w:val="28"/>
          <w:lang w:val="fr-FR"/>
        </w:rPr>
        <w:lastRenderedPageBreak/>
        <w:t xml:space="preserve">3. Tingkat Keterlambatan </w:t>
      </w:r>
      <w:r w:rsidR="000747D6" w:rsidRPr="00F95948">
        <w:rPr>
          <w:sz w:val="22"/>
          <w:szCs w:val="28"/>
          <w:lang w:val="fr-FR"/>
        </w:rPr>
        <w:t>Pengiriman</w:t>
      </w:r>
    </w:p>
    <w:p w14:paraId="306C48A5" w14:textId="4630BD01" w:rsidR="006547F3" w:rsidRDefault="007F0F3D" w:rsidP="005358D6">
      <w:pPr>
        <w:keepNext/>
        <w:spacing w:after="0"/>
        <w:jc w:val="center"/>
      </w:pPr>
      <w:r>
        <w:rPr>
          <w:noProof/>
        </w:rPr>
        <w:drawing>
          <wp:inline distT="0" distB="0" distL="0" distR="0" wp14:anchorId="56CF9F29" wp14:editId="7B045490">
            <wp:extent cx="4572000" cy="1753870"/>
            <wp:effectExtent l="0" t="0" r="0" b="17780"/>
            <wp:docPr id="10" name="Chart 10">
              <a:extLst xmlns:a="http://schemas.openxmlformats.org/drawingml/2006/main">
                <a:ext uri="{FF2B5EF4-FFF2-40B4-BE49-F238E27FC236}">
                  <a16:creationId xmlns:a16="http://schemas.microsoft.com/office/drawing/2014/main" id="{6680B602-ADEF-4EE6-B859-18045BFEE1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25FE5C" w14:textId="16001BEA" w:rsidR="00A6716C" w:rsidRDefault="006547F3" w:rsidP="006547F3">
      <w:pPr>
        <w:pStyle w:val="Caption"/>
        <w:jc w:val="center"/>
        <w:rPr>
          <w:lang w:val="en-US"/>
        </w:rPr>
      </w:pPr>
      <w:r>
        <w:t xml:space="preserve">Grafik </w:t>
      </w:r>
      <w:r w:rsidR="008920EA">
        <w:fldChar w:fldCharType="begin"/>
      </w:r>
      <w:r w:rsidR="008920EA">
        <w:instrText xml:space="preserve"> SEQ Grafik \* ARABIC </w:instrText>
      </w:r>
      <w:r w:rsidR="008920EA">
        <w:fldChar w:fldCharType="separate"/>
      </w:r>
      <w:r w:rsidR="00156CA5">
        <w:rPr>
          <w:noProof/>
        </w:rPr>
        <w:t>3</w:t>
      </w:r>
      <w:r w:rsidR="008920EA">
        <w:rPr>
          <w:noProof/>
        </w:rPr>
        <w:fldChar w:fldCharType="end"/>
      </w:r>
      <w:r>
        <w:rPr>
          <w:lang w:val="en-US"/>
        </w:rPr>
        <w:t xml:space="preserve">: Tingkat Keterlambatan </w:t>
      </w:r>
      <w:r w:rsidR="000747D6">
        <w:rPr>
          <w:lang w:val="en-US"/>
        </w:rPr>
        <w:t>Pengiriman</w:t>
      </w:r>
    </w:p>
    <w:p w14:paraId="6E26556E" w14:textId="04E7A0BD" w:rsidR="00FB6A4E" w:rsidRPr="00332BB5" w:rsidRDefault="00FB6A4E" w:rsidP="002B2EF7">
      <w:pPr>
        <w:ind w:firstLine="720"/>
        <w:jc w:val="both"/>
        <w:rPr>
          <w:sz w:val="20"/>
          <w:szCs w:val="20"/>
        </w:rPr>
      </w:pPr>
      <w:r w:rsidRPr="00332BB5">
        <w:rPr>
          <w:sz w:val="20"/>
          <w:szCs w:val="20"/>
        </w:rPr>
        <w:t xml:space="preserve">Grafik diatas merupakan Tingkat Keterlambatan </w:t>
      </w:r>
      <w:r w:rsidR="000747D6" w:rsidRPr="00332BB5">
        <w:rPr>
          <w:sz w:val="20"/>
          <w:szCs w:val="20"/>
        </w:rPr>
        <w:t>Pengiriman</w:t>
      </w:r>
      <w:r w:rsidRPr="00332BB5">
        <w:rPr>
          <w:sz w:val="20"/>
          <w:szCs w:val="20"/>
        </w:rPr>
        <w:t>. Pada Grafik diatas terlihat bahwa pengiriman yang terlambat dalam ekspor memiliki jumlah 487</w:t>
      </w:r>
      <w:r w:rsidR="007F0F3D">
        <w:rPr>
          <w:sz w:val="20"/>
          <w:szCs w:val="20"/>
        </w:rPr>
        <w:t>4</w:t>
      </w:r>
      <w:r w:rsidRPr="00332BB5">
        <w:rPr>
          <w:sz w:val="20"/>
          <w:szCs w:val="20"/>
        </w:rPr>
        <w:t xml:space="preserve"> (49%), sedangkan transaksi </w:t>
      </w:r>
      <w:r w:rsidR="000747D6" w:rsidRPr="00332BB5">
        <w:rPr>
          <w:sz w:val="20"/>
          <w:szCs w:val="20"/>
        </w:rPr>
        <w:t>yang tepat waktu memiliki jumlah 512</w:t>
      </w:r>
      <w:r w:rsidR="007F0F3D">
        <w:rPr>
          <w:sz w:val="20"/>
          <w:szCs w:val="20"/>
        </w:rPr>
        <w:t>6</w:t>
      </w:r>
      <w:r w:rsidR="000747D6" w:rsidRPr="00332BB5">
        <w:rPr>
          <w:sz w:val="20"/>
          <w:szCs w:val="20"/>
        </w:rPr>
        <w:t xml:space="preserve"> (51%). </w:t>
      </w:r>
      <w:r w:rsidR="00BF6EF4">
        <w:rPr>
          <w:sz w:val="20"/>
          <w:szCs w:val="20"/>
        </w:rPr>
        <w:t xml:space="preserve">Berdasarkan </w:t>
      </w:r>
      <w:r w:rsidR="002B2EF7">
        <w:rPr>
          <w:sz w:val="20"/>
          <w:szCs w:val="20"/>
        </w:rPr>
        <w:t>grafik diatas</w:t>
      </w:r>
      <w:r w:rsidR="000747D6" w:rsidRPr="00332BB5">
        <w:rPr>
          <w:sz w:val="20"/>
          <w:szCs w:val="20"/>
        </w:rPr>
        <w:t xml:space="preserve"> </w:t>
      </w:r>
      <w:r w:rsidR="002B2EF7">
        <w:rPr>
          <w:sz w:val="20"/>
          <w:szCs w:val="20"/>
        </w:rPr>
        <w:t>terlihat presentase pengiriman tepat waktu lebih besar dibandingkan dengan pengiriman terlambat, meskipun perbedaan antara pengiriman yang terlambat dan tepat waktu yang tidak signifikan. Hal tersebut salah satunya dikarenakan factor geografis yang memerlukan waktu pengiriman yang lebih lama (lebih dari 12 hari).</w:t>
      </w:r>
    </w:p>
    <w:p w14:paraId="3228087E" w14:textId="31ACBA7D" w:rsidR="006B509F" w:rsidRPr="006B509F" w:rsidRDefault="006B509F" w:rsidP="005358D6">
      <w:pPr>
        <w:pStyle w:val="Heading1"/>
        <w:spacing w:before="0" w:line="240" w:lineRule="auto"/>
        <w:rPr>
          <w:sz w:val="22"/>
          <w:szCs w:val="28"/>
        </w:rPr>
      </w:pPr>
      <w:r>
        <w:rPr>
          <w:sz w:val="22"/>
          <w:szCs w:val="28"/>
        </w:rPr>
        <w:t xml:space="preserve">4. </w:t>
      </w:r>
      <w:r w:rsidR="00B362B4">
        <w:rPr>
          <w:sz w:val="22"/>
          <w:szCs w:val="28"/>
        </w:rPr>
        <w:t>Produk Terbaik dalam Ekspor</w:t>
      </w:r>
    </w:p>
    <w:p w14:paraId="35353150" w14:textId="2D82C10D" w:rsidR="006B509F" w:rsidRDefault="007F0F3D" w:rsidP="005358D6">
      <w:pPr>
        <w:keepNext/>
        <w:spacing w:after="0"/>
        <w:jc w:val="center"/>
      </w:pPr>
      <w:r>
        <w:rPr>
          <w:noProof/>
        </w:rPr>
        <w:drawing>
          <wp:inline distT="0" distB="0" distL="0" distR="0" wp14:anchorId="0C34D94E" wp14:editId="2C08052D">
            <wp:extent cx="3572539" cy="1901041"/>
            <wp:effectExtent l="0" t="0" r="8890" b="4445"/>
            <wp:docPr id="11" name="Chart 11">
              <a:extLst xmlns:a="http://schemas.openxmlformats.org/drawingml/2006/main">
                <a:ext uri="{FF2B5EF4-FFF2-40B4-BE49-F238E27FC236}">
                  <a16:creationId xmlns:a16="http://schemas.microsoft.com/office/drawing/2014/main" id="{B1CF8887-FFD1-4CA7-8E1C-6FDB0CFE5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6425A8" w14:textId="0BFBF739" w:rsidR="006B509F" w:rsidRDefault="006B509F" w:rsidP="006B509F">
      <w:pPr>
        <w:pStyle w:val="Caption"/>
        <w:jc w:val="center"/>
        <w:rPr>
          <w:lang w:val="en-US"/>
        </w:rPr>
      </w:pPr>
      <w:r>
        <w:t xml:space="preserve">Grafik </w:t>
      </w:r>
      <w:r w:rsidR="008920EA">
        <w:fldChar w:fldCharType="begin"/>
      </w:r>
      <w:r w:rsidR="008920EA">
        <w:instrText xml:space="preserve"> SEQ Grafik \* ARABIC </w:instrText>
      </w:r>
      <w:r w:rsidR="008920EA">
        <w:fldChar w:fldCharType="separate"/>
      </w:r>
      <w:r w:rsidR="00156CA5">
        <w:rPr>
          <w:noProof/>
        </w:rPr>
        <w:t>4</w:t>
      </w:r>
      <w:r w:rsidR="008920EA">
        <w:rPr>
          <w:noProof/>
        </w:rPr>
        <w:fldChar w:fldCharType="end"/>
      </w:r>
      <w:r>
        <w:rPr>
          <w:lang w:val="en-US"/>
        </w:rPr>
        <w:t>: Grafik Produk Terbaik dalam Eskpor</w:t>
      </w:r>
    </w:p>
    <w:p w14:paraId="7FF396FE" w14:textId="2B9B230B" w:rsidR="005358D6" w:rsidRPr="00F95948" w:rsidRDefault="00DE28B8" w:rsidP="005358D6">
      <w:pPr>
        <w:ind w:firstLine="720"/>
        <w:jc w:val="both"/>
        <w:rPr>
          <w:lang w:val="en-US"/>
        </w:rPr>
      </w:pPr>
      <w:r w:rsidRPr="00DE28B8">
        <w:rPr>
          <w:sz w:val="20"/>
          <w:szCs w:val="20"/>
          <w:lang w:val="en-US"/>
        </w:rPr>
        <w:t>Grafik diatas merupakan Produk terbaik dalam ekspor. Pada Sumbu Y (vertikal) menandakan jum</w:t>
      </w:r>
      <w:r w:rsidR="00332BB5">
        <w:rPr>
          <w:sz w:val="20"/>
          <w:szCs w:val="20"/>
          <w:lang w:val="en-US"/>
        </w:rPr>
        <w:t>lah unit (produk) terjual</w:t>
      </w:r>
      <w:r w:rsidRPr="00DE28B8">
        <w:rPr>
          <w:sz w:val="20"/>
          <w:szCs w:val="20"/>
          <w:lang w:val="en-US"/>
        </w:rPr>
        <w:t xml:space="preserve">, sedangkan pada sumbu X (horizontal) menandakan </w:t>
      </w:r>
      <w:r w:rsidR="00332BB5">
        <w:rPr>
          <w:sz w:val="20"/>
          <w:szCs w:val="20"/>
          <w:lang w:val="en-US"/>
        </w:rPr>
        <w:t xml:space="preserve">nama </w:t>
      </w:r>
      <w:r>
        <w:rPr>
          <w:sz w:val="20"/>
          <w:szCs w:val="20"/>
          <w:lang w:val="en-US"/>
        </w:rPr>
        <w:t>produk</w:t>
      </w:r>
      <w:r w:rsidRPr="00DE28B8">
        <w:rPr>
          <w:sz w:val="20"/>
          <w:szCs w:val="20"/>
          <w:lang w:val="en-US"/>
        </w:rPr>
        <w:t xml:space="preserve">. </w:t>
      </w:r>
      <w:r w:rsidRPr="00F95948">
        <w:rPr>
          <w:sz w:val="20"/>
          <w:szCs w:val="20"/>
          <w:lang w:val="en-US"/>
        </w:rPr>
        <w:t xml:space="preserve">Berdasarkan grafik diatas terlihat </w:t>
      </w:r>
      <w:r w:rsidR="00D856EA">
        <w:rPr>
          <w:sz w:val="20"/>
          <w:szCs w:val="20"/>
          <w:lang w:val="en-US"/>
        </w:rPr>
        <w:t>produk terbaik dalam ekspor</w:t>
      </w:r>
      <w:r w:rsidR="00F95948" w:rsidRPr="00F95948">
        <w:rPr>
          <w:sz w:val="20"/>
          <w:szCs w:val="20"/>
          <w:lang w:val="en-US"/>
        </w:rPr>
        <w:t xml:space="preserve"> yaitu Hippoglossus,</w:t>
      </w:r>
      <w:r w:rsidR="00D856EA">
        <w:rPr>
          <w:sz w:val="20"/>
          <w:szCs w:val="20"/>
          <w:lang w:val="en-US"/>
        </w:rPr>
        <w:t xml:space="preserve"> karena memiliki jumlah unit terjual yang paling banyak,</w:t>
      </w:r>
      <w:r w:rsidR="00F95948" w:rsidRPr="00F95948">
        <w:rPr>
          <w:sz w:val="20"/>
          <w:szCs w:val="20"/>
          <w:lang w:val="en-US"/>
        </w:rPr>
        <w:t xml:space="preserve"> meskipun begitu produ</w:t>
      </w:r>
      <w:r w:rsidR="00F95948">
        <w:rPr>
          <w:sz w:val="20"/>
          <w:szCs w:val="20"/>
          <w:lang w:val="en-US"/>
        </w:rPr>
        <w:t>k sorrel juga perlu diperhitungkan karena memiliki selisih yang tidak siginifikan dengan Hippoglossus, sehingga dalam melakukan ek</w:t>
      </w:r>
      <w:r w:rsidR="00D856EA">
        <w:rPr>
          <w:sz w:val="20"/>
          <w:szCs w:val="20"/>
          <w:lang w:val="en-US"/>
        </w:rPr>
        <w:t>spor</w:t>
      </w:r>
      <w:r w:rsidR="009D0915">
        <w:rPr>
          <w:sz w:val="20"/>
          <w:szCs w:val="20"/>
          <w:lang w:val="en-US"/>
        </w:rPr>
        <w:t xml:space="preserve"> soreel</w:t>
      </w:r>
      <w:r w:rsidR="00D856EA">
        <w:rPr>
          <w:sz w:val="20"/>
          <w:szCs w:val="20"/>
          <w:lang w:val="en-US"/>
        </w:rPr>
        <w:t xml:space="preserve"> bisa menjadi </w:t>
      </w:r>
      <w:r w:rsidR="009D0915">
        <w:rPr>
          <w:sz w:val="20"/>
          <w:szCs w:val="20"/>
          <w:lang w:val="en-US"/>
        </w:rPr>
        <w:t>opsi lain.</w:t>
      </w:r>
    </w:p>
    <w:p w14:paraId="606BF871" w14:textId="2F0BAC16" w:rsidR="005358D6" w:rsidRPr="006B509F" w:rsidRDefault="00652B77" w:rsidP="005358D6">
      <w:pPr>
        <w:pStyle w:val="Heading1"/>
        <w:spacing w:before="0" w:line="240" w:lineRule="auto"/>
        <w:rPr>
          <w:sz w:val="22"/>
          <w:szCs w:val="28"/>
        </w:rPr>
      </w:pPr>
      <w:r>
        <w:rPr>
          <w:sz w:val="22"/>
          <w:szCs w:val="28"/>
        </w:rPr>
        <w:t>5</w:t>
      </w:r>
      <w:r w:rsidR="005358D6">
        <w:rPr>
          <w:sz w:val="22"/>
          <w:szCs w:val="28"/>
        </w:rPr>
        <w:t xml:space="preserve">. </w:t>
      </w:r>
      <w:r w:rsidR="00B362B4">
        <w:rPr>
          <w:sz w:val="22"/>
          <w:szCs w:val="28"/>
        </w:rPr>
        <w:t>Group Produk Terbaik dalam Ekspor</w:t>
      </w:r>
    </w:p>
    <w:p w14:paraId="23A0D684" w14:textId="6C154006" w:rsidR="00652B77" w:rsidRDefault="007F0F3D" w:rsidP="00652B77">
      <w:pPr>
        <w:keepNext/>
        <w:spacing w:after="0"/>
        <w:jc w:val="center"/>
      </w:pPr>
      <w:r>
        <w:rPr>
          <w:noProof/>
        </w:rPr>
        <w:drawing>
          <wp:inline distT="0" distB="0" distL="0" distR="0" wp14:anchorId="06462244" wp14:editId="783BCFA7">
            <wp:extent cx="3519377" cy="1785620"/>
            <wp:effectExtent l="0" t="0" r="5080" b="5080"/>
            <wp:docPr id="13" name="Chart 13">
              <a:extLst xmlns:a="http://schemas.openxmlformats.org/drawingml/2006/main">
                <a:ext uri="{FF2B5EF4-FFF2-40B4-BE49-F238E27FC236}">
                  <a16:creationId xmlns:a16="http://schemas.microsoft.com/office/drawing/2014/main" id="{40DE1626-A573-4A9D-9676-05DA14E2E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DF667F" w14:textId="7CA3524F" w:rsidR="005358D6" w:rsidRDefault="00652B77" w:rsidP="00652B77">
      <w:pPr>
        <w:pStyle w:val="Caption"/>
        <w:jc w:val="center"/>
      </w:pPr>
      <w:r>
        <w:t xml:space="preserve">Grafik </w:t>
      </w:r>
      <w:r w:rsidR="008920EA">
        <w:fldChar w:fldCharType="begin"/>
      </w:r>
      <w:r w:rsidR="008920EA">
        <w:instrText xml:space="preserve"> SEQ Grafik \* ARABIC </w:instrText>
      </w:r>
      <w:r w:rsidR="008920EA">
        <w:fldChar w:fldCharType="separate"/>
      </w:r>
      <w:r w:rsidR="00156CA5">
        <w:rPr>
          <w:noProof/>
        </w:rPr>
        <w:t>5</w:t>
      </w:r>
      <w:r w:rsidR="008920EA">
        <w:rPr>
          <w:noProof/>
        </w:rPr>
        <w:fldChar w:fldCharType="end"/>
      </w:r>
      <w:r>
        <w:rPr>
          <w:lang w:val="en-US"/>
        </w:rPr>
        <w:t>: Grafik Group Porudk Terbaik dalam Ekspor</w:t>
      </w:r>
    </w:p>
    <w:p w14:paraId="0760BBCE" w14:textId="3FD7EF48" w:rsidR="005358D6" w:rsidRPr="005358D6" w:rsidRDefault="005358D6" w:rsidP="005358D6">
      <w:pPr>
        <w:ind w:firstLine="720"/>
        <w:jc w:val="both"/>
        <w:rPr>
          <w:lang w:val="en-US"/>
        </w:rPr>
      </w:pPr>
      <w:r w:rsidRPr="00DE28B8">
        <w:rPr>
          <w:sz w:val="20"/>
          <w:szCs w:val="20"/>
          <w:lang w:val="en-US"/>
        </w:rPr>
        <w:lastRenderedPageBreak/>
        <w:t xml:space="preserve">Grafik diatas merupakan </w:t>
      </w:r>
      <w:r w:rsidR="00047A47">
        <w:rPr>
          <w:sz w:val="20"/>
          <w:szCs w:val="20"/>
          <w:lang w:val="en-US"/>
        </w:rPr>
        <w:t>group produk</w:t>
      </w:r>
      <w:r w:rsidRPr="00DE28B8">
        <w:rPr>
          <w:sz w:val="20"/>
          <w:szCs w:val="20"/>
          <w:lang w:val="en-US"/>
        </w:rPr>
        <w:t xml:space="preserve"> terbaik dalam ekspor. Pada Sumbu Y (vertikal) menandakan jumlah </w:t>
      </w:r>
      <w:r w:rsidR="00332BB5">
        <w:rPr>
          <w:sz w:val="20"/>
          <w:szCs w:val="20"/>
          <w:lang w:val="en-US"/>
        </w:rPr>
        <w:t>unit terjual (group produk)</w:t>
      </w:r>
      <w:r w:rsidRPr="00DE28B8">
        <w:rPr>
          <w:sz w:val="20"/>
          <w:szCs w:val="20"/>
          <w:lang w:val="en-US"/>
        </w:rPr>
        <w:t xml:space="preserve">, sedangkan pada sumbu X (horizontal) menandakan </w:t>
      </w:r>
      <w:r w:rsidR="00047A47">
        <w:rPr>
          <w:sz w:val="20"/>
          <w:szCs w:val="20"/>
          <w:lang w:val="en-US"/>
        </w:rPr>
        <w:t xml:space="preserve">group </w:t>
      </w:r>
      <w:r>
        <w:rPr>
          <w:sz w:val="20"/>
          <w:szCs w:val="20"/>
          <w:lang w:val="en-US"/>
        </w:rPr>
        <w:t>produk</w:t>
      </w:r>
      <w:r w:rsidRPr="00DE28B8">
        <w:rPr>
          <w:sz w:val="20"/>
          <w:szCs w:val="20"/>
          <w:lang w:val="en-US"/>
        </w:rPr>
        <w:t xml:space="preserve">. </w:t>
      </w:r>
      <w:r w:rsidR="009D0915" w:rsidRPr="00F95948">
        <w:rPr>
          <w:sz w:val="20"/>
          <w:szCs w:val="20"/>
          <w:lang w:val="en-US"/>
        </w:rPr>
        <w:t xml:space="preserve">Berdasarkan grafik diatas terlihat </w:t>
      </w:r>
      <w:r w:rsidR="009D0915">
        <w:rPr>
          <w:sz w:val="20"/>
          <w:szCs w:val="20"/>
          <w:lang w:val="en-US"/>
        </w:rPr>
        <w:t>group produk terbaik dalam ekspor</w:t>
      </w:r>
      <w:r w:rsidR="009D0915" w:rsidRPr="00F95948">
        <w:rPr>
          <w:sz w:val="20"/>
          <w:szCs w:val="20"/>
          <w:lang w:val="en-US"/>
        </w:rPr>
        <w:t xml:space="preserve"> yaitu </w:t>
      </w:r>
      <w:r w:rsidR="009D0915">
        <w:rPr>
          <w:sz w:val="20"/>
          <w:szCs w:val="20"/>
          <w:lang w:val="en-US"/>
        </w:rPr>
        <w:t>Aquatic Foods</w:t>
      </w:r>
      <w:r w:rsidR="009D0915" w:rsidRPr="00F95948">
        <w:rPr>
          <w:sz w:val="20"/>
          <w:szCs w:val="20"/>
          <w:lang w:val="en-US"/>
        </w:rPr>
        <w:t>,</w:t>
      </w:r>
      <w:r w:rsidR="009D0915">
        <w:rPr>
          <w:sz w:val="20"/>
          <w:szCs w:val="20"/>
          <w:lang w:val="en-US"/>
        </w:rPr>
        <w:t xml:space="preserve"> karena memiliki jumlah unit terjual yang paling banyak,</w:t>
      </w:r>
      <w:r w:rsidR="009D0915" w:rsidRPr="00F95948">
        <w:rPr>
          <w:sz w:val="20"/>
          <w:szCs w:val="20"/>
          <w:lang w:val="en-US"/>
        </w:rPr>
        <w:t xml:space="preserve"> meskipun begitu produ</w:t>
      </w:r>
      <w:r w:rsidR="009D0915">
        <w:rPr>
          <w:sz w:val="20"/>
          <w:szCs w:val="20"/>
          <w:lang w:val="en-US"/>
        </w:rPr>
        <w:t>k vegetables dan fruits juga bisa opsi lain, karena memiliki selisih yang tidak siginifikan dengan Aquatic Foods, sehingga vegetables dan fruits bisa menjadi opsi lain dalam melakukan ekspor.</w:t>
      </w:r>
    </w:p>
    <w:p w14:paraId="5C630562" w14:textId="28C495BE" w:rsidR="00652B77" w:rsidRPr="006B509F" w:rsidRDefault="00652B77" w:rsidP="00421D9C">
      <w:pPr>
        <w:pStyle w:val="Heading1"/>
        <w:rPr>
          <w:sz w:val="22"/>
          <w:szCs w:val="28"/>
        </w:rPr>
      </w:pPr>
      <w:r>
        <w:rPr>
          <w:sz w:val="22"/>
          <w:szCs w:val="28"/>
        </w:rPr>
        <w:t>6. Negara &amp; Benua Memiliki Tujuan Ekspor</w:t>
      </w:r>
      <w:r w:rsidR="00107213">
        <w:rPr>
          <w:sz w:val="22"/>
          <w:szCs w:val="28"/>
        </w:rPr>
        <w:t xml:space="preserve"> Terbanyak</w:t>
      </w:r>
    </w:p>
    <w:p w14:paraId="18F75552" w14:textId="5C850AD3" w:rsidR="00652B77" w:rsidRDefault="007F0F3D" w:rsidP="00D856EA">
      <w:pPr>
        <w:keepNext/>
        <w:spacing w:after="0"/>
        <w:jc w:val="center"/>
      </w:pPr>
      <w:r>
        <w:rPr>
          <w:noProof/>
        </w:rPr>
        <w:drawing>
          <wp:inline distT="0" distB="0" distL="0" distR="0" wp14:anchorId="76FD21FB" wp14:editId="2C94DF5D">
            <wp:extent cx="5465135" cy="2532380"/>
            <wp:effectExtent l="0" t="0" r="2540" b="1270"/>
            <wp:docPr id="14" name="Chart 14">
              <a:extLst xmlns:a="http://schemas.openxmlformats.org/drawingml/2006/main">
                <a:ext uri="{FF2B5EF4-FFF2-40B4-BE49-F238E27FC236}">
                  <a16:creationId xmlns:a16="http://schemas.microsoft.com/office/drawing/2014/main" id="{F3CEE979-4EC4-4FDA-8CEE-2FBC90A24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3EF0EC9" w14:textId="4D083A4B" w:rsidR="00652B77" w:rsidRDefault="00652B77" w:rsidP="00652B77">
      <w:pPr>
        <w:pStyle w:val="Caption"/>
        <w:jc w:val="center"/>
        <w:rPr>
          <w:lang w:val="en-US"/>
        </w:rPr>
      </w:pPr>
      <w:r>
        <w:t xml:space="preserve">Grafik </w:t>
      </w:r>
      <w:r w:rsidR="008920EA">
        <w:fldChar w:fldCharType="begin"/>
      </w:r>
      <w:r w:rsidR="008920EA">
        <w:instrText xml:space="preserve"> SEQ Grafik \* ARABIC </w:instrText>
      </w:r>
      <w:r w:rsidR="008920EA">
        <w:fldChar w:fldCharType="separate"/>
      </w:r>
      <w:r w:rsidR="00156CA5">
        <w:rPr>
          <w:noProof/>
        </w:rPr>
        <w:t>6</w:t>
      </w:r>
      <w:r w:rsidR="008920EA">
        <w:rPr>
          <w:noProof/>
        </w:rPr>
        <w:fldChar w:fldCharType="end"/>
      </w:r>
      <w:r>
        <w:rPr>
          <w:lang w:val="en-US"/>
        </w:rPr>
        <w:t>: Grafik Negara &amp; Benua Memiliki Tujuan Ekspor</w:t>
      </w:r>
      <w:r w:rsidR="00107213">
        <w:rPr>
          <w:lang w:val="en-US"/>
        </w:rPr>
        <w:t xml:space="preserve"> Terbanyak</w:t>
      </w:r>
    </w:p>
    <w:p w14:paraId="5CA9E9D5" w14:textId="5DAD502A" w:rsidR="00107213" w:rsidRPr="005358D6" w:rsidRDefault="00107213" w:rsidP="00107213">
      <w:pPr>
        <w:ind w:firstLine="720"/>
        <w:jc w:val="both"/>
        <w:rPr>
          <w:lang w:val="en-US"/>
        </w:rPr>
      </w:pPr>
      <w:r w:rsidRPr="00DE28B8">
        <w:rPr>
          <w:sz w:val="20"/>
          <w:szCs w:val="20"/>
          <w:lang w:val="en-US"/>
        </w:rPr>
        <w:t xml:space="preserve">Grafik diatas </w:t>
      </w:r>
      <w:r w:rsidR="00B8464E" w:rsidRPr="00DE28B8">
        <w:rPr>
          <w:sz w:val="20"/>
          <w:szCs w:val="20"/>
          <w:lang w:val="en-US"/>
        </w:rPr>
        <w:t xml:space="preserve">merupakan </w:t>
      </w:r>
      <w:r w:rsidR="00B8464E">
        <w:rPr>
          <w:sz w:val="20"/>
          <w:szCs w:val="20"/>
          <w:lang w:val="en-US"/>
        </w:rPr>
        <w:t>benua dan negara yang memiliki tujuan ekspor terbanyak</w:t>
      </w:r>
      <w:r w:rsidR="00B8464E" w:rsidRPr="00DE28B8">
        <w:rPr>
          <w:sz w:val="20"/>
          <w:szCs w:val="20"/>
          <w:lang w:val="en-US"/>
        </w:rPr>
        <w:t xml:space="preserve">. </w:t>
      </w:r>
      <w:r w:rsidR="00B8464E">
        <w:rPr>
          <w:sz w:val="20"/>
          <w:szCs w:val="20"/>
          <w:lang w:val="en-US"/>
        </w:rPr>
        <w:t>P</w:t>
      </w:r>
      <w:r w:rsidR="00B8464E" w:rsidRPr="00DE28B8">
        <w:rPr>
          <w:sz w:val="20"/>
          <w:szCs w:val="20"/>
          <w:lang w:val="en-US"/>
        </w:rPr>
        <w:t xml:space="preserve">ada sumbu y (vertikal) menandakan jumlah </w:t>
      </w:r>
      <w:r w:rsidR="00B8464E">
        <w:rPr>
          <w:sz w:val="20"/>
          <w:szCs w:val="20"/>
          <w:lang w:val="en-US"/>
        </w:rPr>
        <w:t>unit terjual (group produk)</w:t>
      </w:r>
      <w:r w:rsidR="00B8464E" w:rsidRPr="00DE28B8">
        <w:rPr>
          <w:sz w:val="20"/>
          <w:szCs w:val="20"/>
          <w:lang w:val="en-US"/>
        </w:rPr>
        <w:t>, sedangkan pada sumbu x (hori</w:t>
      </w:r>
      <w:r w:rsidRPr="00DE28B8">
        <w:rPr>
          <w:sz w:val="20"/>
          <w:szCs w:val="20"/>
          <w:lang w:val="en-US"/>
        </w:rPr>
        <w:t xml:space="preserve">zontal) menandakan </w:t>
      </w:r>
      <w:r>
        <w:rPr>
          <w:sz w:val="20"/>
          <w:szCs w:val="20"/>
          <w:lang w:val="en-US"/>
        </w:rPr>
        <w:t>benua dan negara</w:t>
      </w:r>
      <w:r w:rsidRPr="00DE28B8">
        <w:rPr>
          <w:sz w:val="20"/>
          <w:szCs w:val="20"/>
          <w:lang w:val="en-US"/>
        </w:rPr>
        <w:t xml:space="preserve">. Berdasarkan grafik diatas </w:t>
      </w:r>
      <w:r w:rsidR="009D0915" w:rsidRPr="00DE28B8">
        <w:rPr>
          <w:sz w:val="20"/>
          <w:szCs w:val="20"/>
          <w:lang w:val="en-US"/>
        </w:rPr>
        <w:t>terlihat</w:t>
      </w:r>
      <w:r w:rsidR="009D0915">
        <w:rPr>
          <w:sz w:val="20"/>
          <w:szCs w:val="20"/>
          <w:lang w:val="en-US"/>
        </w:rPr>
        <w:t xml:space="preserve"> benua Asia dengan negara Taiwan merupakan tujuan ekspor terbanyak. Hal tersebut dikarenakan pada benua dan negara tersebut memiliki jumlah unit terjual yang besar, sehingga cocok un</w:t>
      </w:r>
      <w:r w:rsidR="007C67AE">
        <w:rPr>
          <w:sz w:val="20"/>
          <w:szCs w:val="20"/>
          <w:lang w:val="en-US"/>
        </w:rPr>
        <w:t>tuk tujuan ekspor</w:t>
      </w:r>
      <w:r w:rsidR="009D0915">
        <w:rPr>
          <w:sz w:val="20"/>
          <w:szCs w:val="20"/>
          <w:lang w:val="en-US"/>
        </w:rPr>
        <w:t>.</w:t>
      </w:r>
    </w:p>
    <w:p w14:paraId="2516F695" w14:textId="104C620A" w:rsidR="00652B77" w:rsidRPr="006B509F" w:rsidRDefault="00652B77" w:rsidP="00B8464E">
      <w:pPr>
        <w:pStyle w:val="Heading1"/>
        <w:spacing w:before="0"/>
        <w:rPr>
          <w:sz w:val="22"/>
          <w:szCs w:val="28"/>
        </w:rPr>
      </w:pPr>
      <w:r>
        <w:rPr>
          <w:sz w:val="22"/>
          <w:szCs w:val="28"/>
        </w:rPr>
        <w:t>7. Benua</w:t>
      </w:r>
      <w:r w:rsidR="00FB7701">
        <w:rPr>
          <w:sz w:val="22"/>
          <w:szCs w:val="28"/>
        </w:rPr>
        <w:t xml:space="preserve"> &amp;</w:t>
      </w:r>
      <w:r>
        <w:rPr>
          <w:sz w:val="22"/>
          <w:szCs w:val="28"/>
        </w:rPr>
        <w:t xml:space="preserve"> </w:t>
      </w:r>
      <w:r w:rsidR="00FB7701">
        <w:rPr>
          <w:sz w:val="22"/>
          <w:szCs w:val="28"/>
        </w:rPr>
        <w:t xml:space="preserve">Negara </w:t>
      </w:r>
      <w:r>
        <w:rPr>
          <w:sz w:val="22"/>
          <w:szCs w:val="28"/>
        </w:rPr>
        <w:t>Menghasilkan Profit Terbanyak</w:t>
      </w:r>
    </w:p>
    <w:p w14:paraId="4181F007" w14:textId="370A1169" w:rsidR="00156CA5" w:rsidRDefault="007F0F3D" w:rsidP="00156CA5">
      <w:pPr>
        <w:keepNext/>
        <w:jc w:val="center"/>
      </w:pPr>
      <w:r>
        <w:rPr>
          <w:noProof/>
        </w:rPr>
        <w:drawing>
          <wp:inline distT="0" distB="0" distL="0" distR="0" wp14:anchorId="184ABDD1" wp14:editId="599B6E9D">
            <wp:extent cx="4976037" cy="2221865"/>
            <wp:effectExtent l="0" t="0" r="15240" b="6985"/>
            <wp:docPr id="17" name="Chart 17">
              <a:extLst xmlns:a="http://schemas.openxmlformats.org/drawingml/2006/main">
                <a:ext uri="{FF2B5EF4-FFF2-40B4-BE49-F238E27FC236}">
                  <a16:creationId xmlns:a16="http://schemas.microsoft.com/office/drawing/2014/main" id="{65A88727-AE2E-49E5-BABF-650A15AA6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2DC2A9F" w14:textId="7BE20484" w:rsidR="0019541B" w:rsidRDefault="00156CA5" w:rsidP="00156CA5">
      <w:pPr>
        <w:pStyle w:val="Caption"/>
        <w:jc w:val="center"/>
        <w:rPr>
          <w:lang w:val="en-US"/>
        </w:rPr>
      </w:pPr>
      <w:r>
        <w:t xml:space="preserve">Grafik </w:t>
      </w:r>
      <w:r w:rsidR="008920EA">
        <w:fldChar w:fldCharType="begin"/>
      </w:r>
      <w:r w:rsidR="008920EA">
        <w:instrText xml:space="preserve"> SEQ Grafik \* ARABIC </w:instrText>
      </w:r>
      <w:r w:rsidR="008920EA">
        <w:fldChar w:fldCharType="separate"/>
      </w:r>
      <w:r>
        <w:rPr>
          <w:noProof/>
        </w:rPr>
        <w:t>7</w:t>
      </w:r>
      <w:r w:rsidR="008920EA">
        <w:rPr>
          <w:noProof/>
        </w:rPr>
        <w:fldChar w:fldCharType="end"/>
      </w:r>
      <w:r>
        <w:rPr>
          <w:lang w:val="en-US"/>
        </w:rPr>
        <w:t>: Grafik &amp; Benua Menghasilkan Profit Terbanyak</w:t>
      </w:r>
    </w:p>
    <w:p w14:paraId="28D4393C" w14:textId="45CCF358" w:rsidR="00B8464E" w:rsidRPr="00B8464E" w:rsidRDefault="00B8464E" w:rsidP="00B8464E">
      <w:pPr>
        <w:ind w:firstLine="720"/>
        <w:jc w:val="both"/>
        <w:rPr>
          <w:lang w:val="en-US"/>
        </w:rPr>
      </w:pPr>
      <w:r w:rsidRPr="00DE28B8">
        <w:rPr>
          <w:sz w:val="20"/>
          <w:szCs w:val="20"/>
          <w:lang w:val="en-US"/>
        </w:rPr>
        <w:t xml:space="preserve">Grafik diatas merupakan </w:t>
      </w:r>
      <w:r>
        <w:rPr>
          <w:sz w:val="20"/>
          <w:szCs w:val="20"/>
          <w:lang w:val="en-US"/>
        </w:rPr>
        <w:t>benua dan negara yang memiliki laba bersih terbanyak</w:t>
      </w:r>
      <w:r w:rsidRPr="00DE28B8">
        <w:rPr>
          <w:sz w:val="20"/>
          <w:szCs w:val="20"/>
          <w:lang w:val="en-US"/>
        </w:rPr>
        <w:t xml:space="preserve">. Pada Sumbu Y (vertikal) menandakan jumlah </w:t>
      </w:r>
      <w:r>
        <w:rPr>
          <w:sz w:val="20"/>
          <w:szCs w:val="20"/>
          <w:lang w:val="en-US"/>
        </w:rPr>
        <w:t>unit terjual (group produk)</w:t>
      </w:r>
      <w:r w:rsidRPr="00DE28B8">
        <w:rPr>
          <w:sz w:val="20"/>
          <w:szCs w:val="20"/>
          <w:lang w:val="en-US"/>
        </w:rPr>
        <w:t xml:space="preserve">, sedangkan pada sumbu X (horizontal) menandakan </w:t>
      </w:r>
      <w:r>
        <w:rPr>
          <w:sz w:val="20"/>
          <w:szCs w:val="20"/>
          <w:lang w:val="en-US"/>
        </w:rPr>
        <w:t>laba bersih</w:t>
      </w:r>
      <w:r w:rsidRPr="00DE28B8">
        <w:rPr>
          <w:sz w:val="20"/>
          <w:szCs w:val="20"/>
          <w:lang w:val="en-US"/>
        </w:rPr>
        <w:t>. Berdasarkan grafik diatas terlihat</w:t>
      </w:r>
      <w:r>
        <w:rPr>
          <w:sz w:val="20"/>
          <w:szCs w:val="20"/>
          <w:lang w:val="en-US"/>
        </w:rPr>
        <w:t xml:space="preserve"> </w:t>
      </w:r>
      <w:r w:rsidR="0065530C">
        <w:rPr>
          <w:sz w:val="20"/>
          <w:szCs w:val="20"/>
          <w:lang w:val="en-US"/>
        </w:rPr>
        <w:t>benua sub - Saharan Africa dengan negara bostwana memiliki profit terbanyak. Hal tersebut dikarenakan pada benua dan negara tersebut jumlah unit terjualnya besar, sehingga pendapatan yang diperoleh juga akan banyak.</w:t>
      </w:r>
      <w:r w:rsidR="008920EA">
        <w:rPr>
          <w:sz w:val="20"/>
          <w:szCs w:val="20"/>
          <w:lang w:val="en-US"/>
        </w:rPr>
        <w:t>Sehingga dapat disimpulkan bahwa benua dan negara yang menjadi tujuan ekspor bisa menjadi salah satu faktor penentu besarnya pendapatan. Selain dari unit price.</w:t>
      </w:r>
    </w:p>
    <w:p w14:paraId="4EE983CB" w14:textId="2E955335" w:rsidR="00652B77" w:rsidRPr="006B509F" w:rsidRDefault="00652B77" w:rsidP="00421D9C">
      <w:pPr>
        <w:pStyle w:val="Heading1"/>
        <w:spacing w:line="240" w:lineRule="auto"/>
        <w:rPr>
          <w:sz w:val="22"/>
          <w:szCs w:val="28"/>
        </w:rPr>
      </w:pPr>
      <w:r>
        <w:rPr>
          <w:sz w:val="22"/>
          <w:szCs w:val="28"/>
        </w:rPr>
        <w:lastRenderedPageBreak/>
        <w:t>8. Total Laba Bersih Tahun 2010 - 2017</w:t>
      </w:r>
    </w:p>
    <w:p w14:paraId="1CCF44FD" w14:textId="3AC218D4" w:rsidR="00156CA5" w:rsidRDefault="007F0F3D" w:rsidP="00156CA5">
      <w:pPr>
        <w:keepNext/>
        <w:spacing w:after="0"/>
        <w:jc w:val="center"/>
      </w:pPr>
      <w:r>
        <w:rPr>
          <w:noProof/>
        </w:rPr>
        <w:drawing>
          <wp:inline distT="0" distB="0" distL="0" distR="0" wp14:anchorId="433F4147" wp14:editId="1C39A0CA">
            <wp:extent cx="3522227" cy="2034540"/>
            <wp:effectExtent l="0" t="0" r="2540" b="3810"/>
            <wp:docPr id="18" name="Chart 18">
              <a:extLst xmlns:a="http://schemas.openxmlformats.org/drawingml/2006/main">
                <a:ext uri="{FF2B5EF4-FFF2-40B4-BE49-F238E27FC236}">
                  <a16:creationId xmlns:a16="http://schemas.microsoft.com/office/drawing/2014/main" id="{1CADB66A-A58E-4FE5-B540-5290BE6C69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7A37A7" w14:textId="22933308" w:rsidR="0019541B" w:rsidRDefault="00156CA5" w:rsidP="00156CA5">
      <w:pPr>
        <w:pStyle w:val="Caption"/>
        <w:jc w:val="center"/>
        <w:rPr>
          <w:lang w:val="en-US"/>
        </w:rPr>
      </w:pPr>
      <w:r>
        <w:t xml:space="preserve">Grafik </w:t>
      </w:r>
      <w:r w:rsidR="008920EA">
        <w:fldChar w:fldCharType="begin"/>
      </w:r>
      <w:r w:rsidR="008920EA">
        <w:instrText xml:space="preserve"> S</w:instrText>
      </w:r>
      <w:r w:rsidR="008920EA">
        <w:instrText xml:space="preserve">EQ Grafik \* ARABIC </w:instrText>
      </w:r>
      <w:r w:rsidR="008920EA">
        <w:fldChar w:fldCharType="separate"/>
      </w:r>
      <w:r>
        <w:rPr>
          <w:noProof/>
        </w:rPr>
        <w:t>8</w:t>
      </w:r>
      <w:r w:rsidR="008920EA">
        <w:rPr>
          <w:noProof/>
        </w:rPr>
        <w:fldChar w:fldCharType="end"/>
      </w:r>
      <w:r>
        <w:rPr>
          <w:lang w:val="en-US"/>
        </w:rPr>
        <w:t>: Grafik Total Laba Bersih Tahun 2010 – 2017</w:t>
      </w:r>
    </w:p>
    <w:p w14:paraId="1B4C2293" w14:textId="5B8DD3CE" w:rsidR="00156CA5" w:rsidRPr="00544459" w:rsidRDefault="00156CA5" w:rsidP="00156CA5">
      <w:pPr>
        <w:ind w:firstLine="720"/>
        <w:jc w:val="both"/>
        <w:rPr>
          <w:lang w:val="en-US"/>
        </w:rPr>
      </w:pPr>
      <w:r w:rsidRPr="00156CA5">
        <w:rPr>
          <w:sz w:val="20"/>
          <w:szCs w:val="20"/>
          <w:lang w:val="en-US"/>
        </w:rPr>
        <w:t>Grafik diatas merupakan Total Laba Bersih dari tahun 2010 – 2017. Pada Sumbu Y (vertikal) menandakan total laba</w:t>
      </w:r>
      <w:r>
        <w:rPr>
          <w:sz w:val="20"/>
          <w:szCs w:val="20"/>
          <w:lang w:val="en-US"/>
        </w:rPr>
        <w:t xml:space="preserve"> bersih</w:t>
      </w:r>
      <w:r w:rsidRPr="00156CA5">
        <w:rPr>
          <w:sz w:val="20"/>
          <w:szCs w:val="20"/>
          <w:lang w:val="en-US"/>
        </w:rPr>
        <w:t xml:space="preserve">, sedangkan pada sumbu X (horizontal) menandakan tahun. </w:t>
      </w:r>
      <w:r w:rsidRPr="0024633D">
        <w:rPr>
          <w:sz w:val="20"/>
          <w:szCs w:val="20"/>
          <w:lang w:val="en-US"/>
        </w:rPr>
        <w:t xml:space="preserve">Berdasarkan grafik diatas terlihat </w:t>
      </w:r>
      <w:r w:rsidR="00BF6EF4">
        <w:rPr>
          <w:sz w:val="20"/>
          <w:szCs w:val="20"/>
          <w:lang w:val="en-US"/>
        </w:rPr>
        <w:t>total laba bersih terbanyak terdapat pada tahun 2011. Total laba bersih didapatkan dengan mengurangkan pendapatan dengan unit cost.</w:t>
      </w:r>
      <w:r w:rsidR="00737FB8">
        <w:rPr>
          <w:sz w:val="20"/>
          <w:szCs w:val="20"/>
          <w:lang w:val="en-US"/>
        </w:rPr>
        <w:t xml:space="preserve"> </w:t>
      </w:r>
      <w:r w:rsidR="00737FB8" w:rsidRPr="00544459">
        <w:rPr>
          <w:sz w:val="20"/>
          <w:szCs w:val="20"/>
          <w:lang w:val="en-US"/>
        </w:rPr>
        <w:t>Pada tahun 2011 memiliki total laba bersih terbanyak, dikarenakan pendapatan pada tahun tersebut</w:t>
      </w:r>
      <w:r w:rsidR="00544459" w:rsidRPr="00544459">
        <w:rPr>
          <w:sz w:val="20"/>
          <w:szCs w:val="20"/>
          <w:lang w:val="en-US"/>
        </w:rPr>
        <w:t xml:space="preserve"> memiliki jumla</w:t>
      </w:r>
      <w:r w:rsidR="00544459">
        <w:rPr>
          <w:sz w:val="20"/>
          <w:szCs w:val="20"/>
          <w:lang w:val="en-US"/>
        </w:rPr>
        <w:t>h pendapatan yang tertinggi dibandingkan dengan tahun lain dan jumlah unit costs yang diperlukan hampir sama dengan tahun lainnya.</w:t>
      </w:r>
    </w:p>
    <w:p w14:paraId="1FC2EE6E" w14:textId="0FEFDC60" w:rsidR="00FB3E52" w:rsidRPr="00737FB8" w:rsidRDefault="00FB3E52" w:rsidP="00FB3E52">
      <w:pPr>
        <w:pStyle w:val="Heading1"/>
        <w:spacing w:before="0"/>
        <w:rPr>
          <w:sz w:val="22"/>
          <w:szCs w:val="28"/>
        </w:rPr>
      </w:pPr>
      <w:r w:rsidRPr="00737FB8">
        <w:rPr>
          <w:sz w:val="22"/>
          <w:szCs w:val="28"/>
        </w:rPr>
        <w:t>9.</w:t>
      </w:r>
      <w:r w:rsidR="00421D9C" w:rsidRPr="00737FB8">
        <w:rPr>
          <w:sz w:val="22"/>
          <w:szCs w:val="28"/>
        </w:rPr>
        <w:t>Sub Produk untuk Tujuan Ekspansi</w:t>
      </w:r>
    </w:p>
    <w:p w14:paraId="6FE34F11" w14:textId="76A4BFE3" w:rsidR="00FB3E52" w:rsidRDefault="007F0F3D" w:rsidP="0065530C">
      <w:pPr>
        <w:keepNext/>
        <w:spacing w:after="0"/>
        <w:jc w:val="center"/>
      </w:pPr>
      <w:r>
        <w:rPr>
          <w:noProof/>
        </w:rPr>
        <w:drawing>
          <wp:inline distT="0" distB="0" distL="0" distR="0" wp14:anchorId="296255C3" wp14:editId="696A7AA2">
            <wp:extent cx="3359889" cy="1970405"/>
            <wp:effectExtent l="0" t="0" r="12065" b="10795"/>
            <wp:docPr id="19" name="Chart 19">
              <a:extLst xmlns:a="http://schemas.openxmlformats.org/drawingml/2006/main">
                <a:ext uri="{FF2B5EF4-FFF2-40B4-BE49-F238E27FC236}">
                  <a16:creationId xmlns:a16="http://schemas.microsoft.com/office/drawing/2014/main" id="{4E54D937-3F09-4773-8A26-88508730F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6203F97" w14:textId="692688E9" w:rsidR="008323C7" w:rsidRDefault="00FB3E52" w:rsidP="00FB3E52">
      <w:pPr>
        <w:pStyle w:val="Caption"/>
        <w:jc w:val="center"/>
        <w:rPr>
          <w:lang w:val="en-US"/>
        </w:rPr>
      </w:pPr>
      <w:r>
        <w:t xml:space="preserve">Grafik </w:t>
      </w:r>
      <w:r w:rsidR="008920EA">
        <w:fldChar w:fldCharType="begin"/>
      </w:r>
      <w:r w:rsidR="008920EA">
        <w:instrText xml:space="preserve"> </w:instrText>
      </w:r>
      <w:r w:rsidR="008920EA">
        <w:instrText xml:space="preserve">SEQ Grafik \* ARABIC </w:instrText>
      </w:r>
      <w:r w:rsidR="008920EA">
        <w:fldChar w:fldCharType="separate"/>
      </w:r>
      <w:r w:rsidR="00156CA5">
        <w:rPr>
          <w:noProof/>
        </w:rPr>
        <w:t>9</w:t>
      </w:r>
      <w:r w:rsidR="008920EA">
        <w:rPr>
          <w:noProof/>
        </w:rPr>
        <w:fldChar w:fldCharType="end"/>
      </w:r>
      <w:r>
        <w:rPr>
          <w:lang w:val="en-US"/>
        </w:rPr>
        <w:t>: Grafik Sub-Group untuk Tujuan Ekspansi</w:t>
      </w:r>
    </w:p>
    <w:p w14:paraId="7975BD1C" w14:textId="2D696C2F" w:rsidR="00DD0B7C" w:rsidRPr="0024633D" w:rsidRDefault="00DD0B7C" w:rsidP="00DD0B7C">
      <w:pPr>
        <w:ind w:firstLine="720"/>
        <w:jc w:val="both"/>
        <w:rPr>
          <w:lang w:val="en-US"/>
        </w:rPr>
      </w:pPr>
      <w:r w:rsidRPr="00156CA5">
        <w:rPr>
          <w:sz w:val="20"/>
          <w:szCs w:val="20"/>
          <w:lang w:val="en-US"/>
        </w:rPr>
        <w:t xml:space="preserve">Grafik diatas merupakan Total Laba Bersih dari tahun 2010 – 2017. Pada Sumbu Y (vertikal) menandakan </w:t>
      </w:r>
      <w:r>
        <w:rPr>
          <w:sz w:val="20"/>
          <w:szCs w:val="20"/>
          <w:lang w:val="en-US"/>
        </w:rPr>
        <w:t>unit terjual (sub produk)</w:t>
      </w:r>
      <w:r w:rsidRPr="00156CA5">
        <w:rPr>
          <w:sz w:val="20"/>
          <w:szCs w:val="20"/>
          <w:lang w:val="en-US"/>
        </w:rPr>
        <w:t xml:space="preserve">, sedangkan pada sumbu X (horizontal) menandakan </w:t>
      </w:r>
      <w:r>
        <w:rPr>
          <w:sz w:val="20"/>
          <w:szCs w:val="20"/>
          <w:lang w:val="en-US"/>
        </w:rPr>
        <w:t>nama sub produk</w:t>
      </w:r>
      <w:r w:rsidRPr="00156CA5">
        <w:rPr>
          <w:sz w:val="20"/>
          <w:szCs w:val="20"/>
          <w:lang w:val="en-US"/>
        </w:rPr>
        <w:t xml:space="preserve">. </w:t>
      </w:r>
      <w:r w:rsidRPr="0024633D">
        <w:rPr>
          <w:sz w:val="20"/>
          <w:szCs w:val="20"/>
          <w:lang w:val="en-US"/>
        </w:rPr>
        <w:t xml:space="preserve">Berdasarkan grafik diatas terlihat </w:t>
      </w:r>
      <w:r w:rsidR="00C10709">
        <w:rPr>
          <w:sz w:val="20"/>
          <w:szCs w:val="20"/>
          <w:lang w:val="en-US"/>
        </w:rPr>
        <w:t xml:space="preserve">Sub-produk yang </w:t>
      </w:r>
      <w:r w:rsidR="00BF6EF4">
        <w:rPr>
          <w:sz w:val="20"/>
          <w:szCs w:val="20"/>
          <w:lang w:val="en-US"/>
        </w:rPr>
        <w:t xml:space="preserve">terbanyak terdapat pada mollusks, sehingga mollusks menjadi sub produk untuk eskpor yang perlu diperhatikan </w:t>
      </w:r>
      <w:r w:rsidR="00737FB8">
        <w:rPr>
          <w:sz w:val="20"/>
          <w:szCs w:val="20"/>
          <w:lang w:val="en-US"/>
        </w:rPr>
        <w:t>karena jumlah unit terjualnya paling banyak dibandingkan dengan sub produk lain.</w:t>
      </w:r>
    </w:p>
    <w:p w14:paraId="7FD951B0" w14:textId="1A75755E" w:rsidR="00421D9C" w:rsidRPr="00E40E2D" w:rsidRDefault="00421D9C" w:rsidP="00421D9C">
      <w:pPr>
        <w:pStyle w:val="Heading1"/>
        <w:spacing w:before="0"/>
        <w:rPr>
          <w:sz w:val="22"/>
          <w:szCs w:val="28"/>
        </w:rPr>
      </w:pPr>
      <w:r>
        <w:rPr>
          <w:sz w:val="22"/>
          <w:szCs w:val="28"/>
        </w:rPr>
        <w:t>10</w:t>
      </w:r>
      <w:r w:rsidRPr="00E40E2D">
        <w:rPr>
          <w:sz w:val="22"/>
          <w:szCs w:val="28"/>
        </w:rPr>
        <w:t>.</w:t>
      </w:r>
      <w:r>
        <w:rPr>
          <w:sz w:val="22"/>
          <w:szCs w:val="28"/>
        </w:rPr>
        <w:t>Proporsi Transaksi Offline &amp; Online</w:t>
      </w:r>
    </w:p>
    <w:p w14:paraId="46A2029B" w14:textId="77777777" w:rsidR="008323C7" w:rsidRDefault="008C744A" w:rsidP="0065530C">
      <w:pPr>
        <w:keepNext/>
        <w:spacing w:after="0"/>
        <w:jc w:val="center"/>
      </w:pPr>
      <w:r>
        <w:rPr>
          <w:noProof/>
        </w:rPr>
        <w:drawing>
          <wp:inline distT="0" distB="0" distL="0" distR="0" wp14:anchorId="60BD1047" wp14:editId="049B7084">
            <wp:extent cx="3180778" cy="1377538"/>
            <wp:effectExtent l="0" t="0" r="635" b="13335"/>
            <wp:docPr id="1" name="Chart 1">
              <a:extLst xmlns:a="http://schemas.openxmlformats.org/drawingml/2006/main">
                <a:ext uri="{FF2B5EF4-FFF2-40B4-BE49-F238E27FC236}">
                  <a16:creationId xmlns:a16="http://schemas.microsoft.com/office/drawing/2014/main" id="{F3CEE979-4EC4-4FDA-8CEE-2FBC90A24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B1D9023" w14:textId="443A20F4" w:rsidR="00AB6479" w:rsidRPr="00FB6A4E" w:rsidRDefault="008323C7" w:rsidP="008323C7">
      <w:pPr>
        <w:pStyle w:val="Caption"/>
        <w:jc w:val="center"/>
      </w:pPr>
      <w:r w:rsidRPr="00FB6A4E">
        <w:t xml:space="preserve">Grafik </w:t>
      </w:r>
      <w:r>
        <w:fldChar w:fldCharType="begin"/>
      </w:r>
      <w:r w:rsidRPr="00FB6A4E">
        <w:instrText xml:space="preserve"> SEQ Grafik \* ARABIC </w:instrText>
      </w:r>
      <w:r>
        <w:fldChar w:fldCharType="separate"/>
      </w:r>
      <w:r w:rsidR="00156CA5">
        <w:rPr>
          <w:noProof/>
        </w:rPr>
        <w:t>10</w:t>
      </w:r>
      <w:r>
        <w:fldChar w:fldCharType="end"/>
      </w:r>
      <w:r w:rsidRPr="00FB6A4E">
        <w:t>: Proporsi Transaksi Offline &amp; Online</w:t>
      </w:r>
    </w:p>
    <w:p w14:paraId="259E2508" w14:textId="589EF80A" w:rsidR="008323C7" w:rsidRPr="00C10709" w:rsidRDefault="008323C7" w:rsidP="00421D9C">
      <w:pPr>
        <w:jc w:val="both"/>
        <w:rPr>
          <w:sz w:val="18"/>
          <w:szCs w:val="18"/>
        </w:rPr>
      </w:pPr>
      <w:r w:rsidRPr="00B8464E">
        <w:rPr>
          <w:sz w:val="20"/>
          <w:szCs w:val="20"/>
        </w:rPr>
        <w:lastRenderedPageBreak/>
        <w:tab/>
        <w:t xml:space="preserve">Grafik diatas merupakan Proporsi Transaksi Offline dan Online. Pada Grafik diatas terlihat bahwa transaki online memiliki jumlah 5061 (51%), sedangkan transaksi offline memiliki jumlah </w:t>
      </w:r>
      <w:r w:rsidR="005E20BA" w:rsidRPr="00B8464E">
        <w:rPr>
          <w:sz w:val="20"/>
          <w:szCs w:val="20"/>
        </w:rPr>
        <w:t xml:space="preserve">4939 (49%). </w:t>
      </w:r>
      <w:r w:rsidR="00C10709">
        <w:rPr>
          <w:sz w:val="20"/>
          <w:szCs w:val="20"/>
        </w:rPr>
        <w:t>Berdasarkan hal tersebut</w:t>
      </w:r>
      <w:r w:rsidR="005E20BA" w:rsidRPr="00C10709">
        <w:rPr>
          <w:sz w:val="20"/>
          <w:szCs w:val="20"/>
        </w:rPr>
        <w:t xml:space="preserve"> dapat disimpulkan bahwa proporsi transaksi online </w:t>
      </w:r>
      <w:r w:rsidR="00C10709" w:rsidRPr="00C10709">
        <w:rPr>
          <w:sz w:val="20"/>
          <w:szCs w:val="20"/>
        </w:rPr>
        <w:t>maupun offline tidak memiliki perbedaan</w:t>
      </w:r>
      <w:r w:rsidR="00C10709">
        <w:rPr>
          <w:sz w:val="20"/>
          <w:szCs w:val="20"/>
        </w:rPr>
        <w:t xml:space="preserve"> yang signifikan, sehingga transaksaksi offline maupun online dapat dilakukan, meskipun proporsi online yang lebih tinggi dibandingkan offline.</w:t>
      </w:r>
    </w:p>
    <w:sectPr w:rsidR="008323C7" w:rsidRPr="00C10709" w:rsidSect="00421D9C">
      <w:headerReference w:type="default" r:id="rId17"/>
      <w:footerReference w:type="default" r:id="rId18"/>
      <w:pgSz w:w="11906" w:h="16838"/>
      <w:pgMar w:top="1134" w:right="1440" w:bottom="1134"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A5A86" w14:textId="77777777" w:rsidR="0015667D" w:rsidRDefault="0015667D" w:rsidP="0015667D">
      <w:pPr>
        <w:spacing w:after="0" w:line="240" w:lineRule="auto"/>
      </w:pPr>
      <w:r>
        <w:separator/>
      </w:r>
    </w:p>
  </w:endnote>
  <w:endnote w:type="continuationSeparator" w:id="0">
    <w:p w14:paraId="021439F0" w14:textId="77777777" w:rsidR="0015667D" w:rsidRDefault="0015667D" w:rsidP="00156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15667D" w14:paraId="74D2B418" w14:textId="77777777">
      <w:trPr>
        <w:jc w:val="right"/>
      </w:trPr>
      <w:tc>
        <w:tcPr>
          <w:tcW w:w="4795" w:type="dxa"/>
          <w:vAlign w:val="center"/>
        </w:tcPr>
        <w:sdt>
          <w:sdtPr>
            <w:rPr>
              <w:caps/>
              <w:color w:val="000000" w:themeColor="text1"/>
            </w:rPr>
            <w:alias w:val="Author"/>
            <w:tag w:val=""/>
            <w:id w:val="1534539408"/>
            <w:placeholder>
              <w:docPart w:val="8F1351B6D14E4F9BB76DEA4A94092AAB"/>
            </w:placeholder>
            <w:dataBinding w:prefixMappings="xmlns:ns0='http://purl.org/dc/elements/1.1/' xmlns:ns1='http://schemas.openxmlformats.org/package/2006/metadata/core-properties' " w:xpath="/ns1:coreProperties[1]/ns0:creator[1]" w:storeItemID="{6C3C8BC8-F283-45AE-878A-BAB7291924A1}"/>
            <w:text/>
          </w:sdtPr>
          <w:sdtEndPr/>
          <w:sdtContent>
            <w:p w14:paraId="12050250" w14:textId="7D0D5011" w:rsidR="0015667D" w:rsidRDefault="0092011F">
              <w:pPr>
                <w:pStyle w:val="Header"/>
                <w:jc w:val="right"/>
                <w:rPr>
                  <w:caps/>
                  <w:color w:val="000000" w:themeColor="text1"/>
                </w:rPr>
              </w:pPr>
              <w:r>
                <w:rPr>
                  <w:caps/>
                  <w:color w:val="000000" w:themeColor="text1"/>
                </w:rPr>
                <w:t>FAIZ NI’MATUL HAQ</w:t>
              </w:r>
            </w:p>
          </w:sdtContent>
        </w:sdt>
      </w:tc>
      <w:tc>
        <w:tcPr>
          <w:tcW w:w="250" w:type="pct"/>
          <w:shd w:val="clear" w:color="auto" w:fill="ED7D31" w:themeFill="accent2"/>
          <w:vAlign w:val="center"/>
        </w:tcPr>
        <w:p w14:paraId="6536727B" w14:textId="77777777" w:rsidR="0015667D" w:rsidRDefault="0015667D">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8BCA306" w14:textId="77777777" w:rsidR="0015667D" w:rsidRDefault="0015667D" w:rsidP="00B84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CBB2F" w14:textId="77777777" w:rsidR="0015667D" w:rsidRDefault="0015667D" w:rsidP="0015667D">
      <w:pPr>
        <w:spacing w:after="0" w:line="240" w:lineRule="auto"/>
      </w:pPr>
      <w:r>
        <w:separator/>
      </w:r>
    </w:p>
  </w:footnote>
  <w:footnote w:type="continuationSeparator" w:id="0">
    <w:p w14:paraId="4C53DC8D" w14:textId="77777777" w:rsidR="0015667D" w:rsidRDefault="0015667D" w:rsidP="00156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35A1" w14:textId="49770F30" w:rsidR="0015667D" w:rsidRDefault="0015667D" w:rsidP="003A1547">
    <w:pPr>
      <w:pStyle w:val="Header"/>
    </w:pPr>
    <w:r>
      <w:rPr>
        <w:noProof/>
      </w:rPr>
      <mc:AlternateContent>
        <mc:Choice Requires="wps">
          <w:drawing>
            <wp:anchor distT="0" distB="0" distL="118745" distR="118745" simplePos="0" relativeHeight="251659264" behindDoc="1" locked="0" layoutInCell="1" allowOverlap="0" wp14:anchorId="778E7CC6" wp14:editId="3055BE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90F12A" w14:textId="4F313585" w:rsidR="0015667D" w:rsidRPr="0015667D" w:rsidRDefault="0015667D">
                              <w:pPr>
                                <w:pStyle w:val="Header"/>
                                <w:tabs>
                                  <w:tab w:val="clear" w:pos="4680"/>
                                  <w:tab w:val="clear" w:pos="9360"/>
                                </w:tabs>
                                <w:jc w:val="center"/>
                                <w:rPr>
                                  <w:caps/>
                                  <w:color w:val="FFFFFF" w:themeColor="background1"/>
                                  <w:sz w:val="32"/>
                                  <w:szCs w:val="32"/>
                                </w:rPr>
                              </w:pPr>
                              <w:r w:rsidRPr="0015667D">
                                <w:rPr>
                                  <w:caps/>
                                  <w:color w:val="FFFFFF" w:themeColor="background1"/>
                                  <w:sz w:val="32"/>
                                  <w:szCs w:val="32"/>
                                </w:rPr>
                                <w:t>FINAL PROJECT MOM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78E7CC6"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90F12A" w14:textId="4F313585" w:rsidR="0015667D" w:rsidRPr="0015667D" w:rsidRDefault="0015667D">
                        <w:pPr>
                          <w:pStyle w:val="Header"/>
                          <w:tabs>
                            <w:tab w:val="clear" w:pos="4680"/>
                            <w:tab w:val="clear" w:pos="9360"/>
                          </w:tabs>
                          <w:jc w:val="center"/>
                          <w:rPr>
                            <w:caps/>
                            <w:color w:val="FFFFFF" w:themeColor="background1"/>
                            <w:sz w:val="32"/>
                            <w:szCs w:val="32"/>
                          </w:rPr>
                        </w:pPr>
                        <w:r w:rsidRPr="0015667D">
                          <w:rPr>
                            <w:caps/>
                            <w:color w:val="FFFFFF" w:themeColor="background1"/>
                            <w:sz w:val="32"/>
                            <w:szCs w:val="32"/>
                          </w:rPr>
                          <w:t>FINAL PROJECT MOM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3532"/>
    <w:multiLevelType w:val="hybridMultilevel"/>
    <w:tmpl w:val="CCD22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41B"/>
    <w:rsid w:val="00047A47"/>
    <w:rsid w:val="000747D6"/>
    <w:rsid w:val="000E3C2A"/>
    <w:rsid w:val="00107213"/>
    <w:rsid w:val="0015667D"/>
    <w:rsid w:val="00156CA5"/>
    <w:rsid w:val="0019541B"/>
    <w:rsid w:val="001E5298"/>
    <w:rsid w:val="0024633D"/>
    <w:rsid w:val="002A43F3"/>
    <w:rsid w:val="002B2EF7"/>
    <w:rsid w:val="00332BB5"/>
    <w:rsid w:val="003A1547"/>
    <w:rsid w:val="00421D9C"/>
    <w:rsid w:val="0042202D"/>
    <w:rsid w:val="00461AAD"/>
    <w:rsid w:val="005358D6"/>
    <w:rsid w:val="005423D8"/>
    <w:rsid w:val="00544459"/>
    <w:rsid w:val="005E20BA"/>
    <w:rsid w:val="0061779B"/>
    <w:rsid w:val="00652B77"/>
    <w:rsid w:val="006547F3"/>
    <w:rsid w:val="0065530C"/>
    <w:rsid w:val="006A1C4B"/>
    <w:rsid w:val="006B509F"/>
    <w:rsid w:val="00737FB8"/>
    <w:rsid w:val="007C67AE"/>
    <w:rsid w:val="007F0F3D"/>
    <w:rsid w:val="008323C7"/>
    <w:rsid w:val="00872BEA"/>
    <w:rsid w:val="0088161B"/>
    <w:rsid w:val="008920EA"/>
    <w:rsid w:val="008B00D5"/>
    <w:rsid w:val="008C744A"/>
    <w:rsid w:val="008D7AEB"/>
    <w:rsid w:val="008F02AE"/>
    <w:rsid w:val="0092011F"/>
    <w:rsid w:val="009A2A69"/>
    <w:rsid w:val="009D0915"/>
    <w:rsid w:val="00A6716C"/>
    <w:rsid w:val="00AB6479"/>
    <w:rsid w:val="00B362B4"/>
    <w:rsid w:val="00B8464E"/>
    <w:rsid w:val="00BF6EF4"/>
    <w:rsid w:val="00C10709"/>
    <w:rsid w:val="00C175D2"/>
    <w:rsid w:val="00C54078"/>
    <w:rsid w:val="00D856EA"/>
    <w:rsid w:val="00DD0B7C"/>
    <w:rsid w:val="00DE28B8"/>
    <w:rsid w:val="00E04D4F"/>
    <w:rsid w:val="00E40E2D"/>
    <w:rsid w:val="00F95948"/>
    <w:rsid w:val="00FB3E52"/>
    <w:rsid w:val="00FB6A4E"/>
    <w:rsid w:val="00FB770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046E1EB"/>
  <w15:chartTrackingRefBased/>
  <w15:docId w15:val="{A21A18DE-DE48-4C2D-BE85-BB4AB1A0F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67D"/>
    <w:pPr>
      <w:keepNext/>
      <w:keepLines/>
      <w:spacing w:before="240" w:after="0" w:line="360" w:lineRule="auto"/>
      <w:outlineLvl w:val="0"/>
    </w:pPr>
    <w:rPr>
      <w:rFonts w:asciiTheme="majorHAnsi" w:eastAsiaTheme="majorEastAsia" w:hAnsiTheme="majorHAnsi"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67D"/>
  </w:style>
  <w:style w:type="paragraph" w:styleId="Footer">
    <w:name w:val="footer"/>
    <w:basedOn w:val="Normal"/>
    <w:link w:val="FooterChar"/>
    <w:uiPriority w:val="99"/>
    <w:unhideWhenUsed/>
    <w:rsid w:val="00156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67D"/>
  </w:style>
  <w:style w:type="paragraph" w:styleId="ListParagraph">
    <w:name w:val="List Paragraph"/>
    <w:basedOn w:val="Normal"/>
    <w:uiPriority w:val="34"/>
    <w:qFormat/>
    <w:rsid w:val="0015667D"/>
    <w:pPr>
      <w:ind w:left="720"/>
      <w:contextualSpacing/>
    </w:pPr>
  </w:style>
  <w:style w:type="character" w:customStyle="1" w:styleId="Heading1Char">
    <w:name w:val="Heading 1 Char"/>
    <w:basedOn w:val="DefaultParagraphFont"/>
    <w:link w:val="Heading1"/>
    <w:uiPriority w:val="9"/>
    <w:rsid w:val="0015667D"/>
    <w:rPr>
      <w:rFonts w:asciiTheme="majorHAnsi" w:eastAsiaTheme="majorEastAsia" w:hAnsiTheme="majorHAnsi" w:cstheme="majorBidi"/>
      <w:b/>
      <w:sz w:val="24"/>
      <w:szCs w:val="32"/>
    </w:rPr>
  </w:style>
  <w:style w:type="paragraph" w:styleId="Caption">
    <w:name w:val="caption"/>
    <w:basedOn w:val="Normal"/>
    <w:next w:val="Normal"/>
    <w:uiPriority w:val="35"/>
    <w:unhideWhenUsed/>
    <w:qFormat/>
    <w:rsid w:val="00E04D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36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drive-download-20211209T024330Z-001\FINAL%20PROJECT%20DATASE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DATASET.xlsx]Trend Pendapatan!PivotTable2</c:name>
    <c:fmtId val="17"/>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Trend Pendapatan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'Trend Pendapatan'!$B$3</c:f>
              <c:strCache>
                <c:ptCount val="1"/>
                <c:pt idx="0">
                  <c:v>Total</c:v>
                </c:pt>
              </c:strCache>
            </c:strRef>
          </c:tx>
          <c:spPr>
            <a:ln w="28575" cap="rnd">
              <a:solidFill>
                <a:schemeClr val="accent1"/>
              </a:solidFill>
              <a:round/>
            </a:ln>
            <a:effectLst/>
          </c:spPr>
          <c:marker>
            <c:symbol val="none"/>
          </c:marker>
          <c:cat>
            <c:strRef>
              <c:f>'Trend Pendapatan'!$A$4:$A$12</c:f>
              <c:strCache>
                <c:ptCount val="8"/>
                <c:pt idx="0">
                  <c:v>2010</c:v>
                </c:pt>
                <c:pt idx="1">
                  <c:v>2011</c:v>
                </c:pt>
                <c:pt idx="2">
                  <c:v>2012</c:v>
                </c:pt>
                <c:pt idx="3">
                  <c:v>2013</c:v>
                </c:pt>
                <c:pt idx="4">
                  <c:v>2014</c:v>
                </c:pt>
                <c:pt idx="5">
                  <c:v>2015</c:v>
                </c:pt>
                <c:pt idx="6">
                  <c:v>2016</c:v>
                </c:pt>
                <c:pt idx="7">
                  <c:v>2017</c:v>
                </c:pt>
              </c:strCache>
            </c:strRef>
          </c:cat>
          <c:val>
            <c:numRef>
              <c:f>'Trend Pendapatan'!$B$4:$B$12</c:f>
              <c:numCache>
                <c:formatCode>#,##0</c:formatCode>
                <c:ptCount val="8"/>
                <c:pt idx="0">
                  <c:v>34032768</c:v>
                </c:pt>
                <c:pt idx="1">
                  <c:v>38166082</c:v>
                </c:pt>
                <c:pt idx="2">
                  <c:v>37025821</c:v>
                </c:pt>
                <c:pt idx="3">
                  <c:v>33754441</c:v>
                </c:pt>
                <c:pt idx="4">
                  <c:v>34176896</c:v>
                </c:pt>
                <c:pt idx="5">
                  <c:v>34514469</c:v>
                </c:pt>
                <c:pt idx="6">
                  <c:v>37146935</c:v>
                </c:pt>
                <c:pt idx="7">
                  <c:v>22339726</c:v>
                </c:pt>
              </c:numCache>
            </c:numRef>
          </c:val>
          <c:smooth val="0"/>
          <c:extLst>
            <c:ext xmlns:c16="http://schemas.microsoft.com/office/drawing/2014/chart" uri="{C3380CC4-5D6E-409C-BE32-E72D297353CC}">
              <c16:uniqueId val="{00000000-BA22-462B-AD42-1CBE796751DD}"/>
            </c:ext>
          </c:extLst>
        </c:ser>
        <c:dLbls>
          <c:showLegendKey val="0"/>
          <c:showVal val="0"/>
          <c:showCatName val="0"/>
          <c:showSerName val="0"/>
          <c:showPercent val="0"/>
          <c:showBubbleSize val="0"/>
        </c:dLbls>
        <c:smooth val="0"/>
        <c:axId val="535639024"/>
        <c:axId val="535639680"/>
      </c:lineChart>
      <c:catAx>
        <c:axId val="53563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Tahun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639680"/>
        <c:crosses val="autoZero"/>
        <c:auto val="1"/>
        <c:lblAlgn val="ctr"/>
        <c:lblOffset val="100"/>
        <c:noMultiLvlLbl val="0"/>
      </c:catAx>
      <c:valAx>
        <c:axId val="53563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Pendpatan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639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DATASET.xlsx]Sheet10!PivotTable11</c:name>
    <c:fmtId val="35"/>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D" sz="1200"/>
              <a:t>Proporsi Transaksi Offline &amp; Online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dLblPos val="ctr"/>
          <c:showLegendKey val="0"/>
          <c:showVal val="0"/>
          <c:showCatName val="0"/>
          <c:showSerName val="0"/>
          <c:showPercent val="1"/>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pivotFmt>
    </c:pivotFmts>
    <c:plotArea>
      <c:layout/>
      <c:pieChart>
        <c:varyColors val="1"/>
        <c:ser>
          <c:idx val="0"/>
          <c:order val="0"/>
          <c:tx>
            <c:strRef>
              <c:f>Sheet10!$B$3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34F-4FAD-86C8-CAEE371CC83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34F-4FAD-86C8-CAEE371CC83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Sheet10!$A$4:$A$6</c:f>
              <c:strCache>
                <c:ptCount val="2"/>
                <c:pt idx="0">
                  <c:v>Offline</c:v>
                </c:pt>
                <c:pt idx="1">
                  <c:v>Online</c:v>
                </c:pt>
              </c:strCache>
            </c:strRef>
          </c:cat>
          <c:val>
            <c:numRef>
              <c:f>Sheet10!$B$4:$B$6</c:f>
              <c:numCache>
                <c:formatCode>General</c:formatCode>
                <c:ptCount val="2"/>
                <c:pt idx="0">
                  <c:v>4939</c:v>
                </c:pt>
                <c:pt idx="1">
                  <c:v>5061</c:v>
                </c:pt>
              </c:numCache>
            </c:numRef>
          </c:val>
          <c:extLst>
            <c:ext xmlns:c16="http://schemas.microsoft.com/office/drawing/2014/chart" uri="{C3380CC4-5D6E-409C-BE32-E72D297353CC}">
              <c16:uniqueId val="{00000004-734F-4FAD-86C8-CAEE371CC83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DATASET.xlsx]Bulan Terlaris!PivotTable3</c:name>
    <c:fmtId val="2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Bulan Terlaris dalam</a:t>
            </a:r>
            <a:r>
              <a:rPr lang="en-ID" baseline="0"/>
              <a:t> Ekspor</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'Bulan Terlaris'!$B$3</c:f>
              <c:strCache>
                <c:ptCount val="1"/>
                <c:pt idx="0">
                  <c:v>Total</c:v>
                </c:pt>
              </c:strCache>
            </c:strRef>
          </c:tx>
          <c:spPr>
            <a:solidFill>
              <a:schemeClr val="accent1"/>
            </a:solidFill>
            <a:ln>
              <a:noFill/>
            </a:ln>
            <a:effectLst/>
          </c:spPr>
          <c:invertIfNegative val="0"/>
          <c:cat>
            <c:strRef>
              <c:f>'Bulan Terlaris'!$A$4:$A$16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'Bulan Terlaris'!$B$4:$B$16</c:f>
              <c:numCache>
                <c:formatCode>#,##0</c:formatCode>
                <c:ptCount val="12"/>
                <c:pt idx="0">
                  <c:v>4600095</c:v>
                </c:pt>
                <c:pt idx="1">
                  <c:v>3988886</c:v>
                </c:pt>
                <c:pt idx="2">
                  <c:v>4561440</c:v>
                </c:pt>
                <c:pt idx="3">
                  <c:v>4252513</c:v>
                </c:pt>
                <c:pt idx="4">
                  <c:v>4557446</c:v>
                </c:pt>
                <c:pt idx="5">
                  <c:v>4365796</c:v>
                </c:pt>
                <c:pt idx="6">
                  <c:v>4688114</c:v>
                </c:pt>
                <c:pt idx="7">
                  <c:v>3947069</c:v>
                </c:pt>
                <c:pt idx="8">
                  <c:v>3760695</c:v>
                </c:pt>
                <c:pt idx="9">
                  <c:v>3889612</c:v>
                </c:pt>
                <c:pt idx="10">
                  <c:v>3493994</c:v>
                </c:pt>
                <c:pt idx="11">
                  <c:v>3922899</c:v>
                </c:pt>
              </c:numCache>
            </c:numRef>
          </c:val>
          <c:extLst>
            <c:ext xmlns:c16="http://schemas.microsoft.com/office/drawing/2014/chart" uri="{C3380CC4-5D6E-409C-BE32-E72D297353CC}">
              <c16:uniqueId val="{00000000-17FB-49E6-A7AB-3C854D088417}"/>
            </c:ext>
          </c:extLst>
        </c:ser>
        <c:dLbls>
          <c:showLegendKey val="0"/>
          <c:showVal val="0"/>
          <c:showCatName val="0"/>
          <c:showSerName val="0"/>
          <c:showPercent val="0"/>
          <c:showBubbleSize val="0"/>
        </c:dLbls>
        <c:gapWidth val="150"/>
        <c:axId val="535631808"/>
        <c:axId val="535624592"/>
      </c:barChart>
      <c:catAx>
        <c:axId val="53563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Bulan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624592"/>
        <c:crosses val="autoZero"/>
        <c:auto val="1"/>
        <c:lblAlgn val="ctr"/>
        <c:lblOffset val="100"/>
        <c:noMultiLvlLbl val="0"/>
      </c:catAx>
      <c:valAx>
        <c:axId val="53562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Unit Terjual</a:t>
                </a:r>
              </a:p>
            </c:rich>
          </c:tx>
          <c:layout>
            <c:manualLayout>
              <c:xMode val="edge"/>
              <c:yMode val="edge"/>
              <c:x val="1.6666666666666666E-2"/>
              <c:y val="0.30024569845435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63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DATASET.xlsx]Tingkat Keterlambatan!PivotTable1</c:name>
    <c:fmtId val="10"/>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D"/>
              <a:t>Tingkat Keterlambatan Pengiriman</a:t>
            </a:r>
          </a:p>
        </c:rich>
      </c:tx>
      <c:layout>
        <c:manualLayout>
          <c:xMode val="edge"/>
          <c:yMode val="edge"/>
          <c:x val="9.7909886264216997E-2"/>
          <c:y val="3.74412014573485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
        <c:idx val="1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3"/>
        <c:spPr>
          <a:solidFill>
            <a:schemeClr val="accent1"/>
          </a:solidFill>
          <a:ln>
            <a:noFill/>
          </a:ln>
          <a:effectLst>
            <a:outerShdw blurRad="254000" sx="102000" sy="102000" algn="ctr" rotWithShape="0">
              <a:prstClr val="black">
                <a:alpha val="20000"/>
              </a:prstClr>
            </a:outerShdw>
          </a:effectLst>
        </c:spPr>
      </c:pivotFmt>
      <c:pivotFmt>
        <c:idx val="14"/>
        <c:spPr>
          <a:solidFill>
            <a:schemeClr val="accent1"/>
          </a:solidFill>
          <a:ln>
            <a:noFill/>
          </a:ln>
          <a:effectLst>
            <a:outerShdw blurRad="254000" sx="102000" sy="102000" algn="ctr" rotWithShape="0">
              <a:prstClr val="black">
                <a:alpha val="20000"/>
              </a:prstClr>
            </a:outerShdw>
          </a:effectLst>
        </c:spPr>
      </c:pivotFmt>
      <c:pivotFmt>
        <c:idx val="1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6"/>
        <c:spPr>
          <a:solidFill>
            <a:schemeClr val="accent1"/>
          </a:solidFill>
          <a:ln>
            <a:noFill/>
          </a:ln>
          <a:effectLst>
            <a:outerShdw blurRad="254000" sx="102000" sy="102000" algn="ctr" rotWithShape="0">
              <a:prstClr val="black">
                <a:alpha val="20000"/>
              </a:prstClr>
            </a:outerShdw>
          </a:effectLst>
        </c:spPr>
      </c:pivotFmt>
      <c:pivotFmt>
        <c:idx val="17"/>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'Tingkat Keterlambatan'!$B$3</c:f>
              <c:strCache>
                <c:ptCount val="1"/>
                <c:pt idx="0">
                  <c:v>Count of Tingkat Keterlambatan</c:v>
                </c:pt>
              </c:strCache>
            </c:strRef>
          </c:tx>
          <c:dPt>
            <c:idx val="0"/>
            <c:bubble3D val="0"/>
            <c:explosion val="23"/>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73C-4B8C-A52B-251A9B8FC83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73C-4B8C-A52B-251A9B8FC83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'Tingkat Keterlambatan'!$A$4:$A$6</c:f>
              <c:strCache>
                <c:ptCount val="2"/>
                <c:pt idx="0">
                  <c:v>Tepat Waktu</c:v>
                </c:pt>
                <c:pt idx="1">
                  <c:v>Terlambat</c:v>
                </c:pt>
              </c:strCache>
            </c:strRef>
          </c:cat>
          <c:val>
            <c:numRef>
              <c:f>'Tingkat Keterlambatan'!$B$4:$B$6</c:f>
              <c:numCache>
                <c:formatCode>General</c:formatCode>
                <c:ptCount val="2"/>
                <c:pt idx="0">
                  <c:v>5126</c:v>
                </c:pt>
                <c:pt idx="1">
                  <c:v>4874</c:v>
                </c:pt>
              </c:numCache>
            </c:numRef>
          </c:val>
          <c:extLst>
            <c:ext xmlns:c16="http://schemas.microsoft.com/office/drawing/2014/chart" uri="{C3380CC4-5D6E-409C-BE32-E72D297353CC}">
              <c16:uniqueId val="{00000004-B73C-4B8C-A52B-251A9B8FC838}"/>
            </c:ext>
          </c:extLst>
        </c:ser>
        <c:ser>
          <c:idx val="1"/>
          <c:order val="1"/>
          <c:tx>
            <c:strRef>
              <c:f>'Tingkat Keterlambatan'!$C$3</c:f>
              <c:strCache>
                <c:ptCount val="1"/>
                <c:pt idx="0">
                  <c:v>Count of Tingkat Keterlambatan2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B73C-4B8C-A52B-251A9B8FC83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8-B73C-4B8C-A52B-251A9B8FC83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'Tingkat Keterlambatan'!$A$4:$A$6</c:f>
              <c:strCache>
                <c:ptCount val="2"/>
                <c:pt idx="0">
                  <c:v>Tepat Waktu</c:v>
                </c:pt>
                <c:pt idx="1">
                  <c:v>Terlambat</c:v>
                </c:pt>
              </c:strCache>
            </c:strRef>
          </c:cat>
          <c:val>
            <c:numRef>
              <c:f>'Tingkat Keterlambatan'!$C$4:$C$6</c:f>
              <c:numCache>
                <c:formatCode>0.00%</c:formatCode>
                <c:ptCount val="2"/>
                <c:pt idx="0">
                  <c:v>0.51259999999999994</c:v>
                </c:pt>
                <c:pt idx="1">
                  <c:v>0.4874</c:v>
                </c:pt>
              </c:numCache>
            </c:numRef>
          </c:val>
          <c:extLst>
            <c:ext xmlns:c16="http://schemas.microsoft.com/office/drawing/2014/chart" uri="{C3380CC4-5D6E-409C-BE32-E72D297353CC}">
              <c16:uniqueId val="{00000009-B73C-4B8C-A52B-251A9B8FC83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DATASET.xlsx]Produk Terbaik !PivotTable4</c:name>
    <c:fmtId val="23"/>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Produk Terbaik dalam Ekspor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'Produk Terbaik '!$B$3</c:f>
              <c:strCache>
                <c:ptCount val="1"/>
                <c:pt idx="0">
                  <c:v>Total</c:v>
                </c:pt>
              </c:strCache>
            </c:strRef>
          </c:tx>
          <c:spPr>
            <a:solidFill>
              <a:schemeClr val="accent1"/>
            </a:solidFill>
            <a:ln>
              <a:noFill/>
            </a:ln>
            <a:effectLst/>
          </c:spPr>
          <c:invertIfNegative val="0"/>
          <c:cat>
            <c:strRef>
              <c:f>'Produk Terbaik '!$A$4:$A$9</c:f>
              <c:strCache>
                <c:ptCount val="5"/>
                <c:pt idx="0">
                  <c:v>Almond</c:v>
                </c:pt>
                <c:pt idx="1">
                  <c:v>Breakfast cereal</c:v>
                </c:pt>
                <c:pt idx="2">
                  <c:v>Pine nut</c:v>
                </c:pt>
                <c:pt idx="3">
                  <c:v>Sorrel</c:v>
                </c:pt>
                <c:pt idx="4">
                  <c:v>Hippoglossus </c:v>
                </c:pt>
              </c:strCache>
            </c:strRef>
          </c:cat>
          <c:val>
            <c:numRef>
              <c:f>'Produk Terbaik '!$B$4:$B$9</c:f>
              <c:numCache>
                <c:formatCode>#,##0</c:formatCode>
                <c:ptCount val="5"/>
                <c:pt idx="0">
                  <c:v>106489</c:v>
                </c:pt>
                <c:pt idx="1">
                  <c:v>109204</c:v>
                </c:pt>
                <c:pt idx="2">
                  <c:v>113271</c:v>
                </c:pt>
                <c:pt idx="3">
                  <c:v>116870</c:v>
                </c:pt>
                <c:pt idx="4">
                  <c:v>117674</c:v>
                </c:pt>
              </c:numCache>
            </c:numRef>
          </c:val>
          <c:extLst>
            <c:ext xmlns:c16="http://schemas.microsoft.com/office/drawing/2014/chart" uri="{C3380CC4-5D6E-409C-BE32-E72D297353CC}">
              <c16:uniqueId val="{00000000-5D3B-4AF4-9A9B-0D38C4238E25}"/>
            </c:ext>
          </c:extLst>
        </c:ser>
        <c:dLbls>
          <c:showLegendKey val="0"/>
          <c:showVal val="0"/>
          <c:showCatName val="0"/>
          <c:showSerName val="0"/>
          <c:showPercent val="0"/>
          <c:showBubbleSize val="0"/>
        </c:dLbls>
        <c:gapWidth val="219"/>
        <c:axId val="482427048"/>
        <c:axId val="482427376"/>
      </c:barChart>
      <c:catAx>
        <c:axId val="4824270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Produk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427376"/>
        <c:crosses val="autoZero"/>
        <c:auto val="1"/>
        <c:lblAlgn val="ctr"/>
        <c:lblOffset val="100"/>
        <c:noMultiLvlLbl val="0"/>
      </c:catAx>
      <c:valAx>
        <c:axId val="48242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Unit Terjual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427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DATASET.xlsx]Group Produk Terbaik!PivotTable5</c:name>
    <c:fmtId val="16"/>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a:t>
            </a:r>
            <a:r>
              <a:rPr lang="en-US" baseline="0"/>
              <a:t> Produk Terbaik dalam Ekspor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'Group Produk Terbaik'!$B$3</c:f>
              <c:strCache>
                <c:ptCount val="1"/>
                <c:pt idx="0">
                  <c:v>Total</c:v>
                </c:pt>
              </c:strCache>
            </c:strRef>
          </c:tx>
          <c:spPr>
            <a:solidFill>
              <a:schemeClr val="accent1"/>
            </a:solidFill>
            <a:ln>
              <a:noFill/>
            </a:ln>
            <a:effectLst/>
          </c:spPr>
          <c:invertIfNegative val="0"/>
          <c:cat>
            <c:strRef>
              <c:f>'Group Produk Terbaik'!$A$4:$A$9</c:f>
              <c:strCache>
                <c:ptCount val="5"/>
                <c:pt idx="0">
                  <c:v>Dishes</c:v>
                </c:pt>
                <c:pt idx="1">
                  <c:v>Herbs and Spices</c:v>
                </c:pt>
                <c:pt idx="2">
                  <c:v>Fruits</c:v>
                </c:pt>
                <c:pt idx="3">
                  <c:v>Vegetables</c:v>
                </c:pt>
                <c:pt idx="4">
                  <c:v>Aquatic foods</c:v>
                </c:pt>
              </c:strCache>
            </c:strRef>
          </c:cat>
          <c:val>
            <c:numRef>
              <c:f>'Group Produk Terbaik'!$B$4:$B$9</c:f>
              <c:numCache>
                <c:formatCode>#,##0</c:formatCode>
                <c:ptCount val="5"/>
                <c:pt idx="0">
                  <c:v>2906564</c:v>
                </c:pt>
                <c:pt idx="1">
                  <c:v>6141284</c:v>
                </c:pt>
                <c:pt idx="2">
                  <c:v>6958642</c:v>
                </c:pt>
                <c:pt idx="3">
                  <c:v>7306167</c:v>
                </c:pt>
                <c:pt idx="4">
                  <c:v>8856957</c:v>
                </c:pt>
              </c:numCache>
            </c:numRef>
          </c:val>
          <c:extLst>
            <c:ext xmlns:c16="http://schemas.microsoft.com/office/drawing/2014/chart" uri="{C3380CC4-5D6E-409C-BE32-E72D297353CC}">
              <c16:uniqueId val="{00000000-F8A4-4B54-9061-16C16C43EE83}"/>
            </c:ext>
          </c:extLst>
        </c:ser>
        <c:dLbls>
          <c:showLegendKey val="0"/>
          <c:showVal val="0"/>
          <c:showCatName val="0"/>
          <c:showSerName val="0"/>
          <c:showPercent val="0"/>
          <c:showBubbleSize val="0"/>
        </c:dLbls>
        <c:gapWidth val="219"/>
        <c:axId val="585619912"/>
        <c:axId val="585622864"/>
      </c:barChart>
      <c:catAx>
        <c:axId val="5856199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Group Produk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22864"/>
        <c:crosses val="autoZero"/>
        <c:auto val="1"/>
        <c:lblAlgn val="ctr"/>
        <c:lblOffset val="100"/>
        <c:noMultiLvlLbl val="0"/>
      </c:catAx>
      <c:valAx>
        <c:axId val="585622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Unit Terjual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199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DATASET.xlsx]Benua &amp; Negara Tujuan Ekspor!PivotTable11</c:name>
    <c:fmtId val="24"/>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D" sz="1400"/>
              <a:t>Benua &amp;</a:t>
            </a:r>
            <a:r>
              <a:rPr lang="en-ID" sz="1400" baseline="0"/>
              <a:t> Negara Memiliki Tujuan Ekspor Terbanyak</a:t>
            </a:r>
            <a:endParaRPr lang="en-ID"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'Benua &amp; Negara Tujuan Ekspor'!$B$3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'Benua &amp; Negara Tujuan Ekspor'!$A$4:$A$18</c:f>
              <c:multiLvlStrCache>
                <c:ptCount val="7"/>
                <c:lvl>
                  <c:pt idx="0">
                    <c:v>Taiwan</c:v>
                  </c:pt>
                  <c:pt idx="1">
                    <c:v>Kiribati</c:v>
                  </c:pt>
                  <c:pt idx="2">
                    <c:v>Grenada</c:v>
                  </c:pt>
                  <c:pt idx="3">
                    <c:v>Lithuania</c:v>
                  </c:pt>
                  <c:pt idx="4">
                    <c:v>Bahrain</c:v>
                  </c:pt>
                  <c:pt idx="5">
                    <c:v>Canada</c:v>
                  </c:pt>
                  <c:pt idx="6">
                    <c:v>Botswana</c:v>
                  </c:pt>
                </c:lvl>
                <c:lvl>
                  <c:pt idx="0">
                    <c:v>Asia</c:v>
                  </c:pt>
                  <c:pt idx="1">
                    <c:v>Australia and Oceania</c:v>
                  </c:pt>
                  <c:pt idx="2">
                    <c:v>Central America and the Caribbean</c:v>
                  </c:pt>
                  <c:pt idx="3">
                    <c:v>Europe</c:v>
                  </c:pt>
                  <c:pt idx="4">
                    <c:v>Middle East and North Africa</c:v>
                  </c:pt>
                  <c:pt idx="5">
                    <c:v>North America</c:v>
                  </c:pt>
                  <c:pt idx="6">
                    <c:v>Sub-Saharan Africa</c:v>
                  </c:pt>
                </c:lvl>
              </c:multiLvlStrCache>
            </c:multiLvlStrRef>
          </c:cat>
          <c:val>
            <c:numRef>
              <c:f>'Benua &amp; Negara Tujuan Ekspor'!$B$4:$B$18</c:f>
              <c:numCache>
                <c:formatCode>#,##0</c:formatCode>
                <c:ptCount val="7"/>
                <c:pt idx="0">
                  <c:v>380647</c:v>
                </c:pt>
                <c:pt idx="1">
                  <c:v>356731</c:v>
                </c:pt>
                <c:pt idx="2">
                  <c:v>355886</c:v>
                </c:pt>
                <c:pt idx="3">
                  <c:v>367622</c:v>
                </c:pt>
                <c:pt idx="4">
                  <c:v>352432</c:v>
                </c:pt>
                <c:pt idx="5">
                  <c:v>346910</c:v>
                </c:pt>
                <c:pt idx="6">
                  <c:v>371019</c:v>
                </c:pt>
              </c:numCache>
            </c:numRef>
          </c:val>
          <c:extLst>
            <c:ext xmlns:c16="http://schemas.microsoft.com/office/drawing/2014/chart" uri="{C3380CC4-5D6E-409C-BE32-E72D297353CC}">
              <c16:uniqueId val="{00000000-A93A-40DF-A579-E13185882DE5}"/>
            </c:ext>
          </c:extLst>
        </c:ser>
        <c:dLbls>
          <c:showLegendKey val="0"/>
          <c:showVal val="0"/>
          <c:showCatName val="0"/>
          <c:showSerName val="0"/>
          <c:showPercent val="0"/>
          <c:showBubbleSize val="0"/>
        </c:dLbls>
        <c:gapWidth val="100"/>
        <c:axId val="1285031999"/>
        <c:axId val="1285009535"/>
      </c:barChart>
      <c:catAx>
        <c:axId val="128503199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D"/>
                  <a:t>Benua &amp;</a:t>
                </a:r>
                <a:r>
                  <a:rPr lang="en-ID" baseline="0"/>
                  <a:t> Negara</a:t>
                </a:r>
                <a:endParaRPr lang="en-ID"/>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009535"/>
        <c:crosses val="autoZero"/>
        <c:auto val="1"/>
        <c:lblAlgn val="ctr"/>
        <c:lblOffset val="100"/>
        <c:noMultiLvlLbl val="0"/>
      </c:catAx>
      <c:valAx>
        <c:axId val="1285009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D"/>
                  <a:t>Unit Terjual</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0319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DATASET.xlsx]Benua &amp; Negara Profit Terbanyak!PivotTable6</c:name>
    <c:fmtId val="17"/>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Benua &amp;</a:t>
            </a:r>
            <a:r>
              <a:rPr lang="en-US" b="1" baseline="0"/>
              <a:t> Negara Profit Terbanyak</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'Benua &amp; Negara Profit Terbanyak'!$B$3</c:f>
              <c:strCache>
                <c:ptCount val="1"/>
                <c:pt idx="0">
                  <c:v>Total</c:v>
                </c:pt>
              </c:strCache>
            </c:strRef>
          </c:tx>
          <c:spPr>
            <a:solidFill>
              <a:schemeClr val="accent1"/>
            </a:solidFill>
            <a:ln>
              <a:noFill/>
            </a:ln>
            <a:effectLst/>
          </c:spPr>
          <c:invertIfNegative val="0"/>
          <c:cat>
            <c:multiLvlStrRef>
              <c:f>'Benua &amp; Negara Profit Terbanyak'!$A$4:$A$18</c:f>
              <c:multiLvlStrCache>
                <c:ptCount val="7"/>
                <c:lvl>
                  <c:pt idx="0">
                    <c:v>Taiwan</c:v>
                  </c:pt>
                  <c:pt idx="1">
                    <c:v>Kiribati</c:v>
                  </c:pt>
                  <c:pt idx="2">
                    <c:v>Panama</c:v>
                  </c:pt>
                  <c:pt idx="3">
                    <c:v>Moldova </c:v>
                  </c:pt>
                  <c:pt idx="4">
                    <c:v>Kuwait</c:v>
                  </c:pt>
                  <c:pt idx="5">
                    <c:v>Canada</c:v>
                  </c:pt>
                  <c:pt idx="6">
                    <c:v>Botswana</c:v>
                  </c:pt>
                </c:lvl>
                <c:lvl>
                  <c:pt idx="0">
                    <c:v>Asia</c:v>
                  </c:pt>
                  <c:pt idx="1">
                    <c:v>Australia and Oceania</c:v>
                  </c:pt>
                  <c:pt idx="2">
                    <c:v>Central America and the Caribbean</c:v>
                  </c:pt>
                  <c:pt idx="3">
                    <c:v>Europe</c:v>
                  </c:pt>
                  <c:pt idx="4">
                    <c:v>Middle East and North Africa</c:v>
                  </c:pt>
                  <c:pt idx="5">
                    <c:v>North America</c:v>
                  </c:pt>
                  <c:pt idx="6">
                    <c:v>Sub-Saharan Africa</c:v>
                  </c:pt>
                </c:lvl>
              </c:multiLvlStrCache>
            </c:multiLvlStrRef>
          </c:cat>
          <c:val>
            <c:numRef>
              <c:f>'Benua &amp; Negara Profit Terbanyak'!$B$4:$B$18</c:f>
              <c:numCache>
                <c:formatCode>#,##0</c:formatCode>
                <c:ptCount val="7"/>
                <c:pt idx="0">
                  <c:v>2033910</c:v>
                </c:pt>
                <c:pt idx="1">
                  <c:v>1845647</c:v>
                </c:pt>
                <c:pt idx="2">
                  <c:v>1835357</c:v>
                </c:pt>
                <c:pt idx="3">
                  <c:v>2052452</c:v>
                </c:pt>
                <c:pt idx="4">
                  <c:v>2111666</c:v>
                </c:pt>
                <c:pt idx="5">
                  <c:v>1748224</c:v>
                </c:pt>
                <c:pt idx="6">
                  <c:v>2371436</c:v>
                </c:pt>
              </c:numCache>
            </c:numRef>
          </c:val>
          <c:extLst>
            <c:ext xmlns:c16="http://schemas.microsoft.com/office/drawing/2014/chart" uri="{C3380CC4-5D6E-409C-BE32-E72D297353CC}">
              <c16:uniqueId val="{00000000-18E7-4CB2-978E-49B1DF64149E}"/>
            </c:ext>
          </c:extLst>
        </c:ser>
        <c:dLbls>
          <c:showLegendKey val="0"/>
          <c:showVal val="0"/>
          <c:showCatName val="0"/>
          <c:showSerName val="0"/>
          <c:showPercent val="0"/>
          <c:showBubbleSize val="0"/>
        </c:dLbls>
        <c:gapWidth val="219"/>
        <c:overlap val="-27"/>
        <c:axId val="585564152"/>
        <c:axId val="585563496"/>
      </c:barChart>
      <c:catAx>
        <c:axId val="585564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Benua dan Negara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63496"/>
        <c:crosses val="autoZero"/>
        <c:auto val="1"/>
        <c:lblAlgn val="ctr"/>
        <c:lblOffset val="100"/>
        <c:noMultiLvlLbl val="0"/>
      </c:catAx>
      <c:valAx>
        <c:axId val="585563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Pendapatan</a:t>
                </a:r>
              </a:p>
            </c:rich>
          </c:tx>
          <c:layout>
            <c:manualLayout>
              <c:xMode val="edge"/>
              <c:yMode val="edge"/>
              <c:x val="1.839862097265324E-2"/>
              <c:y val="0.288769229625333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64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DATASET.xlsx]Total Laba Bersih !PivotTable7</c:name>
    <c:fmtId val="12"/>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b="1"/>
              <a:t>Total Laba</a:t>
            </a:r>
            <a:r>
              <a:rPr lang="en-ID" b="1" baseline="0"/>
              <a:t> Bersih Tahun 2010 - 2017</a:t>
            </a:r>
            <a:endParaRPr lang="en-ID"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'Total Laba Bersih '!$B$3</c:f>
              <c:strCache>
                <c:ptCount val="1"/>
                <c:pt idx="0">
                  <c:v>Total</c:v>
                </c:pt>
              </c:strCache>
            </c:strRef>
          </c:tx>
          <c:spPr>
            <a:ln w="28575" cap="rnd">
              <a:solidFill>
                <a:schemeClr val="accent1"/>
              </a:solidFill>
              <a:round/>
            </a:ln>
            <a:effectLst/>
          </c:spPr>
          <c:marker>
            <c:symbol val="none"/>
          </c:marker>
          <c:cat>
            <c:strRef>
              <c:f>'Total Laba Bersih '!$A$4:$A$12</c:f>
              <c:strCache>
                <c:ptCount val="8"/>
                <c:pt idx="0">
                  <c:v>2010</c:v>
                </c:pt>
                <c:pt idx="1">
                  <c:v>2011</c:v>
                </c:pt>
                <c:pt idx="2">
                  <c:v>2012</c:v>
                </c:pt>
                <c:pt idx="3">
                  <c:v>2013</c:v>
                </c:pt>
                <c:pt idx="4">
                  <c:v>2014</c:v>
                </c:pt>
                <c:pt idx="5">
                  <c:v>2015</c:v>
                </c:pt>
                <c:pt idx="6">
                  <c:v>2016</c:v>
                </c:pt>
                <c:pt idx="7">
                  <c:v>2017</c:v>
                </c:pt>
              </c:strCache>
            </c:strRef>
          </c:cat>
          <c:val>
            <c:numRef>
              <c:f>'Total Laba Bersih '!$B$4:$B$12</c:f>
              <c:numCache>
                <c:formatCode>#,##0</c:formatCode>
                <c:ptCount val="8"/>
                <c:pt idx="0">
                  <c:v>14349092</c:v>
                </c:pt>
                <c:pt idx="1">
                  <c:v>16358977</c:v>
                </c:pt>
                <c:pt idx="2">
                  <c:v>15480500</c:v>
                </c:pt>
                <c:pt idx="3">
                  <c:v>13158428</c:v>
                </c:pt>
                <c:pt idx="4">
                  <c:v>13239602</c:v>
                </c:pt>
                <c:pt idx="5">
                  <c:v>13065946</c:v>
                </c:pt>
                <c:pt idx="6">
                  <c:v>14662544</c:v>
                </c:pt>
                <c:pt idx="7">
                  <c:v>10093709</c:v>
                </c:pt>
              </c:numCache>
            </c:numRef>
          </c:val>
          <c:smooth val="0"/>
          <c:extLst>
            <c:ext xmlns:c16="http://schemas.microsoft.com/office/drawing/2014/chart" uri="{C3380CC4-5D6E-409C-BE32-E72D297353CC}">
              <c16:uniqueId val="{00000000-C5AE-4AD5-B920-C30C6D225B8C}"/>
            </c:ext>
          </c:extLst>
        </c:ser>
        <c:dLbls>
          <c:showLegendKey val="0"/>
          <c:showVal val="0"/>
          <c:showCatName val="0"/>
          <c:showSerName val="0"/>
          <c:showPercent val="0"/>
          <c:showBubbleSize val="0"/>
        </c:dLbls>
        <c:smooth val="0"/>
        <c:axId val="585522824"/>
        <c:axId val="585531680"/>
      </c:lineChart>
      <c:catAx>
        <c:axId val="585522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Tahun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31680"/>
        <c:crosses val="autoZero"/>
        <c:auto val="1"/>
        <c:lblAlgn val="ctr"/>
        <c:lblOffset val="100"/>
        <c:noMultiLvlLbl val="0"/>
      </c:catAx>
      <c:valAx>
        <c:axId val="58553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Laba Bersih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22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DATASET.xlsx]Sub Produk Untuk Ekspor!PivotTable9</c:name>
    <c:fmtId val="15"/>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Sub Produk utuk</a:t>
            </a:r>
            <a:r>
              <a:rPr lang="en-US" b="1" baseline="0"/>
              <a:t> Tujuan Ekspor</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'Sub Produk Untuk Ekspor'!$B$3</c:f>
              <c:strCache>
                <c:ptCount val="1"/>
                <c:pt idx="0">
                  <c:v>Total</c:v>
                </c:pt>
              </c:strCache>
            </c:strRef>
          </c:tx>
          <c:spPr>
            <a:solidFill>
              <a:schemeClr val="accent1"/>
            </a:solidFill>
            <a:ln>
              <a:noFill/>
            </a:ln>
            <a:effectLst/>
          </c:spPr>
          <c:invertIfNegative val="0"/>
          <c:cat>
            <c:strRef>
              <c:f>'Sub Produk Untuk Ekspor'!$A$4:$A$9</c:f>
              <c:strCache>
                <c:ptCount val="5"/>
                <c:pt idx="0">
                  <c:v>Cabbages</c:v>
                </c:pt>
                <c:pt idx="1">
                  <c:v>Herbs</c:v>
                </c:pt>
                <c:pt idx="2">
                  <c:v>Mollusks</c:v>
                </c:pt>
                <c:pt idx="3">
                  <c:v>Other dishes</c:v>
                </c:pt>
                <c:pt idx="4">
                  <c:v>Tropical fruits</c:v>
                </c:pt>
              </c:strCache>
            </c:strRef>
          </c:cat>
          <c:val>
            <c:numRef>
              <c:f>'Sub Produk Untuk Ekspor'!$B$4:$B$9</c:f>
              <c:numCache>
                <c:formatCode>#,##0</c:formatCode>
                <c:ptCount val="5"/>
                <c:pt idx="0">
                  <c:v>7306167</c:v>
                </c:pt>
                <c:pt idx="1">
                  <c:v>6141284</c:v>
                </c:pt>
                <c:pt idx="2">
                  <c:v>8856957</c:v>
                </c:pt>
                <c:pt idx="3">
                  <c:v>2906564</c:v>
                </c:pt>
                <c:pt idx="4">
                  <c:v>6958642</c:v>
                </c:pt>
              </c:numCache>
            </c:numRef>
          </c:val>
          <c:extLst>
            <c:ext xmlns:c16="http://schemas.microsoft.com/office/drawing/2014/chart" uri="{C3380CC4-5D6E-409C-BE32-E72D297353CC}">
              <c16:uniqueId val="{00000000-089A-4A68-9CFA-6419C392D9EB}"/>
            </c:ext>
          </c:extLst>
        </c:ser>
        <c:dLbls>
          <c:showLegendKey val="0"/>
          <c:showVal val="0"/>
          <c:showCatName val="0"/>
          <c:showSerName val="0"/>
          <c:showPercent val="0"/>
          <c:showBubbleSize val="0"/>
        </c:dLbls>
        <c:gapWidth val="219"/>
        <c:overlap val="-27"/>
        <c:axId val="585588096"/>
        <c:axId val="585592032"/>
      </c:barChart>
      <c:catAx>
        <c:axId val="58558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Sub Produk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92032"/>
        <c:crosses val="autoZero"/>
        <c:auto val="1"/>
        <c:lblAlgn val="ctr"/>
        <c:lblOffset val="100"/>
        <c:noMultiLvlLbl val="0"/>
      </c:catAx>
      <c:valAx>
        <c:axId val="58559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Unit Terjual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88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1351B6D14E4F9BB76DEA4A94092AAB"/>
        <w:category>
          <w:name w:val="General"/>
          <w:gallery w:val="placeholder"/>
        </w:category>
        <w:types>
          <w:type w:val="bbPlcHdr"/>
        </w:types>
        <w:behaviors>
          <w:behavior w:val="content"/>
        </w:behaviors>
        <w:guid w:val="{30BFCE6B-068B-4EA1-8352-C4AE2DDD263F}"/>
      </w:docPartPr>
      <w:docPartBody>
        <w:p w:rsidR="00BF55BC" w:rsidRDefault="00F512DE" w:rsidP="00F512DE">
          <w:pPr>
            <w:pStyle w:val="8F1351B6D14E4F9BB76DEA4A94092AA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2DE"/>
    <w:rsid w:val="00070254"/>
    <w:rsid w:val="00BF55BC"/>
    <w:rsid w:val="00F512D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1351B6D14E4F9BB76DEA4A94092AAB">
    <w:name w:val="8F1351B6D14E4F9BB76DEA4A94092AAB"/>
    <w:rsid w:val="00F512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5</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FINAL PROJECT MOM</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MOM</dc:title>
  <dc:subject/>
  <dc:creator>FAIZ NI’MATUL HAQ</dc:creator>
  <cp:keywords/>
  <dc:description/>
  <cp:lastModifiedBy>lenovo</cp:lastModifiedBy>
  <cp:revision>11</cp:revision>
  <dcterms:created xsi:type="dcterms:W3CDTF">2021-12-12T04:35:00Z</dcterms:created>
  <dcterms:modified xsi:type="dcterms:W3CDTF">2021-12-22T04:59:00Z</dcterms:modified>
</cp:coreProperties>
</file>