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3"/>
        <w:spacing w:before="100"/>
        <w:ind w:left="1574"/>
      </w:pPr>
      <w:bookmarkStart w:name="BUKU PANDUAN PRAKTIKUM PENANGANAN HASIL " w:id="1"/>
      <w:bookmarkEnd w:id="1"/>
      <w:r>
        <w:rPr>
          <w:b w:val="0"/>
        </w:rPr>
      </w:r>
      <w:r>
        <w:rPr/>
        <w:t>BUKU PANDUAN PRAKTIKUM PENANGANAN HASIL PERIKANAN</w:t>
      </w:r>
    </w:p>
    <w:p>
      <w:pPr>
        <w:pStyle w:val="BodyText"/>
        <w:rPr>
          <w:b/>
          <w:sz w:val="24"/>
        </w:rPr>
      </w:pPr>
    </w:p>
    <w:p>
      <w:pPr>
        <w:pStyle w:val="BodyText"/>
        <w:rPr>
          <w:b/>
          <w:sz w:val="24"/>
        </w:rPr>
      </w:pPr>
    </w:p>
    <w:p>
      <w:pPr>
        <w:spacing w:line="480" w:lineRule="auto" w:before="208"/>
        <w:ind w:left="3873" w:right="3208" w:firstLine="215"/>
        <w:jc w:val="left"/>
        <w:rPr>
          <w:b/>
          <w:sz w:val="22"/>
        </w:rPr>
      </w:pPr>
      <w:r>
        <w:rPr>
          <w:b/>
          <w:sz w:val="22"/>
        </w:rPr>
        <w:t>Disusun oleh: Dr. Ir. Yahya, MP Ir. Sri Dayuti, MS</w:t>
      </w:r>
    </w:p>
    <w:p>
      <w:pPr>
        <w:spacing w:line="482" w:lineRule="auto" w:before="0"/>
        <w:ind w:left="3158" w:right="2493" w:firstLine="379"/>
        <w:jc w:val="left"/>
        <w:rPr>
          <w:b/>
          <w:sz w:val="22"/>
        </w:rPr>
      </w:pPr>
      <w:r>
        <w:rPr>
          <w:b/>
          <w:sz w:val="22"/>
        </w:rPr>
        <w:t>Eko Waluyo, S.Pi, M.Sc Hefti Salis Yufidasari, S.Pi, MP</w:t>
      </w:r>
    </w:p>
    <w:p>
      <w:pPr>
        <w:spacing w:line="480" w:lineRule="auto" w:before="0"/>
        <w:ind w:left="3177" w:right="2525" w:hanging="1"/>
        <w:jc w:val="center"/>
        <w:rPr>
          <w:b/>
          <w:sz w:val="22"/>
        </w:rPr>
      </w:pPr>
      <w:r>
        <w:rPr>
          <w:b/>
          <w:sz w:val="22"/>
        </w:rPr>
        <w:t>Bayu Kusuma, S.Pi, M.Sc Angga Wira Perdana, S.Pi, MP Retno Tri Astuti, S.Si, M.Si</w:t>
      </w:r>
    </w:p>
    <w:p>
      <w:pPr>
        <w:pStyle w:val="BodyText"/>
        <w:rPr>
          <w:b/>
          <w:sz w:val="24"/>
        </w:rPr>
      </w:pPr>
    </w:p>
    <w:p>
      <w:pPr>
        <w:pStyle w:val="BodyText"/>
        <w:spacing w:before="9"/>
        <w:rPr>
          <w:b/>
          <w:sz w:val="19"/>
        </w:rPr>
      </w:pPr>
    </w:p>
    <w:p>
      <w:pPr>
        <w:spacing w:before="0"/>
        <w:ind w:left="3831" w:right="0" w:firstLine="0"/>
        <w:jc w:val="left"/>
        <w:rPr>
          <w:b/>
          <w:sz w:val="22"/>
        </w:rPr>
      </w:pPr>
      <w:r>
        <w:rPr>
          <w:b/>
          <w:sz w:val="22"/>
        </w:rPr>
        <w:t>Praktikan:</w:t>
      </w:r>
    </w:p>
    <w:p>
      <w:pPr>
        <w:pStyle w:val="BodyText"/>
        <w:spacing w:before="10"/>
        <w:rPr>
          <w:b/>
          <w:sz w:val="21"/>
        </w:rPr>
      </w:pPr>
    </w:p>
    <w:p>
      <w:pPr>
        <w:pStyle w:val="BodyText"/>
        <w:spacing w:line="482" w:lineRule="auto"/>
        <w:ind w:left="2732" w:right="2180" w:hanging="78"/>
        <w:jc w:val="center"/>
      </w:pPr>
      <w:r>
        <w:rPr/>
        <w:t>Faiz Ni’matul Haq (195080200111059) Laily Mulyaningrum</w:t>
      </w:r>
      <w:r>
        <w:rPr>
          <w:spacing w:val="-12"/>
        </w:rPr>
        <w:t> </w:t>
      </w:r>
      <w:r>
        <w:rPr/>
        <w:t>(195080200111051)</w:t>
      </w:r>
    </w:p>
    <w:p>
      <w:pPr>
        <w:pStyle w:val="BodyText"/>
        <w:rPr>
          <w:sz w:val="20"/>
        </w:rPr>
      </w:pPr>
    </w:p>
    <w:p>
      <w:pPr>
        <w:pStyle w:val="BodyText"/>
        <w:rPr>
          <w:sz w:val="20"/>
        </w:rPr>
      </w:pPr>
    </w:p>
    <w:p>
      <w:pPr>
        <w:pStyle w:val="BodyText"/>
        <w:rPr>
          <w:sz w:val="20"/>
        </w:rPr>
      </w:pPr>
    </w:p>
    <w:p>
      <w:pPr>
        <w:pStyle w:val="BodyText"/>
        <w:spacing w:before="9"/>
        <w:rPr>
          <w:sz w:val="27"/>
        </w:rPr>
      </w:pPr>
      <w:r>
        <w:rPr/>
        <w:drawing>
          <wp:anchor distT="0" distB="0" distL="0" distR="0" allowOverlap="1" layoutInCell="1" locked="0" behindDoc="0" simplePos="0" relativeHeight="0">
            <wp:simplePos x="0" y="0"/>
            <wp:positionH relativeFrom="page">
              <wp:posOffset>3048000</wp:posOffset>
            </wp:positionH>
            <wp:positionV relativeFrom="paragraph">
              <wp:posOffset>227635</wp:posOffset>
            </wp:positionV>
            <wp:extent cx="1443301" cy="1424177"/>
            <wp:effectExtent l="0" t="0" r="0" b="0"/>
            <wp:wrapTopAndBottom/>
            <wp:docPr id="1" name="image1.png" descr=""/>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443301" cy="1424177"/>
                    </a:xfrm>
                    <a:prstGeom prst="rect">
                      <a:avLst/>
                    </a:prstGeom>
                  </pic:spPr>
                </pic:pic>
              </a:graphicData>
            </a:graphic>
          </wp:anchor>
        </w:drawing>
      </w:r>
    </w:p>
    <w:p>
      <w:pPr>
        <w:pStyle w:val="BodyText"/>
        <w:rPr>
          <w:sz w:val="24"/>
        </w:rPr>
      </w:pPr>
    </w:p>
    <w:p>
      <w:pPr>
        <w:pStyle w:val="BodyText"/>
        <w:rPr>
          <w:sz w:val="24"/>
        </w:rPr>
      </w:pPr>
    </w:p>
    <w:p>
      <w:pPr>
        <w:pStyle w:val="BodyText"/>
        <w:rPr>
          <w:sz w:val="24"/>
        </w:rPr>
      </w:pPr>
    </w:p>
    <w:p>
      <w:pPr>
        <w:pStyle w:val="Heading3"/>
        <w:spacing w:line="477" w:lineRule="auto" w:before="196"/>
        <w:ind w:left="2232" w:right="97" w:hanging="1920"/>
      </w:pPr>
      <w:bookmarkStart w:name="TEKNOLOGI HASIL PERIKANAN FAKULTAS PERIK" w:id="2"/>
      <w:bookmarkEnd w:id="2"/>
      <w:r>
        <w:rPr>
          <w:b w:val="0"/>
        </w:rPr>
      </w:r>
      <w:r>
        <w:rPr/>
        <w:t>TEKNOLOGI HASIL PERIKANAN FAKULTAS PERIKANAN DAN ILMU KELAUTAN UNIVERSITAS BRAWIJAYA MALANG</w:t>
      </w:r>
    </w:p>
    <w:p>
      <w:pPr>
        <w:spacing w:before="6"/>
        <w:ind w:left="3920" w:right="4400" w:firstLine="0"/>
        <w:jc w:val="center"/>
        <w:rPr>
          <w:b/>
          <w:sz w:val="22"/>
        </w:rPr>
      </w:pPr>
      <w:r>
        <w:rPr>
          <w:b/>
          <w:sz w:val="22"/>
        </w:rPr>
        <w:t>2020</w:t>
      </w:r>
    </w:p>
    <w:p>
      <w:pPr>
        <w:spacing w:after="0"/>
        <w:jc w:val="center"/>
        <w:rPr>
          <w:sz w:val="22"/>
        </w:rPr>
        <w:sectPr>
          <w:type w:val="continuous"/>
          <w:pgSz w:w="11910" w:h="16840"/>
          <w:pgMar w:top="1580" w:bottom="280" w:left="1680" w:right="1380"/>
        </w:sectPr>
      </w:pPr>
    </w:p>
    <w:p>
      <w:pPr>
        <w:spacing w:before="65"/>
        <w:ind w:left="3043" w:right="0" w:firstLine="0"/>
        <w:jc w:val="left"/>
        <w:rPr>
          <w:rFonts w:ascii="Times New Roman"/>
          <w:b/>
          <w:sz w:val="24"/>
        </w:rPr>
      </w:pPr>
      <w:bookmarkStart w:name="KARTU KENDALI PRAKTIKUM" w:id="3"/>
      <w:bookmarkEnd w:id="3"/>
      <w:r>
        <w:rPr/>
      </w:r>
      <w:bookmarkStart w:name="_bookmark0" w:id="4"/>
      <w:bookmarkEnd w:id="4"/>
      <w:r>
        <w:rPr/>
      </w:r>
      <w:r>
        <w:rPr>
          <w:rFonts w:ascii="Times New Roman"/>
          <w:b/>
          <w:sz w:val="24"/>
        </w:rPr>
        <w:t>KARTU KENDALI PRAKTIKUM</w:t>
      </w:r>
    </w:p>
    <w:p>
      <w:pPr>
        <w:pStyle w:val="BodyText"/>
        <w:rPr>
          <w:rFonts w:ascii="Times New Roman"/>
          <w:b/>
          <w:sz w:val="26"/>
        </w:rPr>
      </w:pPr>
    </w:p>
    <w:p>
      <w:pPr>
        <w:pStyle w:val="BodyText"/>
        <w:spacing w:before="4"/>
        <w:rPr>
          <w:rFonts w:ascii="Times New Roman"/>
          <w:b/>
          <w:sz w:val="21"/>
        </w:rPr>
      </w:pPr>
    </w:p>
    <w:p>
      <w:pPr>
        <w:tabs>
          <w:tab w:pos="1780" w:val="left" w:leader="none"/>
        </w:tabs>
        <w:spacing w:line="480" w:lineRule="auto" w:before="1"/>
        <w:ind w:left="340" w:right="5057" w:firstLine="0"/>
        <w:jc w:val="left"/>
        <w:rPr>
          <w:rFonts w:ascii="Times New Roman" w:hAnsi="Times New Roman"/>
          <w:sz w:val="24"/>
        </w:rPr>
      </w:pPr>
      <w:r>
        <w:rPr>
          <w:rFonts w:ascii="Times New Roman" w:hAnsi="Times New Roman"/>
          <w:sz w:val="24"/>
        </w:rPr>
        <w:t>NAMA</w:t>
        <w:tab/>
        <w:t>: FAIZ NI’MATUL HAQ NIM/KELAS : 195080200111059/P01 KELOMPOK :</w:t>
      </w:r>
      <w:r>
        <w:rPr>
          <w:rFonts w:ascii="Times New Roman" w:hAnsi="Times New Roman"/>
          <w:spacing w:val="44"/>
          <w:sz w:val="24"/>
        </w:rPr>
        <w:t> </w:t>
      </w:r>
      <w:r>
        <w:rPr>
          <w:rFonts w:ascii="Times New Roman" w:hAnsi="Times New Roman"/>
          <w:sz w:val="24"/>
        </w:rPr>
        <w:t>18</w:t>
      </w:r>
    </w:p>
    <w:p>
      <w:pPr>
        <w:pStyle w:val="BodyText"/>
        <w:rPr>
          <w:rFonts w:ascii="Times New Roman"/>
          <w:sz w:val="20"/>
        </w:rPr>
      </w:pPr>
    </w:p>
    <w:p>
      <w:pPr>
        <w:pStyle w:val="BodyText"/>
        <w:rPr>
          <w:rFonts w:ascii="Times New Roman"/>
          <w:sz w:val="17"/>
        </w:rPr>
      </w:pPr>
    </w:p>
    <w:tbl>
      <w:tblPr>
        <w:tblW w:w="0" w:type="auto"/>
        <w:jc w:val="left"/>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17"/>
        <w:gridCol w:w="3053"/>
        <w:gridCol w:w="831"/>
        <w:gridCol w:w="1431"/>
        <w:gridCol w:w="1609"/>
      </w:tblGrid>
      <w:tr>
        <w:trPr>
          <w:trHeight w:val="412" w:hRule="atLeast"/>
        </w:trPr>
        <w:tc>
          <w:tcPr>
            <w:tcW w:w="571" w:type="dxa"/>
          </w:tcPr>
          <w:p>
            <w:pPr>
              <w:pStyle w:val="TableParagraph"/>
              <w:spacing w:before="1"/>
              <w:ind w:left="110"/>
              <w:rPr>
                <w:rFonts w:ascii="Times New Roman"/>
                <w:b/>
                <w:sz w:val="24"/>
              </w:rPr>
            </w:pPr>
            <w:r>
              <w:rPr>
                <w:rFonts w:ascii="Times New Roman"/>
                <w:b/>
                <w:sz w:val="24"/>
              </w:rPr>
              <w:t>No.</w:t>
            </w:r>
          </w:p>
        </w:tc>
        <w:tc>
          <w:tcPr>
            <w:tcW w:w="1517" w:type="dxa"/>
          </w:tcPr>
          <w:p>
            <w:pPr>
              <w:pStyle w:val="TableParagraph"/>
              <w:spacing w:before="1"/>
              <w:ind w:left="340"/>
              <w:rPr>
                <w:rFonts w:ascii="Times New Roman"/>
                <w:b/>
                <w:sz w:val="24"/>
              </w:rPr>
            </w:pPr>
            <w:r>
              <w:rPr>
                <w:rFonts w:ascii="Times New Roman"/>
                <w:b/>
                <w:sz w:val="24"/>
              </w:rPr>
              <w:t>Tanggal</w:t>
            </w:r>
          </w:p>
        </w:tc>
        <w:tc>
          <w:tcPr>
            <w:tcW w:w="3053" w:type="dxa"/>
          </w:tcPr>
          <w:p>
            <w:pPr>
              <w:pStyle w:val="TableParagraph"/>
              <w:spacing w:before="1"/>
              <w:ind w:left="1042" w:right="1026"/>
              <w:jc w:val="center"/>
              <w:rPr>
                <w:rFonts w:ascii="Times New Roman"/>
                <w:b/>
                <w:sz w:val="24"/>
              </w:rPr>
            </w:pPr>
            <w:r>
              <w:rPr>
                <w:rFonts w:ascii="Times New Roman"/>
                <w:b/>
                <w:sz w:val="24"/>
              </w:rPr>
              <w:t>Aktivitas</w:t>
            </w:r>
          </w:p>
        </w:tc>
        <w:tc>
          <w:tcPr>
            <w:tcW w:w="831" w:type="dxa"/>
          </w:tcPr>
          <w:p>
            <w:pPr>
              <w:pStyle w:val="TableParagraph"/>
              <w:spacing w:before="1"/>
              <w:ind w:left="110"/>
              <w:rPr>
                <w:rFonts w:ascii="Times New Roman"/>
                <w:b/>
                <w:sz w:val="24"/>
              </w:rPr>
            </w:pPr>
            <w:r>
              <w:rPr>
                <w:rFonts w:ascii="Times New Roman"/>
                <w:b/>
                <w:sz w:val="24"/>
              </w:rPr>
              <w:t>Bobot</w:t>
            </w:r>
          </w:p>
        </w:tc>
        <w:tc>
          <w:tcPr>
            <w:tcW w:w="1431" w:type="dxa"/>
          </w:tcPr>
          <w:p>
            <w:pPr>
              <w:pStyle w:val="TableParagraph"/>
              <w:spacing w:before="1"/>
              <w:ind w:left="469"/>
              <w:rPr>
                <w:rFonts w:ascii="Times New Roman"/>
                <w:b/>
                <w:sz w:val="24"/>
              </w:rPr>
            </w:pPr>
            <w:r>
              <w:rPr>
                <w:rFonts w:ascii="Times New Roman"/>
                <w:b/>
                <w:sz w:val="24"/>
              </w:rPr>
              <w:t>Nilai</w:t>
            </w:r>
          </w:p>
        </w:tc>
        <w:tc>
          <w:tcPr>
            <w:tcW w:w="1609" w:type="dxa"/>
          </w:tcPr>
          <w:p>
            <w:pPr>
              <w:pStyle w:val="TableParagraph"/>
              <w:spacing w:before="1"/>
              <w:ind w:left="219"/>
              <w:rPr>
                <w:rFonts w:ascii="Times New Roman"/>
                <w:b/>
                <w:sz w:val="24"/>
              </w:rPr>
            </w:pPr>
            <w:r>
              <w:rPr>
                <w:rFonts w:ascii="Times New Roman"/>
                <w:b/>
                <w:sz w:val="24"/>
              </w:rPr>
              <w:t>Nilai Akhir</w:t>
            </w:r>
          </w:p>
        </w:tc>
      </w:tr>
      <w:tr>
        <w:trPr>
          <w:trHeight w:val="657" w:hRule="atLeast"/>
        </w:trPr>
        <w:tc>
          <w:tcPr>
            <w:tcW w:w="571" w:type="dxa"/>
          </w:tcPr>
          <w:p>
            <w:pPr>
              <w:pStyle w:val="TableParagraph"/>
              <w:spacing w:line="268" w:lineRule="exact"/>
              <w:ind w:left="110"/>
              <w:rPr>
                <w:rFonts w:ascii="Times New Roman"/>
                <w:sz w:val="24"/>
              </w:rPr>
            </w:pPr>
            <w:r>
              <w:rPr>
                <w:rFonts w:ascii="Times New Roman"/>
                <w:sz w:val="24"/>
              </w:rPr>
              <w:t>1.</w:t>
            </w:r>
          </w:p>
        </w:tc>
        <w:tc>
          <w:tcPr>
            <w:tcW w:w="1517" w:type="dxa"/>
          </w:tcPr>
          <w:p>
            <w:pPr>
              <w:pStyle w:val="TableParagraph"/>
              <w:rPr>
                <w:rFonts w:ascii="Times New Roman"/>
                <w:sz w:val="24"/>
              </w:rPr>
            </w:pPr>
          </w:p>
        </w:tc>
        <w:tc>
          <w:tcPr>
            <w:tcW w:w="3053" w:type="dxa"/>
          </w:tcPr>
          <w:p>
            <w:pPr>
              <w:pStyle w:val="TableParagraph"/>
              <w:spacing w:line="268" w:lineRule="exact"/>
              <w:ind w:left="110"/>
              <w:rPr>
                <w:rFonts w:ascii="Times New Roman"/>
                <w:sz w:val="24"/>
              </w:rPr>
            </w:pPr>
            <w:r>
              <w:rPr>
                <w:rFonts w:ascii="Times New Roman"/>
                <w:sz w:val="24"/>
              </w:rPr>
              <w:t>Nilai laporan</w:t>
            </w:r>
          </w:p>
        </w:tc>
        <w:tc>
          <w:tcPr>
            <w:tcW w:w="831" w:type="dxa"/>
          </w:tcPr>
          <w:p>
            <w:pPr>
              <w:pStyle w:val="TableParagraph"/>
              <w:spacing w:line="268" w:lineRule="exact"/>
              <w:ind w:left="110"/>
              <w:rPr>
                <w:rFonts w:ascii="Times New Roman"/>
                <w:sz w:val="24"/>
              </w:rPr>
            </w:pPr>
            <w:r>
              <w:rPr>
                <w:rFonts w:ascii="Times New Roman"/>
                <w:sz w:val="24"/>
              </w:rPr>
              <w:t>40%</w:t>
            </w:r>
          </w:p>
        </w:tc>
        <w:tc>
          <w:tcPr>
            <w:tcW w:w="1431" w:type="dxa"/>
          </w:tcPr>
          <w:p>
            <w:pPr>
              <w:pStyle w:val="TableParagraph"/>
              <w:rPr>
                <w:rFonts w:ascii="Times New Roman"/>
                <w:sz w:val="24"/>
              </w:rPr>
            </w:pPr>
          </w:p>
        </w:tc>
        <w:tc>
          <w:tcPr>
            <w:tcW w:w="1609" w:type="dxa"/>
          </w:tcPr>
          <w:p>
            <w:pPr>
              <w:pStyle w:val="TableParagraph"/>
              <w:rPr>
                <w:rFonts w:ascii="Times New Roman"/>
                <w:sz w:val="24"/>
              </w:rPr>
            </w:pPr>
          </w:p>
        </w:tc>
      </w:tr>
      <w:tr>
        <w:trPr>
          <w:trHeight w:val="652" w:hRule="atLeast"/>
        </w:trPr>
        <w:tc>
          <w:tcPr>
            <w:tcW w:w="571" w:type="dxa"/>
          </w:tcPr>
          <w:p>
            <w:pPr>
              <w:pStyle w:val="TableParagraph"/>
              <w:spacing w:line="268" w:lineRule="exact"/>
              <w:ind w:left="110"/>
              <w:rPr>
                <w:rFonts w:ascii="Times New Roman"/>
                <w:sz w:val="24"/>
              </w:rPr>
            </w:pPr>
            <w:r>
              <w:rPr>
                <w:rFonts w:ascii="Times New Roman"/>
                <w:sz w:val="24"/>
              </w:rPr>
              <w:t>3.</w:t>
            </w:r>
          </w:p>
        </w:tc>
        <w:tc>
          <w:tcPr>
            <w:tcW w:w="1517" w:type="dxa"/>
          </w:tcPr>
          <w:p>
            <w:pPr>
              <w:pStyle w:val="TableParagraph"/>
              <w:rPr>
                <w:rFonts w:ascii="Times New Roman"/>
                <w:sz w:val="24"/>
              </w:rPr>
            </w:pPr>
          </w:p>
        </w:tc>
        <w:tc>
          <w:tcPr>
            <w:tcW w:w="3053" w:type="dxa"/>
          </w:tcPr>
          <w:p>
            <w:pPr>
              <w:pStyle w:val="TableParagraph"/>
              <w:spacing w:line="268" w:lineRule="exact"/>
              <w:ind w:left="110"/>
              <w:rPr>
                <w:rFonts w:ascii="Times New Roman"/>
                <w:sz w:val="24"/>
              </w:rPr>
            </w:pPr>
            <w:r>
              <w:rPr>
                <w:rFonts w:ascii="Times New Roman"/>
                <w:sz w:val="24"/>
              </w:rPr>
              <w:t>Ujian lisan dengan asisten</w:t>
            </w:r>
          </w:p>
        </w:tc>
        <w:tc>
          <w:tcPr>
            <w:tcW w:w="831" w:type="dxa"/>
          </w:tcPr>
          <w:p>
            <w:pPr>
              <w:pStyle w:val="TableParagraph"/>
              <w:spacing w:line="268" w:lineRule="exact"/>
              <w:ind w:left="110"/>
              <w:rPr>
                <w:rFonts w:ascii="Times New Roman"/>
                <w:sz w:val="24"/>
              </w:rPr>
            </w:pPr>
            <w:r>
              <w:rPr>
                <w:rFonts w:ascii="Times New Roman"/>
                <w:sz w:val="24"/>
              </w:rPr>
              <w:t>20%</w:t>
            </w:r>
          </w:p>
        </w:tc>
        <w:tc>
          <w:tcPr>
            <w:tcW w:w="1431" w:type="dxa"/>
          </w:tcPr>
          <w:p>
            <w:pPr>
              <w:pStyle w:val="TableParagraph"/>
              <w:rPr>
                <w:rFonts w:ascii="Times New Roman"/>
                <w:sz w:val="24"/>
              </w:rPr>
            </w:pPr>
          </w:p>
        </w:tc>
        <w:tc>
          <w:tcPr>
            <w:tcW w:w="1609" w:type="dxa"/>
          </w:tcPr>
          <w:p>
            <w:pPr>
              <w:pStyle w:val="TableParagraph"/>
              <w:rPr>
                <w:rFonts w:ascii="Times New Roman"/>
                <w:sz w:val="24"/>
              </w:rPr>
            </w:pPr>
          </w:p>
        </w:tc>
      </w:tr>
      <w:tr>
        <w:trPr>
          <w:trHeight w:val="652" w:hRule="atLeast"/>
        </w:trPr>
        <w:tc>
          <w:tcPr>
            <w:tcW w:w="571" w:type="dxa"/>
          </w:tcPr>
          <w:p>
            <w:pPr>
              <w:pStyle w:val="TableParagraph"/>
              <w:spacing w:line="268" w:lineRule="exact"/>
              <w:ind w:left="110"/>
              <w:rPr>
                <w:rFonts w:ascii="Times New Roman"/>
                <w:sz w:val="24"/>
              </w:rPr>
            </w:pPr>
            <w:r>
              <w:rPr>
                <w:rFonts w:ascii="Times New Roman"/>
                <w:sz w:val="24"/>
              </w:rPr>
              <w:t>5.</w:t>
            </w:r>
          </w:p>
        </w:tc>
        <w:tc>
          <w:tcPr>
            <w:tcW w:w="1517" w:type="dxa"/>
          </w:tcPr>
          <w:p>
            <w:pPr>
              <w:pStyle w:val="TableParagraph"/>
              <w:rPr>
                <w:rFonts w:ascii="Times New Roman"/>
                <w:sz w:val="24"/>
              </w:rPr>
            </w:pPr>
          </w:p>
        </w:tc>
        <w:tc>
          <w:tcPr>
            <w:tcW w:w="3053" w:type="dxa"/>
          </w:tcPr>
          <w:p>
            <w:pPr>
              <w:pStyle w:val="TableParagraph"/>
              <w:spacing w:line="268" w:lineRule="exact"/>
              <w:ind w:left="110"/>
              <w:rPr>
                <w:rFonts w:ascii="Times New Roman"/>
                <w:sz w:val="24"/>
              </w:rPr>
            </w:pPr>
            <w:r>
              <w:rPr>
                <w:rFonts w:ascii="Times New Roman"/>
                <w:sz w:val="24"/>
              </w:rPr>
              <w:t>Ujian tulis akhir praktikum</w:t>
            </w:r>
          </w:p>
        </w:tc>
        <w:tc>
          <w:tcPr>
            <w:tcW w:w="831" w:type="dxa"/>
          </w:tcPr>
          <w:p>
            <w:pPr>
              <w:pStyle w:val="TableParagraph"/>
              <w:spacing w:line="268" w:lineRule="exact"/>
              <w:ind w:left="110"/>
              <w:rPr>
                <w:rFonts w:ascii="Times New Roman"/>
                <w:sz w:val="24"/>
              </w:rPr>
            </w:pPr>
            <w:r>
              <w:rPr>
                <w:rFonts w:ascii="Times New Roman"/>
                <w:sz w:val="24"/>
              </w:rPr>
              <w:t>30%</w:t>
            </w:r>
          </w:p>
        </w:tc>
        <w:tc>
          <w:tcPr>
            <w:tcW w:w="1431" w:type="dxa"/>
          </w:tcPr>
          <w:p>
            <w:pPr>
              <w:pStyle w:val="TableParagraph"/>
              <w:rPr>
                <w:rFonts w:ascii="Times New Roman"/>
                <w:sz w:val="24"/>
              </w:rPr>
            </w:pPr>
          </w:p>
        </w:tc>
        <w:tc>
          <w:tcPr>
            <w:tcW w:w="1609" w:type="dxa"/>
          </w:tcPr>
          <w:p>
            <w:pPr>
              <w:pStyle w:val="TableParagraph"/>
              <w:rPr>
                <w:rFonts w:ascii="Times New Roman"/>
                <w:sz w:val="24"/>
              </w:rPr>
            </w:pPr>
          </w:p>
        </w:tc>
      </w:tr>
      <w:tr>
        <w:trPr>
          <w:trHeight w:val="652" w:hRule="atLeast"/>
        </w:trPr>
        <w:tc>
          <w:tcPr>
            <w:tcW w:w="571" w:type="dxa"/>
          </w:tcPr>
          <w:p>
            <w:pPr>
              <w:pStyle w:val="TableParagraph"/>
              <w:spacing w:line="268" w:lineRule="exact"/>
              <w:ind w:left="110"/>
              <w:rPr>
                <w:rFonts w:ascii="Times New Roman"/>
                <w:sz w:val="24"/>
              </w:rPr>
            </w:pPr>
            <w:r>
              <w:rPr>
                <w:rFonts w:ascii="Times New Roman"/>
                <w:sz w:val="24"/>
              </w:rPr>
              <w:t>6.</w:t>
            </w:r>
          </w:p>
        </w:tc>
        <w:tc>
          <w:tcPr>
            <w:tcW w:w="1517" w:type="dxa"/>
          </w:tcPr>
          <w:p>
            <w:pPr>
              <w:pStyle w:val="TableParagraph"/>
              <w:rPr>
                <w:rFonts w:ascii="Times New Roman"/>
                <w:sz w:val="24"/>
              </w:rPr>
            </w:pPr>
          </w:p>
        </w:tc>
        <w:tc>
          <w:tcPr>
            <w:tcW w:w="3053" w:type="dxa"/>
          </w:tcPr>
          <w:p>
            <w:pPr>
              <w:pStyle w:val="TableParagraph"/>
              <w:spacing w:line="268" w:lineRule="exact"/>
              <w:ind w:left="110"/>
              <w:rPr>
                <w:rFonts w:ascii="Times New Roman"/>
                <w:sz w:val="24"/>
              </w:rPr>
            </w:pPr>
            <w:r>
              <w:rPr>
                <w:rFonts w:ascii="Times New Roman"/>
                <w:sz w:val="24"/>
              </w:rPr>
              <w:t>Ujian lisan dengan dosen</w:t>
            </w:r>
          </w:p>
        </w:tc>
        <w:tc>
          <w:tcPr>
            <w:tcW w:w="831" w:type="dxa"/>
          </w:tcPr>
          <w:p>
            <w:pPr>
              <w:pStyle w:val="TableParagraph"/>
              <w:spacing w:line="268" w:lineRule="exact"/>
              <w:ind w:left="110"/>
              <w:rPr>
                <w:rFonts w:ascii="Times New Roman"/>
                <w:sz w:val="24"/>
              </w:rPr>
            </w:pPr>
            <w:r>
              <w:rPr>
                <w:rFonts w:ascii="Times New Roman"/>
                <w:sz w:val="24"/>
              </w:rPr>
              <w:t>10%</w:t>
            </w:r>
          </w:p>
        </w:tc>
        <w:tc>
          <w:tcPr>
            <w:tcW w:w="1431" w:type="dxa"/>
          </w:tcPr>
          <w:p>
            <w:pPr>
              <w:pStyle w:val="TableParagraph"/>
              <w:rPr>
                <w:rFonts w:ascii="Times New Roman"/>
                <w:sz w:val="24"/>
              </w:rPr>
            </w:pPr>
          </w:p>
        </w:tc>
        <w:tc>
          <w:tcPr>
            <w:tcW w:w="1609" w:type="dxa"/>
          </w:tcPr>
          <w:p>
            <w:pPr>
              <w:pStyle w:val="TableParagraph"/>
              <w:rPr>
                <w:rFonts w:ascii="Times New Roman"/>
                <w:sz w:val="24"/>
              </w:rPr>
            </w:pPr>
          </w:p>
        </w:tc>
      </w:tr>
      <w:tr>
        <w:trPr>
          <w:trHeight w:val="652" w:hRule="atLeast"/>
        </w:trPr>
        <w:tc>
          <w:tcPr>
            <w:tcW w:w="7403" w:type="dxa"/>
            <w:gridSpan w:val="5"/>
          </w:tcPr>
          <w:p>
            <w:pPr>
              <w:pStyle w:val="TableParagraph"/>
              <w:spacing w:line="273" w:lineRule="exact"/>
              <w:ind w:left="2785" w:right="2767"/>
              <w:jc w:val="center"/>
              <w:rPr>
                <w:rFonts w:ascii="Times New Roman"/>
                <w:b/>
                <w:sz w:val="24"/>
              </w:rPr>
            </w:pPr>
            <w:r>
              <w:rPr>
                <w:rFonts w:ascii="Times New Roman"/>
                <w:b/>
                <w:sz w:val="24"/>
              </w:rPr>
              <w:t>Nilai angka akhir</w:t>
            </w:r>
          </w:p>
        </w:tc>
        <w:tc>
          <w:tcPr>
            <w:tcW w:w="1609" w:type="dxa"/>
          </w:tcPr>
          <w:p>
            <w:pPr>
              <w:pStyle w:val="TableParagraph"/>
              <w:rPr>
                <w:rFonts w:ascii="Times New Roman"/>
                <w:sz w:val="24"/>
              </w:rPr>
            </w:pPr>
          </w:p>
        </w:tc>
      </w:tr>
      <w:tr>
        <w:trPr>
          <w:trHeight w:val="652" w:hRule="atLeast"/>
        </w:trPr>
        <w:tc>
          <w:tcPr>
            <w:tcW w:w="7403" w:type="dxa"/>
            <w:gridSpan w:val="5"/>
          </w:tcPr>
          <w:p>
            <w:pPr>
              <w:pStyle w:val="TableParagraph"/>
              <w:spacing w:line="273" w:lineRule="exact"/>
              <w:ind w:left="2785" w:right="2767"/>
              <w:jc w:val="center"/>
              <w:rPr>
                <w:rFonts w:ascii="Times New Roman"/>
                <w:b/>
                <w:sz w:val="24"/>
              </w:rPr>
            </w:pPr>
            <w:r>
              <w:rPr>
                <w:rFonts w:ascii="Times New Roman"/>
                <w:b/>
                <w:sz w:val="24"/>
              </w:rPr>
              <w:t>Nilai huruf akhir</w:t>
            </w:r>
          </w:p>
        </w:tc>
        <w:tc>
          <w:tcPr>
            <w:tcW w:w="1609" w:type="dxa"/>
          </w:tcPr>
          <w:p>
            <w:pPr>
              <w:pStyle w:val="TableParagraph"/>
              <w:rPr>
                <w:rFonts w:ascii="Times New Roman"/>
                <w:sz w:val="24"/>
              </w:rPr>
            </w:pPr>
          </w:p>
        </w:tc>
      </w:tr>
      <w:tr>
        <w:trPr>
          <w:trHeight w:val="1967" w:hRule="atLeast"/>
        </w:trPr>
        <w:tc>
          <w:tcPr>
            <w:tcW w:w="7403" w:type="dxa"/>
            <w:gridSpan w:val="5"/>
          </w:tcPr>
          <w:p>
            <w:pPr>
              <w:pStyle w:val="TableParagraph"/>
              <w:spacing w:before="6"/>
              <w:rPr>
                <w:rFonts w:ascii="Times New Roman"/>
                <w:sz w:val="20"/>
              </w:rPr>
            </w:pPr>
          </w:p>
          <w:p>
            <w:pPr>
              <w:pStyle w:val="TableParagraph"/>
              <w:ind w:left="110"/>
              <w:rPr>
                <w:rFonts w:ascii="Times New Roman"/>
                <w:b/>
                <w:sz w:val="24"/>
              </w:rPr>
            </w:pPr>
            <w:r>
              <w:rPr>
                <w:rFonts w:ascii="Times New Roman"/>
                <w:b/>
                <w:sz w:val="24"/>
              </w:rPr>
              <w:t>ASISTEN LABORATORIUM:</w:t>
            </w:r>
          </w:p>
        </w:tc>
        <w:tc>
          <w:tcPr>
            <w:tcW w:w="1609" w:type="dxa"/>
          </w:tcPr>
          <w:p>
            <w:pPr>
              <w:pStyle w:val="TableParagraph"/>
              <w:spacing w:before="6"/>
              <w:rPr>
                <w:rFonts w:ascii="Times New Roman"/>
                <w:sz w:val="20"/>
              </w:rPr>
            </w:pPr>
          </w:p>
          <w:p>
            <w:pPr>
              <w:pStyle w:val="TableParagraph"/>
              <w:ind w:left="108"/>
              <w:rPr>
                <w:rFonts w:ascii="Times New Roman"/>
                <w:b/>
                <w:sz w:val="24"/>
              </w:rPr>
            </w:pPr>
            <w:r>
              <w:rPr>
                <w:rFonts w:ascii="Times New Roman"/>
                <w:b/>
                <w:sz w:val="24"/>
              </w:rPr>
              <w:t>TTD</w:t>
            </w:r>
          </w:p>
        </w:tc>
      </w:tr>
    </w:tbl>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19"/>
        </w:rPr>
      </w:pPr>
    </w:p>
    <w:p>
      <w:pPr>
        <w:spacing w:before="90"/>
        <w:ind w:left="340" w:right="0" w:firstLine="0"/>
        <w:jc w:val="left"/>
        <w:rPr>
          <w:rFonts w:ascii="Times New Roman"/>
          <w:sz w:val="24"/>
        </w:rPr>
      </w:pPr>
      <w:r>
        <w:rPr>
          <w:rFonts w:ascii="Times New Roman"/>
          <w:sz w:val="24"/>
        </w:rPr>
        <w:t>Menyetujui,</w:t>
      </w:r>
    </w:p>
    <w:p>
      <w:pPr>
        <w:spacing w:before="141"/>
        <w:ind w:left="340" w:right="0" w:firstLine="0"/>
        <w:jc w:val="left"/>
        <w:rPr>
          <w:rFonts w:ascii="Times New Roman"/>
          <w:sz w:val="24"/>
        </w:rPr>
      </w:pPr>
      <w:r>
        <w:rPr>
          <w:rFonts w:ascii="Times New Roman"/>
          <w:sz w:val="24"/>
        </w:rPr>
        <w:t>Dosen Pelaksana Praktikum</w:t>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6"/>
        <w:rPr>
          <w:rFonts w:ascii="Times New Roman"/>
          <w:sz w:val="25"/>
        </w:rPr>
      </w:pPr>
    </w:p>
    <w:p>
      <w:pPr>
        <w:spacing w:before="0"/>
        <w:ind w:left="340" w:right="0" w:firstLine="0"/>
        <w:jc w:val="left"/>
        <w:rPr>
          <w:rFonts w:ascii="Times New Roman" w:hAnsi="Times New Roman"/>
          <w:sz w:val="24"/>
        </w:rPr>
      </w:pPr>
      <w:r>
        <w:rPr/>
        <w:pict>
          <v:shapetype id="_x0000_t202" o:spt="202" coordsize="21600,21600" path="m,l,21600r21600,l21600,xe">
            <v:stroke joinstyle="miter"/>
            <v:path gradientshapeok="t" o:connecttype="rect"/>
          </v:shapetype>
          <v:shape style="position:absolute;margin-left:520.799988pt;margin-top:91.963127pt;width:2.550pt;height:11.05pt;mso-position-horizontal-relative:page;mso-position-vertical-relative:paragraph;z-index:-142792" type="#_x0000_t202" filled="false" stroked="false">
            <v:textbox inset="0,0,0,0">
              <w:txbxContent>
                <w:p>
                  <w:pPr>
                    <w:pStyle w:val="BodyText"/>
                    <w:spacing w:line="221" w:lineRule="exact"/>
                    <w:rPr>
                      <w:rFonts w:ascii="Calibri"/>
                    </w:rPr>
                  </w:pPr>
                  <w:r>
                    <w:rPr>
                      <w:rFonts w:ascii="Calibri"/>
                      <w:w w:val="100"/>
                    </w:rPr>
                    <w:t>i</w:t>
                  </w:r>
                </w:p>
              </w:txbxContent>
            </v:textbox>
            <w10:wrap type="none"/>
          </v:shape>
        </w:pict>
      </w:r>
      <w:r>
        <w:rPr>
          <w:rFonts w:ascii="Times New Roman" w:hAnsi="Times New Roman"/>
          <w:sz w:val="24"/>
        </w:rPr>
        <w: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10"/>
        </w:rPr>
      </w:pPr>
      <w:r>
        <w:rPr/>
        <w:pict>
          <v:rect style="position:absolute;margin-left:514.5pt;margin-top:8.093778pt;width:17.25pt;height:9.75pt;mso-position-horizontal-relative:page;mso-position-vertical-relative:paragraph;z-index:-1000;mso-wrap-distance-left:0;mso-wrap-distance-right:0" filled="true" fillcolor="#ffffff" stroked="false">
            <v:fill type="solid"/>
            <w10:wrap type="topAndBottom"/>
          </v:rect>
        </w:pict>
      </w:r>
    </w:p>
    <w:p>
      <w:pPr>
        <w:spacing w:after="0"/>
        <w:rPr>
          <w:rFonts w:ascii="Times New Roman"/>
          <w:sz w:val="10"/>
        </w:rPr>
        <w:sectPr>
          <w:pgSz w:w="11900" w:h="16840"/>
          <w:pgMar w:top="1420" w:bottom="0" w:left="1320" w:right="1200"/>
        </w:sectPr>
      </w:pPr>
    </w:p>
    <w:p>
      <w:pPr>
        <w:pStyle w:val="Heading1"/>
        <w:spacing w:before="82"/>
        <w:ind w:left="547"/>
      </w:pPr>
      <w:bookmarkStart w:name="KATA PENGANTAR" w:id="5"/>
      <w:bookmarkEnd w:id="5"/>
      <w:r>
        <w:rPr>
          <w:b w:val="0"/>
        </w:rPr>
      </w:r>
      <w:r>
        <w:rPr/>
        <w:t>KATA PENGANTAR</w:t>
      </w:r>
    </w:p>
    <w:p>
      <w:pPr>
        <w:pStyle w:val="BodyText"/>
        <w:rPr>
          <w:b/>
          <w:sz w:val="26"/>
        </w:rPr>
      </w:pPr>
    </w:p>
    <w:p>
      <w:pPr>
        <w:pStyle w:val="BodyText"/>
        <w:rPr>
          <w:b/>
          <w:sz w:val="26"/>
        </w:rPr>
      </w:pPr>
    </w:p>
    <w:p>
      <w:pPr>
        <w:pStyle w:val="BodyText"/>
        <w:spacing w:line="480" w:lineRule="auto" w:before="229"/>
        <w:ind w:left="547" w:right="458" w:firstLine="566"/>
        <w:jc w:val="both"/>
      </w:pPr>
      <w:r>
        <w:rPr/>
        <w:t>Puji Syukur kehadirat allah swt yang telah melimpahkan rahmat, hidayah, dan inayah-Nya</w:t>
      </w:r>
      <w:r>
        <w:rPr>
          <w:spacing w:val="-11"/>
        </w:rPr>
        <w:t> </w:t>
      </w:r>
      <w:r>
        <w:rPr/>
        <w:t>kepada</w:t>
      </w:r>
      <w:r>
        <w:rPr>
          <w:spacing w:val="-10"/>
        </w:rPr>
        <w:t> </w:t>
      </w:r>
      <w:r>
        <w:rPr/>
        <w:t>kami,</w:t>
      </w:r>
      <w:r>
        <w:rPr>
          <w:spacing w:val="-12"/>
        </w:rPr>
        <w:t> </w:t>
      </w:r>
      <w:r>
        <w:rPr/>
        <w:t>sehingga</w:t>
      </w:r>
      <w:r>
        <w:rPr>
          <w:spacing w:val="-10"/>
        </w:rPr>
        <w:t> </w:t>
      </w:r>
      <w:r>
        <w:rPr/>
        <w:t>kami</w:t>
      </w:r>
      <w:r>
        <w:rPr>
          <w:spacing w:val="-18"/>
        </w:rPr>
        <w:t> </w:t>
      </w:r>
      <w:r>
        <w:rPr/>
        <w:t>dapat</w:t>
      </w:r>
      <w:r>
        <w:rPr>
          <w:spacing w:val="-16"/>
        </w:rPr>
        <w:t> </w:t>
      </w:r>
      <w:r>
        <w:rPr/>
        <w:t>menyelesaikan</w:t>
      </w:r>
      <w:r>
        <w:rPr>
          <w:spacing w:val="-11"/>
        </w:rPr>
        <w:t> </w:t>
      </w:r>
      <w:r>
        <w:rPr/>
        <w:t>laporan</w:t>
      </w:r>
      <w:r>
        <w:rPr>
          <w:spacing w:val="-15"/>
        </w:rPr>
        <w:t> </w:t>
      </w:r>
      <w:r>
        <w:rPr/>
        <w:t>akhir</w:t>
      </w:r>
      <w:r>
        <w:rPr>
          <w:spacing w:val="-18"/>
        </w:rPr>
        <w:t> </w:t>
      </w:r>
      <w:r>
        <w:rPr/>
        <w:t>praktikum penanganan hasil perikanan ini dengan</w:t>
      </w:r>
      <w:r>
        <w:rPr>
          <w:spacing w:val="2"/>
        </w:rPr>
        <w:t> </w:t>
      </w:r>
      <w:r>
        <w:rPr/>
        <w:t>lancar.</w:t>
      </w:r>
    </w:p>
    <w:p>
      <w:pPr>
        <w:pStyle w:val="BodyText"/>
        <w:spacing w:line="480" w:lineRule="auto" w:before="4"/>
        <w:ind w:left="547" w:right="455" w:firstLine="566"/>
        <w:jc w:val="both"/>
      </w:pPr>
      <w:r>
        <w:rPr/>
        <w:t>Laporan akhir praktikum ini telah kami susun dengan maksimal dan mendapatkan bantuan dari berbagai pihak, sehingga dapat memperlancar</w:t>
      </w:r>
      <w:r>
        <w:rPr>
          <w:spacing w:val="-43"/>
        </w:rPr>
        <w:t> </w:t>
      </w:r>
      <w:r>
        <w:rPr/>
        <w:t>pembuatan laporan ini. Oleh karena itu, kami menyampaikan banyak terima kasih kepada semua pihak yang telah berkontribusi dalam pembuatan laporan</w:t>
      </w:r>
      <w:r>
        <w:rPr>
          <w:spacing w:val="-11"/>
        </w:rPr>
        <w:t> </w:t>
      </w:r>
      <w:r>
        <w:rPr/>
        <w:t>ini.</w:t>
      </w:r>
    </w:p>
    <w:p>
      <w:pPr>
        <w:pStyle w:val="BodyText"/>
        <w:spacing w:line="480" w:lineRule="auto"/>
        <w:ind w:left="547" w:right="453" w:firstLine="566"/>
        <w:jc w:val="both"/>
      </w:pPr>
      <w:r>
        <w:rPr/>
        <w:t>Terlepas dari semua itu, kami menyadari sepenuhnya bahwa masih ada kekurangan baik dari segi susunan kalimat maupun tata bahasanya. Oleh karena itu, dengan</w:t>
      </w:r>
      <w:r>
        <w:rPr>
          <w:spacing w:val="-14"/>
        </w:rPr>
        <w:t> </w:t>
      </w:r>
      <w:r>
        <w:rPr/>
        <w:t>tangan</w:t>
      </w:r>
      <w:r>
        <w:rPr>
          <w:spacing w:val="-13"/>
        </w:rPr>
        <w:t> </w:t>
      </w:r>
      <w:r>
        <w:rPr/>
        <w:t>terbuka</w:t>
      </w:r>
      <w:r>
        <w:rPr>
          <w:spacing w:val="-14"/>
        </w:rPr>
        <w:t> </w:t>
      </w:r>
      <w:r>
        <w:rPr/>
        <w:t>kami</w:t>
      </w:r>
      <w:r>
        <w:rPr>
          <w:spacing w:val="-16"/>
        </w:rPr>
        <w:t> </w:t>
      </w:r>
      <w:r>
        <w:rPr/>
        <w:t>menerima</w:t>
      </w:r>
      <w:r>
        <w:rPr>
          <w:spacing w:val="-14"/>
        </w:rPr>
        <w:t> </w:t>
      </w:r>
      <w:r>
        <w:rPr/>
        <w:t>segala</w:t>
      </w:r>
      <w:r>
        <w:rPr>
          <w:spacing w:val="-13"/>
        </w:rPr>
        <w:t> </w:t>
      </w:r>
      <w:r>
        <w:rPr/>
        <w:t>kritik</w:t>
      </w:r>
      <w:r>
        <w:rPr>
          <w:spacing w:val="-10"/>
        </w:rPr>
        <w:t> </w:t>
      </w:r>
      <w:r>
        <w:rPr/>
        <w:t>dan</w:t>
      </w:r>
      <w:r>
        <w:rPr>
          <w:spacing w:val="-14"/>
        </w:rPr>
        <w:t> </w:t>
      </w:r>
      <w:r>
        <w:rPr/>
        <w:t>saran</w:t>
      </w:r>
      <w:r>
        <w:rPr>
          <w:spacing w:val="-17"/>
        </w:rPr>
        <w:t> </w:t>
      </w:r>
      <w:r>
        <w:rPr/>
        <w:t>dari</w:t>
      </w:r>
      <w:r>
        <w:rPr>
          <w:spacing w:val="-17"/>
        </w:rPr>
        <w:t> </w:t>
      </w:r>
      <w:r>
        <w:rPr/>
        <w:t>pembaca,</w:t>
      </w:r>
      <w:r>
        <w:rPr>
          <w:spacing w:val="-14"/>
        </w:rPr>
        <w:t> </w:t>
      </w:r>
      <w:r>
        <w:rPr/>
        <w:t>sehingga dapat menjadikan kesempurnaan pada laporan ini. Akhir kata kami berharap semoga laporan akhir praktikum ini dapat memberikan wawasan dan bisa bermanfaat maupun menjadi inpirasi terhadap</w:t>
      </w:r>
      <w:r>
        <w:rPr>
          <w:spacing w:val="-3"/>
        </w:rPr>
        <w:t> </w:t>
      </w:r>
      <w:r>
        <w:rPr/>
        <w:t>pembaca.</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35"/>
        </w:rPr>
      </w:pPr>
    </w:p>
    <w:p>
      <w:pPr>
        <w:pStyle w:val="BodyText"/>
        <w:ind w:right="214"/>
        <w:jc w:val="right"/>
      </w:pPr>
      <w:r>
        <w:rPr/>
        <w:t>Malang, 22 Februari 2020</w:t>
      </w:r>
    </w:p>
    <w:p>
      <w:pPr>
        <w:spacing w:after="0"/>
        <w:jc w:val="right"/>
        <w:sectPr>
          <w:footerReference w:type="default" r:id="rId6"/>
          <w:pgSz w:w="11900" w:h="16840"/>
          <w:pgMar w:footer="292" w:header="0" w:top="1340" w:bottom="480" w:left="1320" w:right="1200"/>
          <w:pgNumType w:start="2"/>
        </w:sectPr>
      </w:pPr>
    </w:p>
    <w:p>
      <w:pPr>
        <w:pStyle w:val="Heading3"/>
        <w:spacing w:before="81"/>
        <w:ind w:left="3605" w:right="3606"/>
        <w:jc w:val="center"/>
      </w:pPr>
      <w:bookmarkStart w:name="DAFTAR ISI" w:id="6"/>
      <w:bookmarkEnd w:id="6"/>
      <w:r>
        <w:rPr>
          <w:b w:val="0"/>
        </w:rPr>
      </w:r>
      <w:bookmarkStart w:name="_bookmark1" w:id="7"/>
      <w:bookmarkEnd w:id="7"/>
      <w:r>
        <w:rPr>
          <w:b w:val="0"/>
        </w:rPr>
      </w:r>
      <w:r>
        <w:rPr/>
        <w:t>DAFTAR ISI</w:t>
      </w:r>
    </w:p>
    <w:p>
      <w:pPr>
        <w:spacing w:after="0"/>
        <w:jc w:val="center"/>
        <w:sectPr>
          <w:pgSz w:w="11900" w:h="16840"/>
          <w:pgMar w:header="0" w:footer="292" w:top="1340" w:bottom="744" w:left="1320" w:right="1200"/>
        </w:sectPr>
      </w:pPr>
    </w:p>
    <w:sdt>
      <w:sdtPr>
        <w:docPartObj>
          <w:docPartGallery w:val="Table of Contents"/>
          <w:docPartUnique/>
        </w:docPartObj>
      </w:sdtPr>
      <w:sdtEndPr/>
      <w:sdtContent>
        <w:p>
          <w:pPr>
            <w:pStyle w:val="TOC1"/>
            <w:tabs>
              <w:tab w:pos="8053" w:val="right" w:leader="dot"/>
            </w:tabs>
            <w:spacing w:before="760"/>
          </w:pPr>
          <w:hyperlink w:history="true" w:anchor="_bookmark0">
            <w:r>
              <w:rPr/>
              <w:t>KATA</w:t>
            </w:r>
            <w:r>
              <w:rPr>
                <w:spacing w:val="-1"/>
              </w:rPr>
              <w:t> </w:t>
            </w:r>
            <w:r>
              <w:rPr/>
              <w:t>PENGANTAR</w:t>
              <w:tab/>
              <w:t>ii</w:t>
            </w:r>
          </w:hyperlink>
        </w:p>
        <w:p>
          <w:pPr>
            <w:pStyle w:val="TOC1"/>
            <w:tabs>
              <w:tab w:pos="8054" w:val="right" w:leader="dot"/>
            </w:tabs>
            <w:spacing w:before="256"/>
          </w:pPr>
          <w:hyperlink w:history="true" w:anchor="_bookmark1">
            <w:r>
              <w:rPr/>
              <w:t>DAFTAR ISI</w:t>
              <w:tab/>
              <w:t>iii</w:t>
            </w:r>
          </w:hyperlink>
        </w:p>
        <w:p>
          <w:pPr>
            <w:pStyle w:val="TOC1"/>
            <w:tabs>
              <w:tab w:pos="8052" w:val="right" w:leader="dot"/>
            </w:tabs>
          </w:pPr>
          <w:hyperlink w:history="true" w:anchor="_bookmark2">
            <w:r>
              <w:rPr/>
              <w:t>DAFTAR</w:t>
            </w:r>
            <w:r>
              <w:rPr>
                <w:spacing w:val="-1"/>
              </w:rPr>
              <w:t> </w:t>
            </w:r>
            <w:r>
              <w:rPr/>
              <w:t>GAMBAR</w:t>
              <w:tab/>
              <w:t>v</w:t>
            </w:r>
          </w:hyperlink>
        </w:p>
        <w:p>
          <w:pPr>
            <w:pStyle w:val="TOC1"/>
            <w:tabs>
              <w:tab w:pos="8055" w:val="right" w:leader="dot"/>
            </w:tabs>
          </w:pPr>
          <w:hyperlink w:history="true" w:anchor="_bookmark3">
            <w:r>
              <w:rPr/>
              <w:t>DAFTAR</w:t>
            </w:r>
            <w:r>
              <w:rPr>
                <w:spacing w:val="-5"/>
              </w:rPr>
              <w:t> </w:t>
            </w:r>
            <w:r>
              <w:rPr/>
              <w:t>TABEL</w:t>
              <w:tab/>
              <w:t>vi</w:t>
            </w:r>
          </w:hyperlink>
        </w:p>
        <w:p>
          <w:pPr>
            <w:pStyle w:val="TOC1"/>
            <w:tabs>
              <w:tab w:pos="8055" w:val="right" w:leader="dot"/>
            </w:tabs>
            <w:spacing w:before="256"/>
          </w:pPr>
          <w:hyperlink w:history="true" w:anchor="_bookmark4">
            <w:r>
              <w:rPr/>
              <w:t>DAFTAR GRAFIK</w:t>
              <w:tab/>
              <w:t>vii</w:t>
            </w:r>
          </w:hyperlink>
        </w:p>
        <w:p>
          <w:pPr>
            <w:pStyle w:val="TOC1"/>
            <w:tabs>
              <w:tab w:pos="8055" w:val="right" w:leader="dot"/>
            </w:tabs>
          </w:pPr>
          <w:hyperlink w:history="true" w:anchor="_bookmark5">
            <w:r>
              <w:rPr/>
              <w:t>DAFTAR LAMPIRAN</w:t>
              <w:tab/>
              <w:t>viii</w:t>
            </w:r>
          </w:hyperlink>
        </w:p>
        <w:p>
          <w:pPr>
            <w:pStyle w:val="TOC1"/>
            <w:tabs>
              <w:tab w:pos="8052" w:val="right" w:leader="dot"/>
            </w:tabs>
            <w:spacing w:before="256"/>
          </w:pPr>
          <w:hyperlink w:history="true" w:anchor="_bookmark5">
            <w:r>
              <w:rPr/>
              <w:t>DAFTAR</w:t>
            </w:r>
            <w:r>
              <w:rPr>
                <w:spacing w:val="-1"/>
              </w:rPr>
              <w:t> </w:t>
            </w:r>
            <w:r>
              <w:rPr/>
              <w:t>ISTILAH</w:t>
              <w:tab/>
              <w:t>viii</w:t>
            </w:r>
          </w:hyperlink>
          <w:r>
            <w:rPr/>
            <w:t>x</w:t>
          </w:r>
        </w:p>
        <w:p>
          <w:pPr>
            <w:pStyle w:val="TOC1"/>
            <w:tabs>
              <w:tab w:pos="8052" w:val="right" w:leader="dot"/>
            </w:tabs>
          </w:pPr>
          <w:hyperlink w:history="true" w:anchor="_bookmark6">
            <w:r>
              <w:rPr/>
              <w:t>LAPORAN PRAKTIKUM PENANGANAN</w:t>
            </w:r>
            <w:r>
              <w:rPr>
                <w:spacing w:val="-2"/>
              </w:rPr>
              <w:t> </w:t>
            </w:r>
            <w:r>
              <w:rPr/>
              <w:t>HASIL</w:t>
            </w:r>
            <w:r>
              <w:rPr>
                <w:spacing w:val="-10"/>
              </w:rPr>
              <w:t> </w:t>
            </w:r>
            <w:r>
              <w:rPr/>
              <w:t>PERIKANAN</w:t>
              <w:tab/>
              <w:t>1</w:t>
            </w:r>
          </w:hyperlink>
        </w:p>
        <w:p>
          <w:pPr>
            <w:pStyle w:val="TOC1"/>
            <w:tabs>
              <w:tab w:pos="8052" w:val="right" w:leader="dot"/>
            </w:tabs>
          </w:pPr>
          <w:hyperlink w:history="true" w:anchor="_bookmark7">
            <w:r>
              <w:rPr/>
              <w:t>MODUL</w:t>
            </w:r>
            <w:r>
              <w:rPr>
                <w:spacing w:val="-1"/>
              </w:rPr>
              <w:t> </w:t>
            </w:r>
            <w:r>
              <w:rPr/>
              <w:t>1</w:t>
              <w:tab/>
              <w:t>2</w:t>
            </w:r>
          </w:hyperlink>
        </w:p>
        <w:p>
          <w:pPr>
            <w:pStyle w:val="TOC2"/>
            <w:numPr>
              <w:ilvl w:val="1"/>
              <w:numId w:val="1"/>
            </w:numPr>
            <w:tabs>
              <w:tab w:pos="998" w:val="left" w:leader="none"/>
              <w:tab w:pos="999" w:val="left" w:leader="none"/>
              <w:tab w:pos="8052" w:val="right" w:leader="dot"/>
            </w:tabs>
            <w:spacing w:line="240" w:lineRule="auto" w:before="256" w:after="0"/>
            <w:ind w:left="998" w:right="0" w:hanging="657"/>
            <w:jc w:val="left"/>
          </w:pPr>
          <w:hyperlink w:history="true" w:anchor="_bookmark8">
            <w:r>
              <w:rPr/>
              <w:t>Penanganan</w:t>
            </w:r>
            <w:r>
              <w:rPr>
                <w:spacing w:val="-3"/>
              </w:rPr>
              <w:t> </w:t>
            </w:r>
            <w:r>
              <w:rPr/>
              <w:t>produk</w:t>
            </w:r>
            <w:r>
              <w:rPr>
                <w:spacing w:val="-4"/>
              </w:rPr>
              <w:t> </w:t>
            </w:r>
            <w:r>
              <w:rPr/>
              <w:t>perikanan</w:t>
              <w:tab/>
              <w:t>2</w:t>
            </w:r>
          </w:hyperlink>
        </w:p>
        <w:p>
          <w:pPr>
            <w:pStyle w:val="TOC2"/>
            <w:numPr>
              <w:ilvl w:val="1"/>
              <w:numId w:val="1"/>
            </w:numPr>
            <w:tabs>
              <w:tab w:pos="998" w:val="left" w:leader="none"/>
              <w:tab w:pos="999" w:val="left" w:leader="none"/>
              <w:tab w:pos="8052" w:val="right" w:leader="dot"/>
            </w:tabs>
            <w:spacing w:line="240" w:lineRule="auto" w:before="227" w:after="0"/>
            <w:ind w:left="998" w:right="0" w:hanging="658"/>
            <w:jc w:val="left"/>
          </w:pPr>
          <w:hyperlink w:history="true" w:anchor="_bookmark9">
            <w:r>
              <w:rPr/>
              <w:t>Kesegaran</w:t>
            </w:r>
            <w:r>
              <w:rPr>
                <w:spacing w:val="-3"/>
              </w:rPr>
              <w:t> </w:t>
            </w:r>
            <w:r>
              <w:rPr/>
              <w:t>ikan</w:t>
              <w:tab/>
              <w:t>2</w:t>
            </w:r>
          </w:hyperlink>
        </w:p>
        <w:p>
          <w:pPr>
            <w:pStyle w:val="TOC2"/>
            <w:numPr>
              <w:ilvl w:val="1"/>
              <w:numId w:val="1"/>
            </w:numPr>
            <w:tabs>
              <w:tab w:pos="998" w:val="left" w:leader="none"/>
              <w:tab w:pos="999" w:val="left" w:leader="none"/>
              <w:tab w:pos="8052" w:val="right" w:leader="dot"/>
            </w:tabs>
            <w:spacing w:line="240" w:lineRule="auto" w:before="227" w:after="0"/>
            <w:ind w:left="998" w:right="0" w:hanging="658"/>
            <w:jc w:val="left"/>
          </w:pPr>
          <w:hyperlink w:history="true" w:anchor="_bookmark11">
            <w:r>
              <w:rPr/>
              <w:t>Penurunan Kualitas Kesegaran</w:t>
            </w:r>
            <w:r>
              <w:rPr>
                <w:spacing w:val="-1"/>
              </w:rPr>
              <w:t> </w:t>
            </w:r>
            <w:r>
              <w:rPr/>
              <w:t>Produk</w:t>
            </w:r>
            <w:r>
              <w:rPr>
                <w:spacing w:val="1"/>
              </w:rPr>
              <w:t> </w:t>
            </w:r>
            <w:r>
              <w:rPr/>
              <w:t>Perikanan</w:t>
              <w:tab/>
              <w:t>4</w:t>
            </w:r>
          </w:hyperlink>
        </w:p>
        <w:p>
          <w:pPr>
            <w:pStyle w:val="TOC1"/>
            <w:tabs>
              <w:tab w:pos="8052" w:val="right" w:leader="dot"/>
            </w:tabs>
            <w:spacing w:before="227"/>
            <w:ind w:left="119"/>
          </w:pPr>
          <w:hyperlink w:history="true" w:anchor="_bookmark13">
            <w:r>
              <w:rPr/>
              <w:t>MODUL</w:t>
            </w:r>
            <w:r>
              <w:rPr>
                <w:spacing w:val="-1"/>
              </w:rPr>
              <w:t> </w:t>
            </w:r>
            <w:r>
              <w:rPr/>
              <w:t>2</w:t>
              <w:tab/>
              <w:t>7</w:t>
            </w:r>
          </w:hyperlink>
        </w:p>
        <w:p>
          <w:pPr>
            <w:pStyle w:val="TOC2"/>
            <w:tabs>
              <w:tab w:pos="8051" w:val="right" w:leader="dot"/>
            </w:tabs>
            <w:spacing w:before="251"/>
            <w:ind w:left="340" w:firstLine="0"/>
          </w:pPr>
          <w:hyperlink w:history="true" w:anchor="_bookmark14">
            <w:r>
              <w:rPr/>
              <w:t>2.1.</w:t>
            </w:r>
            <w:r>
              <w:rPr>
                <w:spacing w:val="1"/>
              </w:rPr>
              <w:t> </w:t>
            </w:r>
            <w:r>
              <w:rPr/>
              <w:t>Pre-treatment</w:t>
            </w:r>
            <w:r>
              <w:rPr>
                <w:spacing w:val="2"/>
              </w:rPr>
              <w:t> </w:t>
            </w:r>
            <w:r>
              <w:rPr/>
              <w:t>Processing</w:t>
              <w:tab/>
              <w:t>7</w:t>
            </w:r>
          </w:hyperlink>
        </w:p>
        <w:p>
          <w:pPr>
            <w:pStyle w:val="TOC1"/>
            <w:tabs>
              <w:tab w:pos="8053" w:val="right" w:leader="dot"/>
            </w:tabs>
            <w:spacing w:before="227"/>
            <w:ind w:left="119"/>
          </w:pPr>
          <w:hyperlink w:history="true" w:anchor="_bookmark16">
            <w:r>
              <w:rPr/>
              <w:t>MODUL 3</w:t>
              <w:tab/>
              <w:t>11</w:t>
            </w:r>
          </w:hyperlink>
        </w:p>
        <w:p>
          <w:pPr>
            <w:pStyle w:val="TOC2"/>
            <w:tabs>
              <w:tab w:pos="997" w:val="left" w:leader="none"/>
              <w:tab w:pos="8053" w:val="right" w:leader="dot"/>
            </w:tabs>
            <w:spacing w:before="251"/>
            <w:ind w:left="340" w:firstLine="0"/>
          </w:pPr>
          <w:hyperlink w:history="true" w:anchor="_bookmark17">
            <w:r>
              <w:rPr/>
              <w:t>3.1.</w:t>
              <w:tab/>
              <w:t>Icing</w:t>
              <w:tab/>
              <w:t>11</w:t>
            </w:r>
          </w:hyperlink>
        </w:p>
        <w:p>
          <w:pPr>
            <w:pStyle w:val="TOC1"/>
            <w:tabs>
              <w:tab w:pos="8054" w:val="right" w:leader="dot"/>
            </w:tabs>
            <w:spacing w:before="227"/>
            <w:ind w:left="119"/>
          </w:pPr>
          <w:hyperlink w:history="true" w:anchor="_bookmark18">
            <w:r>
              <w:rPr/>
              <w:t>LAPORAN PRAKTIKUM PENANGANAN</w:t>
            </w:r>
            <w:r>
              <w:rPr>
                <w:spacing w:val="-2"/>
              </w:rPr>
              <w:t> </w:t>
            </w:r>
            <w:r>
              <w:rPr/>
              <w:t>HASIL</w:t>
            </w:r>
            <w:r>
              <w:rPr>
                <w:spacing w:val="-9"/>
              </w:rPr>
              <w:t> </w:t>
            </w:r>
            <w:r>
              <w:rPr/>
              <w:t>PERIKANAN</w:t>
              <w:tab/>
              <w:t>13</w:t>
            </w:r>
          </w:hyperlink>
        </w:p>
        <w:p>
          <w:pPr>
            <w:pStyle w:val="TOC1"/>
            <w:tabs>
              <w:tab w:pos="8054" w:val="right" w:leader="dot"/>
            </w:tabs>
            <w:spacing w:before="256"/>
          </w:pPr>
          <w:hyperlink w:history="true" w:anchor="_bookmark19">
            <w:r>
              <w:rPr/>
              <w:t>MATERI 1.</w:t>
            </w:r>
            <w:r>
              <w:rPr>
                <w:spacing w:val="-6"/>
              </w:rPr>
              <w:t> </w:t>
            </w:r>
            <w:r>
              <w:rPr/>
              <w:t>BENTUKAN IKAN</w:t>
              <w:tab/>
              <w:t>14</w:t>
            </w:r>
          </w:hyperlink>
        </w:p>
        <w:p>
          <w:pPr>
            <w:pStyle w:val="TOC2"/>
            <w:tabs>
              <w:tab w:pos="998" w:val="left" w:leader="none"/>
              <w:tab w:pos="8054" w:val="right" w:leader="dot"/>
            </w:tabs>
            <w:spacing w:before="251"/>
            <w:ind w:left="340" w:firstLine="0"/>
          </w:pPr>
          <w:hyperlink w:history="true" w:anchor="_bookmark20">
            <w:r>
              <w:rPr/>
              <w:t>1.1</w:t>
              <w:tab/>
              <w:t>Pelaksanaan Praktikum</w:t>
            </w:r>
            <w:r>
              <w:rPr>
                <w:spacing w:val="1"/>
              </w:rPr>
              <w:t> </w:t>
            </w:r>
            <w:r>
              <w:rPr/>
              <w:t>Bentukan</w:t>
            </w:r>
            <w:r>
              <w:rPr>
                <w:spacing w:val="-2"/>
              </w:rPr>
              <w:t> </w:t>
            </w:r>
            <w:r>
              <w:rPr/>
              <w:t>Ikan</w:t>
              <w:tab/>
              <w:t>14</w:t>
            </w:r>
          </w:hyperlink>
        </w:p>
        <w:p>
          <w:pPr>
            <w:pStyle w:val="TOC2"/>
            <w:tabs>
              <w:tab w:pos="8054" w:val="right" w:leader="dot"/>
            </w:tabs>
            <w:ind w:left="340" w:firstLine="0"/>
          </w:pPr>
          <w:hyperlink w:history="true" w:anchor="_bookmark21">
            <w:r>
              <w:rPr/>
              <w:t>1.2.1   Skema Kerja</w:t>
            </w:r>
            <w:r>
              <w:rPr>
                <w:spacing w:val="-18"/>
              </w:rPr>
              <w:t> </w:t>
            </w:r>
            <w:r>
              <w:rPr/>
              <w:t>Bentukan</w:t>
            </w:r>
            <w:r>
              <w:rPr>
                <w:spacing w:val="-2"/>
              </w:rPr>
              <w:t> </w:t>
            </w:r>
            <w:r>
              <w:rPr/>
              <w:t>Ikan</w:t>
              <w:tab/>
              <w:t>15</w:t>
            </w:r>
          </w:hyperlink>
        </w:p>
        <w:p>
          <w:pPr>
            <w:pStyle w:val="TOC3"/>
            <w:numPr>
              <w:ilvl w:val="1"/>
              <w:numId w:val="2"/>
            </w:numPr>
            <w:tabs>
              <w:tab w:pos="711" w:val="left" w:leader="none"/>
              <w:tab w:pos="8054" w:val="right" w:leader="dot"/>
            </w:tabs>
            <w:spacing w:line="240" w:lineRule="auto" w:before="227" w:after="0"/>
            <w:ind w:left="710" w:right="0" w:hanging="370"/>
            <w:jc w:val="left"/>
            <w:rPr>
              <w:b w:val="0"/>
              <w:i w:val="0"/>
              <w:sz w:val="22"/>
            </w:rPr>
          </w:pPr>
          <w:hyperlink w:history="true" w:anchor="_bookmark22">
            <w:r>
              <w:rPr>
                <w:b w:val="0"/>
                <w:i w:val="0"/>
                <w:sz w:val="22"/>
              </w:rPr>
              <w:t>Analisa Prosedur Ikan Bandeng</w:t>
            </w:r>
            <w:r>
              <w:rPr>
                <w:b w:val="0"/>
                <w:i w:val="0"/>
                <w:spacing w:val="-4"/>
                <w:sz w:val="22"/>
              </w:rPr>
              <w:t> </w:t>
            </w:r>
            <w:r>
              <w:rPr>
                <w:b w:val="0"/>
                <w:i w:val="0"/>
                <w:sz w:val="22"/>
              </w:rPr>
              <w:t>(</w:t>
            </w:r>
            <w:r>
              <w:rPr>
                <w:b w:val="0"/>
                <w:i/>
                <w:sz w:val="22"/>
              </w:rPr>
              <w:t>Chanos</w:t>
            </w:r>
            <w:r>
              <w:rPr>
                <w:b w:val="0"/>
                <w:i/>
                <w:spacing w:val="1"/>
                <w:sz w:val="22"/>
              </w:rPr>
              <w:t> </w:t>
            </w:r>
            <w:r>
              <w:rPr>
                <w:b w:val="0"/>
                <w:i/>
                <w:sz w:val="22"/>
              </w:rPr>
              <w:t>chanos</w:t>
            </w:r>
            <w:r>
              <w:rPr>
                <w:b w:val="0"/>
                <w:i w:val="0"/>
                <w:sz w:val="22"/>
              </w:rPr>
              <w:t>)</w:t>
              <w:tab/>
              <w:t>17</w:t>
            </w:r>
          </w:hyperlink>
        </w:p>
        <w:p>
          <w:pPr>
            <w:pStyle w:val="TOC2"/>
            <w:numPr>
              <w:ilvl w:val="1"/>
              <w:numId w:val="2"/>
            </w:numPr>
            <w:tabs>
              <w:tab w:pos="711" w:val="left" w:leader="none"/>
              <w:tab w:pos="8054" w:val="right" w:leader="dot"/>
            </w:tabs>
            <w:spacing w:line="240" w:lineRule="auto" w:before="227" w:after="0"/>
            <w:ind w:left="710" w:right="0" w:hanging="369"/>
            <w:jc w:val="left"/>
          </w:pPr>
          <w:hyperlink w:history="true" w:anchor="_bookmark23">
            <w:r>
              <w:rPr/>
              <w:t>Data</w:t>
            </w:r>
            <w:r>
              <w:rPr>
                <w:spacing w:val="2"/>
              </w:rPr>
              <w:t> </w:t>
            </w:r>
            <w:r>
              <w:rPr/>
              <w:t>Pengamatan</w:t>
              <w:tab/>
              <w:t>21</w:t>
            </w:r>
          </w:hyperlink>
        </w:p>
        <w:p>
          <w:pPr>
            <w:pStyle w:val="TOC2"/>
            <w:numPr>
              <w:ilvl w:val="1"/>
              <w:numId w:val="2"/>
            </w:numPr>
            <w:tabs>
              <w:tab w:pos="711" w:val="left" w:leader="none"/>
              <w:tab w:pos="8054" w:val="right" w:leader="dot"/>
            </w:tabs>
            <w:spacing w:line="240" w:lineRule="auto" w:before="222" w:after="0"/>
            <w:ind w:left="710" w:right="0" w:hanging="369"/>
            <w:jc w:val="left"/>
          </w:pPr>
          <w:hyperlink w:history="true" w:anchor="_bookmark28">
            <w:r>
              <w:rPr/>
              <w:t>Analisa</w:t>
            </w:r>
            <w:r>
              <w:rPr>
                <w:spacing w:val="-3"/>
              </w:rPr>
              <w:t> </w:t>
            </w:r>
            <w:r>
              <w:rPr/>
              <w:t>Hasil</w:t>
              <w:tab/>
              <w:t>23</w:t>
            </w:r>
          </w:hyperlink>
        </w:p>
        <w:p>
          <w:pPr>
            <w:pStyle w:val="TOC2"/>
            <w:numPr>
              <w:ilvl w:val="1"/>
              <w:numId w:val="2"/>
            </w:numPr>
            <w:tabs>
              <w:tab w:pos="711" w:val="left" w:leader="none"/>
              <w:tab w:pos="8054" w:val="right" w:leader="dot"/>
            </w:tabs>
            <w:spacing w:line="240" w:lineRule="auto" w:before="227" w:after="0"/>
            <w:ind w:left="710" w:right="0" w:hanging="369"/>
            <w:jc w:val="left"/>
          </w:pPr>
          <w:hyperlink w:history="true" w:anchor="_bookmark29">
            <w:r>
              <w:rPr/>
              <w:t>Penutup</w:t>
              <w:tab/>
              <w:t>26</w:t>
            </w:r>
          </w:hyperlink>
        </w:p>
        <w:p>
          <w:pPr>
            <w:pStyle w:val="TOC1"/>
            <w:tabs>
              <w:tab w:pos="8054" w:val="right" w:leader="dot"/>
            </w:tabs>
            <w:spacing w:before="227"/>
          </w:pPr>
          <w:hyperlink w:history="true" w:anchor="_bookmark30">
            <w:r>
              <w:rPr/>
              <w:t>DAFTAR</w:t>
            </w:r>
            <w:r>
              <w:rPr>
                <w:spacing w:val="-1"/>
              </w:rPr>
              <w:t> </w:t>
            </w:r>
            <w:r>
              <w:rPr/>
              <w:t>PUSTAKA</w:t>
              <w:tab/>
              <w:t>28</w:t>
            </w:r>
          </w:hyperlink>
        </w:p>
        <w:p>
          <w:pPr>
            <w:pStyle w:val="TOC1"/>
            <w:tabs>
              <w:tab w:pos="8054" w:val="right" w:leader="dot"/>
            </w:tabs>
            <w:spacing w:before="256"/>
          </w:pPr>
          <w:hyperlink w:history="true" w:anchor="_bookmark31">
            <w:r>
              <w:rPr/>
              <w:t>LAMPIRAN</w:t>
              <w:tab/>
              <w:t>29</w:t>
            </w:r>
          </w:hyperlink>
        </w:p>
        <w:p>
          <w:pPr>
            <w:pStyle w:val="TOC1"/>
            <w:tabs>
              <w:tab w:pos="8055" w:val="right" w:leader="dot"/>
            </w:tabs>
          </w:pPr>
          <w:hyperlink w:history="true" w:anchor="_bookmark32">
            <w:r>
              <w:rPr/>
              <w:t>LAPORAN PRAKTIKUM PENANGANAN</w:t>
            </w:r>
            <w:r>
              <w:rPr>
                <w:spacing w:val="-2"/>
              </w:rPr>
              <w:t> </w:t>
            </w:r>
            <w:r>
              <w:rPr/>
              <w:t>HASIL</w:t>
            </w:r>
            <w:r>
              <w:rPr>
                <w:spacing w:val="-10"/>
              </w:rPr>
              <w:t> </w:t>
            </w:r>
            <w:r>
              <w:rPr/>
              <w:t>PERIKANAN</w:t>
              <w:tab/>
              <w:t>32</w:t>
            </w:r>
          </w:hyperlink>
        </w:p>
        <w:p>
          <w:pPr>
            <w:pStyle w:val="TOC1"/>
            <w:tabs>
              <w:tab w:pos="8055" w:val="right" w:leader="dot"/>
            </w:tabs>
            <w:spacing w:after="20"/>
          </w:pPr>
          <w:hyperlink w:history="true" w:anchor="_bookmark33">
            <w:r>
              <w:rPr/>
              <w:t>MATERI 2. TMA</w:t>
            </w:r>
            <w:r>
              <w:rPr>
                <w:spacing w:val="-11"/>
              </w:rPr>
              <w:t> </w:t>
            </w:r>
            <w:r>
              <w:rPr/>
              <w:t>dan</w:t>
            </w:r>
            <w:r>
              <w:rPr>
                <w:spacing w:val="-4"/>
              </w:rPr>
              <w:t> </w:t>
            </w:r>
            <w:r>
              <w:rPr/>
              <w:t>TVBN</w:t>
              <w:tab/>
              <w:t>33</w:t>
            </w:r>
          </w:hyperlink>
        </w:p>
        <w:p>
          <w:pPr>
            <w:pStyle w:val="TOC2"/>
            <w:numPr>
              <w:ilvl w:val="1"/>
              <w:numId w:val="3"/>
            </w:numPr>
            <w:tabs>
              <w:tab w:pos="711" w:val="left" w:leader="none"/>
              <w:tab w:pos="8054" w:val="right" w:leader="dot"/>
            </w:tabs>
            <w:spacing w:line="240" w:lineRule="auto" w:before="81" w:after="0"/>
            <w:ind w:left="710" w:right="0" w:hanging="370"/>
            <w:jc w:val="left"/>
          </w:pPr>
          <w:hyperlink w:history="true" w:anchor="_bookmark34">
            <w:r>
              <w:rPr/>
              <w:t>Pelaksanaan Praktikum </w:t>
            </w:r>
            <w:r>
              <w:rPr>
                <w:spacing w:val="-3"/>
              </w:rPr>
              <w:t>TMA</w:t>
            </w:r>
            <w:r>
              <w:rPr>
                <w:spacing w:val="8"/>
              </w:rPr>
              <w:t> </w:t>
            </w:r>
            <w:r>
              <w:rPr/>
              <w:t>dan</w:t>
            </w:r>
            <w:r>
              <w:rPr>
                <w:spacing w:val="-2"/>
              </w:rPr>
              <w:t> </w:t>
            </w:r>
            <w:r>
              <w:rPr/>
              <w:t>TVBN</w:t>
              <w:tab/>
              <w:t>33</w:t>
            </w:r>
          </w:hyperlink>
        </w:p>
        <w:p>
          <w:pPr>
            <w:pStyle w:val="TOC2"/>
            <w:numPr>
              <w:ilvl w:val="1"/>
              <w:numId w:val="3"/>
            </w:numPr>
            <w:tabs>
              <w:tab w:pos="711" w:val="left" w:leader="none"/>
              <w:tab w:pos="8054" w:val="right" w:leader="dot"/>
            </w:tabs>
            <w:spacing w:line="240" w:lineRule="auto" w:before="227" w:after="0"/>
            <w:ind w:left="710" w:right="0" w:hanging="369"/>
            <w:jc w:val="left"/>
          </w:pPr>
          <w:hyperlink w:history="true" w:anchor="_bookmark35">
            <w:r>
              <w:rPr/>
              <w:t>Skema Kerja Crustacean</w:t>
            </w:r>
            <w:r>
              <w:rPr>
                <w:spacing w:val="-2"/>
              </w:rPr>
              <w:t> </w:t>
            </w:r>
            <w:r>
              <w:rPr/>
              <w:t>Icing</w:t>
              <w:tab/>
              <w:t>35</w:t>
            </w:r>
          </w:hyperlink>
        </w:p>
        <w:p>
          <w:pPr>
            <w:pStyle w:val="TOC2"/>
            <w:numPr>
              <w:ilvl w:val="1"/>
              <w:numId w:val="3"/>
            </w:numPr>
            <w:tabs>
              <w:tab w:pos="711" w:val="left" w:leader="none"/>
              <w:tab w:pos="8054" w:val="right" w:leader="dot"/>
            </w:tabs>
            <w:spacing w:line="240" w:lineRule="auto" w:before="227" w:after="0"/>
            <w:ind w:left="710" w:right="0" w:hanging="369"/>
            <w:jc w:val="left"/>
          </w:pPr>
          <w:hyperlink w:history="true" w:anchor="_bookmark36">
            <w:r>
              <w:rPr/>
              <w:t>Analisa</w:t>
            </w:r>
            <w:r>
              <w:rPr>
                <w:spacing w:val="-3"/>
              </w:rPr>
              <w:t> </w:t>
            </w:r>
            <w:r>
              <w:rPr/>
              <w:t>Prosedur</w:t>
              <w:tab/>
              <w:t>40</w:t>
            </w:r>
          </w:hyperlink>
        </w:p>
        <w:p>
          <w:pPr>
            <w:pStyle w:val="TOC2"/>
            <w:numPr>
              <w:ilvl w:val="1"/>
              <w:numId w:val="3"/>
            </w:numPr>
            <w:tabs>
              <w:tab w:pos="712" w:val="left" w:leader="none"/>
              <w:tab w:pos="8055" w:val="right" w:leader="dot"/>
            </w:tabs>
            <w:spacing w:line="240" w:lineRule="auto" w:before="227" w:after="0"/>
            <w:ind w:left="711" w:right="0" w:hanging="370"/>
            <w:jc w:val="left"/>
          </w:pPr>
          <w:hyperlink w:history="true" w:anchor="_bookmark37">
            <w:r>
              <w:rPr/>
              <w:t>Data</w:t>
            </w:r>
            <w:r>
              <w:rPr>
                <w:spacing w:val="2"/>
              </w:rPr>
              <w:t> </w:t>
            </w:r>
            <w:r>
              <w:rPr/>
              <w:t>Pengamatan</w:t>
              <w:tab/>
              <w:t>46</w:t>
            </w:r>
          </w:hyperlink>
        </w:p>
        <w:p>
          <w:pPr>
            <w:pStyle w:val="TOC2"/>
            <w:numPr>
              <w:ilvl w:val="1"/>
              <w:numId w:val="3"/>
            </w:numPr>
            <w:tabs>
              <w:tab w:pos="712" w:val="left" w:leader="none"/>
              <w:tab w:pos="8055" w:val="right" w:leader="dot"/>
            </w:tabs>
            <w:spacing w:line="240" w:lineRule="auto" w:before="228" w:after="0"/>
            <w:ind w:left="711" w:right="0" w:hanging="370"/>
            <w:jc w:val="left"/>
          </w:pPr>
          <w:hyperlink w:history="true" w:anchor="_bookmark44">
            <w:r>
              <w:rPr/>
              <w:t>Analisa</w:t>
            </w:r>
            <w:r>
              <w:rPr>
                <w:spacing w:val="-3"/>
              </w:rPr>
              <w:t> </w:t>
            </w:r>
            <w:r>
              <w:rPr/>
              <w:t>Hasil</w:t>
              <w:tab/>
              <w:t>50</w:t>
            </w:r>
          </w:hyperlink>
        </w:p>
        <w:p>
          <w:pPr>
            <w:pStyle w:val="TOC2"/>
            <w:numPr>
              <w:ilvl w:val="1"/>
              <w:numId w:val="3"/>
            </w:numPr>
            <w:tabs>
              <w:tab w:pos="712" w:val="left" w:leader="none"/>
              <w:tab w:pos="8055" w:val="right" w:leader="dot"/>
            </w:tabs>
            <w:spacing w:line="240" w:lineRule="auto" w:before="227" w:after="0"/>
            <w:ind w:left="711" w:right="0" w:hanging="370"/>
            <w:jc w:val="left"/>
          </w:pPr>
          <w:hyperlink w:history="true" w:anchor="_bookmark45">
            <w:r>
              <w:rPr/>
              <w:t>Penutup</w:t>
              <w:tab/>
              <w:t>54</w:t>
            </w:r>
          </w:hyperlink>
        </w:p>
        <w:p>
          <w:pPr>
            <w:pStyle w:val="TOC1"/>
            <w:tabs>
              <w:tab w:pos="8055" w:val="right" w:leader="dot"/>
            </w:tabs>
            <w:spacing w:before="227"/>
          </w:pPr>
          <w:hyperlink w:history="true" w:anchor="_bookmark46">
            <w:r>
              <w:rPr/>
              <w:t>DAFTAR</w:t>
            </w:r>
            <w:r>
              <w:rPr>
                <w:spacing w:val="-1"/>
              </w:rPr>
              <w:t> </w:t>
            </w:r>
            <w:r>
              <w:rPr/>
              <w:t>PUSTAKA</w:t>
              <w:tab/>
              <w:t>58</w:t>
            </w:r>
          </w:hyperlink>
        </w:p>
        <w:p>
          <w:pPr>
            <w:pStyle w:val="TOC1"/>
            <w:tabs>
              <w:tab w:pos="8055" w:val="right" w:leader="dot"/>
            </w:tabs>
          </w:pPr>
          <w:hyperlink w:history="true" w:anchor="_bookmark47">
            <w:r>
              <w:rPr/>
              <w:t>LAMPIRAN</w:t>
              <w:tab/>
              <w:t>59</w:t>
            </w:r>
          </w:hyperlink>
        </w:p>
        <w:p>
          <w:pPr>
            <w:pStyle w:val="TOC1"/>
            <w:tabs>
              <w:tab w:pos="8055" w:val="right" w:leader="dot"/>
            </w:tabs>
            <w:spacing w:before="255"/>
            <w:ind w:left="121"/>
          </w:pPr>
          <w:hyperlink w:history="true" w:anchor="_bookmark49">
            <w:r>
              <w:rPr/>
              <w:t>LAPORAN PRAKTIKUM PENANGAN HASIL </w:t>
            </w:r>
            <w:r>
              <w:rPr>
                <w:spacing w:val="-3"/>
              </w:rPr>
              <w:t>PERIKANAN</w:t>
              <w:tab/>
            </w:r>
            <w:r>
              <w:rPr/>
              <w:t>67</w:t>
            </w:r>
          </w:hyperlink>
        </w:p>
        <w:p>
          <w:pPr>
            <w:pStyle w:val="TOC1"/>
            <w:tabs>
              <w:tab w:pos="8055" w:val="right" w:leader="dot"/>
            </w:tabs>
            <w:spacing w:before="252"/>
            <w:ind w:left="121"/>
          </w:pPr>
          <w:hyperlink w:history="true" w:anchor="_bookmark50">
            <w:r>
              <w:rPr/>
              <w:t>MATERI 3. FISHERY</w:t>
            </w:r>
            <w:r>
              <w:rPr>
                <w:spacing w:val="-10"/>
              </w:rPr>
              <w:t> </w:t>
            </w:r>
            <w:r>
              <w:rPr/>
              <w:t>PRODUCT</w:t>
            </w:r>
            <w:r>
              <w:rPr>
                <w:spacing w:val="5"/>
              </w:rPr>
              <w:t> </w:t>
            </w:r>
            <w:r>
              <w:rPr/>
              <w:t>HANDLING</w:t>
              <w:tab/>
              <w:t>68</w:t>
            </w:r>
          </w:hyperlink>
        </w:p>
        <w:p>
          <w:pPr>
            <w:pStyle w:val="TOC2"/>
            <w:tabs>
              <w:tab w:pos="8055" w:val="right" w:leader="dot"/>
            </w:tabs>
            <w:spacing w:before="251"/>
            <w:ind w:left="342" w:firstLine="0"/>
          </w:pPr>
          <w:hyperlink w:history="true" w:anchor="_bookmark51">
            <w:r>
              <w:rPr/>
              <w:t>3.1 Prosedur Kerja Handling Salmon</w:t>
            </w:r>
            <w:r>
              <w:rPr>
                <w:spacing w:val="-3"/>
              </w:rPr>
              <w:t> </w:t>
            </w:r>
            <w:r>
              <w:rPr/>
              <w:t>(Oncorhynchus nerka)</w:t>
              <w:tab/>
              <w:t>68</w:t>
            </w:r>
          </w:hyperlink>
        </w:p>
        <w:p>
          <w:pPr>
            <w:pStyle w:val="TOC1"/>
            <w:tabs>
              <w:tab w:pos="8055" w:val="right" w:leader="dot"/>
            </w:tabs>
            <w:spacing w:before="227"/>
            <w:ind w:left="121"/>
          </w:pPr>
          <w:hyperlink w:history="true" w:anchor="_bookmark53">
            <w:r>
              <w:rPr/>
              <w:t>DAFTAR</w:t>
            </w:r>
            <w:r>
              <w:rPr>
                <w:spacing w:val="-1"/>
              </w:rPr>
              <w:t> </w:t>
            </w:r>
            <w:r>
              <w:rPr/>
              <w:t>PUSTAKA</w:t>
              <w:tab/>
              <w:t>70</w:t>
            </w:r>
          </w:hyperlink>
        </w:p>
        <w:p>
          <w:pPr>
            <w:pStyle w:val="TOC1"/>
            <w:tabs>
              <w:tab w:pos="8055" w:val="right" w:leader="dot"/>
            </w:tabs>
            <w:spacing w:before="255"/>
            <w:ind w:left="121"/>
          </w:pPr>
          <w:hyperlink w:history="true" w:anchor="_bookmark54">
            <w:r>
              <w:rPr/>
              <w:t>DAFTAR ASISTEN</w:t>
              <w:tab/>
              <w:t>71</w:t>
            </w:r>
          </w:hyperlink>
        </w:p>
      </w:sdtContent>
    </w:sdt>
    <w:p>
      <w:pPr>
        <w:spacing w:after="0"/>
        <w:sectPr>
          <w:type w:val="continuous"/>
          <w:pgSz w:w="11900" w:h="16840"/>
          <w:pgMar w:top="1360" w:bottom="744" w:left="1320" w:right="1200"/>
        </w:sectPr>
      </w:pPr>
    </w:p>
    <w:p>
      <w:pPr>
        <w:spacing w:before="81"/>
        <w:ind w:left="3606" w:right="3606" w:firstLine="0"/>
        <w:jc w:val="center"/>
        <w:rPr>
          <w:b/>
          <w:sz w:val="22"/>
        </w:rPr>
      </w:pPr>
      <w:bookmarkStart w:name="DAFTAR GAMBAR" w:id="8"/>
      <w:bookmarkEnd w:id="8"/>
      <w:r>
        <w:rPr/>
      </w:r>
      <w:bookmarkStart w:name="_bookmark2" w:id="9"/>
      <w:bookmarkEnd w:id="9"/>
      <w:r>
        <w:rPr/>
      </w:r>
      <w:r>
        <w:rPr>
          <w:b/>
          <w:sz w:val="22"/>
        </w:rPr>
        <w:t>DAFTAR GAMBAR</w:t>
      </w:r>
    </w:p>
    <w:p>
      <w:pPr>
        <w:pStyle w:val="BodyText"/>
        <w:rPr>
          <w:b/>
          <w:sz w:val="24"/>
        </w:rPr>
      </w:pPr>
    </w:p>
    <w:p>
      <w:pPr>
        <w:pStyle w:val="BodyText"/>
        <w:rPr>
          <w:b/>
          <w:sz w:val="24"/>
        </w:rPr>
      </w:pPr>
    </w:p>
    <w:p>
      <w:pPr>
        <w:pStyle w:val="BodyText"/>
        <w:tabs>
          <w:tab w:pos="7929" w:val="left" w:leader="dot"/>
        </w:tabs>
        <w:spacing w:before="208"/>
        <w:ind w:left="119"/>
      </w:pPr>
      <w:hyperlink w:history="true" w:anchor="_bookmark15">
        <w:r>
          <w:rPr/>
          <w:t>Gambar 1. Proses Peeling dan</w:t>
        </w:r>
        <w:r>
          <w:rPr>
            <w:spacing w:val="-9"/>
          </w:rPr>
          <w:t> </w:t>
        </w:r>
        <w:r>
          <w:rPr/>
          <w:t>deveining</w:t>
        </w:r>
        <w:r>
          <w:rPr>
            <w:spacing w:val="-3"/>
          </w:rPr>
          <w:t> </w:t>
        </w:r>
        <w:r>
          <w:rPr/>
          <w:t>Udang</w:t>
          <w:tab/>
          <w:t>9</w:t>
        </w:r>
      </w:hyperlink>
    </w:p>
    <w:p>
      <w:pPr>
        <w:pStyle w:val="BodyText"/>
        <w:spacing w:before="3"/>
      </w:pPr>
    </w:p>
    <w:p>
      <w:pPr>
        <w:pStyle w:val="BodyText"/>
        <w:tabs>
          <w:tab w:pos="7804" w:val="left" w:leader="dot"/>
        </w:tabs>
        <w:ind w:left="119"/>
      </w:pPr>
      <w:r>
        <w:rPr/>
        <w:t>Gambar 2.</w:t>
      </w:r>
      <w:r>
        <w:rPr>
          <w:spacing w:val="-2"/>
        </w:rPr>
        <w:t> </w:t>
      </w:r>
      <w:r>
        <w:rPr/>
        <w:t>Bentukan</w:t>
      </w:r>
      <w:r>
        <w:rPr>
          <w:spacing w:val="-3"/>
        </w:rPr>
        <w:t> </w:t>
      </w:r>
      <w:r>
        <w:rPr/>
        <w:t>Ikan</w:t>
        <w:tab/>
        <w:t>10</w:t>
      </w:r>
    </w:p>
    <w:p>
      <w:pPr>
        <w:pStyle w:val="BodyText"/>
        <w:spacing w:before="9"/>
        <w:rPr>
          <w:sz w:val="21"/>
        </w:rPr>
      </w:pPr>
    </w:p>
    <w:p>
      <w:pPr>
        <w:pStyle w:val="BodyText"/>
        <w:tabs>
          <w:tab w:pos="7804" w:val="left" w:leader="dot"/>
        </w:tabs>
        <w:spacing w:before="1"/>
        <w:ind w:left="119"/>
      </w:pPr>
      <w:hyperlink w:history="true" w:anchor="_bookmark52">
        <w:r>
          <w:rPr/>
          <w:t>Gambar 3.</w:t>
        </w:r>
        <w:r>
          <w:rPr>
            <w:spacing w:val="-1"/>
          </w:rPr>
          <w:t> </w:t>
        </w:r>
        <w:r>
          <w:rPr/>
          <w:t>Ikan</w:t>
        </w:r>
        <w:r>
          <w:rPr>
            <w:spacing w:val="-2"/>
          </w:rPr>
          <w:t> </w:t>
        </w:r>
        <w:r>
          <w:rPr/>
          <w:t>Salmon</w:t>
          <w:tab/>
          <w:t>68</w:t>
        </w:r>
      </w:hyperlink>
    </w:p>
    <w:p>
      <w:pPr>
        <w:spacing w:after="0"/>
        <w:sectPr>
          <w:pgSz w:w="11900" w:h="16840"/>
          <w:pgMar w:header="0" w:footer="292" w:top="1340" w:bottom="480" w:left="1320" w:right="1200"/>
        </w:sectPr>
      </w:pPr>
    </w:p>
    <w:p>
      <w:pPr>
        <w:pStyle w:val="Heading3"/>
        <w:spacing w:before="81"/>
        <w:ind w:left="3604" w:right="3606"/>
        <w:jc w:val="center"/>
      </w:pPr>
      <w:bookmarkStart w:name="DAFTAR TABEL" w:id="10"/>
      <w:bookmarkEnd w:id="10"/>
      <w:r>
        <w:rPr>
          <w:b w:val="0"/>
        </w:rPr>
      </w:r>
      <w:bookmarkStart w:name="_bookmark3" w:id="11"/>
      <w:bookmarkEnd w:id="11"/>
      <w:r>
        <w:rPr>
          <w:b w:val="0"/>
        </w:rPr>
      </w:r>
      <w:r>
        <w:rPr/>
        <w:t>DAFTAR TABEL</w:t>
      </w:r>
    </w:p>
    <w:p>
      <w:pPr>
        <w:pStyle w:val="BodyText"/>
        <w:tabs>
          <w:tab w:pos="8052" w:val="right" w:leader="dot"/>
        </w:tabs>
        <w:spacing w:before="760"/>
        <w:ind w:left="120"/>
      </w:pPr>
      <w:hyperlink w:history="true" w:anchor="_bookmark10">
        <w:r>
          <w:rPr/>
          <w:t>Tabel 1.Kualitas ikan berdasarkan</w:t>
        </w:r>
        <w:r>
          <w:rPr>
            <w:spacing w:val="-6"/>
          </w:rPr>
          <w:t> </w:t>
        </w:r>
        <w:r>
          <w:rPr/>
          <w:t>pengujian</w:t>
        </w:r>
        <w:r>
          <w:rPr>
            <w:spacing w:val="3"/>
          </w:rPr>
          <w:t> </w:t>
        </w:r>
        <w:r>
          <w:rPr/>
          <w:t>sensory</w:t>
          <w:tab/>
          <w:t>3</w:t>
        </w:r>
      </w:hyperlink>
    </w:p>
    <w:p>
      <w:pPr>
        <w:pStyle w:val="BodyText"/>
        <w:tabs>
          <w:tab w:pos="8054" w:val="right" w:leader="dot"/>
        </w:tabs>
        <w:spacing w:before="256"/>
        <w:ind w:left="120"/>
      </w:pPr>
      <w:hyperlink w:history="true" w:anchor="_bookmark24">
        <w:r>
          <w:rPr/>
          <w:t>Tabel 2. Hasil Rendemen</w:t>
        </w:r>
        <w:r>
          <w:rPr>
            <w:spacing w:val="-1"/>
          </w:rPr>
          <w:t> </w:t>
        </w:r>
        <w:r>
          <w:rPr/>
          <w:t>Ikan</w:t>
        </w:r>
        <w:r>
          <w:rPr>
            <w:spacing w:val="3"/>
          </w:rPr>
          <w:t> </w:t>
        </w:r>
        <w:r>
          <w:rPr/>
          <w:t>Bandeng</w:t>
          <w:tab/>
          <w:t>21</w:t>
        </w:r>
      </w:hyperlink>
    </w:p>
    <w:p>
      <w:pPr>
        <w:pStyle w:val="BodyText"/>
        <w:tabs>
          <w:tab w:pos="8054" w:val="right" w:leader="dot"/>
        </w:tabs>
        <w:spacing w:before="251"/>
        <w:ind w:left="120"/>
      </w:pPr>
      <w:hyperlink w:history="true" w:anchor="_bookmark26">
        <w:r>
          <w:rPr/>
          <w:t>Tabel</w:t>
        </w:r>
        <w:r>
          <w:rPr>
            <w:spacing w:val="-1"/>
          </w:rPr>
          <w:t> </w:t>
        </w:r>
        <w:r>
          <w:rPr/>
          <w:t>3.Perhitungan</w:t>
        </w:r>
        <w:r>
          <w:rPr>
            <w:spacing w:val="-2"/>
          </w:rPr>
          <w:t> </w:t>
        </w:r>
        <w:r>
          <w:rPr/>
          <w:t>Waktu</w:t>
          <w:tab/>
          <w:t>22</w:t>
        </w:r>
      </w:hyperlink>
    </w:p>
    <w:p>
      <w:pPr>
        <w:pStyle w:val="BodyText"/>
        <w:tabs>
          <w:tab w:pos="8054" w:val="right" w:leader="dot"/>
        </w:tabs>
        <w:spacing w:before="251"/>
        <w:ind w:left="120"/>
      </w:pPr>
      <w:hyperlink w:history="true" w:anchor="_bookmark38">
        <w:r>
          <w:rPr/>
          <w:t>Tabel 4.I Uji TVBN</w:t>
        </w:r>
        <w:r>
          <w:rPr>
            <w:spacing w:val="1"/>
          </w:rPr>
          <w:t> </w:t>
        </w:r>
        <w:r>
          <w:rPr/>
          <w:t>cing</w:t>
        </w:r>
        <w:r>
          <w:rPr>
            <w:spacing w:val="3"/>
          </w:rPr>
          <w:t> </w:t>
        </w:r>
        <w:r>
          <w:rPr/>
          <w:t>Whole</w:t>
          <w:tab/>
          <w:t>46</w:t>
        </w:r>
      </w:hyperlink>
    </w:p>
    <w:p>
      <w:pPr>
        <w:pStyle w:val="BodyText"/>
        <w:tabs>
          <w:tab w:pos="8054" w:val="right" w:leader="dot"/>
        </w:tabs>
        <w:spacing w:before="256"/>
        <w:ind w:left="120"/>
      </w:pPr>
      <w:hyperlink w:history="true" w:anchor="_bookmark39">
        <w:r>
          <w:rPr/>
          <w:t>Tabel 5 Uji TMA Icing</w:t>
        </w:r>
        <w:r>
          <w:rPr>
            <w:spacing w:val="3"/>
          </w:rPr>
          <w:t> </w:t>
        </w:r>
        <w:r>
          <w:rPr/>
          <w:t>whole</w:t>
          <w:tab/>
          <w:t>47</w:t>
        </w:r>
      </w:hyperlink>
    </w:p>
    <w:p>
      <w:pPr>
        <w:pStyle w:val="BodyText"/>
        <w:tabs>
          <w:tab w:pos="8054" w:val="right" w:leader="dot"/>
        </w:tabs>
        <w:spacing w:before="251"/>
        <w:ind w:left="120"/>
      </w:pPr>
      <w:hyperlink w:history="true" w:anchor="_bookmark41">
        <w:r>
          <w:rPr/>
          <w:t>Tabel 6 Uji</w:t>
        </w:r>
        <w:r>
          <w:rPr>
            <w:spacing w:val="3"/>
          </w:rPr>
          <w:t> </w:t>
        </w:r>
        <w:r>
          <w:rPr/>
          <w:t>TVBN</w:t>
        </w:r>
        <w:r>
          <w:rPr>
            <w:spacing w:val="-5"/>
          </w:rPr>
          <w:t> </w:t>
        </w:r>
        <w:r>
          <w:rPr/>
          <w:t>Peel</w:t>
          <w:tab/>
          <w:t>49</w:t>
        </w:r>
      </w:hyperlink>
    </w:p>
    <w:p>
      <w:pPr>
        <w:pStyle w:val="BodyText"/>
        <w:tabs>
          <w:tab w:pos="8054" w:val="right" w:leader="dot"/>
        </w:tabs>
        <w:spacing w:before="256"/>
        <w:ind w:left="120"/>
      </w:pPr>
      <w:hyperlink w:history="true" w:anchor="_bookmark42">
        <w:r>
          <w:rPr/>
          <w:t>Tabel 7. Uji</w:t>
        </w:r>
        <w:r>
          <w:rPr>
            <w:spacing w:val="-3"/>
          </w:rPr>
          <w:t> </w:t>
        </w:r>
        <w:r>
          <w:rPr/>
          <w:t>TMA</w:t>
        </w:r>
        <w:r>
          <w:rPr>
            <w:spacing w:val="-2"/>
          </w:rPr>
          <w:t> </w:t>
        </w:r>
        <w:r>
          <w:rPr/>
          <w:t>peel</w:t>
          <w:tab/>
          <w:t>49</w:t>
        </w:r>
      </w:hyperlink>
    </w:p>
    <w:p>
      <w:pPr>
        <w:pStyle w:val="BodyText"/>
        <w:tabs>
          <w:tab w:pos="8054" w:val="right" w:leader="dot"/>
        </w:tabs>
        <w:spacing w:before="251"/>
        <w:ind w:left="120"/>
      </w:pPr>
      <w:hyperlink w:history="true" w:anchor="_bookmark48">
        <w:r>
          <w:rPr/>
          <w:t>Tabel 8. Perhitungan TMA</w:t>
        </w:r>
        <w:r>
          <w:rPr>
            <w:spacing w:val="-3"/>
          </w:rPr>
          <w:t> </w:t>
        </w:r>
        <w:r>
          <w:rPr/>
          <w:t>dan</w:t>
        </w:r>
        <w:r>
          <w:rPr>
            <w:spacing w:val="3"/>
          </w:rPr>
          <w:t> </w:t>
        </w:r>
        <w:r>
          <w:rPr/>
          <w:t>TVBN</w:t>
          <w:tab/>
          <w:t>66</w:t>
        </w:r>
      </w:hyperlink>
    </w:p>
    <w:p>
      <w:pPr>
        <w:pStyle w:val="BodyText"/>
        <w:tabs>
          <w:tab w:pos="8054" w:val="right" w:leader="dot"/>
        </w:tabs>
        <w:spacing w:before="251"/>
        <w:ind w:left="120"/>
      </w:pPr>
      <w:hyperlink w:history="true" w:anchor="_bookmark55">
        <w:r>
          <w:rPr/>
          <w:t>Tabel 9.</w:t>
        </w:r>
        <w:r>
          <w:rPr>
            <w:spacing w:val="-3"/>
          </w:rPr>
          <w:t> </w:t>
        </w:r>
        <w:r>
          <w:rPr/>
          <w:t>Daftar</w:t>
        </w:r>
        <w:r>
          <w:rPr>
            <w:spacing w:val="-6"/>
          </w:rPr>
          <w:t> </w:t>
        </w:r>
        <w:r>
          <w:rPr/>
          <w:t>Asisten</w:t>
          <w:tab/>
          <w:t>71</w:t>
        </w:r>
      </w:hyperlink>
    </w:p>
    <w:p>
      <w:pPr>
        <w:spacing w:after="0"/>
        <w:sectPr>
          <w:pgSz w:w="11900" w:h="16840"/>
          <w:pgMar w:header="0" w:footer="292" w:top="1340" w:bottom="480" w:left="1320" w:right="1200"/>
        </w:sectPr>
      </w:pPr>
    </w:p>
    <w:p>
      <w:pPr>
        <w:spacing w:before="81"/>
        <w:ind w:left="3606" w:right="3606" w:firstLine="0"/>
        <w:jc w:val="center"/>
        <w:rPr>
          <w:b/>
          <w:sz w:val="22"/>
        </w:rPr>
      </w:pPr>
      <w:bookmarkStart w:name="DAFTAR GRAFIK" w:id="12"/>
      <w:bookmarkEnd w:id="12"/>
      <w:r>
        <w:rPr/>
      </w:r>
      <w:bookmarkStart w:name="_bookmark4" w:id="13"/>
      <w:bookmarkEnd w:id="13"/>
      <w:r>
        <w:rPr/>
      </w:r>
      <w:r>
        <w:rPr>
          <w:b/>
          <w:sz w:val="22"/>
        </w:rPr>
        <w:t>DAFTAR GRAFIK</w:t>
      </w:r>
    </w:p>
    <w:p>
      <w:pPr>
        <w:pStyle w:val="BodyText"/>
        <w:rPr>
          <w:b/>
          <w:sz w:val="24"/>
        </w:rPr>
      </w:pPr>
    </w:p>
    <w:p>
      <w:pPr>
        <w:pStyle w:val="BodyText"/>
        <w:rPr>
          <w:b/>
          <w:sz w:val="24"/>
        </w:rPr>
      </w:pPr>
    </w:p>
    <w:p>
      <w:pPr>
        <w:pStyle w:val="BodyText"/>
        <w:tabs>
          <w:tab w:pos="7929" w:val="left" w:leader="dot"/>
        </w:tabs>
        <w:spacing w:before="203"/>
        <w:ind w:left="120"/>
      </w:pPr>
      <w:hyperlink w:history="true" w:anchor="_bookmark12">
        <w:r>
          <w:rPr/>
          <w:t>Grafik 1 Perubahan kualitas sensory ikan Cod </w:t>
        </w:r>
        <w:r>
          <w:rPr>
            <w:spacing w:val="-3"/>
          </w:rPr>
          <w:t>pada</w:t>
        </w:r>
        <w:r>
          <w:rPr>
            <w:spacing w:val="-12"/>
          </w:rPr>
          <w:t> </w:t>
        </w:r>
        <w:r>
          <w:rPr/>
          <w:t>penyimpanan</w:t>
        </w:r>
        <w:r>
          <w:rPr>
            <w:spacing w:val="1"/>
          </w:rPr>
          <w:t> </w:t>
        </w:r>
        <w:r>
          <w:rPr/>
          <w:t>0</w:t>
        </w:r>
        <w:r>
          <w:rPr>
            <w:position w:val="8"/>
            <w:sz w:val="14"/>
          </w:rPr>
          <w:t>o</w:t>
        </w:r>
        <w:r>
          <w:rPr/>
          <w:t>C</w:t>
          <w:tab/>
          <w:t>6</w:t>
        </w:r>
      </w:hyperlink>
    </w:p>
    <w:p>
      <w:pPr>
        <w:pStyle w:val="BodyText"/>
        <w:spacing w:before="3"/>
      </w:pPr>
    </w:p>
    <w:p>
      <w:pPr>
        <w:pStyle w:val="BodyText"/>
        <w:tabs>
          <w:tab w:pos="7804" w:val="left" w:leader="dot"/>
        </w:tabs>
        <w:ind w:left="119"/>
      </w:pPr>
      <w:hyperlink w:history="true" w:anchor="_bookmark25">
        <w:r>
          <w:rPr/>
          <w:t>Grafik 2 Hasil Rendemen</w:t>
        </w:r>
        <w:r>
          <w:rPr>
            <w:spacing w:val="-10"/>
          </w:rPr>
          <w:t> </w:t>
        </w:r>
        <w:r>
          <w:rPr/>
          <w:t>Ikan</w:t>
        </w:r>
        <w:r>
          <w:rPr>
            <w:spacing w:val="1"/>
          </w:rPr>
          <w:t> </w:t>
        </w:r>
        <w:r>
          <w:rPr/>
          <w:t>Bandeng</w:t>
          <w:tab/>
          <w:t>22</w:t>
        </w:r>
      </w:hyperlink>
    </w:p>
    <w:p>
      <w:pPr>
        <w:pStyle w:val="BodyText"/>
        <w:spacing w:before="9"/>
        <w:rPr>
          <w:sz w:val="21"/>
        </w:rPr>
      </w:pPr>
    </w:p>
    <w:p>
      <w:pPr>
        <w:pStyle w:val="BodyText"/>
        <w:tabs>
          <w:tab w:pos="7804" w:val="left" w:leader="dot"/>
        </w:tabs>
        <w:spacing w:before="1"/>
        <w:ind w:left="119"/>
      </w:pPr>
      <w:hyperlink w:history="true" w:anchor="_bookmark27">
        <w:r>
          <w:rPr/>
          <w:t>Grafik 3. Hasil</w:t>
        </w:r>
        <w:r>
          <w:rPr>
            <w:spacing w:val="-9"/>
          </w:rPr>
          <w:t> </w:t>
        </w:r>
        <w:r>
          <w:rPr/>
          <w:t>Perhitungan</w:t>
        </w:r>
        <w:r>
          <w:rPr>
            <w:spacing w:val="-5"/>
          </w:rPr>
          <w:t> </w:t>
        </w:r>
        <w:r>
          <w:rPr/>
          <w:t>Waktu</w:t>
          <w:tab/>
          <w:t>23</w:t>
        </w:r>
      </w:hyperlink>
    </w:p>
    <w:p>
      <w:pPr>
        <w:pStyle w:val="BodyText"/>
        <w:spacing w:before="9"/>
        <w:rPr>
          <w:sz w:val="21"/>
        </w:rPr>
      </w:pPr>
    </w:p>
    <w:p>
      <w:pPr>
        <w:pStyle w:val="BodyText"/>
        <w:tabs>
          <w:tab w:pos="7804" w:val="left" w:leader="dot"/>
        </w:tabs>
        <w:ind w:left="119"/>
      </w:pPr>
      <w:hyperlink w:history="true" w:anchor="_bookmark40">
        <w:r>
          <w:rPr/>
          <w:t>Grafik 4. Uji TVBN dan TMA</w:t>
        </w:r>
        <w:r>
          <w:rPr>
            <w:spacing w:val="-10"/>
          </w:rPr>
          <w:t> </w:t>
        </w:r>
        <w:r>
          <w:rPr/>
          <w:t>Icing</w:t>
        </w:r>
        <w:r>
          <w:rPr>
            <w:spacing w:val="1"/>
          </w:rPr>
          <w:t> </w:t>
        </w:r>
        <w:r>
          <w:rPr/>
          <w:t>Whole</w:t>
          <w:tab/>
          <w:t>48</w:t>
        </w:r>
      </w:hyperlink>
    </w:p>
    <w:p>
      <w:pPr>
        <w:pStyle w:val="BodyText"/>
        <w:spacing w:before="3"/>
      </w:pPr>
    </w:p>
    <w:p>
      <w:pPr>
        <w:pStyle w:val="BodyText"/>
        <w:tabs>
          <w:tab w:pos="7804" w:val="left" w:leader="dot"/>
        </w:tabs>
        <w:ind w:left="119"/>
      </w:pPr>
      <w:hyperlink w:history="true" w:anchor="_bookmark43">
        <w:r>
          <w:rPr/>
          <w:t>Grafik 5. UJI TMA dan TVBN</w:t>
        </w:r>
        <w:r>
          <w:rPr>
            <w:spacing w:val="-7"/>
          </w:rPr>
          <w:t> </w:t>
        </w:r>
        <w:r>
          <w:rPr/>
          <w:t>Icing</w:t>
        </w:r>
        <w:r>
          <w:rPr>
            <w:spacing w:val="-2"/>
          </w:rPr>
          <w:t> </w:t>
        </w:r>
        <w:r>
          <w:rPr/>
          <w:t>Peel</w:t>
          <w:tab/>
          <w:t>50</w:t>
        </w:r>
      </w:hyperlink>
    </w:p>
    <w:p>
      <w:pPr>
        <w:spacing w:after="0"/>
        <w:sectPr>
          <w:pgSz w:w="11900" w:h="16840"/>
          <w:pgMar w:header="0" w:footer="292" w:top="1340" w:bottom="480" w:left="1320" w:right="1200"/>
        </w:sectPr>
      </w:pPr>
    </w:p>
    <w:p>
      <w:pPr>
        <w:pStyle w:val="Heading3"/>
        <w:spacing w:before="81"/>
        <w:ind w:left="3606" w:right="3606"/>
        <w:jc w:val="center"/>
      </w:pPr>
      <w:bookmarkStart w:name="DAFTAR LAMPIRAN" w:id="14"/>
      <w:bookmarkEnd w:id="14"/>
      <w:r>
        <w:rPr>
          <w:b w:val="0"/>
        </w:rPr>
      </w:r>
      <w:bookmarkStart w:name="_bookmark5" w:id="15"/>
      <w:bookmarkEnd w:id="15"/>
      <w:r>
        <w:rPr>
          <w:b w:val="0"/>
        </w:rPr>
      </w:r>
      <w:r>
        <w:rPr/>
        <w:t>DAFTAR LAMPIRAN</w:t>
      </w:r>
    </w:p>
    <w:p>
      <w:pPr>
        <w:pStyle w:val="BodyText"/>
        <w:tabs>
          <w:tab w:pos="9153" w:val="right" w:leader="dot"/>
        </w:tabs>
        <w:spacing w:before="760"/>
        <w:ind w:left="119"/>
      </w:pPr>
      <w:r>
        <w:rPr/>
        <w:t>Lampiran 1 Bentukan</w:t>
      </w:r>
      <w:r>
        <w:rPr>
          <w:spacing w:val="-2"/>
        </w:rPr>
        <w:t> </w:t>
      </w:r>
      <w:r>
        <w:rPr/>
        <w:t>Ikan</w:t>
        <w:tab/>
        <w:t>31</w:t>
      </w:r>
    </w:p>
    <w:p>
      <w:pPr>
        <w:pStyle w:val="BodyText"/>
        <w:tabs>
          <w:tab w:pos="9153" w:val="right" w:leader="dot"/>
        </w:tabs>
        <w:spacing w:before="256"/>
        <w:ind w:left="119"/>
      </w:pPr>
      <w:r>
        <w:rPr/>
        <w:t>Lampiran 2 Prosedur Pengujian TMA</w:t>
      </w:r>
      <w:r>
        <w:rPr>
          <w:spacing w:val="-10"/>
        </w:rPr>
        <w:t> </w:t>
      </w:r>
      <w:r>
        <w:rPr/>
        <w:t>7</w:t>
      </w:r>
      <w:r>
        <w:rPr>
          <w:spacing w:val="3"/>
        </w:rPr>
        <w:t> </w:t>
      </w:r>
      <w:r>
        <w:rPr/>
        <w:t>TVBN</w:t>
        <w:tab/>
        <w:t>64</w:t>
      </w:r>
    </w:p>
    <w:p>
      <w:pPr>
        <w:spacing w:after="0"/>
        <w:sectPr>
          <w:pgSz w:w="11900" w:h="16840"/>
          <w:pgMar w:header="0" w:footer="292" w:top="1340" w:bottom="480" w:left="1320" w:right="1200"/>
        </w:sectPr>
      </w:pPr>
    </w:p>
    <w:p>
      <w:pPr>
        <w:pStyle w:val="Heading1"/>
        <w:spacing w:before="82"/>
        <w:ind w:left="3605" w:right="3606"/>
        <w:jc w:val="center"/>
      </w:pPr>
      <w:bookmarkStart w:name="Daftar Istilah" w:id="16"/>
      <w:bookmarkEnd w:id="16"/>
      <w:r>
        <w:rPr>
          <w:b w:val="0"/>
        </w:rPr>
      </w:r>
      <w:r>
        <w:rPr/>
        <w:t>Daftar Istilah</w:t>
      </w:r>
    </w:p>
    <w:p>
      <w:pPr>
        <w:pStyle w:val="BodyText"/>
        <w:rPr>
          <w:b/>
          <w:sz w:val="26"/>
        </w:rPr>
      </w:pPr>
    </w:p>
    <w:p>
      <w:pPr>
        <w:pStyle w:val="BodyText"/>
        <w:rPr>
          <w:b/>
          <w:sz w:val="26"/>
        </w:rPr>
      </w:pPr>
    </w:p>
    <w:p>
      <w:pPr>
        <w:pStyle w:val="Heading2"/>
        <w:tabs>
          <w:tab w:pos="2678" w:val="left" w:leader="none"/>
        </w:tabs>
        <w:spacing w:line="480" w:lineRule="auto" w:before="229"/>
        <w:ind w:right="214"/>
        <w:jc w:val="both"/>
      </w:pPr>
      <w:r>
        <w:rPr>
          <w:i/>
          <w:position w:val="1"/>
          <w:sz w:val="23"/>
        </w:rPr>
        <w:t>Black</w:t>
      </w:r>
      <w:r>
        <w:rPr>
          <w:i/>
          <w:spacing w:val="-1"/>
          <w:position w:val="1"/>
          <w:sz w:val="23"/>
        </w:rPr>
        <w:t> </w:t>
      </w:r>
      <w:r>
        <w:rPr>
          <w:i/>
          <w:position w:val="1"/>
          <w:sz w:val="23"/>
        </w:rPr>
        <w:t>spot</w:t>
        <w:tab/>
      </w:r>
      <w:r>
        <w:rPr/>
        <w:t>bintik hitam yang terdapat pada tubuh udang (dari luar cangkang</w:t>
      </w:r>
      <w:r>
        <w:rPr>
          <w:spacing w:val="-13"/>
        </w:rPr>
        <w:t> </w:t>
      </w:r>
      <w:r>
        <w:rPr/>
        <w:t>menembus</w:t>
      </w:r>
      <w:r>
        <w:rPr>
          <w:spacing w:val="-13"/>
        </w:rPr>
        <w:t> </w:t>
      </w:r>
      <w:r>
        <w:rPr/>
        <w:t>pada</w:t>
      </w:r>
      <w:r>
        <w:rPr>
          <w:spacing w:val="-12"/>
        </w:rPr>
        <w:t> </w:t>
      </w:r>
      <w:r>
        <w:rPr/>
        <w:t>daging)</w:t>
      </w:r>
      <w:r>
        <w:rPr>
          <w:spacing w:val="-12"/>
        </w:rPr>
        <w:t> </w:t>
      </w:r>
      <w:r>
        <w:rPr/>
        <w:t>akibat</w:t>
      </w:r>
      <w:r>
        <w:rPr>
          <w:spacing w:val="-12"/>
        </w:rPr>
        <w:t> </w:t>
      </w:r>
      <w:r>
        <w:rPr/>
        <w:t>respon</w:t>
      </w:r>
      <w:r>
        <w:rPr>
          <w:spacing w:val="-12"/>
        </w:rPr>
        <w:t> </w:t>
      </w:r>
      <w:r>
        <w:rPr/>
        <w:t>sistim</w:t>
      </w:r>
      <w:r>
        <w:rPr>
          <w:spacing w:val="-11"/>
        </w:rPr>
        <w:t> </w:t>
      </w:r>
      <w:r>
        <w:rPr/>
        <w:t>imun (menunjukkan penurunan</w:t>
      </w:r>
      <w:r>
        <w:rPr>
          <w:spacing w:val="1"/>
        </w:rPr>
        <w:t> </w:t>
      </w:r>
      <w:r>
        <w:rPr/>
        <w:t>kualitas).</w:t>
      </w:r>
    </w:p>
    <w:p>
      <w:pPr>
        <w:tabs>
          <w:tab w:pos="2678" w:val="left" w:leader="none"/>
        </w:tabs>
        <w:spacing w:line="480" w:lineRule="auto" w:before="202"/>
        <w:ind w:left="2678" w:right="214" w:hanging="2559"/>
        <w:jc w:val="both"/>
        <w:rPr>
          <w:sz w:val="24"/>
        </w:rPr>
      </w:pPr>
      <w:r>
        <w:rPr>
          <w:i/>
          <w:sz w:val="24"/>
        </w:rPr>
        <w:t>Broken</w:t>
        <w:tab/>
      </w:r>
      <w:r>
        <w:rPr>
          <w:sz w:val="24"/>
        </w:rPr>
        <w:t>kerusakan</w:t>
      </w:r>
      <w:r>
        <w:rPr>
          <w:spacing w:val="-16"/>
          <w:sz w:val="24"/>
        </w:rPr>
        <w:t> </w:t>
      </w:r>
      <w:r>
        <w:rPr>
          <w:sz w:val="24"/>
        </w:rPr>
        <w:t>(patah,</w:t>
      </w:r>
      <w:r>
        <w:rPr>
          <w:spacing w:val="-12"/>
          <w:sz w:val="24"/>
        </w:rPr>
        <w:t> </w:t>
      </w:r>
      <w:r>
        <w:rPr>
          <w:sz w:val="24"/>
        </w:rPr>
        <w:t>memar,</w:t>
      </w:r>
      <w:r>
        <w:rPr>
          <w:spacing w:val="-11"/>
          <w:sz w:val="24"/>
        </w:rPr>
        <w:t> </w:t>
      </w:r>
      <w:r>
        <w:rPr>
          <w:sz w:val="24"/>
        </w:rPr>
        <w:t>dsb.)</w:t>
      </w:r>
      <w:r>
        <w:rPr>
          <w:spacing w:val="-11"/>
          <w:sz w:val="24"/>
        </w:rPr>
        <w:t> </w:t>
      </w:r>
      <w:r>
        <w:rPr>
          <w:sz w:val="24"/>
        </w:rPr>
        <w:t>yang</w:t>
      </w:r>
      <w:r>
        <w:rPr>
          <w:spacing w:val="-12"/>
          <w:sz w:val="24"/>
        </w:rPr>
        <w:t> </w:t>
      </w:r>
      <w:r>
        <w:rPr>
          <w:sz w:val="24"/>
        </w:rPr>
        <w:t>terjadi</w:t>
      </w:r>
      <w:r>
        <w:rPr>
          <w:spacing w:val="-12"/>
          <w:sz w:val="24"/>
        </w:rPr>
        <w:t> </w:t>
      </w:r>
      <w:r>
        <w:rPr>
          <w:sz w:val="24"/>
        </w:rPr>
        <w:t>pada</w:t>
      </w:r>
      <w:r>
        <w:rPr>
          <w:spacing w:val="-12"/>
          <w:sz w:val="24"/>
        </w:rPr>
        <w:t> </w:t>
      </w:r>
      <w:r>
        <w:rPr>
          <w:sz w:val="24"/>
        </w:rPr>
        <w:t>tubuh</w:t>
      </w:r>
      <w:r>
        <w:rPr>
          <w:spacing w:val="-12"/>
          <w:sz w:val="24"/>
        </w:rPr>
        <w:t> </w:t>
      </w:r>
      <w:r>
        <w:rPr>
          <w:sz w:val="24"/>
        </w:rPr>
        <w:t>ikan, udang dan komoditas perikanan lainnya (menunjukkan penurunan kualitas).</w:t>
      </w:r>
    </w:p>
    <w:p>
      <w:pPr>
        <w:tabs>
          <w:tab w:pos="2678" w:val="left" w:leader="none"/>
        </w:tabs>
        <w:spacing w:line="480" w:lineRule="auto" w:before="202"/>
        <w:ind w:left="2678" w:right="233" w:hanging="2559"/>
        <w:jc w:val="left"/>
        <w:rPr>
          <w:sz w:val="24"/>
        </w:rPr>
      </w:pPr>
      <w:r>
        <w:rPr>
          <w:i/>
          <w:sz w:val="24"/>
        </w:rPr>
        <w:t>Candling</w:t>
        <w:tab/>
      </w:r>
      <w:r>
        <w:rPr>
          <w:sz w:val="24"/>
        </w:rPr>
        <w:t>proses pemeriksaan adanya kontaminan (parasit/kotoran) pada daging ikan menggunakan</w:t>
      </w:r>
      <w:r>
        <w:rPr>
          <w:spacing w:val="-8"/>
          <w:sz w:val="24"/>
        </w:rPr>
        <w:t> </w:t>
      </w:r>
      <w:r>
        <w:rPr>
          <w:sz w:val="24"/>
        </w:rPr>
        <w:t>cahaya.</w:t>
      </w:r>
    </w:p>
    <w:p>
      <w:pPr>
        <w:tabs>
          <w:tab w:pos="2678" w:val="left" w:leader="none"/>
        </w:tabs>
        <w:spacing w:before="196"/>
        <w:ind w:left="120" w:right="0" w:firstLine="0"/>
        <w:jc w:val="left"/>
        <w:rPr>
          <w:sz w:val="23"/>
        </w:rPr>
      </w:pPr>
      <w:r>
        <w:rPr>
          <w:i/>
          <w:sz w:val="23"/>
        </w:rPr>
        <w:t>Deveining</w:t>
        <w:tab/>
      </w:r>
      <w:r>
        <w:rPr>
          <w:sz w:val="23"/>
        </w:rPr>
        <w:t>proses pembuangan saluran pencernaan (punggung)</w:t>
      </w:r>
      <w:r>
        <w:rPr>
          <w:spacing w:val="-16"/>
          <w:sz w:val="23"/>
        </w:rPr>
        <w:t> </w:t>
      </w:r>
      <w:r>
        <w:rPr>
          <w:sz w:val="23"/>
        </w:rPr>
        <w:t>udang.</w:t>
      </w:r>
    </w:p>
    <w:p>
      <w:pPr>
        <w:pStyle w:val="BodyText"/>
        <w:rPr>
          <w:sz w:val="26"/>
        </w:rPr>
      </w:pPr>
    </w:p>
    <w:p>
      <w:pPr>
        <w:tabs>
          <w:tab w:pos="2678" w:val="left" w:leader="none"/>
        </w:tabs>
        <w:spacing w:before="167"/>
        <w:ind w:left="120" w:right="0" w:firstLine="0"/>
        <w:jc w:val="left"/>
        <w:rPr>
          <w:sz w:val="23"/>
        </w:rPr>
      </w:pPr>
      <w:r>
        <w:rPr>
          <w:i/>
          <w:sz w:val="23"/>
        </w:rPr>
        <w:t>Drawn</w:t>
        <w:tab/>
      </w:r>
      <w:r>
        <w:rPr>
          <w:sz w:val="23"/>
        </w:rPr>
        <w:t>bentuk ikan dimana saluran pencernaan ikan</w:t>
      </w:r>
      <w:r>
        <w:rPr>
          <w:spacing w:val="-14"/>
          <w:sz w:val="23"/>
        </w:rPr>
        <w:t> </w:t>
      </w:r>
      <w:r>
        <w:rPr>
          <w:sz w:val="23"/>
        </w:rPr>
        <w:t>dibuang.</w:t>
      </w:r>
    </w:p>
    <w:p>
      <w:pPr>
        <w:pStyle w:val="BodyText"/>
        <w:rPr>
          <w:sz w:val="26"/>
        </w:rPr>
      </w:pPr>
    </w:p>
    <w:p>
      <w:pPr>
        <w:tabs>
          <w:tab w:pos="2678" w:val="left" w:leader="none"/>
        </w:tabs>
        <w:spacing w:line="480" w:lineRule="auto" w:before="165"/>
        <w:ind w:left="2678" w:right="233" w:hanging="2559"/>
        <w:jc w:val="left"/>
        <w:rPr>
          <w:sz w:val="24"/>
        </w:rPr>
      </w:pPr>
      <w:r>
        <w:rPr>
          <w:i/>
          <w:position w:val="1"/>
          <w:sz w:val="23"/>
        </w:rPr>
        <w:t>Dressed</w:t>
        <w:tab/>
      </w:r>
      <w:r>
        <w:rPr>
          <w:sz w:val="24"/>
        </w:rPr>
        <w:t>bentuk ikan dimana ekor, kepala, saluran pencernaan dan sirip dibuang.</w:t>
      </w:r>
    </w:p>
    <w:p>
      <w:pPr>
        <w:tabs>
          <w:tab w:pos="2678" w:val="left" w:leader="none"/>
        </w:tabs>
        <w:spacing w:before="201"/>
        <w:ind w:left="119" w:right="0" w:firstLine="0"/>
        <w:jc w:val="left"/>
        <w:rPr>
          <w:sz w:val="23"/>
        </w:rPr>
      </w:pPr>
      <w:r>
        <w:rPr>
          <w:i/>
          <w:sz w:val="24"/>
        </w:rPr>
        <w:t>Evisceration/Gutted</w:t>
        <w:tab/>
      </w:r>
      <w:r>
        <w:rPr>
          <w:position w:val="1"/>
          <w:sz w:val="23"/>
        </w:rPr>
        <w:t>proses pembuangan saluran pencernaan pada</w:t>
      </w:r>
      <w:r>
        <w:rPr>
          <w:spacing w:val="-11"/>
          <w:position w:val="1"/>
          <w:sz w:val="23"/>
        </w:rPr>
        <w:t> </w:t>
      </w:r>
      <w:r>
        <w:rPr>
          <w:position w:val="1"/>
          <w:sz w:val="23"/>
        </w:rPr>
        <w:t>ikan.</w:t>
      </w:r>
    </w:p>
    <w:p>
      <w:pPr>
        <w:pStyle w:val="BodyText"/>
        <w:rPr>
          <w:sz w:val="26"/>
        </w:rPr>
      </w:pPr>
    </w:p>
    <w:p>
      <w:pPr>
        <w:pStyle w:val="Heading2"/>
        <w:tabs>
          <w:tab w:pos="2678" w:val="left" w:leader="none"/>
        </w:tabs>
        <w:spacing w:line="480" w:lineRule="auto" w:before="174"/>
        <w:ind w:right="214"/>
      </w:pPr>
      <w:r>
        <w:rPr>
          <w:i/>
          <w:position w:val="1"/>
          <w:sz w:val="23"/>
        </w:rPr>
        <w:t>Fillet</w:t>
        <w:tab/>
      </w:r>
      <w:r>
        <w:rPr/>
        <w:t>bentuk ikan dimana daging ikan dipotong menyamping tanpa meninggalkan sisa</w:t>
      </w:r>
      <w:r>
        <w:rPr>
          <w:spacing w:val="1"/>
        </w:rPr>
        <w:t> </w:t>
      </w:r>
      <w:r>
        <w:rPr/>
        <w:t>duri.</w:t>
      </w:r>
    </w:p>
    <w:p>
      <w:pPr>
        <w:tabs>
          <w:tab w:pos="2678" w:val="left" w:leader="none"/>
        </w:tabs>
        <w:spacing w:before="201"/>
        <w:ind w:left="120" w:right="0" w:firstLine="0"/>
        <w:jc w:val="left"/>
        <w:rPr>
          <w:sz w:val="24"/>
        </w:rPr>
      </w:pPr>
      <w:r>
        <w:rPr>
          <w:i/>
          <w:position w:val="1"/>
          <w:sz w:val="23"/>
        </w:rPr>
        <w:t>Flaking</w:t>
        <w:tab/>
      </w:r>
      <w:r>
        <w:rPr>
          <w:sz w:val="24"/>
        </w:rPr>
        <w:t>rusaknya sruktur daging ikan ketika dimasak</w:t>
      </w:r>
      <w:r>
        <w:rPr>
          <w:spacing w:val="-24"/>
          <w:sz w:val="24"/>
        </w:rPr>
        <w:t> </w:t>
      </w:r>
      <w:r>
        <w:rPr>
          <w:sz w:val="24"/>
        </w:rPr>
        <w:t>(pecah-pecah).</w:t>
      </w:r>
    </w:p>
    <w:p>
      <w:pPr>
        <w:pStyle w:val="BodyText"/>
        <w:rPr>
          <w:sz w:val="26"/>
        </w:rPr>
      </w:pPr>
    </w:p>
    <w:p>
      <w:pPr>
        <w:tabs>
          <w:tab w:pos="2678" w:val="left" w:leader="none"/>
        </w:tabs>
        <w:spacing w:line="480" w:lineRule="auto" w:before="178"/>
        <w:ind w:left="2678" w:right="233" w:hanging="2559"/>
        <w:jc w:val="left"/>
        <w:rPr>
          <w:sz w:val="24"/>
        </w:rPr>
      </w:pPr>
      <w:r>
        <w:rPr>
          <w:i/>
          <w:sz w:val="24"/>
        </w:rPr>
        <w:t>Grading</w:t>
        <w:tab/>
      </w:r>
      <w:r>
        <w:rPr>
          <w:sz w:val="24"/>
        </w:rPr>
        <w:t>proses memisahkan ikan berdasarkan kriteria kualitas yang diminta (berat, kualitas,</w:t>
      </w:r>
      <w:r>
        <w:rPr>
          <w:spacing w:val="-3"/>
          <w:sz w:val="24"/>
        </w:rPr>
        <w:t> </w:t>
      </w:r>
      <w:r>
        <w:rPr>
          <w:sz w:val="24"/>
        </w:rPr>
        <w:t>dsb.).</w:t>
      </w:r>
    </w:p>
    <w:p>
      <w:pPr>
        <w:tabs>
          <w:tab w:pos="2678" w:val="left" w:leader="none"/>
        </w:tabs>
        <w:spacing w:before="197"/>
        <w:ind w:left="120" w:right="0" w:firstLine="0"/>
        <w:jc w:val="left"/>
        <w:rPr>
          <w:sz w:val="23"/>
        </w:rPr>
      </w:pPr>
      <w:r>
        <w:rPr>
          <w:i/>
          <w:sz w:val="24"/>
        </w:rPr>
        <w:t>Heading/Headless</w:t>
        <w:tab/>
      </w:r>
      <w:r>
        <w:rPr>
          <w:position w:val="1"/>
          <w:sz w:val="23"/>
        </w:rPr>
        <w:t>proses pemisahan kepala ikan dan</w:t>
      </w:r>
      <w:r>
        <w:rPr>
          <w:spacing w:val="-7"/>
          <w:position w:val="1"/>
          <w:sz w:val="23"/>
        </w:rPr>
        <w:t> </w:t>
      </w:r>
      <w:r>
        <w:rPr>
          <w:position w:val="1"/>
          <w:sz w:val="23"/>
        </w:rPr>
        <w:t>udang.</w:t>
      </w:r>
    </w:p>
    <w:p>
      <w:pPr>
        <w:pStyle w:val="BodyText"/>
        <w:rPr>
          <w:sz w:val="26"/>
        </w:rPr>
      </w:pPr>
    </w:p>
    <w:p>
      <w:pPr>
        <w:tabs>
          <w:tab w:pos="2678" w:val="left" w:leader="none"/>
        </w:tabs>
        <w:spacing w:before="154"/>
        <w:ind w:left="120" w:right="0" w:firstLine="0"/>
        <w:jc w:val="left"/>
        <w:rPr>
          <w:i/>
          <w:sz w:val="23"/>
        </w:rPr>
      </w:pPr>
      <w:r>
        <w:rPr>
          <w:i/>
          <w:sz w:val="23"/>
        </w:rPr>
        <w:t>Molting</w:t>
        <w:tab/>
      </w:r>
      <w:r>
        <w:rPr>
          <w:sz w:val="23"/>
        </w:rPr>
        <w:t>proses pengelupasan cangkang pada</w:t>
      </w:r>
      <w:r>
        <w:rPr>
          <w:spacing w:val="-7"/>
          <w:sz w:val="23"/>
        </w:rPr>
        <w:t> </w:t>
      </w:r>
      <w:r>
        <w:rPr>
          <w:i/>
          <w:sz w:val="23"/>
        </w:rPr>
        <w:t>crustacea</w:t>
      </w:r>
    </w:p>
    <w:p>
      <w:pPr>
        <w:spacing w:after="0"/>
        <w:jc w:val="left"/>
        <w:rPr>
          <w:sz w:val="23"/>
        </w:rPr>
        <w:sectPr>
          <w:footerReference w:type="default" r:id="rId7"/>
          <w:pgSz w:w="11900" w:h="16840"/>
          <w:pgMar w:footer="292" w:header="0" w:top="1340" w:bottom="480" w:left="1320" w:right="1200"/>
          <w:pgNumType w:start="9"/>
        </w:sectPr>
      </w:pPr>
    </w:p>
    <w:p>
      <w:pPr>
        <w:tabs>
          <w:tab w:pos="2678" w:val="left" w:leader="none"/>
        </w:tabs>
        <w:spacing w:before="81"/>
        <w:ind w:left="120" w:right="0" w:firstLine="0"/>
        <w:jc w:val="left"/>
        <w:rPr>
          <w:sz w:val="23"/>
        </w:rPr>
      </w:pPr>
      <w:r>
        <w:rPr>
          <w:i/>
          <w:sz w:val="24"/>
        </w:rPr>
        <w:t>Peeling</w:t>
        <w:tab/>
      </w:r>
      <w:r>
        <w:rPr>
          <w:position w:val="1"/>
          <w:sz w:val="23"/>
        </w:rPr>
        <w:t>proses pengupasan cangkang udang dan kepala</w:t>
      </w:r>
      <w:r>
        <w:rPr>
          <w:spacing w:val="-10"/>
          <w:position w:val="1"/>
          <w:sz w:val="23"/>
        </w:rPr>
        <w:t> </w:t>
      </w:r>
      <w:r>
        <w:rPr>
          <w:position w:val="1"/>
          <w:sz w:val="23"/>
        </w:rPr>
        <w:t>udang.</w:t>
      </w:r>
    </w:p>
    <w:p>
      <w:pPr>
        <w:pStyle w:val="BodyText"/>
        <w:rPr>
          <w:sz w:val="26"/>
        </w:rPr>
      </w:pPr>
    </w:p>
    <w:p>
      <w:pPr>
        <w:tabs>
          <w:tab w:pos="2678" w:val="left" w:leader="none"/>
        </w:tabs>
        <w:spacing w:before="179"/>
        <w:ind w:left="120" w:right="0" w:firstLine="0"/>
        <w:jc w:val="left"/>
        <w:rPr>
          <w:sz w:val="24"/>
        </w:rPr>
      </w:pPr>
      <w:r>
        <w:rPr>
          <w:i/>
          <w:sz w:val="24"/>
        </w:rPr>
        <w:t>Picking</w:t>
        <w:tab/>
      </w:r>
      <w:r>
        <w:rPr>
          <w:sz w:val="24"/>
        </w:rPr>
        <w:t>proses pengambilan daging ikan (kepiting,</w:t>
      </w:r>
      <w:r>
        <w:rPr>
          <w:spacing w:val="34"/>
          <w:sz w:val="24"/>
        </w:rPr>
        <w:t> </w:t>
      </w:r>
      <w:r>
        <w:rPr>
          <w:i/>
          <w:sz w:val="24"/>
        </w:rPr>
        <w:t>heading </w:t>
      </w:r>
      <w:r>
        <w:rPr>
          <w:sz w:val="24"/>
        </w:rPr>
        <w:t>dan</w:t>
      </w:r>
    </w:p>
    <w:p>
      <w:pPr>
        <w:pStyle w:val="BodyText"/>
        <w:rPr>
          <w:sz w:val="24"/>
        </w:rPr>
      </w:pPr>
    </w:p>
    <w:p>
      <w:pPr>
        <w:spacing w:before="0"/>
        <w:ind w:left="2678" w:right="0" w:firstLine="0"/>
        <w:jc w:val="left"/>
        <w:rPr>
          <w:sz w:val="24"/>
        </w:rPr>
      </w:pPr>
      <w:r>
        <w:rPr>
          <w:i/>
          <w:sz w:val="24"/>
        </w:rPr>
        <w:t>peeling </w:t>
      </w:r>
      <w:r>
        <w:rPr>
          <w:sz w:val="24"/>
        </w:rPr>
        <w:t>udang).</w:t>
      </w:r>
    </w:p>
    <w:p>
      <w:pPr>
        <w:pStyle w:val="BodyText"/>
        <w:rPr>
          <w:sz w:val="26"/>
        </w:rPr>
      </w:pPr>
    </w:p>
    <w:p>
      <w:pPr>
        <w:pStyle w:val="Heading2"/>
        <w:tabs>
          <w:tab w:pos="2678" w:val="left" w:leader="none"/>
        </w:tabs>
        <w:spacing w:line="480" w:lineRule="auto" w:before="179"/>
      </w:pPr>
      <w:r>
        <w:rPr>
          <w:i/>
        </w:rPr>
        <w:t>Red</w:t>
        <w:tab/>
      </w:r>
      <w:r>
        <w:rPr/>
        <w:t>perubahan warna pada tubuh udang menjadi merah akibat dekomposisi bakteri (menunjukkan penurunan</w:t>
      </w:r>
      <w:r>
        <w:rPr>
          <w:spacing w:val="-18"/>
        </w:rPr>
        <w:t> </w:t>
      </w:r>
      <w:r>
        <w:rPr/>
        <w:t>kualitas).</w:t>
      </w:r>
    </w:p>
    <w:p>
      <w:pPr>
        <w:tabs>
          <w:tab w:pos="2678" w:val="left" w:leader="none"/>
        </w:tabs>
        <w:spacing w:before="196"/>
        <w:ind w:left="120" w:right="0" w:firstLine="0"/>
        <w:jc w:val="left"/>
        <w:rPr>
          <w:sz w:val="23"/>
        </w:rPr>
      </w:pPr>
      <w:r>
        <w:rPr>
          <w:i/>
          <w:sz w:val="24"/>
        </w:rPr>
        <w:t>Scaling</w:t>
        <w:tab/>
      </w:r>
      <w:r>
        <w:rPr>
          <w:position w:val="1"/>
          <w:sz w:val="23"/>
        </w:rPr>
        <w:t>proses pengupasan sisik</w:t>
      </w:r>
      <w:r>
        <w:rPr>
          <w:spacing w:val="-5"/>
          <w:position w:val="1"/>
          <w:sz w:val="23"/>
        </w:rPr>
        <w:t> </w:t>
      </w:r>
      <w:r>
        <w:rPr>
          <w:position w:val="1"/>
          <w:sz w:val="23"/>
        </w:rPr>
        <w:t>ikan.</w:t>
      </w:r>
    </w:p>
    <w:p>
      <w:pPr>
        <w:pStyle w:val="BodyText"/>
        <w:rPr>
          <w:sz w:val="26"/>
        </w:rPr>
      </w:pPr>
    </w:p>
    <w:p>
      <w:pPr>
        <w:tabs>
          <w:tab w:pos="2678" w:val="left" w:leader="none"/>
        </w:tabs>
        <w:spacing w:before="154"/>
        <w:ind w:left="120" w:right="0" w:firstLine="0"/>
        <w:jc w:val="left"/>
        <w:rPr>
          <w:sz w:val="23"/>
        </w:rPr>
      </w:pPr>
      <w:r>
        <w:rPr>
          <w:i/>
          <w:sz w:val="23"/>
        </w:rPr>
        <w:t>Soft</w:t>
      </w:r>
      <w:r>
        <w:rPr>
          <w:i/>
          <w:spacing w:val="-4"/>
          <w:sz w:val="23"/>
        </w:rPr>
        <w:t> </w:t>
      </w:r>
      <w:r>
        <w:rPr>
          <w:i/>
          <w:sz w:val="23"/>
        </w:rPr>
        <w:t>shell</w:t>
        <w:tab/>
      </w:r>
      <w:r>
        <w:rPr>
          <w:sz w:val="23"/>
        </w:rPr>
        <w:t>lembeknya daging dan cangkang udang akibat proses</w:t>
      </w:r>
      <w:r>
        <w:rPr>
          <w:spacing w:val="-45"/>
          <w:sz w:val="23"/>
        </w:rPr>
        <w:t> </w:t>
      </w:r>
      <w:r>
        <w:rPr>
          <w:i/>
          <w:sz w:val="23"/>
        </w:rPr>
        <w:t>moulting</w:t>
      </w:r>
      <w:r>
        <w:rPr>
          <w:sz w:val="23"/>
        </w:rPr>
        <w:t>.</w:t>
      </w:r>
    </w:p>
    <w:p>
      <w:pPr>
        <w:pStyle w:val="BodyText"/>
        <w:rPr>
          <w:sz w:val="26"/>
        </w:rPr>
      </w:pPr>
    </w:p>
    <w:p>
      <w:pPr>
        <w:pStyle w:val="Heading2"/>
        <w:tabs>
          <w:tab w:pos="2678" w:val="left" w:leader="none"/>
        </w:tabs>
        <w:spacing w:line="480" w:lineRule="auto" w:before="167"/>
      </w:pPr>
      <w:r>
        <w:rPr>
          <w:i/>
        </w:rPr>
        <w:t>Shucking</w:t>
        <w:tab/>
      </w:r>
      <w:r>
        <w:rPr/>
        <w:t>proses pemisahan antara daging dengan cangkang (tiram, kerang,</w:t>
      </w:r>
      <w:r>
        <w:rPr>
          <w:spacing w:val="-4"/>
        </w:rPr>
        <w:t> </w:t>
      </w:r>
      <w:r>
        <w:rPr/>
        <w:t>dsb.).</w:t>
      </w:r>
    </w:p>
    <w:p>
      <w:pPr>
        <w:tabs>
          <w:tab w:pos="2678" w:val="left" w:leader="none"/>
        </w:tabs>
        <w:spacing w:line="480" w:lineRule="auto" w:before="201"/>
        <w:ind w:left="2678" w:right="233" w:hanging="2559"/>
        <w:jc w:val="left"/>
        <w:rPr>
          <w:sz w:val="24"/>
        </w:rPr>
      </w:pPr>
      <w:r>
        <w:rPr>
          <w:i/>
          <w:sz w:val="24"/>
        </w:rPr>
        <w:t>Skinning</w:t>
        <w:tab/>
      </w:r>
      <w:r>
        <w:rPr>
          <w:sz w:val="24"/>
        </w:rPr>
        <w:t>proses pengupasan kulit pada ikan (biasanya digunakan untuk istilah pada ikan tanpa sisik, seperti ikan</w:t>
      </w:r>
      <w:r>
        <w:rPr>
          <w:spacing w:val="-11"/>
          <w:sz w:val="24"/>
        </w:rPr>
        <w:t> </w:t>
      </w:r>
      <w:r>
        <w:rPr>
          <w:sz w:val="24"/>
        </w:rPr>
        <w:t>lele).</w:t>
      </w:r>
    </w:p>
    <w:p>
      <w:pPr>
        <w:tabs>
          <w:tab w:pos="2678" w:val="left" w:leader="none"/>
        </w:tabs>
        <w:spacing w:line="480" w:lineRule="auto" w:before="197"/>
        <w:ind w:left="2678" w:right="215" w:hanging="2559"/>
        <w:jc w:val="left"/>
        <w:rPr>
          <w:sz w:val="24"/>
        </w:rPr>
      </w:pPr>
      <w:r>
        <w:rPr>
          <w:i/>
          <w:position w:val="1"/>
          <w:sz w:val="23"/>
        </w:rPr>
        <w:t>Sorting</w:t>
        <w:tab/>
      </w:r>
      <w:r>
        <w:rPr>
          <w:sz w:val="24"/>
        </w:rPr>
        <w:t>proses memisahkan dan mengumpulkan ikan dengan kriteria yang sama (spesies, </w:t>
      </w:r>
      <w:r>
        <w:rPr>
          <w:i/>
          <w:sz w:val="24"/>
        </w:rPr>
        <w:t>undersize</w:t>
      </w:r>
      <w:r>
        <w:rPr>
          <w:sz w:val="24"/>
        </w:rPr>
        <w:t>,</w:t>
      </w:r>
      <w:r>
        <w:rPr>
          <w:spacing w:val="-3"/>
          <w:sz w:val="24"/>
        </w:rPr>
        <w:t> </w:t>
      </w:r>
      <w:r>
        <w:rPr>
          <w:sz w:val="24"/>
        </w:rPr>
        <w:t>dsb.).</w:t>
      </w:r>
    </w:p>
    <w:p>
      <w:pPr>
        <w:tabs>
          <w:tab w:pos="2678" w:val="left" w:leader="none"/>
        </w:tabs>
        <w:spacing w:line="480" w:lineRule="auto" w:before="201"/>
        <w:ind w:left="2678" w:right="212" w:hanging="2559"/>
        <w:jc w:val="both"/>
        <w:rPr>
          <w:sz w:val="24"/>
        </w:rPr>
      </w:pPr>
      <w:r>
        <w:rPr>
          <w:i/>
          <w:sz w:val="24"/>
        </w:rPr>
        <w:t>Steaks</w:t>
        <w:tab/>
      </w:r>
      <w:r>
        <w:rPr>
          <w:sz w:val="24"/>
        </w:rPr>
        <w:t>bentuk ikan dimana hasil </w:t>
      </w:r>
      <w:r>
        <w:rPr>
          <w:i/>
          <w:sz w:val="24"/>
        </w:rPr>
        <w:t>fillet </w:t>
      </w:r>
      <w:r>
        <w:rPr>
          <w:sz w:val="24"/>
        </w:rPr>
        <w:t>dipotong-potong menjadi beberapa bagian dengan bentuk dan berat yang hampir sama.</w:t>
      </w:r>
    </w:p>
    <w:p>
      <w:pPr>
        <w:tabs>
          <w:tab w:pos="2678" w:val="left" w:leader="none"/>
        </w:tabs>
        <w:spacing w:line="480" w:lineRule="auto" w:before="201"/>
        <w:ind w:left="2678" w:right="233" w:hanging="2559"/>
        <w:jc w:val="left"/>
        <w:rPr>
          <w:sz w:val="24"/>
        </w:rPr>
      </w:pPr>
      <w:r>
        <w:rPr>
          <w:i/>
          <w:position w:val="1"/>
          <w:sz w:val="23"/>
        </w:rPr>
        <w:t>Stick</w:t>
        <w:tab/>
      </w:r>
      <w:r>
        <w:rPr>
          <w:sz w:val="24"/>
        </w:rPr>
        <w:t>bentuk ikan dimana </w:t>
      </w:r>
      <w:r>
        <w:rPr>
          <w:i/>
          <w:sz w:val="24"/>
        </w:rPr>
        <w:t>fillet </w:t>
      </w:r>
      <w:r>
        <w:rPr>
          <w:sz w:val="24"/>
        </w:rPr>
        <w:t>dipotong-potong menjadi beberapa bagian dengan bentuk dan berat yang</w:t>
      </w:r>
      <w:r>
        <w:rPr>
          <w:spacing w:val="-1"/>
          <w:sz w:val="24"/>
        </w:rPr>
        <w:t> </w:t>
      </w:r>
      <w:r>
        <w:rPr>
          <w:sz w:val="24"/>
        </w:rPr>
        <w:t>sama.</w:t>
      </w:r>
    </w:p>
    <w:p>
      <w:pPr>
        <w:spacing w:after="0" w:line="480" w:lineRule="auto"/>
        <w:jc w:val="left"/>
        <w:rPr>
          <w:sz w:val="24"/>
        </w:rPr>
        <w:sectPr>
          <w:pgSz w:w="11900" w:h="16840"/>
          <w:pgMar w:header="0" w:footer="292" w:top="1340" w:bottom="480" w:left="1320" w:right="1200"/>
        </w:sectPr>
      </w:pPr>
    </w:p>
    <w:p>
      <w:pPr>
        <w:tabs>
          <w:tab w:pos="2678" w:val="left" w:leader="none"/>
        </w:tabs>
        <w:spacing w:line="480" w:lineRule="auto" w:before="77"/>
        <w:ind w:left="2678" w:right="233" w:hanging="2559"/>
        <w:jc w:val="left"/>
        <w:rPr>
          <w:sz w:val="24"/>
        </w:rPr>
      </w:pPr>
      <w:r>
        <w:rPr>
          <w:i/>
          <w:sz w:val="24"/>
        </w:rPr>
        <w:t>Stunning</w:t>
        <w:tab/>
      </w:r>
      <w:r>
        <w:rPr>
          <w:sz w:val="24"/>
        </w:rPr>
        <w:t>proses mematikan ikan secara cepat yang dapat dilakukan dengan memukul bagian</w:t>
      </w:r>
      <w:r>
        <w:rPr>
          <w:spacing w:val="-9"/>
          <w:sz w:val="24"/>
        </w:rPr>
        <w:t> </w:t>
      </w:r>
      <w:r>
        <w:rPr>
          <w:sz w:val="24"/>
        </w:rPr>
        <w:t>kepala.</w:t>
      </w:r>
    </w:p>
    <w:p>
      <w:pPr>
        <w:tabs>
          <w:tab w:pos="2678" w:val="left" w:leader="none"/>
        </w:tabs>
        <w:spacing w:before="201"/>
        <w:ind w:left="120" w:right="0" w:firstLine="0"/>
        <w:jc w:val="left"/>
        <w:rPr>
          <w:sz w:val="23"/>
        </w:rPr>
      </w:pPr>
      <w:r>
        <w:rPr>
          <w:i/>
          <w:sz w:val="24"/>
        </w:rPr>
        <w:t>Undersize</w:t>
        <w:tab/>
      </w:r>
      <w:r>
        <w:rPr>
          <w:position w:val="1"/>
          <w:sz w:val="23"/>
        </w:rPr>
        <w:t>ikan yang ukurannya dibawah ukuran</w:t>
      </w:r>
      <w:r>
        <w:rPr>
          <w:spacing w:val="-7"/>
          <w:position w:val="1"/>
          <w:sz w:val="23"/>
        </w:rPr>
        <w:t> </w:t>
      </w:r>
      <w:r>
        <w:rPr>
          <w:position w:val="1"/>
          <w:sz w:val="23"/>
        </w:rPr>
        <w:t>konsumsi.</w:t>
      </w:r>
    </w:p>
    <w:p>
      <w:pPr>
        <w:pStyle w:val="BodyText"/>
        <w:rPr>
          <w:sz w:val="26"/>
        </w:rPr>
      </w:pPr>
    </w:p>
    <w:p>
      <w:pPr>
        <w:tabs>
          <w:tab w:pos="2678" w:val="left" w:leader="none"/>
        </w:tabs>
        <w:spacing w:line="655" w:lineRule="auto" w:before="174"/>
        <w:ind w:left="2678" w:right="209" w:hanging="2559"/>
        <w:jc w:val="left"/>
        <w:rPr>
          <w:i/>
          <w:sz w:val="24"/>
        </w:rPr>
      </w:pPr>
      <w:r>
        <w:rPr>
          <w:i/>
          <w:sz w:val="24"/>
        </w:rPr>
        <w:t>Washing</w:t>
        <w:tab/>
        <w:t>Proses membersihkan tubuh ikan dari berbagai kotoran yang </w:t>
      </w:r>
      <w:r>
        <w:rPr>
          <w:i/>
          <w:sz w:val="24"/>
        </w:rPr>
        <w:t>menempel pada permukaan tubuh</w:t>
      </w:r>
      <w:r>
        <w:rPr>
          <w:i/>
          <w:spacing w:val="-13"/>
          <w:sz w:val="24"/>
        </w:rPr>
        <w:t> </w:t>
      </w:r>
      <w:r>
        <w:rPr>
          <w:i/>
          <w:sz w:val="24"/>
        </w:rPr>
        <w:t>ikan</w:t>
      </w:r>
    </w:p>
    <w:p>
      <w:pPr>
        <w:tabs>
          <w:tab w:pos="2678" w:val="left" w:leader="none"/>
        </w:tabs>
        <w:spacing w:line="480" w:lineRule="auto" w:before="0"/>
        <w:ind w:left="2678" w:right="213" w:hanging="2559"/>
        <w:jc w:val="both"/>
        <w:rPr>
          <w:sz w:val="24"/>
        </w:rPr>
      </w:pPr>
      <w:r>
        <w:rPr>
          <w:i/>
          <w:position w:val="1"/>
          <w:sz w:val="23"/>
        </w:rPr>
        <w:t>White</w:t>
      </w:r>
      <w:r>
        <w:rPr>
          <w:i/>
          <w:spacing w:val="-1"/>
          <w:position w:val="1"/>
          <w:sz w:val="23"/>
        </w:rPr>
        <w:t> </w:t>
      </w:r>
      <w:r>
        <w:rPr>
          <w:i/>
          <w:position w:val="1"/>
          <w:sz w:val="23"/>
        </w:rPr>
        <w:t>spot</w:t>
        <w:tab/>
      </w:r>
      <w:r>
        <w:rPr>
          <w:sz w:val="24"/>
        </w:rPr>
        <w:t>bintik putih yang terdapat pada tubuh udang (dari luar cangkang menembus pada daging) akibat serangan virus pada komoditas udang (menunjukkan penurunan</w:t>
      </w:r>
      <w:r>
        <w:rPr>
          <w:spacing w:val="-21"/>
          <w:sz w:val="24"/>
        </w:rPr>
        <w:t> </w:t>
      </w:r>
      <w:r>
        <w:rPr>
          <w:sz w:val="24"/>
        </w:rPr>
        <w:t>kualitas).</w:t>
      </w:r>
    </w:p>
    <w:p>
      <w:pPr>
        <w:tabs>
          <w:tab w:pos="2678" w:val="left" w:leader="none"/>
        </w:tabs>
        <w:spacing w:before="196"/>
        <w:ind w:left="120" w:right="0" w:firstLine="0"/>
        <w:jc w:val="left"/>
        <w:rPr>
          <w:sz w:val="23"/>
        </w:rPr>
      </w:pPr>
      <w:r>
        <w:rPr>
          <w:i/>
          <w:sz w:val="24"/>
        </w:rPr>
        <w:t>Whole</w:t>
        <w:tab/>
      </w:r>
      <w:r>
        <w:rPr>
          <w:position w:val="1"/>
          <w:sz w:val="23"/>
        </w:rPr>
        <w:t>bentuk ikan secara utuh setelah</w:t>
      </w:r>
      <w:r>
        <w:rPr>
          <w:spacing w:val="-12"/>
          <w:position w:val="1"/>
          <w:sz w:val="23"/>
        </w:rPr>
        <w:t> </w:t>
      </w:r>
      <w:r>
        <w:rPr>
          <w:position w:val="1"/>
          <w:sz w:val="23"/>
        </w:rPr>
        <w:t>ditangkap/dipanen.</w:t>
      </w:r>
    </w:p>
    <w:p>
      <w:pPr>
        <w:pStyle w:val="BodyText"/>
        <w:rPr>
          <w:sz w:val="26"/>
        </w:rPr>
      </w:pPr>
    </w:p>
    <w:p>
      <w:pPr>
        <w:tabs>
          <w:tab w:pos="2678" w:val="left" w:leader="none"/>
        </w:tabs>
        <w:spacing w:line="480" w:lineRule="auto" w:before="179"/>
        <w:ind w:left="2678" w:right="233" w:hanging="2559"/>
        <w:jc w:val="left"/>
        <w:rPr>
          <w:sz w:val="24"/>
        </w:rPr>
      </w:pPr>
      <w:r>
        <w:rPr>
          <w:i/>
          <w:sz w:val="24"/>
        </w:rPr>
        <w:t>Yield</w:t>
        <w:tab/>
      </w:r>
      <w:r>
        <w:rPr>
          <w:sz w:val="24"/>
        </w:rPr>
        <w:t>merupakan istilah lain dari rendemen guna menunjukkan efisiensi berat suatu</w:t>
      </w:r>
      <w:r>
        <w:rPr>
          <w:spacing w:val="-4"/>
          <w:sz w:val="24"/>
        </w:rPr>
        <w:t> </w:t>
      </w:r>
      <w:r>
        <w:rPr>
          <w:sz w:val="24"/>
        </w:rPr>
        <w:t>proses.</w:t>
      </w:r>
    </w:p>
    <w:p>
      <w:pPr>
        <w:spacing w:after="0" w:line="480" w:lineRule="auto"/>
        <w:jc w:val="left"/>
        <w:rPr>
          <w:sz w:val="24"/>
        </w:rPr>
        <w:sectPr>
          <w:pgSz w:w="11900" w:h="16840"/>
          <w:pgMar w:header="0" w:footer="292" w:top="1340" w:bottom="480" w:left="1320" w:right="1200"/>
        </w:sectPr>
      </w:pPr>
    </w:p>
    <w:p>
      <w:pPr>
        <w:pStyle w:val="Heading3"/>
        <w:spacing w:before="100"/>
        <w:ind w:left="786" w:right="604"/>
        <w:jc w:val="center"/>
      </w:pPr>
      <w:r>
        <w:rPr/>
        <w:pict>
          <v:shape style="position:absolute;margin-left:504.720001pt;margin-top:781.320007pt;width:5.6pt;height:11.05pt;mso-position-horizontal-relative:page;mso-position-vertical-relative:page;z-index:-142720" type="#_x0000_t202" filled="false" stroked="false">
            <v:textbox inset="0,0,0,0">
              <w:txbxContent>
                <w:p>
                  <w:pPr>
                    <w:pStyle w:val="BodyText"/>
                    <w:spacing w:line="221" w:lineRule="exact"/>
                    <w:rPr>
                      <w:rFonts w:ascii="Calibri"/>
                    </w:rPr>
                  </w:pPr>
                  <w:r>
                    <w:rPr>
                      <w:rFonts w:ascii="Calibri"/>
                      <w:w w:val="100"/>
                    </w:rPr>
                    <w:t>1</w:t>
                  </w:r>
                </w:p>
              </w:txbxContent>
            </v:textbox>
            <w10:wrap type="none"/>
          </v:shape>
        </w:pict>
      </w:r>
      <w:bookmarkStart w:name="LAPORAN PRAKTIKUM" w:id="17"/>
      <w:bookmarkEnd w:id="17"/>
      <w:r>
        <w:rPr>
          <w:b w:val="0"/>
        </w:rPr>
      </w:r>
      <w:bookmarkStart w:name="_bookmark6" w:id="18"/>
      <w:bookmarkEnd w:id="18"/>
      <w:r>
        <w:rPr>
          <w:b w:val="0"/>
        </w:rPr>
      </w:r>
      <w:r>
        <w:rPr/>
        <w:t>LAPORAN PRAKTIKUM</w:t>
      </w:r>
    </w:p>
    <w:p>
      <w:pPr>
        <w:pStyle w:val="BodyText"/>
        <w:rPr>
          <w:b/>
          <w:sz w:val="24"/>
        </w:rPr>
      </w:pPr>
    </w:p>
    <w:p>
      <w:pPr>
        <w:pStyle w:val="BodyText"/>
        <w:rPr>
          <w:b/>
          <w:sz w:val="24"/>
        </w:rPr>
      </w:pPr>
    </w:p>
    <w:p>
      <w:pPr>
        <w:spacing w:before="213"/>
        <w:ind w:left="2769" w:right="0" w:firstLine="0"/>
        <w:jc w:val="left"/>
        <w:rPr>
          <w:b/>
          <w:sz w:val="22"/>
        </w:rPr>
      </w:pPr>
      <w:bookmarkStart w:name="PENANGANAN HASIL PERIKANAN" w:id="19"/>
      <w:bookmarkEnd w:id="19"/>
      <w:r>
        <w:rPr/>
      </w:r>
      <w:r>
        <w:rPr>
          <w:b/>
          <w:sz w:val="22"/>
        </w:rPr>
        <w:t>PENANGANAN HASIL PERIKANAN</w:t>
      </w:r>
    </w:p>
    <w:p>
      <w:pPr>
        <w:pStyle w:val="BodyText"/>
        <w:rPr>
          <w:b/>
          <w:sz w:val="24"/>
        </w:rPr>
      </w:pPr>
    </w:p>
    <w:p>
      <w:pPr>
        <w:pStyle w:val="BodyText"/>
        <w:rPr>
          <w:b/>
          <w:sz w:val="24"/>
        </w:rPr>
      </w:pPr>
    </w:p>
    <w:p>
      <w:pPr>
        <w:pStyle w:val="BodyText"/>
        <w:rPr>
          <w:b/>
          <w:sz w:val="24"/>
        </w:rPr>
      </w:pPr>
    </w:p>
    <w:p>
      <w:pPr>
        <w:pStyle w:val="BodyText"/>
        <w:rPr>
          <w:b/>
          <w:sz w:val="24"/>
        </w:rPr>
      </w:pPr>
    </w:p>
    <w:p>
      <w:pPr>
        <w:spacing w:before="160"/>
        <w:ind w:left="684" w:right="604" w:firstLine="0"/>
        <w:jc w:val="center"/>
        <w:rPr>
          <w:b/>
          <w:sz w:val="22"/>
        </w:rPr>
      </w:pPr>
      <w:r>
        <w:rPr>
          <w:b/>
          <w:sz w:val="22"/>
        </w:rPr>
        <w:t>MODUL</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10"/>
        </w:rPr>
      </w:pPr>
      <w:r>
        <w:rPr/>
        <w:drawing>
          <wp:anchor distT="0" distB="0" distL="0" distR="0" allowOverlap="1" layoutInCell="1" locked="0" behindDoc="0" simplePos="0" relativeHeight="3">
            <wp:simplePos x="0" y="0"/>
            <wp:positionH relativeFrom="page">
              <wp:posOffset>3066097</wp:posOffset>
            </wp:positionH>
            <wp:positionV relativeFrom="paragraph">
              <wp:posOffset>103595</wp:posOffset>
            </wp:positionV>
            <wp:extent cx="1798355" cy="1806321"/>
            <wp:effectExtent l="0" t="0" r="0" b="0"/>
            <wp:wrapTopAndBottom/>
            <wp:docPr id="3" name="image2.png" descr=""/>
            <wp:cNvGraphicFramePr>
              <a:graphicFrameLocks noChangeAspect="1"/>
            </wp:cNvGraphicFramePr>
            <a:graphic>
              <a:graphicData uri="http://schemas.openxmlformats.org/drawingml/2006/picture">
                <pic:pic>
                  <pic:nvPicPr>
                    <pic:cNvPr id="4" name="image2.png"/>
                    <pic:cNvPicPr/>
                  </pic:nvPicPr>
                  <pic:blipFill>
                    <a:blip r:embed="rId9" cstate="print"/>
                    <a:stretch>
                      <a:fillRect/>
                    </a:stretch>
                  </pic:blipFill>
                  <pic:spPr>
                    <a:xfrm>
                      <a:off x="0" y="0"/>
                      <a:ext cx="1798355" cy="1806321"/>
                    </a:xfrm>
                    <a:prstGeom prst="rect">
                      <a:avLst/>
                    </a:prstGeom>
                  </pic:spPr>
                </pic:pic>
              </a:graphicData>
            </a:graphic>
          </wp:anchor>
        </w:drawing>
      </w:r>
    </w:p>
    <w:p>
      <w:pPr>
        <w:pStyle w:val="BodyText"/>
        <w:rPr>
          <w:b/>
          <w:sz w:val="24"/>
        </w:rPr>
      </w:pPr>
    </w:p>
    <w:p>
      <w:pPr>
        <w:pStyle w:val="BodyText"/>
        <w:rPr>
          <w:b/>
          <w:sz w:val="24"/>
        </w:rPr>
      </w:pPr>
    </w:p>
    <w:p>
      <w:pPr>
        <w:pStyle w:val="BodyText"/>
        <w:rPr>
          <w:b/>
          <w:sz w:val="24"/>
        </w:rPr>
      </w:pPr>
    </w:p>
    <w:p>
      <w:pPr>
        <w:pStyle w:val="BodyText"/>
        <w:spacing w:before="3"/>
        <w:rPr>
          <w:b/>
          <w:sz w:val="33"/>
        </w:rPr>
      </w:pPr>
    </w:p>
    <w:p>
      <w:pPr>
        <w:spacing w:line="477" w:lineRule="auto" w:before="1"/>
        <w:ind w:left="2073" w:right="1995" w:firstLine="8"/>
        <w:jc w:val="center"/>
        <w:rPr>
          <w:b/>
          <w:sz w:val="22"/>
        </w:rPr>
      </w:pPr>
      <w:r>
        <w:rPr>
          <w:b/>
          <w:sz w:val="22"/>
        </w:rPr>
        <w:t>PEMANFAATAN SUMBERDAYA PERIKANAN FAKULTAS PERIKANAN DAN ILMU KELAUTAN UNIVERSITAS BRAWIJAYA</w:t>
      </w:r>
    </w:p>
    <w:p>
      <w:pPr>
        <w:spacing w:line="477" w:lineRule="auto" w:before="6"/>
        <w:ind w:left="4070" w:right="3994" w:firstLine="0"/>
        <w:jc w:val="center"/>
        <w:rPr>
          <w:b/>
          <w:sz w:val="22"/>
        </w:rPr>
      </w:pPr>
      <w:r>
        <w:rPr>
          <w:b/>
          <w:sz w:val="22"/>
        </w:rPr>
        <w:t>MALANG 2020</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2"/>
        </w:rPr>
      </w:pPr>
      <w:r>
        <w:rPr/>
        <w:pict>
          <v:rect style="position:absolute;margin-left:498pt;margin-top:9.396058pt;width:21.75pt;height:14.25pt;mso-position-horizontal-relative:page;mso-position-vertical-relative:paragraph;z-index:-928;mso-wrap-distance-left:0;mso-wrap-distance-right:0" filled="true" fillcolor="#ffffff" stroked="false">
            <v:fill type="solid"/>
            <w10:wrap type="topAndBottom"/>
          </v:rect>
        </w:pict>
      </w:r>
    </w:p>
    <w:p>
      <w:pPr>
        <w:spacing w:after="0"/>
        <w:rPr>
          <w:sz w:val="12"/>
        </w:rPr>
        <w:sectPr>
          <w:footerReference w:type="default" r:id="rId8"/>
          <w:pgSz w:w="11910" w:h="16840"/>
          <w:pgMar w:footer="0" w:header="0" w:top="1580" w:bottom="280" w:left="1680" w:right="1200"/>
        </w:sectPr>
      </w:pPr>
    </w:p>
    <w:p>
      <w:pPr>
        <w:spacing w:before="100"/>
        <w:ind w:left="4108" w:right="0" w:firstLine="0"/>
        <w:jc w:val="left"/>
        <w:rPr>
          <w:b/>
          <w:sz w:val="22"/>
        </w:rPr>
      </w:pPr>
      <w:bookmarkStart w:name="MODUL 1" w:id="20"/>
      <w:bookmarkEnd w:id="20"/>
      <w:r>
        <w:rPr/>
      </w:r>
      <w:bookmarkStart w:name="_bookmark7" w:id="21"/>
      <w:bookmarkEnd w:id="21"/>
      <w:r>
        <w:rPr/>
      </w:r>
      <w:r>
        <w:rPr>
          <w:b/>
          <w:sz w:val="22"/>
        </w:rPr>
        <w:t>MODUL 1</w:t>
      </w:r>
    </w:p>
    <w:p>
      <w:pPr>
        <w:pStyle w:val="BodyText"/>
        <w:rPr>
          <w:b/>
          <w:sz w:val="24"/>
        </w:rPr>
      </w:pPr>
    </w:p>
    <w:p>
      <w:pPr>
        <w:pStyle w:val="BodyText"/>
        <w:rPr>
          <w:b/>
          <w:sz w:val="24"/>
        </w:rPr>
      </w:pPr>
    </w:p>
    <w:p>
      <w:pPr>
        <w:pStyle w:val="ListParagraph"/>
        <w:numPr>
          <w:ilvl w:val="1"/>
          <w:numId w:val="4"/>
        </w:numPr>
        <w:tabs>
          <w:tab w:pos="1305" w:val="left" w:leader="none"/>
          <w:tab w:pos="1306" w:val="left" w:leader="none"/>
        </w:tabs>
        <w:spacing w:line="240" w:lineRule="auto" w:before="208" w:after="0"/>
        <w:ind w:left="1305" w:right="0" w:hanging="720"/>
        <w:jc w:val="left"/>
        <w:rPr>
          <w:b/>
          <w:sz w:val="22"/>
        </w:rPr>
      </w:pPr>
      <w:bookmarkStart w:name="1.1  Penanganan produk perikanan" w:id="22"/>
      <w:bookmarkEnd w:id="22"/>
      <w:r>
        <w:rPr/>
      </w:r>
      <w:bookmarkStart w:name="_bookmark8" w:id="23"/>
      <w:bookmarkEnd w:id="23"/>
      <w:r>
        <w:rPr/>
      </w:r>
      <w:bookmarkStart w:name="_bookmark8" w:id="24"/>
      <w:bookmarkEnd w:id="24"/>
      <w:r>
        <w:rPr>
          <w:b/>
          <w:sz w:val="22"/>
        </w:rPr>
        <w:t>P</w:t>
      </w:r>
      <w:r>
        <w:rPr>
          <w:b/>
          <w:sz w:val="22"/>
        </w:rPr>
        <w:t>enanganan produk</w:t>
      </w:r>
      <w:r>
        <w:rPr>
          <w:b/>
          <w:spacing w:val="3"/>
          <w:sz w:val="22"/>
        </w:rPr>
        <w:t> </w:t>
      </w:r>
      <w:r>
        <w:rPr>
          <w:b/>
          <w:sz w:val="22"/>
        </w:rPr>
        <w:t>perikanan</w:t>
      </w:r>
    </w:p>
    <w:p>
      <w:pPr>
        <w:pStyle w:val="BodyText"/>
        <w:rPr>
          <w:b/>
          <w:sz w:val="24"/>
        </w:rPr>
      </w:pPr>
    </w:p>
    <w:p>
      <w:pPr>
        <w:pStyle w:val="BodyText"/>
        <w:rPr>
          <w:b/>
          <w:sz w:val="20"/>
        </w:rPr>
      </w:pPr>
    </w:p>
    <w:p>
      <w:pPr>
        <w:pStyle w:val="BodyText"/>
        <w:spacing w:line="480" w:lineRule="auto"/>
        <w:ind w:left="566" w:right="496" w:firstLine="739"/>
        <w:jc w:val="both"/>
      </w:pPr>
      <w:r>
        <w:rPr/>
        <w:t>Penanganan produk perikanan merupakan suatu usaha untuk menjaga kualitas dan keamanan pangan. Produk perikanan dalam bentuk mentah (</w:t>
      </w:r>
      <w:r>
        <w:rPr>
          <w:i/>
        </w:rPr>
        <w:t>raw</w:t>
      </w:r>
      <w:r>
        <w:rPr/>
        <w:t>) </w:t>
      </w:r>
      <w:r>
        <w:rPr>
          <w:position w:val="2"/>
        </w:rPr>
        <w:t>memerlukan penanganan yang efektif mengingat a</w:t>
      </w:r>
      <w:r>
        <w:rPr>
          <w:sz w:val="14"/>
        </w:rPr>
        <w:t>w </w:t>
      </w:r>
      <w:r>
        <w:rPr>
          <w:position w:val="2"/>
        </w:rPr>
        <w:t>dari produk tersebut yang tinggi dan bersifat mudah rusak (</w:t>
      </w:r>
      <w:r>
        <w:rPr>
          <w:i/>
          <w:position w:val="2"/>
        </w:rPr>
        <w:t>perishable food</w:t>
      </w:r>
      <w:r>
        <w:rPr>
          <w:position w:val="2"/>
        </w:rPr>
        <w:t>). a</w:t>
      </w:r>
      <w:r>
        <w:rPr>
          <w:sz w:val="14"/>
        </w:rPr>
        <w:t>w </w:t>
      </w:r>
      <w:r>
        <w:rPr>
          <w:position w:val="2"/>
        </w:rPr>
        <w:t>yang tinggi berakibat </w:t>
      </w:r>
      <w:r>
        <w:rPr/>
        <w:t>mikroorganisme</w:t>
      </w:r>
      <w:r>
        <w:rPr>
          <w:spacing w:val="-7"/>
        </w:rPr>
        <w:t> </w:t>
      </w:r>
      <w:r>
        <w:rPr/>
        <w:t>(khususnya</w:t>
      </w:r>
      <w:r>
        <w:rPr>
          <w:spacing w:val="-6"/>
        </w:rPr>
        <w:t> </w:t>
      </w:r>
      <w:r>
        <w:rPr/>
        <w:t>bakteri)</w:t>
      </w:r>
      <w:r>
        <w:rPr>
          <w:spacing w:val="-9"/>
        </w:rPr>
        <w:t> </w:t>
      </w:r>
      <w:r>
        <w:rPr/>
        <w:t>dapat</w:t>
      </w:r>
      <w:r>
        <w:rPr>
          <w:spacing w:val="-12"/>
        </w:rPr>
        <w:t> </w:t>
      </w:r>
      <w:r>
        <w:rPr/>
        <w:t>dengan</w:t>
      </w:r>
      <w:r>
        <w:rPr>
          <w:spacing w:val="-6"/>
        </w:rPr>
        <w:t> </w:t>
      </w:r>
      <w:r>
        <w:rPr/>
        <w:t>mudahnya</w:t>
      </w:r>
      <w:r>
        <w:rPr>
          <w:spacing w:val="-6"/>
        </w:rPr>
        <w:t> </w:t>
      </w:r>
      <w:r>
        <w:rPr/>
        <w:t>untuk</w:t>
      </w:r>
      <w:r>
        <w:rPr>
          <w:spacing w:val="-13"/>
        </w:rPr>
        <w:t> </w:t>
      </w:r>
      <w:r>
        <w:rPr/>
        <w:t>tumbuh</w:t>
      </w:r>
      <w:r>
        <w:rPr>
          <w:spacing w:val="-6"/>
        </w:rPr>
        <w:t> </w:t>
      </w:r>
      <w:r>
        <w:rPr/>
        <w:t>pada bahan tersebut. Sifat mudah rusak dari bahan dikarenakan berbagai factor, salah satunya adalah enzim yang sangat kuat terdapat pada bahan tersebut. Enzim tersebut akan memecah dan merombak secara kimiawi setelah produk tersebut mati (system kontrol enzim dalam hal ini hormon berhenti bekerja). Kualitas yang dimaksudkan untuk dijaga dalam penanganan hasil perikanan adalah kesegaran produk mentah hasil perikanan serta beberapa aspek khusus sebagai dasar karakteristik produk. Keamanan pangan yang dimaksudkan merupakan sebuah konteks dimana penjaminan akan makanan yang aman untuk dikonsumsi adalah hal utama yang perlu</w:t>
      </w:r>
      <w:r>
        <w:rPr>
          <w:spacing w:val="-2"/>
        </w:rPr>
        <w:t> </w:t>
      </w:r>
      <w:r>
        <w:rPr/>
        <w:t>diperhatikan.</w:t>
      </w:r>
    </w:p>
    <w:p>
      <w:pPr>
        <w:pStyle w:val="Heading3"/>
        <w:numPr>
          <w:ilvl w:val="1"/>
          <w:numId w:val="4"/>
        </w:numPr>
        <w:tabs>
          <w:tab w:pos="1305" w:val="left" w:leader="none"/>
          <w:tab w:pos="1306" w:val="left" w:leader="none"/>
        </w:tabs>
        <w:spacing w:line="249" w:lineRule="exact" w:before="0" w:after="0"/>
        <w:ind w:left="1305" w:right="0" w:hanging="720"/>
        <w:jc w:val="left"/>
      </w:pPr>
      <w:bookmarkStart w:name="1.2  Kesegaran ikan" w:id="25"/>
      <w:bookmarkEnd w:id="25"/>
      <w:r>
        <w:rPr>
          <w:b w:val="0"/>
        </w:rPr>
      </w:r>
      <w:bookmarkStart w:name="_bookmark9" w:id="26"/>
      <w:bookmarkEnd w:id="26"/>
      <w:r>
        <w:rPr>
          <w:b w:val="0"/>
        </w:rPr>
      </w:r>
      <w:bookmarkStart w:name="_bookmark9" w:id="27"/>
      <w:bookmarkEnd w:id="27"/>
      <w:r>
        <w:rPr/>
        <w:t>K</w:t>
      </w:r>
      <w:r>
        <w:rPr/>
        <w:t>esegaran</w:t>
      </w:r>
      <w:r>
        <w:rPr>
          <w:spacing w:val="-1"/>
        </w:rPr>
        <w:t> </w:t>
      </w:r>
      <w:r>
        <w:rPr/>
        <w:t>ikan</w:t>
      </w:r>
    </w:p>
    <w:p>
      <w:pPr>
        <w:pStyle w:val="BodyText"/>
        <w:rPr>
          <w:b/>
          <w:sz w:val="24"/>
        </w:rPr>
      </w:pPr>
    </w:p>
    <w:p>
      <w:pPr>
        <w:pStyle w:val="BodyText"/>
        <w:spacing w:before="10"/>
        <w:rPr>
          <w:b/>
          <w:sz w:val="19"/>
        </w:rPr>
      </w:pPr>
    </w:p>
    <w:p>
      <w:pPr>
        <w:pStyle w:val="BodyText"/>
        <w:spacing w:line="480" w:lineRule="auto"/>
        <w:ind w:left="566" w:right="496" w:firstLine="739"/>
        <w:jc w:val="both"/>
      </w:pPr>
      <w:r>
        <w:rPr/>
        <w:t>Kesegaran ikan merupakan kunci utama dalam pengolahan hasil perikanan, sehingga penanganan hasil perikanan menjadi sangat penting. Kesegaran dapat diartikan bahwa produk perikanan belum banyak berubaha baik secara kimia, fisika maupun organoleptic dibandingkan dengan ikan hidup. Kesegaran ikan dapat diketahui melalui berbagai metode, salah satunya adalah melalui</w:t>
      </w:r>
      <w:r>
        <w:rPr>
          <w:spacing w:val="-18"/>
        </w:rPr>
        <w:t> </w:t>
      </w:r>
      <w:r>
        <w:rPr/>
        <w:t>sensory.</w:t>
      </w:r>
      <w:r>
        <w:rPr>
          <w:spacing w:val="-15"/>
        </w:rPr>
        <w:t> </w:t>
      </w:r>
      <w:r>
        <w:rPr/>
        <w:t>Metode</w:t>
      </w:r>
      <w:r>
        <w:rPr>
          <w:spacing w:val="-19"/>
        </w:rPr>
        <w:t> </w:t>
      </w:r>
      <w:r>
        <w:rPr/>
        <w:t>sensory</w:t>
      </w:r>
      <w:r>
        <w:rPr>
          <w:spacing w:val="-20"/>
        </w:rPr>
        <w:t> </w:t>
      </w:r>
      <w:r>
        <w:rPr/>
        <w:t>merupakan</w:t>
      </w:r>
      <w:r>
        <w:rPr>
          <w:spacing w:val="-18"/>
        </w:rPr>
        <w:t> </w:t>
      </w:r>
      <w:r>
        <w:rPr/>
        <w:t>metode</w:t>
      </w:r>
      <w:r>
        <w:rPr>
          <w:spacing w:val="-18"/>
        </w:rPr>
        <w:t> </w:t>
      </w:r>
      <w:r>
        <w:rPr/>
        <w:t>untuk</w:t>
      </w:r>
      <w:r>
        <w:rPr>
          <w:spacing w:val="-20"/>
        </w:rPr>
        <w:t> </w:t>
      </w:r>
      <w:r>
        <w:rPr/>
        <w:t>mengetahui</w:t>
      </w:r>
      <w:r>
        <w:rPr>
          <w:spacing w:val="-17"/>
        </w:rPr>
        <w:t> </w:t>
      </w:r>
      <w:r>
        <w:rPr/>
        <w:t>kesegaran ikan menggunakan indera manusia. Metode ini merupakan metode paling sederhana dan murah, sehingga telah digunakan untuk mengenali</w:t>
      </w:r>
      <w:r>
        <w:rPr>
          <w:spacing w:val="13"/>
        </w:rPr>
        <w:t> </w:t>
      </w:r>
      <w:r>
        <w:rPr/>
        <w:t>kesegaran</w:t>
      </w:r>
    </w:p>
    <w:p>
      <w:pPr>
        <w:spacing w:after="0" w:line="480" w:lineRule="auto"/>
        <w:jc w:val="both"/>
        <w:sectPr>
          <w:footerReference w:type="default" r:id="rId10"/>
          <w:pgSz w:w="11910" w:h="16840"/>
          <w:pgMar w:footer="1012" w:header="0" w:top="1580" w:bottom="1200" w:left="1680" w:right="1200"/>
          <w:pgNumType w:start="2"/>
        </w:sectPr>
      </w:pPr>
    </w:p>
    <w:p>
      <w:pPr>
        <w:pStyle w:val="BodyText"/>
        <w:spacing w:line="480" w:lineRule="auto" w:before="100"/>
        <w:ind w:left="566" w:right="498"/>
        <w:jc w:val="both"/>
      </w:pPr>
      <w:r>
        <w:rPr/>
        <w:t>berbagai produk perikanan. Pada industry perikanan, metode ini harus menggunakan panelis (orang yang melakukan uji sensory) terlatih. Hal tersebut untuk mengurangi resiko kesalahan untuk mengenali kesegaran produk.</w:t>
      </w:r>
    </w:p>
    <w:p>
      <w:pPr>
        <w:pStyle w:val="BodyText"/>
        <w:spacing w:before="4"/>
        <w:ind w:left="585"/>
        <w:jc w:val="both"/>
      </w:pPr>
      <w:bookmarkStart w:name="_bookmark10" w:id="28"/>
      <w:bookmarkEnd w:id="28"/>
      <w:r>
        <w:rPr/>
      </w:r>
      <w:r>
        <w:rPr/>
        <w:t>Tabel 1.Kualitas ikan berdasarkan pengujian sensory</w:t>
      </w:r>
    </w:p>
    <w:p>
      <w:pPr>
        <w:pStyle w:val="BodyText"/>
        <w:rPr>
          <w:sz w:val="20"/>
        </w:rPr>
      </w:pPr>
    </w:p>
    <w:p>
      <w:pPr>
        <w:pStyle w:val="BodyText"/>
        <w:spacing w:before="4"/>
        <w:rPr>
          <w:sz w:val="19"/>
        </w:rPr>
      </w:pPr>
    </w:p>
    <w:tbl>
      <w:tblPr>
        <w:tblW w:w="0" w:type="auto"/>
        <w:jc w:val="left"/>
        <w:tblInd w:w="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2"/>
        <w:gridCol w:w="3200"/>
        <w:gridCol w:w="3305"/>
      </w:tblGrid>
      <w:tr>
        <w:trPr>
          <w:trHeight w:val="657" w:hRule="atLeast"/>
        </w:trPr>
        <w:tc>
          <w:tcPr>
            <w:tcW w:w="1542" w:type="dxa"/>
            <w:tcBorders>
              <w:top w:val="single" w:sz="4" w:space="0" w:color="000000"/>
              <w:bottom w:val="single" w:sz="4" w:space="0" w:color="000000"/>
            </w:tcBorders>
          </w:tcPr>
          <w:p>
            <w:pPr>
              <w:pStyle w:val="TableParagraph"/>
              <w:spacing w:before="139"/>
              <w:ind w:left="9"/>
              <w:rPr>
                <w:sz w:val="22"/>
              </w:rPr>
            </w:pPr>
            <w:r>
              <w:rPr>
                <w:sz w:val="22"/>
              </w:rPr>
              <w:t>Karakteristik</w:t>
            </w:r>
          </w:p>
        </w:tc>
        <w:tc>
          <w:tcPr>
            <w:tcW w:w="3200" w:type="dxa"/>
            <w:tcBorders>
              <w:top w:val="single" w:sz="4" w:space="0" w:color="000000"/>
              <w:bottom w:val="single" w:sz="4" w:space="0" w:color="000000"/>
            </w:tcBorders>
          </w:tcPr>
          <w:p>
            <w:pPr>
              <w:pStyle w:val="TableParagraph"/>
              <w:spacing w:before="139"/>
              <w:ind w:left="137"/>
              <w:rPr>
                <w:sz w:val="22"/>
              </w:rPr>
            </w:pPr>
            <w:r>
              <w:rPr>
                <w:sz w:val="22"/>
              </w:rPr>
              <w:t>Ikan segar</w:t>
            </w:r>
          </w:p>
        </w:tc>
        <w:tc>
          <w:tcPr>
            <w:tcW w:w="3305" w:type="dxa"/>
            <w:tcBorders>
              <w:top w:val="single" w:sz="4" w:space="0" w:color="000000"/>
              <w:bottom w:val="single" w:sz="4" w:space="0" w:color="000000"/>
            </w:tcBorders>
          </w:tcPr>
          <w:p>
            <w:pPr>
              <w:pStyle w:val="TableParagraph"/>
              <w:spacing w:before="139"/>
              <w:ind w:left="57"/>
              <w:rPr>
                <w:sz w:val="22"/>
              </w:rPr>
            </w:pPr>
            <w:r>
              <w:rPr>
                <w:sz w:val="22"/>
              </w:rPr>
              <w:t>Kurang segar</w:t>
            </w:r>
          </w:p>
        </w:tc>
      </w:tr>
      <w:tr>
        <w:trPr>
          <w:trHeight w:val="4679" w:hRule="atLeast"/>
        </w:trPr>
        <w:tc>
          <w:tcPr>
            <w:tcW w:w="1542" w:type="dxa"/>
            <w:tcBorders>
              <w:top w:val="single" w:sz="4" w:space="0" w:color="000000"/>
              <w:bottom w:val="single" w:sz="4" w:space="0" w:color="000000"/>
            </w:tcBorders>
          </w:tcPr>
          <w:p>
            <w:pPr>
              <w:pStyle w:val="TableParagraph"/>
              <w:spacing w:line="482" w:lineRule="auto" w:before="124"/>
              <w:ind w:left="129" w:right="120"/>
              <w:rPr>
                <w:sz w:val="22"/>
              </w:rPr>
            </w:pPr>
            <w:r>
              <w:rPr>
                <w:sz w:val="22"/>
              </w:rPr>
              <w:t>Keseluruhan penampakan</w:t>
            </w:r>
          </w:p>
          <w:p>
            <w:pPr>
              <w:pStyle w:val="TableParagraph"/>
              <w:rPr>
                <w:sz w:val="24"/>
              </w:rPr>
            </w:pPr>
          </w:p>
          <w:p>
            <w:pPr>
              <w:pStyle w:val="TableParagraph"/>
              <w:spacing w:before="10"/>
              <w:rPr>
                <w:sz w:val="19"/>
              </w:rPr>
            </w:pPr>
          </w:p>
          <w:p>
            <w:pPr>
              <w:pStyle w:val="TableParagraph"/>
              <w:spacing w:line="480" w:lineRule="auto"/>
              <w:ind w:left="129" w:right="659"/>
              <w:rPr>
                <w:sz w:val="22"/>
              </w:rPr>
            </w:pPr>
            <w:r>
              <w:rPr>
                <w:sz w:val="22"/>
              </w:rPr>
              <w:t>Bau Insang Tekstur daging Sisik</w:t>
            </w:r>
          </w:p>
          <w:p>
            <w:pPr>
              <w:pStyle w:val="TableParagraph"/>
              <w:ind w:left="128"/>
              <w:rPr>
                <w:sz w:val="22"/>
              </w:rPr>
            </w:pPr>
            <w:r>
              <w:rPr>
                <w:sz w:val="22"/>
              </w:rPr>
              <w:t>Perut</w:t>
            </w:r>
          </w:p>
        </w:tc>
        <w:tc>
          <w:tcPr>
            <w:tcW w:w="3200" w:type="dxa"/>
            <w:tcBorders>
              <w:top w:val="single" w:sz="4" w:space="0" w:color="000000"/>
              <w:bottom w:val="single" w:sz="4" w:space="0" w:color="000000"/>
            </w:tcBorders>
          </w:tcPr>
          <w:p>
            <w:pPr>
              <w:pStyle w:val="TableParagraph"/>
              <w:spacing w:line="480" w:lineRule="auto" w:before="124"/>
              <w:ind w:left="137" w:right="52"/>
              <w:jc w:val="both"/>
              <w:rPr>
                <w:sz w:val="22"/>
              </w:rPr>
            </w:pPr>
            <w:r>
              <w:rPr>
                <w:sz w:val="22"/>
              </w:rPr>
              <w:t>Penampakan bagus, cerah, tidak berlendir, berair dan sirip yang elastis</w:t>
            </w:r>
          </w:p>
          <w:p>
            <w:pPr>
              <w:pStyle w:val="TableParagraph"/>
              <w:spacing w:line="477" w:lineRule="auto" w:before="4"/>
              <w:ind w:left="137" w:right="474"/>
              <w:rPr>
                <w:sz w:val="22"/>
              </w:rPr>
            </w:pPr>
            <w:r>
              <w:rPr>
                <w:sz w:val="22"/>
              </w:rPr>
              <w:t>Segar, tidak berbau busuk Merah atau pink</w:t>
            </w:r>
          </w:p>
          <w:p>
            <w:pPr>
              <w:pStyle w:val="TableParagraph"/>
              <w:spacing w:before="1"/>
              <w:ind w:left="137"/>
              <w:rPr>
                <w:sz w:val="22"/>
              </w:rPr>
            </w:pPr>
            <w:r>
              <w:rPr>
                <w:sz w:val="22"/>
              </w:rPr>
              <w:t>Elastis</w:t>
            </w:r>
          </w:p>
          <w:p>
            <w:pPr>
              <w:pStyle w:val="TableParagraph"/>
              <w:spacing w:before="3"/>
              <w:rPr>
                <w:sz w:val="22"/>
              </w:rPr>
            </w:pPr>
          </w:p>
          <w:p>
            <w:pPr>
              <w:pStyle w:val="TableParagraph"/>
              <w:spacing w:line="477" w:lineRule="auto"/>
              <w:ind w:left="137"/>
              <w:rPr>
                <w:sz w:val="22"/>
              </w:rPr>
            </w:pPr>
            <w:r>
              <w:rPr>
                <w:sz w:val="22"/>
              </w:rPr>
              <w:t>Cerah, kuat menempel pada kulit</w:t>
            </w:r>
          </w:p>
          <w:p>
            <w:pPr>
              <w:pStyle w:val="TableParagraph"/>
              <w:spacing w:before="6"/>
              <w:ind w:left="137"/>
              <w:jc w:val="both"/>
              <w:rPr>
                <w:sz w:val="22"/>
              </w:rPr>
            </w:pPr>
            <w:r>
              <w:rPr>
                <w:sz w:val="22"/>
              </w:rPr>
              <w:t>Elastis, tidak robek</w:t>
            </w:r>
          </w:p>
        </w:tc>
        <w:tc>
          <w:tcPr>
            <w:tcW w:w="3305" w:type="dxa"/>
            <w:tcBorders>
              <w:top w:val="single" w:sz="4" w:space="0" w:color="000000"/>
              <w:bottom w:val="single" w:sz="4" w:space="0" w:color="000000"/>
            </w:tcBorders>
          </w:tcPr>
          <w:p>
            <w:pPr>
              <w:pStyle w:val="TableParagraph"/>
              <w:spacing w:line="480" w:lineRule="auto" w:before="124"/>
              <w:ind w:left="57" w:right="108"/>
              <w:jc w:val="both"/>
              <w:rPr>
                <w:sz w:val="22"/>
              </w:rPr>
            </w:pPr>
            <w:r>
              <w:rPr>
                <w:sz w:val="22"/>
              </w:rPr>
              <w:t>Penampakan kurang menarik, sirip kaku dan terdapat luka/memar</w:t>
            </w:r>
          </w:p>
          <w:p>
            <w:pPr>
              <w:pStyle w:val="TableParagraph"/>
              <w:spacing w:before="4"/>
              <w:ind w:left="57"/>
              <w:rPr>
                <w:sz w:val="22"/>
              </w:rPr>
            </w:pPr>
            <w:r>
              <w:rPr>
                <w:sz w:val="22"/>
              </w:rPr>
              <w:t>Berbau busuk</w:t>
            </w:r>
          </w:p>
          <w:p>
            <w:pPr>
              <w:pStyle w:val="TableParagraph"/>
              <w:spacing w:before="9"/>
              <w:rPr>
                <w:sz w:val="21"/>
              </w:rPr>
            </w:pPr>
          </w:p>
          <w:p>
            <w:pPr>
              <w:pStyle w:val="TableParagraph"/>
              <w:spacing w:line="477" w:lineRule="auto" w:before="1"/>
              <w:ind w:left="57" w:right="109"/>
              <w:rPr>
                <w:sz w:val="22"/>
              </w:rPr>
            </w:pPr>
            <w:r>
              <w:rPr>
                <w:sz w:val="22"/>
              </w:rPr>
              <w:t>Abu-abu atau coklat kemerahan Lembek,</w:t>
            </w:r>
            <w:r>
              <w:rPr>
                <w:spacing w:val="-4"/>
                <w:sz w:val="22"/>
              </w:rPr>
              <w:t> </w:t>
            </w:r>
            <w:r>
              <w:rPr>
                <w:sz w:val="22"/>
              </w:rPr>
              <w:t>berair</w:t>
            </w:r>
          </w:p>
          <w:p>
            <w:pPr>
              <w:pStyle w:val="TableParagraph"/>
              <w:spacing w:line="477" w:lineRule="auto" w:before="6"/>
              <w:ind w:left="57" w:right="378"/>
              <w:rPr>
                <w:sz w:val="22"/>
              </w:rPr>
            </w:pPr>
            <w:r>
              <w:rPr>
                <w:sz w:val="22"/>
              </w:rPr>
              <w:t>Kurang cerah, lepas dari kulit Lembek,</w:t>
            </w:r>
            <w:r>
              <w:rPr>
                <w:spacing w:val="-3"/>
                <w:sz w:val="22"/>
              </w:rPr>
              <w:t> </w:t>
            </w:r>
            <w:r>
              <w:rPr>
                <w:sz w:val="22"/>
              </w:rPr>
              <w:t>robek</w:t>
            </w:r>
          </w:p>
        </w:tc>
      </w:tr>
    </w:tbl>
    <w:p>
      <w:pPr>
        <w:pStyle w:val="BodyText"/>
        <w:ind w:left="585"/>
      </w:pPr>
      <w:r>
        <w:rPr/>
        <w:t>Sumber: Giesslen, 2011.</w:t>
      </w:r>
    </w:p>
    <w:p>
      <w:pPr>
        <w:pStyle w:val="BodyText"/>
        <w:spacing w:before="2"/>
      </w:pPr>
    </w:p>
    <w:p>
      <w:pPr>
        <w:pStyle w:val="BodyText"/>
        <w:spacing w:line="480" w:lineRule="auto" w:before="1"/>
        <w:ind w:left="566" w:right="497" w:firstLine="580"/>
        <w:jc w:val="both"/>
      </w:pPr>
      <w:r>
        <w:rPr/>
        <w:t>Metode kimiawi yang biasa digunakan untuk mengenali kesegaran ikan adalah indole, total ammonia, TVBN, TMA, K%, Fr%, </w:t>
      </w:r>
      <w:r>
        <w:rPr>
          <w:spacing w:val="-3"/>
        </w:rPr>
        <w:t>H%. </w:t>
      </w:r>
      <w:r>
        <w:rPr/>
        <w:t>Metode kimiawi didasarkan</w:t>
      </w:r>
      <w:r>
        <w:rPr>
          <w:spacing w:val="-11"/>
        </w:rPr>
        <w:t> </w:t>
      </w:r>
      <w:r>
        <w:rPr/>
        <w:t>pada</w:t>
      </w:r>
      <w:r>
        <w:rPr>
          <w:spacing w:val="-10"/>
        </w:rPr>
        <w:t> </w:t>
      </w:r>
      <w:r>
        <w:rPr/>
        <w:t>perhitungan</w:t>
      </w:r>
      <w:r>
        <w:rPr>
          <w:spacing w:val="-11"/>
        </w:rPr>
        <w:t> </w:t>
      </w:r>
      <w:r>
        <w:rPr/>
        <w:t>perombakan</w:t>
      </w:r>
      <w:r>
        <w:rPr>
          <w:spacing w:val="-10"/>
        </w:rPr>
        <w:t> </w:t>
      </w:r>
      <w:r>
        <w:rPr/>
        <w:t>nutrisi</w:t>
      </w:r>
      <w:r>
        <w:rPr>
          <w:spacing w:val="-9"/>
        </w:rPr>
        <w:t> </w:t>
      </w:r>
      <w:r>
        <w:rPr/>
        <w:t>menjadi</w:t>
      </w:r>
      <w:r>
        <w:rPr>
          <w:spacing w:val="-8"/>
        </w:rPr>
        <w:t> </w:t>
      </w:r>
      <w:r>
        <w:rPr/>
        <w:t>berbagai</w:t>
      </w:r>
      <w:r>
        <w:rPr>
          <w:spacing w:val="-9"/>
        </w:rPr>
        <w:t> </w:t>
      </w:r>
      <w:r>
        <w:rPr/>
        <w:t>senyawa</w:t>
      </w:r>
      <w:r>
        <w:rPr>
          <w:spacing w:val="-5"/>
        </w:rPr>
        <w:t> </w:t>
      </w:r>
      <w:r>
        <w:rPr/>
        <w:t>yang mengakibatkan turunnya kualitas produk. Uji TVBN dan </w:t>
      </w:r>
      <w:r>
        <w:rPr>
          <w:spacing w:val="-3"/>
        </w:rPr>
        <w:t>TMA </w:t>
      </w:r>
      <w:r>
        <w:rPr/>
        <w:t>dilakukan karena kedua senyawa tersebut dihasilkan pada proses penurunan tingkat kesegaran ikan. Perhitungan TVBN merupakan sebuah metode yang menghitung jumlah pemecahan senyawa protein menjadi lebih sederhana seperti </w:t>
      </w:r>
      <w:r>
        <w:rPr>
          <w:i/>
        </w:rPr>
        <w:t>trimethylamine </w:t>
      </w:r>
      <w:r>
        <w:rPr/>
        <w:t>(diproduksi oleh mikroba pembusuk), </w:t>
      </w:r>
      <w:r>
        <w:rPr>
          <w:i/>
        </w:rPr>
        <w:t>dimethylamine </w:t>
      </w:r>
      <w:r>
        <w:rPr/>
        <w:t>(diproduksi oleh enzyme autolysis), ammonia (diproduksi pada pemecahan asam amino dan gugus </w:t>
      </w:r>
      <w:r>
        <w:rPr>
          <w:i/>
        </w:rPr>
        <w:t>nucleotide</w:t>
      </w:r>
      <w:r>
        <w:rPr/>
        <w:t>) dan senyawa basa nitrogen yang mudah menguap lainnya. Perhitungan TMA merupakan sebuah metode yang menghitung</w:t>
      </w:r>
      <w:r>
        <w:rPr>
          <w:spacing w:val="42"/>
        </w:rPr>
        <w:t> </w:t>
      </w:r>
      <w:r>
        <w:rPr/>
        <w:t>jumlah</w:t>
      </w:r>
    </w:p>
    <w:p>
      <w:pPr>
        <w:spacing w:after="0" w:line="480" w:lineRule="auto"/>
        <w:jc w:val="both"/>
        <w:sectPr>
          <w:pgSz w:w="11910" w:h="16840"/>
          <w:pgMar w:header="0" w:footer="1012" w:top="1580" w:bottom="1200" w:left="1680" w:right="1200"/>
        </w:sectPr>
      </w:pPr>
    </w:p>
    <w:p>
      <w:pPr>
        <w:pStyle w:val="BodyText"/>
        <w:spacing w:line="480" w:lineRule="auto" w:before="100"/>
        <w:ind w:left="566" w:right="497"/>
        <w:jc w:val="both"/>
      </w:pPr>
      <w:r>
        <w:rPr/>
        <w:t>pemecahan senyawa TMAO (</w:t>
      </w:r>
      <w:r>
        <w:rPr>
          <w:i/>
        </w:rPr>
        <w:t>Trimethylamine Oxide</w:t>
      </w:r>
      <w:r>
        <w:rPr/>
        <w:t>) menjadi TMA oleh bakteri </w:t>
      </w:r>
      <w:r>
        <w:rPr>
          <w:i/>
        </w:rPr>
        <w:t>Photobacterium phospohoreum </w:t>
      </w:r>
      <w:r>
        <w:rPr/>
        <w:t>dan </w:t>
      </w:r>
      <w:r>
        <w:rPr>
          <w:i/>
        </w:rPr>
        <w:t>Shewanella putrefaciens</w:t>
      </w:r>
      <w:r>
        <w:rPr>
          <w:position w:val="8"/>
          <w:sz w:val="14"/>
        </w:rPr>
        <w:t>[1]</w:t>
      </w:r>
      <w:r>
        <w:rPr/>
        <w:t>. Kedua metode tersebut lazim digunakan pada industri pengolahan perikanan sebagai uji tingkat kesegaran ikan. TVBN biasa digunakan untuk menguji tingkat kesegaran ikan air laut dan tawar, sedangkan TMA lebih sesuai untuk pengukuran tingkat kesegaran ikan air laut. Batasan nilai maksimum TVBN dan TMA sebagai penentuan tingkat kesegaran (pada ikan </w:t>
      </w:r>
      <w:r>
        <w:rPr>
          <w:i/>
        </w:rPr>
        <w:t>sea bream</w:t>
      </w:r>
      <w:r>
        <w:rPr/>
        <w:t>) adalah 35 mg/100 g sample dan 2-3 mg/100 g sample.</w:t>
      </w:r>
    </w:p>
    <w:p>
      <w:pPr>
        <w:pStyle w:val="Heading3"/>
        <w:numPr>
          <w:ilvl w:val="1"/>
          <w:numId w:val="4"/>
        </w:numPr>
        <w:tabs>
          <w:tab w:pos="1305" w:val="left" w:leader="none"/>
          <w:tab w:pos="1306" w:val="left" w:leader="none"/>
        </w:tabs>
        <w:spacing w:line="252" w:lineRule="exact" w:before="0" w:after="0"/>
        <w:ind w:left="1305" w:right="0" w:hanging="657"/>
        <w:jc w:val="left"/>
      </w:pPr>
      <w:bookmarkStart w:name="1.3  Penurunan Kualitas Kesegaran Produk" w:id="29"/>
      <w:bookmarkEnd w:id="29"/>
      <w:r>
        <w:rPr>
          <w:b w:val="0"/>
        </w:rPr>
      </w:r>
      <w:bookmarkStart w:name="_bookmark11" w:id="30"/>
      <w:bookmarkEnd w:id="30"/>
      <w:r>
        <w:rPr>
          <w:b w:val="0"/>
        </w:rPr>
      </w:r>
      <w:bookmarkStart w:name="_bookmark11" w:id="31"/>
      <w:bookmarkEnd w:id="31"/>
      <w:r>
        <w:rPr/>
        <w:t>P</w:t>
      </w:r>
      <w:r>
        <w:rPr/>
        <w:t>enurunan Kualitas Kesegaran Produk</w:t>
      </w:r>
      <w:r>
        <w:rPr>
          <w:spacing w:val="1"/>
        </w:rPr>
        <w:t> </w:t>
      </w:r>
      <w:r>
        <w:rPr/>
        <w:t>Perikanan</w:t>
      </w:r>
    </w:p>
    <w:p>
      <w:pPr>
        <w:pStyle w:val="BodyText"/>
        <w:rPr>
          <w:b/>
          <w:sz w:val="24"/>
        </w:rPr>
      </w:pPr>
    </w:p>
    <w:p>
      <w:pPr>
        <w:pStyle w:val="BodyText"/>
        <w:rPr>
          <w:b/>
          <w:sz w:val="20"/>
        </w:rPr>
      </w:pPr>
    </w:p>
    <w:p>
      <w:pPr>
        <w:pStyle w:val="BodyText"/>
        <w:spacing w:line="480" w:lineRule="auto"/>
        <w:ind w:left="566" w:right="496" w:firstLine="739"/>
        <w:jc w:val="both"/>
      </w:pPr>
      <w:r>
        <w:rPr/>
        <w:t>Penurunan kualitas kesegaran produk perikanan dapat terjadi selamam proses</w:t>
      </w:r>
      <w:r>
        <w:rPr>
          <w:spacing w:val="-17"/>
        </w:rPr>
        <w:t> </w:t>
      </w:r>
      <w:r>
        <w:rPr/>
        <w:t>penyimpanan.</w:t>
      </w:r>
      <w:r>
        <w:rPr>
          <w:spacing w:val="-11"/>
        </w:rPr>
        <w:t> </w:t>
      </w:r>
      <w:r>
        <w:rPr/>
        <w:t>Penurunan</w:t>
      </w:r>
      <w:r>
        <w:rPr>
          <w:spacing w:val="-5"/>
        </w:rPr>
        <w:t> </w:t>
      </w:r>
      <w:r>
        <w:rPr/>
        <w:t>kualitas</w:t>
      </w:r>
      <w:r>
        <w:rPr>
          <w:spacing w:val="-12"/>
        </w:rPr>
        <w:t> </w:t>
      </w:r>
      <w:r>
        <w:rPr/>
        <w:t>kesegaran</w:t>
      </w:r>
      <w:r>
        <w:rPr>
          <w:spacing w:val="-10"/>
        </w:rPr>
        <w:t> </w:t>
      </w:r>
      <w:r>
        <w:rPr/>
        <w:t>ikan</w:t>
      </w:r>
      <w:r>
        <w:rPr>
          <w:spacing w:val="-10"/>
        </w:rPr>
        <w:t> </w:t>
      </w:r>
      <w:r>
        <w:rPr/>
        <w:t>dapat</w:t>
      </w:r>
      <w:r>
        <w:rPr>
          <w:spacing w:val="-11"/>
        </w:rPr>
        <w:t> </w:t>
      </w:r>
      <w:r>
        <w:rPr/>
        <w:t>dijelaskan</w:t>
      </w:r>
      <w:r>
        <w:rPr>
          <w:spacing w:val="-14"/>
        </w:rPr>
        <w:t> </w:t>
      </w:r>
      <w:r>
        <w:rPr/>
        <w:t>melalui tiga fase yang terjadi selama penyimpanan. Ketiga fase tersebut adalah pre-rigor, rigor mortis dan post rigor. Pre-rigor merupakan fase setelah kematian ikan. Pada fase post-rigor kesegaran ikan masih baik, hal ini dapat dilihat dengan perubahan ikan yang masih rendah baik secara kimia, fisika maupun sensory dibandingkan ketika ikan hidup. Fase rigor mortis merupakan fase yang ditandai dengan kekakuan ikan. Fase rigor mortis merupakan fase yang dapat dikatakan baik karena</w:t>
      </w:r>
      <w:r>
        <w:rPr>
          <w:spacing w:val="-10"/>
        </w:rPr>
        <w:t> </w:t>
      </w:r>
      <w:r>
        <w:rPr/>
        <w:t>kesegaran</w:t>
      </w:r>
      <w:r>
        <w:rPr>
          <w:spacing w:val="-9"/>
        </w:rPr>
        <w:t> </w:t>
      </w:r>
      <w:r>
        <w:rPr/>
        <w:t>ikan</w:t>
      </w:r>
      <w:r>
        <w:rPr>
          <w:spacing w:val="-9"/>
        </w:rPr>
        <w:t> </w:t>
      </w:r>
      <w:r>
        <w:rPr/>
        <w:t>juga</w:t>
      </w:r>
      <w:r>
        <w:rPr>
          <w:spacing w:val="-14"/>
        </w:rPr>
        <w:t> </w:t>
      </w:r>
      <w:r>
        <w:rPr/>
        <w:t>masih</w:t>
      </w:r>
      <w:r>
        <w:rPr>
          <w:spacing w:val="-9"/>
        </w:rPr>
        <w:t> </w:t>
      </w:r>
      <w:r>
        <w:rPr/>
        <w:t>dikatakan</w:t>
      </w:r>
      <w:r>
        <w:rPr>
          <w:spacing w:val="-9"/>
        </w:rPr>
        <w:t> </w:t>
      </w:r>
      <w:r>
        <w:rPr/>
        <w:t>baik.</w:t>
      </w:r>
      <w:r>
        <w:rPr>
          <w:spacing w:val="-15"/>
        </w:rPr>
        <w:t> </w:t>
      </w:r>
      <w:r>
        <w:rPr/>
        <w:t>Fase</w:t>
      </w:r>
      <w:r>
        <w:rPr>
          <w:spacing w:val="-14"/>
        </w:rPr>
        <w:t> </w:t>
      </w:r>
      <w:r>
        <w:rPr/>
        <w:t>post</w:t>
      </w:r>
      <w:r>
        <w:rPr>
          <w:spacing w:val="-11"/>
        </w:rPr>
        <w:t> </w:t>
      </w:r>
      <w:r>
        <w:rPr/>
        <w:t>rigor</w:t>
      </w:r>
      <w:r>
        <w:rPr>
          <w:spacing w:val="-16"/>
        </w:rPr>
        <w:t> </w:t>
      </w:r>
      <w:r>
        <w:rPr/>
        <w:t>merupakan</w:t>
      </w:r>
      <w:r>
        <w:rPr>
          <w:spacing w:val="-14"/>
        </w:rPr>
        <w:t> </w:t>
      </w:r>
      <w:r>
        <w:rPr/>
        <w:t>fase dimana ikan sudah sangat turun kualitasnya, ditandai dengan berbagai hal yang dapat diukur baik secara kimia, fisika maupun</w:t>
      </w:r>
      <w:r>
        <w:rPr>
          <w:spacing w:val="-10"/>
        </w:rPr>
        <w:t> </w:t>
      </w:r>
      <w:r>
        <w:rPr/>
        <w:t>sensory.</w:t>
      </w:r>
    </w:p>
    <w:p>
      <w:pPr>
        <w:pStyle w:val="BodyText"/>
        <w:spacing w:line="480" w:lineRule="auto"/>
        <w:ind w:left="566" w:right="497" w:firstLine="739"/>
        <w:jc w:val="both"/>
      </w:pPr>
      <w:r>
        <w:rPr/>
        <w:t>Penurunan kualitas kesegaran ikan dikarenakan berbagai factor yang terdapat baik dari dalam maupun luar. Fase pre-rigor merupakan penurunan kualitas kesegaran ikan yang didominasi oleh perombakan nutrisi tubuh ikan oleh enzim</w:t>
      </w:r>
      <w:r>
        <w:rPr>
          <w:spacing w:val="-13"/>
        </w:rPr>
        <w:t> </w:t>
      </w:r>
      <w:r>
        <w:rPr/>
        <w:t>tubuh</w:t>
      </w:r>
      <w:r>
        <w:rPr>
          <w:spacing w:val="-10"/>
        </w:rPr>
        <w:t> </w:t>
      </w:r>
      <w:r>
        <w:rPr/>
        <w:t>ikan</w:t>
      </w:r>
      <w:r>
        <w:rPr>
          <w:spacing w:val="-14"/>
        </w:rPr>
        <w:t> </w:t>
      </w:r>
      <w:r>
        <w:rPr/>
        <w:t>tersebut</w:t>
      </w:r>
      <w:r>
        <w:rPr>
          <w:spacing w:val="-16"/>
        </w:rPr>
        <w:t> </w:t>
      </w:r>
      <w:r>
        <w:rPr/>
        <w:t>(</w:t>
      </w:r>
      <w:r>
        <w:rPr>
          <w:i/>
        </w:rPr>
        <w:t>autolysis</w:t>
      </w:r>
      <w:r>
        <w:rPr/>
        <w:t>).</w:t>
      </w:r>
      <w:r>
        <w:rPr>
          <w:spacing w:val="-15"/>
        </w:rPr>
        <w:t> </w:t>
      </w:r>
      <w:r>
        <w:rPr/>
        <w:t>Autolysis</w:t>
      </w:r>
      <w:r>
        <w:rPr>
          <w:spacing w:val="-17"/>
        </w:rPr>
        <w:t> </w:t>
      </w:r>
      <w:r>
        <w:rPr/>
        <w:t>menghasilkan</w:t>
      </w:r>
      <w:r>
        <w:rPr>
          <w:spacing w:val="-14"/>
        </w:rPr>
        <w:t> </w:t>
      </w:r>
      <w:r>
        <w:rPr/>
        <w:t>berbagai</w:t>
      </w:r>
      <w:r>
        <w:rPr>
          <w:spacing w:val="-21"/>
        </w:rPr>
        <w:t> </w:t>
      </w:r>
      <w:r>
        <w:rPr/>
        <w:t>macam</w:t>
      </w:r>
      <w:r>
        <w:rPr>
          <w:spacing w:val="-13"/>
        </w:rPr>
        <w:t> </w:t>
      </w:r>
      <w:r>
        <w:rPr/>
        <w:t>zat metabolit sederhana dan menyediakan medium yang baik untuk tumbuhnya mikroorganisme</w:t>
      </w:r>
      <w:r>
        <w:rPr>
          <w:spacing w:val="-16"/>
        </w:rPr>
        <w:t> </w:t>
      </w:r>
      <w:r>
        <w:rPr/>
        <w:t>pada</w:t>
      </w:r>
      <w:r>
        <w:rPr>
          <w:spacing w:val="-16"/>
        </w:rPr>
        <w:t> </w:t>
      </w:r>
      <w:r>
        <w:rPr/>
        <w:t>fase</w:t>
      </w:r>
      <w:r>
        <w:rPr>
          <w:spacing w:val="-12"/>
        </w:rPr>
        <w:t> </w:t>
      </w:r>
      <w:r>
        <w:rPr/>
        <w:t>selanjutnya.</w:t>
      </w:r>
      <w:r>
        <w:rPr>
          <w:spacing w:val="-12"/>
        </w:rPr>
        <w:t> </w:t>
      </w:r>
      <w:r>
        <w:rPr/>
        <w:t>Hasil</w:t>
      </w:r>
      <w:r>
        <w:rPr>
          <w:spacing w:val="-19"/>
        </w:rPr>
        <w:t> </w:t>
      </w:r>
      <w:r>
        <w:rPr/>
        <w:t>dari</w:t>
      </w:r>
      <w:r>
        <w:rPr>
          <w:spacing w:val="-19"/>
        </w:rPr>
        <w:t> </w:t>
      </w:r>
      <w:r>
        <w:rPr/>
        <w:t>autolysis</w:t>
      </w:r>
      <w:r>
        <w:rPr>
          <w:spacing w:val="-13"/>
        </w:rPr>
        <w:t> </w:t>
      </w:r>
      <w:r>
        <w:rPr/>
        <w:t>juga</w:t>
      </w:r>
      <w:r>
        <w:rPr>
          <w:spacing w:val="-16"/>
        </w:rPr>
        <w:t> </w:t>
      </w:r>
      <w:r>
        <w:rPr/>
        <w:t>menyediakan</w:t>
      </w:r>
      <w:r>
        <w:rPr>
          <w:spacing w:val="-16"/>
        </w:rPr>
        <w:t> </w:t>
      </w:r>
      <w:r>
        <w:rPr/>
        <w:t>ATP</w:t>
      </w:r>
    </w:p>
    <w:p>
      <w:pPr>
        <w:spacing w:after="0" w:line="480" w:lineRule="auto"/>
        <w:jc w:val="both"/>
        <w:sectPr>
          <w:pgSz w:w="11910" w:h="16840"/>
          <w:pgMar w:header="0" w:footer="1012" w:top="1580" w:bottom="1200" w:left="1680" w:right="1200"/>
        </w:sectPr>
      </w:pPr>
    </w:p>
    <w:p>
      <w:pPr>
        <w:pStyle w:val="BodyText"/>
        <w:spacing w:line="480" w:lineRule="auto" w:before="100"/>
        <w:ind w:left="566" w:right="494"/>
        <w:jc w:val="both"/>
      </w:pPr>
      <w:r>
        <w:rPr/>
        <w:t>dari perombakan secara anaerob cadangan energy tubuh ikan khususnya glikogen. ATP yang terbentuk akan dipecah menjadi lebih sederhana serta menghasilkan energy yang mampu memicu kontraksi otot. Kontraksi otot yang terjadi</w:t>
      </w:r>
      <w:r>
        <w:rPr>
          <w:spacing w:val="-17"/>
        </w:rPr>
        <w:t> </w:t>
      </w:r>
      <w:r>
        <w:rPr/>
        <w:t>menjadi</w:t>
      </w:r>
      <w:r>
        <w:rPr>
          <w:spacing w:val="-12"/>
        </w:rPr>
        <w:t> </w:t>
      </w:r>
      <w:r>
        <w:rPr/>
        <w:t>awal</w:t>
      </w:r>
      <w:r>
        <w:rPr>
          <w:spacing w:val="-11"/>
        </w:rPr>
        <w:t> </w:t>
      </w:r>
      <w:r>
        <w:rPr/>
        <w:t>fase</w:t>
      </w:r>
      <w:r>
        <w:rPr>
          <w:spacing w:val="-9"/>
        </w:rPr>
        <w:t> </w:t>
      </w:r>
      <w:r>
        <w:rPr/>
        <w:t>rigor</w:t>
      </w:r>
      <w:r>
        <w:rPr>
          <w:spacing w:val="-16"/>
        </w:rPr>
        <w:t> </w:t>
      </w:r>
      <w:r>
        <w:rPr/>
        <w:t>mortis.</w:t>
      </w:r>
      <w:r>
        <w:rPr>
          <w:spacing w:val="-10"/>
        </w:rPr>
        <w:t> </w:t>
      </w:r>
      <w:r>
        <w:rPr/>
        <w:t>Fase</w:t>
      </w:r>
      <w:r>
        <w:rPr>
          <w:spacing w:val="-9"/>
        </w:rPr>
        <w:t> </w:t>
      </w:r>
      <w:r>
        <w:rPr/>
        <w:t>rigor</w:t>
      </w:r>
      <w:r>
        <w:rPr>
          <w:spacing w:val="-16"/>
        </w:rPr>
        <w:t> </w:t>
      </w:r>
      <w:r>
        <w:rPr/>
        <w:t>mortis</w:t>
      </w:r>
      <w:r>
        <w:rPr>
          <w:spacing w:val="-11"/>
        </w:rPr>
        <w:t> </w:t>
      </w:r>
      <w:r>
        <w:rPr/>
        <w:t>juga</w:t>
      </w:r>
      <w:r>
        <w:rPr>
          <w:spacing w:val="-9"/>
        </w:rPr>
        <w:t> </w:t>
      </w:r>
      <w:r>
        <w:rPr/>
        <w:t>ditandai</w:t>
      </w:r>
      <w:r>
        <w:rPr>
          <w:spacing w:val="-16"/>
        </w:rPr>
        <w:t> </w:t>
      </w:r>
      <w:r>
        <w:rPr/>
        <w:t>oleh</w:t>
      </w:r>
      <w:r>
        <w:rPr>
          <w:spacing w:val="-9"/>
        </w:rPr>
        <w:t> </w:t>
      </w:r>
      <w:r>
        <w:rPr/>
        <w:t>turunnya pH tubuh ikan karena hasil perombakan anaerob menghasilkan asam laktat yang terakumulasi pada tubuh ikan. Fase rigor mortis berakhir ditandai dengan tekstur ikan yang lembek dan naiknya pH ikan. Kenaikan pH dan lembeknya tekstur daging</w:t>
      </w:r>
      <w:r>
        <w:rPr>
          <w:spacing w:val="-10"/>
        </w:rPr>
        <w:t> </w:t>
      </w:r>
      <w:r>
        <w:rPr/>
        <w:t>ikan</w:t>
      </w:r>
      <w:r>
        <w:rPr>
          <w:spacing w:val="-14"/>
        </w:rPr>
        <w:t> </w:t>
      </w:r>
      <w:r>
        <w:rPr/>
        <w:t>diakibatkan</w:t>
      </w:r>
      <w:r>
        <w:rPr>
          <w:spacing w:val="-10"/>
        </w:rPr>
        <w:t> </w:t>
      </w:r>
      <w:r>
        <w:rPr/>
        <w:t>dominasi</w:t>
      </w:r>
      <w:r>
        <w:rPr>
          <w:spacing w:val="-17"/>
        </w:rPr>
        <w:t> </w:t>
      </w:r>
      <w:r>
        <w:rPr/>
        <w:t>dari</w:t>
      </w:r>
      <w:r>
        <w:rPr>
          <w:spacing w:val="-13"/>
        </w:rPr>
        <w:t> </w:t>
      </w:r>
      <w:r>
        <w:rPr/>
        <w:t>pertumbuhan</w:t>
      </w:r>
      <w:r>
        <w:rPr>
          <w:spacing w:val="-9"/>
        </w:rPr>
        <w:t> </w:t>
      </w:r>
      <w:r>
        <w:rPr/>
        <w:t>bakteri</w:t>
      </w:r>
      <w:r>
        <w:rPr>
          <w:spacing w:val="-13"/>
        </w:rPr>
        <w:t> </w:t>
      </w:r>
      <w:r>
        <w:rPr/>
        <w:t>yang</w:t>
      </w:r>
      <w:r>
        <w:rPr>
          <w:spacing w:val="-14"/>
        </w:rPr>
        <w:t> </w:t>
      </w:r>
      <w:r>
        <w:rPr/>
        <w:t>merombak</w:t>
      </w:r>
      <w:r>
        <w:rPr>
          <w:spacing w:val="-17"/>
        </w:rPr>
        <w:t> </w:t>
      </w:r>
      <w:r>
        <w:rPr/>
        <w:t>nutrisi tubuh ikan. Perombakan oleh bakteri biasanya terjadi pada jebis protein yang </w:t>
      </w:r>
      <w:r>
        <w:rPr>
          <w:position w:val="2"/>
        </w:rPr>
        <w:t>menghasilkan berbagai macam jenis metabolit seperti H</w:t>
      </w:r>
      <w:r>
        <w:rPr>
          <w:sz w:val="14"/>
        </w:rPr>
        <w:t>2</w:t>
      </w:r>
      <w:r>
        <w:rPr>
          <w:position w:val="2"/>
        </w:rPr>
        <w:t>S, TVBN, TMA dan </w:t>
      </w:r>
      <w:r>
        <w:rPr/>
        <w:t>berbagai senyawa lainnya. Senyawa metabolit dari perombakan bakteri terhadap protein berakibat turunnya pH tubuh</w:t>
      </w:r>
      <w:r>
        <w:rPr>
          <w:spacing w:val="-1"/>
        </w:rPr>
        <w:t> </w:t>
      </w:r>
      <w:r>
        <w:rPr/>
        <w:t>ikan.</w:t>
      </w:r>
    </w:p>
    <w:p>
      <w:pPr>
        <w:pStyle w:val="BodyText"/>
        <w:spacing w:line="480" w:lineRule="auto"/>
        <w:ind w:left="565" w:right="494" w:firstLine="739"/>
        <w:jc w:val="both"/>
      </w:pPr>
      <w:r>
        <w:rPr/>
        <w:t>Penurunan</w:t>
      </w:r>
      <w:r>
        <w:rPr>
          <w:spacing w:val="-14"/>
        </w:rPr>
        <w:t> </w:t>
      </w:r>
      <w:r>
        <w:rPr/>
        <w:t>kualitas</w:t>
      </w:r>
      <w:r>
        <w:rPr>
          <w:spacing w:val="-16"/>
        </w:rPr>
        <w:t> </w:t>
      </w:r>
      <w:r>
        <w:rPr/>
        <w:t>ikan</w:t>
      </w:r>
      <w:r>
        <w:rPr>
          <w:spacing w:val="-14"/>
        </w:rPr>
        <w:t> </w:t>
      </w:r>
      <w:r>
        <w:rPr/>
        <w:t>dapat</w:t>
      </w:r>
      <w:r>
        <w:rPr>
          <w:spacing w:val="-15"/>
        </w:rPr>
        <w:t> </w:t>
      </w:r>
      <w:r>
        <w:rPr/>
        <w:t>dibagi</w:t>
      </w:r>
      <w:r>
        <w:rPr>
          <w:spacing w:val="-21"/>
        </w:rPr>
        <w:t> </w:t>
      </w:r>
      <w:r>
        <w:rPr/>
        <w:t>menjadi</w:t>
      </w:r>
      <w:r>
        <w:rPr>
          <w:spacing w:val="-16"/>
        </w:rPr>
        <w:t> </w:t>
      </w:r>
      <w:r>
        <w:rPr/>
        <w:t>4</w:t>
      </w:r>
      <w:r>
        <w:rPr>
          <w:spacing w:val="-14"/>
        </w:rPr>
        <w:t> </w:t>
      </w:r>
      <w:r>
        <w:rPr/>
        <w:t>fase</w:t>
      </w:r>
      <w:r>
        <w:rPr>
          <w:spacing w:val="-14"/>
        </w:rPr>
        <w:t> </w:t>
      </w:r>
      <w:r>
        <w:rPr/>
        <w:t>berdasarkan</w:t>
      </w:r>
      <w:r>
        <w:rPr>
          <w:spacing w:val="-18"/>
        </w:rPr>
        <w:t> </w:t>
      </w:r>
      <w:r>
        <w:rPr/>
        <w:t>penilaian kualitas sensory. Skor dari nilai sensory yang digunakan merepresentasikan 1 adalah kesegaran terburuk dan 9 adalah kesegaran terbaik. Fase pertama merupakan fase pre-rigor yang didominasi oleh </w:t>
      </w:r>
      <w:r>
        <w:rPr>
          <w:i/>
        </w:rPr>
        <w:t>autolysis</w:t>
      </w:r>
      <w:r>
        <w:rPr/>
        <w:t>. </w:t>
      </w:r>
      <w:r>
        <w:rPr>
          <w:spacing w:val="-3"/>
        </w:rPr>
        <w:t>Fase </w:t>
      </w:r>
      <w:r>
        <w:rPr/>
        <w:t>pertama ikan berada pada tingkatan kesegaran terbaik. Seiring dengan waktu penurunan ikan memasuki fase kedua, yakni fase rigor mortis. Fase kedua masih didominasi </w:t>
      </w:r>
      <w:r>
        <w:rPr>
          <w:i/>
        </w:rPr>
        <w:t>autolysis</w:t>
      </w:r>
      <w:r>
        <w:rPr/>
        <w:t>. Fase ketiga merupakan fase post-rigor awal yang didominasi oleh </w:t>
      </w:r>
      <w:r>
        <w:rPr>
          <w:i/>
        </w:rPr>
        <w:t>bacteriolysis </w:t>
      </w:r>
      <w:r>
        <w:rPr/>
        <w:t>(pemecahan oleh bakteri). Fase keempat merupkan fase post-rigor akhir.</w:t>
      </w:r>
      <w:r>
        <w:rPr>
          <w:spacing w:val="-15"/>
        </w:rPr>
        <w:t> </w:t>
      </w:r>
      <w:r>
        <w:rPr/>
        <w:t>Perbedaan</w:t>
      </w:r>
      <w:r>
        <w:rPr>
          <w:spacing w:val="-14"/>
        </w:rPr>
        <w:t> </w:t>
      </w:r>
      <w:r>
        <w:rPr/>
        <w:t>post-rigor</w:t>
      </w:r>
      <w:r>
        <w:rPr>
          <w:spacing w:val="-16"/>
        </w:rPr>
        <w:t> </w:t>
      </w:r>
      <w:r>
        <w:rPr/>
        <w:t>awal</w:t>
      </w:r>
      <w:r>
        <w:rPr>
          <w:spacing w:val="-21"/>
        </w:rPr>
        <w:t> </w:t>
      </w:r>
      <w:r>
        <w:rPr/>
        <w:t>dan</w:t>
      </w:r>
      <w:r>
        <w:rPr>
          <w:spacing w:val="-17"/>
        </w:rPr>
        <w:t> </w:t>
      </w:r>
      <w:r>
        <w:rPr/>
        <w:t>akhir</w:t>
      </w:r>
      <w:r>
        <w:rPr>
          <w:spacing w:val="-16"/>
        </w:rPr>
        <w:t> </w:t>
      </w:r>
      <w:r>
        <w:rPr/>
        <w:t>adalah</w:t>
      </w:r>
      <w:r>
        <w:rPr>
          <w:spacing w:val="-18"/>
        </w:rPr>
        <w:t> </w:t>
      </w:r>
      <w:r>
        <w:rPr/>
        <w:t>bahwa</w:t>
      </w:r>
      <w:r>
        <w:rPr>
          <w:spacing w:val="-17"/>
        </w:rPr>
        <w:t> </w:t>
      </w:r>
      <w:r>
        <w:rPr/>
        <w:t>pada</w:t>
      </w:r>
      <w:r>
        <w:rPr>
          <w:spacing w:val="-18"/>
        </w:rPr>
        <w:t> </w:t>
      </w:r>
      <w:r>
        <w:rPr/>
        <w:t>fase</w:t>
      </w:r>
      <w:r>
        <w:rPr>
          <w:spacing w:val="-13"/>
        </w:rPr>
        <w:t> </w:t>
      </w:r>
      <w:r>
        <w:rPr/>
        <w:t>post-rigor</w:t>
      </w:r>
      <w:r>
        <w:rPr>
          <w:spacing w:val="-22"/>
        </w:rPr>
        <w:t> </w:t>
      </w:r>
      <w:r>
        <w:rPr/>
        <w:t>awal tanda-tanda</w:t>
      </w:r>
      <w:r>
        <w:rPr>
          <w:spacing w:val="-20"/>
        </w:rPr>
        <w:t> </w:t>
      </w:r>
      <w:r>
        <w:rPr/>
        <w:t>penurunan</w:t>
      </w:r>
      <w:r>
        <w:rPr>
          <w:spacing w:val="-19"/>
        </w:rPr>
        <w:t> </w:t>
      </w:r>
      <w:r>
        <w:rPr/>
        <w:t>yang</w:t>
      </w:r>
      <w:r>
        <w:rPr>
          <w:spacing w:val="-19"/>
        </w:rPr>
        <w:t> </w:t>
      </w:r>
      <w:r>
        <w:rPr/>
        <w:t>signifikan</w:t>
      </w:r>
      <w:r>
        <w:rPr>
          <w:spacing w:val="-15"/>
        </w:rPr>
        <w:t> </w:t>
      </w:r>
      <w:r>
        <w:rPr/>
        <w:t>(penolakan</w:t>
      </w:r>
      <w:r>
        <w:rPr>
          <w:spacing w:val="-20"/>
        </w:rPr>
        <w:t> </w:t>
      </w:r>
      <w:r>
        <w:rPr/>
        <w:t>terhadap</w:t>
      </w:r>
      <w:r>
        <w:rPr>
          <w:spacing w:val="-19"/>
        </w:rPr>
        <w:t> </w:t>
      </w:r>
      <w:r>
        <w:rPr/>
        <w:t>produk)</w:t>
      </w:r>
      <w:r>
        <w:rPr>
          <w:spacing w:val="-23"/>
        </w:rPr>
        <w:t> </w:t>
      </w:r>
      <w:r>
        <w:rPr/>
        <w:t>belum</w:t>
      </w:r>
      <w:r>
        <w:rPr>
          <w:spacing w:val="-13"/>
        </w:rPr>
        <w:t> </w:t>
      </w:r>
      <w:r>
        <w:rPr/>
        <w:t>terjadi, skor 4 pada penilaian sensory merupakan batas ambang penerimaan</w:t>
      </w:r>
      <w:r>
        <w:rPr>
          <w:spacing w:val="-27"/>
        </w:rPr>
        <w:t> </w:t>
      </w:r>
      <w:r>
        <w:rPr/>
        <w:t>produk.</w:t>
      </w:r>
    </w:p>
    <w:p>
      <w:pPr>
        <w:spacing w:after="0" w:line="480" w:lineRule="auto"/>
        <w:jc w:val="both"/>
        <w:sectPr>
          <w:pgSz w:w="11910" w:h="16840"/>
          <w:pgMar w:header="0" w:footer="1012" w:top="1580" w:bottom="1200" w:left="1680" w:right="1200"/>
        </w:sectPr>
      </w:pPr>
    </w:p>
    <w:p>
      <w:pPr>
        <w:pStyle w:val="BodyText"/>
        <w:spacing w:before="95"/>
        <w:ind w:left="566"/>
      </w:pPr>
      <w:r>
        <w:rPr/>
        <w:t>Gambar 1.1 Perubahan kualitas sensory ikan Cod pada penyimpanan 0</w:t>
      </w:r>
      <w:r>
        <w:rPr>
          <w:position w:val="8"/>
          <w:sz w:val="14"/>
        </w:rPr>
        <w:t>o</w:t>
      </w:r>
      <w:r>
        <w:rPr/>
        <w:t>C</w:t>
      </w:r>
    </w:p>
    <w:p>
      <w:pPr>
        <w:pStyle w:val="BodyText"/>
        <w:spacing w:before="10"/>
        <w:rPr>
          <w:sz w:val="18"/>
        </w:rPr>
      </w:pPr>
      <w:r>
        <w:rPr/>
        <w:drawing>
          <wp:anchor distT="0" distB="0" distL="0" distR="0" allowOverlap="1" layoutInCell="1" locked="0" behindDoc="0" simplePos="0" relativeHeight="6">
            <wp:simplePos x="0" y="0"/>
            <wp:positionH relativeFrom="page">
              <wp:posOffset>1461135</wp:posOffset>
            </wp:positionH>
            <wp:positionV relativeFrom="paragraph">
              <wp:posOffset>162979</wp:posOffset>
            </wp:positionV>
            <wp:extent cx="4826488" cy="3762375"/>
            <wp:effectExtent l="0" t="0" r="0" b="0"/>
            <wp:wrapTopAndBottom/>
            <wp:docPr id="5" name="image3.jpeg" descr=""/>
            <wp:cNvGraphicFramePr>
              <a:graphicFrameLocks noChangeAspect="1"/>
            </wp:cNvGraphicFramePr>
            <a:graphic>
              <a:graphicData uri="http://schemas.openxmlformats.org/drawingml/2006/picture">
                <pic:pic>
                  <pic:nvPicPr>
                    <pic:cNvPr id="6" name="image3.jpeg"/>
                    <pic:cNvPicPr/>
                  </pic:nvPicPr>
                  <pic:blipFill>
                    <a:blip r:embed="rId11" cstate="print"/>
                    <a:stretch>
                      <a:fillRect/>
                    </a:stretch>
                  </pic:blipFill>
                  <pic:spPr>
                    <a:xfrm>
                      <a:off x="0" y="0"/>
                      <a:ext cx="4826488" cy="3762375"/>
                    </a:xfrm>
                    <a:prstGeom prst="rect">
                      <a:avLst/>
                    </a:prstGeom>
                  </pic:spPr>
                </pic:pic>
              </a:graphicData>
            </a:graphic>
          </wp:anchor>
        </w:drawing>
      </w:r>
    </w:p>
    <w:p>
      <w:pPr>
        <w:pStyle w:val="BodyText"/>
        <w:rPr>
          <w:sz w:val="19"/>
        </w:rPr>
      </w:pPr>
    </w:p>
    <w:p>
      <w:pPr>
        <w:pStyle w:val="BodyText"/>
        <w:ind w:left="1142"/>
      </w:pPr>
      <w:bookmarkStart w:name="_bookmark12" w:id="32"/>
      <w:bookmarkEnd w:id="32"/>
      <w:r>
        <w:rPr/>
      </w:r>
      <w:r>
        <w:rPr/>
        <w:t>Grafik 1 Perubahan kualitas sensory ikan Cod pada penyimpanan 0</w:t>
      </w:r>
      <w:r>
        <w:rPr>
          <w:position w:val="8"/>
          <w:sz w:val="14"/>
        </w:rPr>
        <w:t>o</w:t>
      </w:r>
      <w:r>
        <w:rPr/>
        <w:t>C</w:t>
      </w:r>
    </w:p>
    <w:p>
      <w:pPr>
        <w:spacing w:after="0"/>
        <w:sectPr>
          <w:pgSz w:w="11910" w:h="16840"/>
          <w:pgMar w:header="0" w:footer="1012" w:top="1580" w:bottom="1200" w:left="1680" w:right="1200"/>
        </w:sectPr>
      </w:pPr>
    </w:p>
    <w:p>
      <w:pPr>
        <w:pStyle w:val="Heading3"/>
        <w:spacing w:before="100"/>
        <w:ind w:left="784" w:right="604"/>
        <w:jc w:val="center"/>
      </w:pPr>
      <w:bookmarkStart w:name="MODUL 2" w:id="33"/>
      <w:bookmarkEnd w:id="33"/>
      <w:r>
        <w:rPr>
          <w:b w:val="0"/>
        </w:rPr>
      </w:r>
      <w:bookmarkStart w:name="_bookmark13" w:id="34"/>
      <w:bookmarkEnd w:id="34"/>
      <w:r>
        <w:rPr>
          <w:b w:val="0"/>
        </w:rPr>
      </w:r>
      <w:r>
        <w:rPr/>
        <w:t>MODUL 2</w:t>
      </w:r>
    </w:p>
    <w:p>
      <w:pPr>
        <w:pStyle w:val="BodyText"/>
        <w:rPr>
          <w:b/>
          <w:sz w:val="20"/>
        </w:rPr>
      </w:pPr>
    </w:p>
    <w:p>
      <w:pPr>
        <w:pStyle w:val="BodyText"/>
        <w:rPr>
          <w:b/>
          <w:sz w:val="20"/>
        </w:rPr>
      </w:pPr>
    </w:p>
    <w:p>
      <w:pPr>
        <w:pStyle w:val="BodyText"/>
        <w:rPr>
          <w:b/>
          <w:sz w:val="18"/>
        </w:rPr>
      </w:pPr>
    </w:p>
    <w:p>
      <w:pPr>
        <w:pStyle w:val="ListParagraph"/>
        <w:numPr>
          <w:ilvl w:val="1"/>
          <w:numId w:val="5"/>
        </w:numPr>
        <w:tabs>
          <w:tab w:pos="1018" w:val="left" w:leader="none"/>
        </w:tabs>
        <w:spacing w:line="240" w:lineRule="auto" w:before="93" w:after="0"/>
        <w:ind w:left="1017" w:right="0" w:hanging="432"/>
        <w:jc w:val="left"/>
        <w:rPr>
          <w:b/>
          <w:sz w:val="22"/>
        </w:rPr>
      </w:pPr>
      <w:bookmarkStart w:name="2.1. Pre-treatment Processing" w:id="35"/>
      <w:bookmarkEnd w:id="35"/>
      <w:r>
        <w:rPr/>
      </w:r>
      <w:bookmarkStart w:name="_bookmark14" w:id="36"/>
      <w:bookmarkEnd w:id="36"/>
      <w:r>
        <w:rPr/>
      </w:r>
      <w:bookmarkStart w:name="_bookmark14" w:id="37"/>
      <w:bookmarkEnd w:id="37"/>
      <w:r>
        <w:rPr>
          <w:b/>
          <w:sz w:val="22"/>
        </w:rPr>
        <w:t>P</w:t>
      </w:r>
      <w:r>
        <w:rPr>
          <w:b/>
          <w:sz w:val="22"/>
        </w:rPr>
        <w:t>re-treatment</w:t>
      </w:r>
      <w:r>
        <w:rPr>
          <w:b/>
          <w:spacing w:val="-6"/>
          <w:sz w:val="22"/>
        </w:rPr>
        <w:t> </w:t>
      </w:r>
      <w:r>
        <w:rPr>
          <w:b/>
          <w:sz w:val="22"/>
        </w:rPr>
        <w:t>Processing</w:t>
      </w:r>
    </w:p>
    <w:p>
      <w:pPr>
        <w:pStyle w:val="BodyText"/>
        <w:rPr>
          <w:b/>
          <w:sz w:val="24"/>
        </w:rPr>
      </w:pPr>
    </w:p>
    <w:p>
      <w:pPr>
        <w:pStyle w:val="BodyText"/>
        <w:rPr>
          <w:b/>
          <w:sz w:val="20"/>
        </w:rPr>
      </w:pPr>
    </w:p>
    <w:p>
      <w:pPr>
        <w:spacing w:line="480" w:lineRule="auto" w:before="0"/>
        <w:ind w:left="566" w:right="491" w:firstLine="571"/>
        <w:jc w:val="both"/>
        <w:rPr>
          <w:sz w:val="22"/>
        </w:rPr>
      </w:pPr>
      <w:r>
        <w:rPr>
          <w:i/>
          <w:sz w:val="22"/>
        </w:rPr>
        <w:t>Pre-treatment processing </w:t>
      </w:r>
      <w:r>
        <w:rPr>
          <w:sz w:val="22"/>
        </w:rPr>
        <w:t>merupakan sebuah proses awal dimana produk perikanan dipersiapkan sebelum diolah lebih lanjut. Tujuan dari </w:t>
      </w:r>
      <w:r>
        <w:rPr>
          <w:i/>
          <w:sz w:val="22"/>
        </w:rPr>
        <w:t>pre-treatment </w:t>
      </w:r>
      <w:r>
        <w:rPr>
          <w:i/>
          <w:sz w:val="22"/>
        </w:rPr>
        <w:t>processing</w:t>
      </w:r>
      <w:r>
        <w:rPr>
          <w:i/>
          <w:spacing w:val="-10"/>
          <w:sz w:val="22"/>
        </w:rPr>
        <w:t> </w:t>
      </w:r>
      <w:r>
        <w:rPr>
          <w:sz w:val="22"/>
        </w:rPr>
        <w:t>adalah</w:t>
      </w:r>
      <w:r>
        <w:rPr>
          <w:spacing w:val="-9"/>
          <w:sz w:val="22"/>
        </w:rPr>
        <w:t> </w:t>
      </w:r>
      <w:r>
        <w:rPr>
          <w:sz w:val="22"/>
        </w:rPr>
        <w:t>memberikan</w:t>
      </w:r>
      <w:r>
        <w:rPr>
          <w:spacing w:val="-10"/>
          <w:sz w:val="22"/>
        </w:rPr>
        <w:t> </w:t>
      </w:r>
      <w:r>
        <w:rPr>
          <w:sz w:val="22"/>
        </w:rPr>
        <w:t>proses</w:t>
      </w:r>
      <w:r>
        <w:rPr>
          <w:spacing w:val="-6"/>
          <w:sz w:val="22"/>
        </w:rPr>
        <w:t> </w:t>
      </w:r>
      <w:r>
        <w:rPr>
          <w:sz w:val="22"/>
        </w:rPr>
        <w:t>awal</w:t>
      </w:r>
      <w:r>
        <w:rPr>
          <w:spacing w:val="-8"/>
          <w:sz w:val="22"/>
        </w:rPr>
        <w:t> </w:t>
      </w:r>
      <w:r>
        <w:rPr>
          <w:sz w:val="22"/>
        </w:rPr>
        <w:t>pada</w:t>
      </w:r>
      <w:r>
        <w:rPr>
          <w:spacing w:val="-9"/>
          <w:sz w:val="22"/>
        </w:rPr>
        <w:t> </w:t>
      </w:r>
      <w:r>
        <w:rPr>
          <w:sz w:val="22"/>
        </w:rPr>
        <w:t>bahan</w:t>
      </w:r>
      <w:r>
        <w:rPr>
          <w:spacing w:val="-10"/>
          <w:sz w:val="22"/>
        </w:rPr>
        <w:t> </w:t>
      </w:r>
      <w:r>
        <w:rPr>
          <w:sz w:val="22"/>
        </w:rPr>
        <w:t>mentah</w:t>
      </w:r>
      <w:r>
        <w:rPr>
          <w:spacing w:val="-5"/>
          <w:sz w:val="22"/>
        </w:rPr>
        <w:t> </w:t>
      </w:r>
      <w:r>
        <w:rPr>
          <w:sz w:val="22"/>
        </w:rPr>
        <w:t>sehingga</w:t>
      </w:r>
      <w:r>
        <w:rPr>
          <w:spacing w:val="-9"/>
          <w:sz w:val="22"/>
        </w:rPr>
        <w:t> </w:t>
      </w:r>
      <w:r>
        <w:rPr>
          <w:sz w:val="22"/>
        </w:rPr>
        <w:t>mudah untuk diolah. Proses </w:t>
      </w:r>
      <w:r>
        <w:rPr>
          <w:i/>
          <w:sz w:val="22"/>
        </w:rPr>
        <w:t>stunning, washing, sorting, grading, scaling, heading, </w:t>
      </w:r>
      <w:r>
        <w:rPr>
          <w:i/>
          <w:sz w:val="22"/>
        </w:rPr>
        <w:t>shucking, picking, peeling, evisceration, filleting, skinning, candling, cutting </w:t>
      </w:r>
      <w:r>
        <w:rPr>
          <w:sz w:val="22"/>
        </w:rPr>
        <w:t>dan sebagainya merupakan bagian dari </w:t>
      </w:r>
      <w:r>
        <w:rPr>
          <w:i/>
          <w:sz w:val="22"/>
        </w:rPr>
        <w:t>pre-treatment processing</w:t>
      </w:r>
      <w:r>
        <w:rPr>
          <w:sz w:val="22"/>
        </w:rPr>
        <w:t>. </w:t>
      </w:r>
      <w:r>
        <w:rPr>
          <w:i/>
          <w:sz w:val="22"/>
        </w:rPr>
        <w:t>Flaking </w:t>
      </w:r>
      <w:r>
        <w:rPr>
          <w:sz w:val="22"/>
        </w:rPr>
        <w:t>adalah salah satu kerusakan yang terjadi saat pengolahan akibat </w:t>
      </w:r>
      <w:r>
        <w:rPr>
          <w:i/>
          <w:sz w:val="22"/>
        </w:rPr>
        <w:t>pre-treatment </w:t>
      </w:r>
      <w:r>
        <w:rPr>
          <w:i/>
          <w:sz w:val="22"/>
        </w:rPr>
        <w:t>processing </w:t>
      </w:r>
      <w:r>
        <w:rPr>
          <w:sz w:val="22"/>
        </w:rPr>
        <w:t>tidak dilakukan atau dilakukan namun terjadi kesalahan ketika proses berlangsung.</w:t>
      </w:r>
    </w:p>
    <w:p>
      <w:pPr>
        <w:pStyle w:val="BodyText"/>
        <w:spacing w:line="480" w:lineRule="auto" w:before="2"/>
        <w:ind w:left="565" w:right="497" w:firstLine="571"/>
        <w:jc w:val="both"/>
        <w:rPr>
          <w:i/>
        </w:rPr>
      </w:pPr>
      <w:r>
        <w:rPr/>
        <w:t>Produk perikanan tangkap (udang, kepiting, rajungan, kerang, cumi, gurita dan</w:t>
      </w:r>
      <w:r>
        <w:rPr>
          <w:spacing w:val="-9"/>
        </w:rPr>
        <w:t> </w:t>
      </w:r>
      <w:r>
        <w:rPr/>
        <w:t>ikan)</w:t>
      </w:r>
      <w:r>
        <w:rPr>
          <w:spacing w:val="-11"/>
        </w:rPr>
        <w:t> </w:t>
      </w:r>
      <w:r>
        <w:rPr/>
        <w:t>biasanya</w:t>
      </w:r>
      <w:r>
        <w:rPr>
          <w:spacing w:val="-13"/>
        </w:rPr>
        <w:t> </w:t>
      </w:r>
      <w:r>
        <w:rPr/>
        <w:t>melalui</w:t>
      </w:r>
      <w:r>
        <w:rPr>
          <w:spacing w:val="-11"/>
        </w:rPr>
        <w:t> </w:t>
      </w:r>
      <w:r>
        <w:rPr/>
        <w:t>berbagai</w:t>
      </w:r>
      <w:r>
        <w:rPr>
          <w:spacing w:val="-11"/>
        </w:rPr>
        <w:t> </w:t>
      </w:r>
      <w:r>
        <w:rPr/>
        <w:t>proses</w:t>
      </w:r>
      <w:r>
        <w:rPr>
          <w:spacing w:val="-10"/>
        </w:rPr>
        <w:t> </w:t>
      </w:r>
      <w:r>
        <w:rPr/>
        <w:t>penanganan</w:t>
      </w:r>
      <w:r>
        <w:rPr>
          <w:spacing w:val="-8"/>
        </w:rPr>
        <w:t> </w:t>
      </w:r>
      <w:r>
        <w:rPr/>
        <w:t>di</w:t>
      </w:r>
      <w:r>
        <w:rPr>
          <w:spacing w:val="-11"/>
        </w:rPr>
        <w:t> </w:t>
      </w:r>
      <w:r>
        <w:rPr/>
        <w:t>atas</w:t>
      </w:r>
      <w:r>
        <w:rPr>
          <w:spacing w:val="-10"/>
        </w:rPr>
        <w:t> </w:t>
      </w:r>
      <w:r>
        <w:rPr/>
        <w:t>kapal</w:t>
      </w:r>
      <w:r>
        <w:rPr>
          <w:spacing w:val="-16"/>
        </w:rPr>
        <w:t> </w:t>
      </w:r>
      <w:r>
        <w:rPr/>
        <w:t>dan</w:t>
      </w:r>
      <w:r>
        <w:rPr>
          <w:spacing w:val="-8"/>
        </w:rPr>
        <w:t> </w:t>
      </w:r>
      <w:r>
        <w:rPr/>
        <w:t>di</w:t>
      </w:r>
      <w:r>
        <w:rPr>
          <w:spacing w:val="-9"/>
        </w:rPr>
        <w:t> </w:t>
      </w:r>
      <w:r>
        <w:rPr/>
        <w:t>darat seperti proses </w:t>
      </w:r>
      <w:r>
        <w:rPr>
          <w:i/>
        </w:rPr>
        <w:t>icing</w:t>
      </w:r>
      <w:r>
        <w:rPr/>
        <w:t>, </w:t>
      </w:r>
      <w:r>
        <w:rPr>
          <w:i/>
        </w:rPr>
        <w:t>packaging and transporting </w:t>
      </w:r>
      <w:r>
        <w:rPr/>
        <w:t>serta </w:t>
      </w:r>
      <w:r>
        <w:rPr>
          <w:i/>
        </w:rPr>
        <w:t>pre-treatment processing </w:t>
      </w:r>
      <w:r>
        <w:rPr/>
        <w:t>yang secara keseluruhan proses tersebut biasa disebut dengan </w:t>
      </w:r>
      <w:r>
        <w:rPr>
          <w:i/>
        </w:rPr>
        <w:t>basic fish </w:t>
      </w:r>
      <w:r>
        <w:rPr>
          <w:i/>
        </w:rPr>
        <w:t>handling</w:t>
      </w:r>
      <w:r>
        <w:rPr/>
        <w:t>.</w:t>
      </w:r>
      <w:r>
        <w:rPr>
          <w:spacing w:val="-11"/>
        </w:rPr>
        <w:t> </w:t>
      </w:r>
      <w:r>
        <w:rPr/>
        <w:t>Tujuan</w:t>
      </w:r>
      <w:r>
        <w:rPr>
          <w:spacing w:val="-10"/>
        </w:rPr>
        <w:t> </w:t>
      </w:r>
      <w:r>
        <w:rPr/>
        <w:t>utama</w:t>
      </w:r>
      <w:r>
        <w:rPr>
          <w:spacing w:val="-15"/>
        </w:rPr>
        <w:t> </w:t>
      </w:r>
      <w:r>
        <w:rPr/>
        <w:t>dari</w:t>
      </w:r>
      <w:r>
        <w:rPr>
          <w:spacing w:val="-12"/>
        </w:rPr>
        <w:t> </w:t>
      </w:r>
      <w:r>
        <w:rPr/>
        <w:t>penanganan</w:t>
      </w:r>
      <w:r>
        <w:rPr>
          <w:spacing w:val="-15"/>
        </w:rPr>
        <w:t> </w:t>
      </w:r>
      <w:r>
        <w:rPr/>
        <w:t>produk</w:t>
      </w:r>
      <w:r>
        <w:rPr>
          <w:spacing w:val="-11"/>
        </w:rPr>
        <w:t> </w:t>
      </w:r>
      <w:r>
        <w:rPr/>
        <w:t>perikanan</w:t>
      </w:r>
      <w:r>
        <w:rPr>
          <w:spacing w:val="-15"/>
        </w:rPr>
        <w:t> </w:t>
      </w:r>
      <w:r>
        <w:rPr/>
        <w:t>adalah</w:t>
      </w:r>
      <w:r>
        <w:rPr>
          <w:spacing w:val="-10"/>
        </w:rPr>
        <w:t> </w:t>
      </w:r>
      <w:r>
        <w:rPr/>
        <w:t>memperlambat proses penurunan kualitas produk perikanan (menuju rigor mortis). Proses </w:t>
      </w:r>
      <w:r>
        <w:rPr>
          <w:i/>
        </w:rPr>
        <w:t>icing </w:t>
      </w:r>
      <w:r>
        <w:rPr/>
        <w:t>merupakan</w:t>
      </w:r>
      <w:r>
        <w:rPr>
          <w:spacing w:val="-5"/>
        </w:rPr>
        <w:t> </w:t>
      </w:r>
      <w:r>
        <w:rPr/>
        <w:t>proses</w:t>
      </w:r>
      <w:r>
        <w:rPr>
          <w:spacing w:val="-11"/>
        </w:rPr>
        <w:t> </w:t>
      </w:r>
      <w:r>
        <w:rPr/>
        <w:t>pemberian</w:t>
      </w:r>
      <w:r>
        <w:rPr>
          <w:spacing w:val="-8"/>
        </w:rPr>
        <w:t> </w:t>
      </w:r>
      <w:r>
        <w:rPr/>
        <w:t>es</w:t>
      </w:r>
      <w:r>
        <w:rPr>
          <w:spacing w:val="-7"/>
        </w:rPr>
        <w:t> </w:t>
      </w:r>
      <w:r>
        <w:rPr/>
        <w:t>setelah</w:t>
      </w:r>
      <w:r>
        <w:rPr>
          <w:spacing w:val="-8"/>
        </w:rPr>
        <w:t> </w:t>
      </w:r>
      <w:r>
        <w:rPr/>
        <w:t>produk</w:t>
      </w:r>
      <w:r>
        <w:rPr>
          <w:spacing w:val="-7"/>
        </w:rPr>
        <w:t> </w:t>
      </w:r>
      <w:r>
        <w:rPr/>
        <w:t>perikanan</w:t>
      </w:r>
      <w:r>
        <w:rPr>
          <w:spacing w:val="-8"/>
        </w:rPr>
        <w:t> </w:t>
      </w:r>
      <w:r>
        <w:rPr/>
        <w:t>ditangkap</w:t>
      </w:r>
      <w:r>
        <w:rPr>
          <w:spacing w:val="-5"/>
        </w:rPr>
        <w:t> </w:t>
      </w:r>
      <w:r>
        <w:rPr/>
        <w:t>(kapal)</w:t>
      </w:r>
      <w:r>
        <w:rPr>
          <w:spacing w:val="-8"/>
        </w:rPr>
        <w:t> </w:t>
      </w:r>
      <w:r>
        <w:rPr/>
        <w:t>atau dipanen (kolam/tambak). Proses </w:t>
      </w:r>
      <w:r>
        <w:rPr>
          <w:i/>
        </w:rPr>
        <w:t>icing </w:t>
      </w:r>
      <w:r>
        <w:rPr/>
        <w:t>dilakukan guna memperlambat proses penurunan kualitas produk perikanan selama masa transportasi dari hasil budidaya maupun tangkap menuju industri pengolahan produk perikanan. Proses </w:t>
      </w:r>
      <w:r>
        <w:rPr>
          <w:i/>
        </w:rPr>
        <w:t>packaging and transporting </w:t>
      </w:r>
      <w:r>
        <w:rPr/>
        <w:t>harus diperhatikan karena apabila terjadi kesalahan akan</w:t>
      </w:r>
      <w:r>
        <w:rPr>
          <w:spacing w:val="-6"/>
        </w:rPr>
        <w:t> </w:t>
      </w:r>
      <w:r>
        <w:rPr/>
        <w:t>berakibat</w:t>
      </w:r>
      <w:r>
        <w:rPr>
          <w:spacing w:val="-12"/>
        </w:rPr>
        <w:t> </w:t>
      </w:r>
      <w:r>
        <w:rPr/>
        <w:t>penurunan</w:t>
      </w:r>
      <w:r>
        <w:rPr>
          <w:spacing w:val="-5"/>
        </w:rPr>
        <w:t> </w:t>
      </w:r>
      <w:r>
        <w:rPr/>
        <w:t>kualitas</w:t>
      </w:r>
      <w:r>
        <w:rPr>
          <w:spacing w:val="-8"/>
        </w:rPr>
        <w:t> </w:t>
      </w:r>
      <w:r>
        <w:rPr/>
        <w:t>produk</w:t>
      </w:r>
      <w:r>
        <w:rPr>
          <w:spacing w:val="-12"/>
        </w:rPr>
        <w:t> </w:t>
      </w:r>
      <w:r>
        <w:rPr/>
        <w:t>perikanan</w:t>
      </w:r>
      <w:r>
        <w:rPr>
          <w:spacing w:val="-6"/>
        </w:rPr>
        <w:t> </w:t>
      </w:r>
      <w:r>
        <w:rPr/>
        <w:t>secara</w:t>
      </w:r>
      <w:r>
        <w:rPr>
          <w:spacing w:val="-10"/>
        </w:rPr>
        <w:t> </w:t>
      </w:r>
      <w:r>
        <w:rPr/>
        <w:t>signifikan.</w:t>
      </w:r>
      <w:r>
        <w:rPr>
          <w:spacing w:val="-7"/>
        </w:rPr>
        <w:t> </w:t>
      </w:r>
      <w:r>
        <w:rPr/>
        <w:t>Kesalahan yang sering terjadi dalam proses ini adalah kesalahan dalam cara penumpukan dan </w:t>
      </w:r>
      <w:r>
        <w:rPr>
          <w:i/>
        </w:rPr>
        <w:t>delay </w:t>
      </w:r>
      <w:r>
        <w:rPr/>
        <w:t>pengiriman. Cara penumpukan ikan yang salah seperti</w:t>
      </w:r>
      <w:r>
        <w:rPr>
          <w:spacing w:val="8"/>
        </w:rPr>
        <w:t> </w:t>
      </w:r>
      <w:r>
        <w:rPr>
          <w:i/>
        </w:rPr>
        <w:t>overloading</w:t>
      </w:r>
    </w:p>
    <w:p>
      <w:pPr>
        <w:spacing w:after="0" w:line="480" w:lineRule="auto"/>
        <w:jc w:val="both"/>
        <w:sectPr>
          <w:pgSz w:w="11910" w:h="16840"/>
          <w:pgMar w:header="0" w:footer="1012" w:top="1580" w:bottom="1200" w:left="1680" w:right="1200"/>
        </w:sectPr>
      </w:pPr>
    </w:p>
    <w:p>
      <w:pPr>
        <w:pStyle w:val="BodyText"/>
        <w:spacing w:line="480" w:lineRule="auto" w:before="100"/>
        <w:ind w:left="566" w:right="495"/>
        <w:jc w:val="both"/>
      </w:pPr>
      <w:r>
        <w:rPr/>
        <w:t>dalam</w:t>
      </w:r>
      <w:r>
        <w:rPr>
          <w:spacing w:val="-6"/>
        </w:rPr>
        <w:t> </w:t>
      </w:r>
      <w:r>
        <w:rPr/>
        <w:t>sebuah</w:t>
      </w:r>
      <w:r>
        <w:rPr>
          <w:spacing w:val="-7"/>
        </w:rPr>
        <w:t> </w:t>
      </w:r>
      <w:r>
        <w:rPr/>
        <w:t>kotak</w:t>
      </w:r>
      <w:r>
        <w:rPr>
          <w:spacing w:val="-13"/>
        </w:rPr>
        <w:t> </w:t>
      </w:r>
      <w:r>
        <w:rPr/>
        <w:t>pendingin</w:t>
      </w:r>
      <w:r>
        <w:rPr>
          <w:spacing w:val="-6"/>
        </w:rPr>
        <w:t> </w:t>
      </w:r>
      <w:r>
        <w:rPr/>
        <w:t>mengakibatkan</w:t>
      </w:r>
      <w:r>
        <w:rPr>
          <w:spacing w:val="-7"/>
        </w:rPr>
        <w:t> </w:t>
      </w:r>
      <w:r>
        <w:rPr/>
        <w:t>pecahnya</w:t>
      </w:r>
      <w:r>
        <w:rPr>
          <w:spacing w:val="-7"/>
        </w:rPr>
        <w:t> </w:t>
      </w:r>
      <w:r>
        <w:rPr/>
        <w:t>saluran</w:t>
      </w:r>
      <w:r>
        <w:rPr>
          <w:spacing w:val="-6"/>
        </w:rPr>
        <w:t> </w:t>
      </w:r>
      <w:r>
        <w:rPr/>
        <w:t>pencernaan</w:t>
      </w:r>
      <w:r>
        <w:rPr>
          <w:spacing w:val="-7"/>
        </w:rPr>
        <w:t> </w:t>
      </w:r>
      <w:r>
        <w:rPr/>
        <w:t>dan mempercepat proses enzymatic. </w:t>
      </w:r>
      <w:r>
        <w:rPr>
          <w:i/>
        </w:rPr>
        <w:t>Delay </w:t>
      </w:r>
      <w:r>
        <w:rPr/>
        <w:t>dalam pengiriman mengakibatkan turunnya kualitas ikan. </w:t>
      </w:r>
      <w:r>
        <w:rPr>
          <w:i/>
        </w:rPr>
        <w:t>Pre-treatment processing </w:t>
      </w:r>
      <w:r>
        <w:rPr/>
        <w:t>yang dilakukan pada produk perikanan tergantung atas permintaan dari pasar serta jenis produk perikanan yang akan</w:t>
      </w:r>
      <w:r>
        <w:rPr>
          <w:spacing w:val="5"/>
        </w:rPr>
        <w:t> </w:t>
      </w:r>
      <w:r>
        <w:rPr/>
        <w:t>ditangani.</w:t>
      </w:r>
    </w:p>
    <w:p>
      <w:pPr>
        <w:pStyle w:val="Heading3"/>
        <w:numPr>
          <w:ilvl w:val="1"/>
          <w:numId w:val="5"/>
        </w:numPr>
        <w:tabs>
          <w:tab w:pos="1143" w:val="left" w:leader="none"/>
        </w:tabs>
        <w:spacing w:line="240" w:lineRule="auto" w:before="0" w:after="0"/>
        <w:ind w:left="1142" w:right="0" w:hanging="495"/>
        <w:jc w:val="left"/>
      </w:pPr>
      <w:r>
        <w:rPr/>
        <w:t>Bentukan produk</w:t>
      </w:r>
      <w:r>
        <w:rPr>
          <w:spacing w:val="3"/>
        </w:rPr>
        <w:t> </w:t>
      </w:r>
      <w:r>
        <w:rPr/>
        <w:t>perikanan</w:t>
      </w:r>
    </w:p>
    <w:p>
      <w:pPr>
        <w:pStyle w:val="BodyText"/>
        <w:rPr>
          <w:b/>
          <w:sz w:val="24"/>
        </w:rPr>
      </w:pPr>
    </w:p>
    <w:p>
      <w:pPr>
        <w:pStyle w:val="BodyText"/>
        <w:spacing w:before="4"/>
        <w:rPr>
          <w:b/>
          <w:sz w:val="20"/>
        </w:rPr>
      </w:pPr>
    </w:p>
    <w:p>
      <w:pPr>
        <w:pStyle w:val="BodyText"/>
        <w:spacing w:line="480" w:lineRule="auto" w:before="1"/>
        <w:ind w:left="570" w:right="493" w:firstLine="566"/>
        <w:jc w:val="both"/>
      </w:pPr>
      <w:r>
        <w:rPr/>
        <w:t>Pembelian produk perikanan (udang, kepiting dan ikan setelah ditangkap/dipanen) dengan bentukan yang spesifik sesuai dengan kebutuhan merupakan trend dari konsumen terhadap pembelian produk perikanan di pasar sekarang. Pelayanan pasar untuk bentukan ikan berfungsi mempermudah pengolahan, memperlambat penurunan kualitas daging dan menghemat tempat penyimpanan dengan membuang bagian ikan yang tidak terpakai.</w:t>
      </w:r>
    </w:p>
    <w:p>
      <w:pPr>
        <w:pStyle w:val="BodyText"/>
        <w:spacing w:line="251" w:lineRule="exact"/>
        <w:ind w:left="580"/>
      </w:pPr>
      <w:r>
        <w:rPr/>
        <w:t>Berbagai bentukan ikan di perkenalkan guna memenuhi spesifikasi konsumen.</w:t>
      </w:r>
    </w:p>
    <w:p>
      <w:pPr>
        <w:pStyle w:val="BodyText"/>
        <w:spacing w:before="9"/>
        <w:rPr>
          <w:sz w:val="21"/>
        </w:rPr>
      </w:pPr>
    </w:p>
    <w:p>
      <w:pPr>
        <w:pStyle w:val="BodyText"/>
        <w:spacing w:line="480" w:lineRule="auto"/>
        <w:ind w:left="570" w:right="494" w:firstLine="537"/>
        <w:jc w:val="both"/>
      </w:pPr>
      <w:r>
        <w:rPr/>
        <w:t>Bentukan produk perikanan dalam prosesnya memerlukan berbagai faktor penting. Salah satu faktor utama adalah peralatan yang memenuhi standar untuk menghasilkan bentukan yang maksimal. Peralatan tersebut harus sesuai dengan spesifikasi, sehingga memudahkan dalam prosesnya. Dalam industri perikanan pengecekan terhadap alat rutin dilaksanakan untuk memastikan kualitas produk yang maksimal. Salah satu contoh alat yang rutin dalam pengecekan adalah ketajaman</w:t>
      </w:r>
      <w:r>
        <w:rPr>
          <w:spacing w:val="-5"/>
        </w:rPr>
        <w:t> </w:t>
      </w:r>
      <w:r>
        <w:rPr/>
        <w:t>pisau</w:t>
      </w:r>
      <w:r>
        <w:rPr>
          <w:spacing w:val="-10"/>
        </w:rPr>
        <w:t> </w:t>
      </w:r>
      <w:r>
        <w:rPr/>
        <w:t>dalam</w:t>
      </w:r>
      <w:r>
        <w:rPr>
          <w:spacing w:val="-9"/>
        </w:rPr>
        <w:t> </w:t>
      </w:r>
      <w:r>
        <w:rPr/>
        <w:t>hal</w:t>
      </w:r>
      <w:r>
        <w:rPr>
          <w:spacing w:val="-12"/>
        </w:rPr>
        <w:t> </w:t>
      </w:r>
      <w:r>
        <w:rPr>
          <w:i/>
        </w:rPr>
        <w:t>fillet</w:t>
      </w:r>
      <w:r>
        <w:rPr>
          <w:i/>
          <w:spacing w:val="-5"/>
        </w:rPr>
        <w:t> </w:t>
      </w:r>
      <w:r>
        <w:rPr/>
        <w:t>produk</w:t>
      </w:r>
      <w:r>
        <w:rPr>
          <w:spacing w:val="-7"/>
        </w:rPr>
        <w:t> </w:t>
      </w:r>
      <w:r>
        <w:rPr/>
        <w:t>jenis</w:t>
      </w:r>
      <w:r>
        <w:rPr>
          <w:spacing w:val="-6"/>
        </w:rPr>
        <w:t> </w:t>
      </w:r>
      <w:r>
        <w:rPr/>
        <w:t>ikan.</w:t>
      </w:r>
      <w:r>
        <w:rPr>
          <w:spacing w:val="-11"/>
        </w:rPr>
        <w:t> </w:t>
      </w:r>
      <w:r>
        <w:rPr/>
        <w:t>Selain</w:t>
      </w:r>
      <w:r>
        <w:rPr>
          <w:spacing w:val="-5"/>
        </w:rPr>
        <w:t> </w:t>
      </w:r>
      <w:r>
        <w:rPr/>
        <w:t>itu</w:t>
      </w:r>
      <w:r>
        <w:rPr>
          <w:spacing w:val="-9"/>
        </w:rPr>
        <w:t> </w:t>
      </w:r>
      <w:r>
        <w:rPr/>
        <w:t>pengecekan</w:t>
      </w:r>
      <w:r>
        <w:rPr>
          <w:spacing w:val="-5"/>
        </w:rPr>
        <w:t> </w:t>
      </w:r>
      <w:r>
        <w:rPr/>
        <w:t>terhadap karat juga harus dilakukan dengan tujuan keamanan pangan. Faktor kedua yang tak kalah pentingnya adalah </w:t>
      </w:r>
      <w:r>
        <w:rPr>
          <w:i/>
        </w:rPr>
        <w:t>skill</w:t>
      </w:r>
      <w:r>
        <w:rPr/>
        <w:t>. </w:t>
      </w:r>
      <w:r>
        <w:rPr>
          <w:i/>
        </w:rPr>
        <w:t>Skill </w:t>
      </w:r>
      <w:r>
        <w:rPr/>
        <w:t>dalam bentukan mutlak diperlukan untuk mengurangi </w:t>
      </w:r>
      <w:r>
        <w:rPr>
          <w:i/>
        </w:rPr>
        <w:t>error </w:t>
      </w:r>
      <w:r>
        <w:rPr/>
        <w:t>yang terjadi selama proses bentukan. Kesalahan yang biasa terjadi dapat berakibat terbuangnya bagian yang diperlukan seperti contohnya daging. </w:t>
      </w:r>
      <w:r>
        <w:rPr>
          <w:i/>
        </w:rPr>
        <w:t>Skill </w:t>
      </w:r>
      <w:r>
        <w:rPr/>
        <w:t>sangat diutamakan karena proses bentukan tidak dapat diperbaiki, sehingga kesalahan yang terjadi dapat menurunkan kualitas</w:t>
      </w:r>
      <w:r>
        <w:rPr>
          <w:spacing w:val="-12"/>
        </w:rPr>
        <w:t> </w:t>
      </w:r>
      <w:r>
        <w:rPr/>
        <w:t>produk.</w:t>
      </w:r>
    </w:p>
    <w:p>
      <w:pPr>
        <w:spacing w:after="0" w:line="480" w:lineRule="auto"/>
        <w:jc w:val="both"/>
        <w:sectPr>
          <w:pgSz w:w="11910" w:h="16840"/>
          <w:pgMar w:header="0" w:footer="1012" w:top="1580" w:bottom="1200" w:left="1680" w:right="1200"/>
        </w:sectPr>
      </w:pPr>
    </w:p>
    <w:p>
      <w:pPr>
        <w:pStyle w:val="BodyText"/>
        <w:spacing w:before="10"/>
        <w:rPr>
          <w:sz w:val="8"/>
        </w:rPr>
      </w:pPr>
    </w:p>
    <w:p>
      <w:pPr>
        <w:tabs>
          <w:tab w:pos="5024" w:val="left" w:leader="none"/>
        </w:tabs>
        <w:spacing w:line="240" w:lineRule="auto"/>
        <w:ind w:left="804" w:right="0" w:firstLine="0"/>
        <w:rPr>
          <w:sz w:val="20"/>
        </w:rPr>
      </w:pPr>
      <w:r>
        <w:rPr>
          <w:sz w:val="20"/>
        </w:rPr>
        <w:drawing>
          <wp:inline distT="0" distB="0" distL="0" distR="0">
            <wp:extent cx="2417505" cy="1726882"/>
            <wp:effectExtent l="0" t="0" r="0" b="0"/>
            <wp:docPr id="7" name="image4.jpeg" descr=""/>
            <wp:cNvGraphicFramePr>
              <a:graphicFrameLocks noChangeAspect="1"/>
            </wp:cNvGraphicFramePr>
            <a:graphic>
              <a:graphicData uri="http://schemas.openxmlformats.org/drawingml/2006/picture">
                <pic:pic>
                  <pic:nvPicPr>
                    <pic:cNvPr id="8" name="image4.jpeg"/>
                    <pic:cNvPicPr/>
                  </pic:nvPicPr>
                  <pic:blipFill>
                    <a:blip r:embed="rId12" cstate="print"/>
                    <a:stretch>
                      <a:fillRect/>
                    </a:stretch>
                  </pic:blipFill>
                  <pic:spPr>
                    <a:xfrm>
                      <a:off x="0" y="0"/>
                      <a:ext cx="2417505" cy="1726882"/>
                    </a:xfrm>
                    <a:prstGeom prst="rect">
                      <a:avLst/>
                    </a:prstGeom>
                  </pic:spPr>
                </pic:pic>
              </a:graphicData>
            </a:graphic>
          </wp:inline>
        </w:drawing>
      </w:r>
      <w:r>
        <w:rPr>
          <w:sz w:val="20"/>
        </w:rPr>
      </w:r>
      <w:r>
        <w:rPr>
          <w:sz w:val="20"/>
        </w:rPr>
        <w:tab/>
      </w:r>
      <w:r>
        <w:rPr>
          <w:position w:val="1"/>
          <w:sz w:val="20"/>
        </w:rPr>
        <w:drawing>
          <wp:inline distT="0" distB="0" distL="0" distR="0">
            <wp:extent cx="2407791" cy="1717548"/>
            <wp:effectExtent l="0" t="0" r="0" b="0"/>
            <wp:docPr id="9" name="image5.jpeg" descr=""/>
            <wp:cNvGraphicFramePr>
              <a:graphicFrameLocks noChangeAspect="1"/>
            </wp:cNvGraphicFramePr>
            <a:graphic>
              <a:graphicData uri="http://schemas.openxmlformats.org/drawingml/2006/picture">
                <pic:pic>
                  <pic:nvPicPr>
                    <pic:cNvPr id="10" name="image5.jpeg"/>
                    <pic:cNvPicPr/>
                  </pic:nvPicPr>
                  <pic:blipFill>
                    <a:blip r:embed="rId13" cstate="print"/>
                    <a:stretch>
                      <a:fillRect/>
                    </a:stretch>
                  </pic:blipFill>
                  <pic:spPr>
                    <a:xfrm>
                      <a:off x="0" y="0"/>
                      <a:ext cx="2407791" cy="1717548"/>
                    </a:xfrm>
                    <a:prstGeom prst="rect">
                      <a:avLst/>
                    </a:prstGeom>
                  </pic:spPr>
                </pic:pic>
              </a:graphicData>
            </a:graphic>
          </wp:inline>
        </w:drawing>
      </w:r>
      <w:r>
        <w:rPr>
          <w:position w:val="1"/>
          <w:sz w:val="20"/>
        </w:rPr>
      </w:r>
    </w:p>
    <w:p>
      <w:pPr>
        <w:pStyle w:val="BodyText"/>
        <w:tabs>
          <w:tab w:pos="5121" w:val="left" w:leader="none"/>
        </w:tabs>
        <w:spacing w:before="134"/>
        <w:ind w:left="897"/>
      </w:pPr>
      <w:r>
        <w:rPr>
          <w:position w:val="-2"/>
        </w:rPr>
        <w:t>a. tarik kaki udang</w:t>
      </w:r>
      <w:r>
        <w:rPr>
          <w:spacing w:val="-11"/>
          <w:position w:val="-2"/>
        </w:rPr>
        <w:t> </w:t>
      </w:r>
      <w:r>
        <w:rPr>
          <w:position w:val="-2"/>
        </w:rPr>
        <w:t>menggunakan</w:t>
      </w:r>
      <w:r>
        <w:rPr>
          <w:spacing w:val="1"/>
          <w:position w:val="-2"/>
        </w:rPr>
        <w:t> </w:t>
      </w:r>
      <w:r>
        <w:rPr>
          <w:position w:val="-2"/>
        </w:rPr>
        <w:t>jari</w:t>
        <w:tab/>
      </w:r>
      <w:r>
        <w:rPr/>
        <w:t>b.</w:t>
      </w:r>
      <w:r>
        <w:rPr>
          <w:spacing w:val="-15"/>
        </w:rPr>
        <w:t> </w:t>
      </w:r>
      <w:r>
        <w:rPr/>
        <w:t>kupas</w:t>
      </w:r>
      <w:r>
        <w:rPr>
          <w:spacing w:val="-16"/>
        </w:rPr>
        <w:t> </w:t>
      </w:r>
      <w:r>
        <w:rPr/>
        <w:t>cangkang</w:t>
      </w:r>
      <w:r>
        <w:rPr>
          <w:spacing w:val="-15"/>
        </w:rPr>
        <w:t> </w:t>
      </w:r>
      <w:r>
        <w:rPr/>
        <w:t>udang</w:t>
      </w:r>
      <w:r>
        <w:rPr>
          <w:spacing w:val="-14"/>
        </w:rPr>
        <w:t> </w:t>
      </w:r>
      <w:r>
        <w:rPr/>
        <w:t>seperti</w:t>
      </w:r>
      <w:r>
        <w:rPr>
          <w:spacing w:val="-22"/>
        </w:rPr>
        <w:t> </w:t>
      </w:r>
      <w:r>
        <w:rPr/>
        <w:t>pada</w:t>
      </w:r>
    </w:p>
    <w:p>
      <w:pPr>
        <w:pStyle w:val="BodyText"/>
        <w:spacing w:before="10"/>
        <w:ind w:left="5059"/>
      </w:pPr>
      <w:r>
        <w:rPr/>
        <w:t>gambar dan buang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spacing w:after="0"/>
        <w:rPr>
          <w:sz w:val="20"/>
        </w:rPr>
        <w:sectPr>
          <w:pgSz w:w="11910" w:h="16840"/>
          <w:pgMar w:header="0" w:footer="1012" w:top="1580" w:bottom="1200" w:left="1680" w:right="1200"/>
        </w:sectPr>
      </w:pPr>
    </w:p>
    <w:p>
      <w:pPr>
        <w:pStyle w:val="ListParagraph"/>
        <w:numPr>
          <w:ilvl w:val="0"/>
          <w:numId w:val="6"/>
        </w:numPr>
        <w:tabs>
          <w:tab w:pos="985" w:val="left" w:leader="none"/>
        </w:tabs>
        <w:spacing w:line="276" w:lineRule="auto" w:before="93" w:after="0"/>
        <w:ind w:left="748" w:right="0" w:firstLine="0"/>
        <w:jc w:val="left"/>
        <w:rPr>
          <w:sz w:val="22"/>
        </w:rPr>
      </w:pPr>
      <w:r>
        <w:rPr>
          <w:sz w:val="22"/>
        </w:rPr>
        <w:t>produk udang yang diproses </w:t>
      </w:r>
      <w:r>
        <w:rPr>
          <w:i/>
          <w:sz w:val="22"/>
        </w:rPr>
        <w:t>deep </w:t>
      </w:r>
      <w:r>
        <w:rPr>
          <w:i/>
          <w:sz w:val="22"/>
        </w:rPr>
        <w:t>frying </w:t>
      </w:r>
      <w:r>
        <w:rPr>
          <w:sz w:val="22"/>
        </w:rPr>
        <w:t>dan dikukus ekor tidak dikupas dengan tujuan menambah nilai organoleptic (penampakan) serta memudahkan proses </w:t>
      </w:r>
      <w:r>
        <w:rPr>
          <w:i/>
          <w:sz w:val="22"/>
        </w:rPr>
        <w:t>battering/breading </w:t>
      </w:r>
      <w:r>
        <w:rPr>
          <w:sz w:val="22"/>
        </w:rPr>
        <w:t>(sebagai</w:t>
      </w:r>
      <w:r>
        <w:rPr>
          <w:spacing w:val="-6"/>
          <w:sz w:val="22"/>
        </w:rPr>
        <w:t> </w:t>
      </w:r>
      <w:r>
        <w:rPr>
          <w:sz w:val="22"/>
        </w:rPr>
        <w:t>pegangan)</w:t>
      </w:r>
    </w:p>
    <w:p>
      <w:pPr>
        <w:pStyle w:val="BodyText"/>
        <w:spacing w:before="10"/>
        <w:rPr>
          <w:sz w:val="21"/>
        </w:rPr>
      </w:pPr>
      <w:r>
        <w:rPr/>
        <w:br w:type="column"/>
      </w:r>
      <w:r>
        <w:rPr>
          <w:sz w:val="21"/>
        </w:rPr>
      </w:r>
    </w:p>
    <w:p>
      <w:pPr>
        <w:pStyle w:val="ListParagraph"/>
        <w:numPr>
          <w:ilvl w:val="0"/>
          <w:numId w:val="6"/>
        </w:numPr>
        <w:tabs>
          <w:tab w:pos="712" w:val="left" w:leader="none"/>
        </w:tabs>
        <w:spacing w:line="273" w:lineRule="auto" w:before="0" w:after="0"/>
        <w:ind w:left="466" w:right="231" w:firstLine="0"/>
        <w:jc w:val="left"/>
        <w:rPr>
          <w:sz w:val="22"/>
        </w:rPr>
      </w:pPr>
      <w:r>
        <w:rPr>
          <w:sz w:val="22"/>
        </w:rPr>
        <w:t>produk </w:t>
      </w:r>
      <w:r>
        <w:rPr>
          <w:i/>
          <w:sz w:val="22"/>
        </w:rPr>
        <w:t>tail – off </w:t>
      </w:r>
      <w:r>
        <w:rPr>
          <w:sz w:val="22"/>
        </w:rPr>
        <w:t>merupakan produk tanpa cangkang</w:t>
      </w:r>
      <w:r>
        <w:rPr>
          <w:spacing w:val="-4"/>
          <w:sz w:val="22"/>
        </w:rPr>
        <w:t> </w:t>
      </w:r>
      <w:r>
        <w:rPr>
          <w:sz w:val="22"/>
        </w:rPr>
        <w:t>ekor</w:t>
      </w:r>
    </w:p>
    <w:p>
      <w:pPr>
        <w:spacing w:after="0" w:line="273" w:lineRule="auto"/>
        <w:jc w:val="left"/>
        <w:rPr>
          <w:sz w:val="22"/>
        </w:rPr>
        <w:sectPr>
          <w:type w:val="continuous"/>
          <w:pgSz w:w="11910" w:h="16840"/>
          <w:pgMar w:top="1580" w:bottom="280" w:left="1680" w:right="1200"/>
          <w:cols w:num="2" w:equalWidth="0">
            <w:col w:w="4640" w:space="40"/>
            <w:col w:w="435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5"/>
        </w:rPr>
      </w:pPr>
    </w:p>
    <w:p>
      <w:pPr>
        <w:spacing w:after="0"/>
        <w:rPr>
          <w:sz w:val="15"/>
        </w:rPr>
        <w:sectPr>
          <w:type w:val="continuous"/>
          <w:pgSz w:w="11910" w:h="16840"/>
          <w:pgMar w:top="1580" w:bottom="280" w:left="1680" w:right="1200"/>
        </w:sectPr>
      </w:pPr>
    </w:p>
    <w:p>
      <w:pPr>
        <w:pStyle w:val="ListParagraph"/>
        <w:numPr>
          <w:ilvl w:val="0"/>
          <w:numId w:val="6"/>
        </w:numPr>
        <w:tabs>
          <w:tab w:pos="999" w:val="left" w:leader="none"/>
        </w:tabs>
        <w:spacing w:line="276" w:lineRule="auto" w:before="93" w:after="0"/>
        <w:ind w:left="753" w:right="0" w:firstLine="0"/>
        <w:jc w:val="left"/>
        <w:rPr>
          <w:sz w:val="22"/>
        </w:rPr>
      </w:pPr>
      <w:r>
        <w:rPr>
          <w:i/>
          <w:sz w:val="22"/>
        </w:rPr>
        <w:t>deveining </w:t>
      </w:r>
      <w:r>
        <w:rPr>
          <w:sz w:val="22"/>
        </w:rPr>
        <w:t>udang dilakukan</w:t>
      </w:r>
      <w:r>
        <w:rPr>
          <w:spacing w:val="-17"/>
          <w:sz w:val="22"/>
        </w:rPr>
        <w:t> </w:t>
      </w:r>
      <w:r>
        <w:rPr>
          <w:sz w:val="22"/>
        </w:rPr>
        <w:t>dengan membelah daging pembungkus saluran pencernaan dan mengambil saluran</w:t>
      </w:r>
      <w:r>
        <w:rPr>
          <w:spacing w:val="2"/>
          <w:sz w:val="22"/>
        </w:rPr>
        <w:t> </w:t>
      </w:r>
      <w:r>
        <w:rPr>
          <w:sz w:val="22"/>
        </w:rPr>
        <w:t>pencernaan</w:t>
      </w:r>
    </w:p>
    <w:p>
      <w:pPr>
        <w:pStyle w:val="ListParagraph"/>
        <w:numPr>
          <w:ilvl w:val="0"/>
          <w:numId w:val="6"/>
        </w:numPr>
        <w:tabs>
          <w:tab w:pos="913" w:val="left" w:leader="none"/>
        </w:tabs>
        <w:spacing w:line="276" w:lineRule="auto" w:before="117" w:after="0"/>
        <w:ind w:left="725" w:right="374" w:firstLine="0"/>
        <w:jc w:val="left"/>
        <w:rPr>
          <w:sz w:val="22"/>
        </w:rPr>
      </w:pPr>
      <w:r>
        <w:rPr>
          <w:spacing w:val="1"/>
          <w:w w:val="100"/>
          <w:sz w:val="22"/>
        </w:rPr>
        <w:br w:type="column"/>
      </w:r>
      <w:r>
        <w:rPr>
          <w:sz w:val="22"/>
        </w:rPr>
        <w:t>produk </w:t>
      </w:r>
      <w:r>
        <w:rPr>
          <w:i/>
          <w:sz w:val="22"/>
        </w:rPr>
        <w:t>butterfly </w:t>
      </w:r>
      <w:r>
        <w:rPr>
          <w:sz w:val="22"/>
        </w:rPr>
        <w:t>dilakukan</w:t>
      </w:r>
      <w:r>
        <w:rPr>
          <w:spacing w:val="-15"/>
          <w:sz w:val="22"/>
        </w:rPr>
        <w:t> </w:t>
      </w:r>
      <w:r>
        <w:rPr>
          <w:sz w:val="22"/>
        </w:rPr>
        <w:t>dengan memperdalam pembelahan saat </w:t>
      </w:r>
      <w:r>
        <w:rPr>
          <w:i/>
          <w:sz w:val="22"/>
        </w:rPr>
        <w:t>deveining </w:t>
      </w:r>
      <w:r>
        <w:rPr>
          <w:sz w:val="22"/>
        </w:rPr>
        <w:t>sehingga tampak seperti pada</w:t>
      </w:r>
      <w:r>
        <w:rPr>
          <w:spacing w:val="-2"/>
          <w:sz w:val="22"/>
        </w:rPr>
        <w:t> </w:t>
      </w:r>
      <w:r>
        <w:rPr>
          <w:sz w:val="22"/>
        </w:rPr>
        <w:t>gambar</w:t>
      </w:r>
    </w:p>
    <w:p>
      <w:pPr>
        <w:spacing w:after="0" w:line="276" w:lineRule="auto"/>
        <w:jc w:val="left"/>
        <w:rPr>
          <w:sz w:val="22"/>
        </w:rPr>
        <w:sectPr>
          <w:type w:val="continuous"/>
          <w:pgSz w:w="11910" w:h="16840"/>
          <w:pgMar w:top="1580" w:bottom="280" w:left="1680" w:right="1200"/>
          <w:cols w:num="2" w:equalWidth="0">
            <w:col w:w="4400" w:space="40"/>
            <w:col w:w="4590"/>
          </w:cols>
        </w:sectPr>
      </w:pPr>
    </w:p>
    <w:p>
      <w:pPr>
        <w:pStyle w:val="BodyText"/>
        <w:spacing w:line="669" w:lineRule="auto" w:before="147"/>
        <w:ind w:left="604" w:right="2097" w:firstLine="1588"/>
      </w:pPr>
      <w:r>
        <w:rPr/>
        <w:pict>
          <v:group style="position:absolute;margin-left:114.25pt;margin-top:227.59259pt;width:441.85pt;height:392.05pt;mso-position-horizontal-relative:page;mso-position-vertical-relative:page;z-index:-142672" coordorigin="2285,4552" coordsize="8837,7841">
            <v:shape style="position:absolute;left:9585;top:6782;width:82;height:346" type="#_x0000_t75" stroked="false">
              <v:imagedata r:id="rId14" o:title=""/>
            </v:shape>
            <v:shape style="position:absolute;left:2395;top:4582;width:3936;height:359" type="#_x0000_t75" stroked="false">
              <v:imagedata r:id="rId15" o:title=""/>
            </v:shape>
            <v:shape style="position:absolute;left:2577;top:4588;width:4748;height:346" type="#_x0000_t75" stroked="false">
              <v:imagedata r:id="rId16" o:title=""/>
            </v:shape>
            <v:shape style="position:absolute;left:6724;top:4551;width:3938;height:527" type="#_x0000_t75" stroked="false">
              <v:imagedata r:id="rId17" o:title=""/>
            </v:shape>
            <v:shape style="position:absolute;left:6988;top:4555;width:159;height:346" type="#_x0000_t75" stroked="false">
              <v:imagedata r:id="rId18" o:title=""/>
            </v:shape>
            <v:shape style="position:absolute;left:2487;top:5108;width:3789;height:2693" type="#_x0000_t75" stroked="false">
              <v:imagedata r:id="rId19" o:title=""/>
            </v:shape>
            <v:shape style="position:absolute;left:2285;top:7880;width:4402;height:1831" type="#_x0000_t75" stroked="false">
              <v:imagedata r:id="rId20" o:title=""/>
            </v:shape>
            <v:shape style="position:absolute;left:2534;top:7920;width:159;height:351" type="#_x0000_t75" stroked="false">
              <v:imagedata r:id="rId21" o:title=""/>
            </v:shape>
            <v:shape style="position:absolute;left:2505;top:7920;width:3687;height:351" type="#_x0000_t75" stroked="false">
              <v:imagedata r:id="rId22" o:title=""/>
            </v:shape>
            <v:shape style="position:absolute;left:5491;top:7920;width:1440;height:365" type="#_x0000_t75" stroked="false">
              <v:imagedata r:id="rId23" o:title=""/>
            </v:shape>
            <v:shape style="position:absolute;left:2592;top:8227;width:5069;height:351" type="#_x0000_t75" stroked="false">
              <v:imagedata r:id="rId24" o:title=""/>
            </v:shape>
            <v:shape style="position:absolute;left:2592;top:8510;width:4676;height:346" type="#_x0000_t75" stroked="false">
              <v:imagedata r:id="rId25" o:title=""/>
            </v:shape>
            <v:shape style="position:absolute;left:2587;top:8798;width:5170;height:351" type="#_x0000_t75" stroked="false">
              <v:imagedata r:id="rId26" o:title=""/>
            </v:shape>
            <v:shape style="position:absolute;left:2577;top:9144;width:2415;height:380" type="#_x0000_t75" stroked="false">
              <v:imagedata r:id="rId27" o:title=""/>
            </v:shape>
            <v:shape style="position:absolute;left:4286;top:9187;width:106;height:351" type="#_x0000_t75" stroked="false">
              <v:imagedata r:id="rId28" o:title=""/>
            </v:shape>
            <v:shape style="position:absolute;left:4392;top:9144;width:2256;height:351" type="#_x0000_t75" stroked="false">
              <v:imagedata r:id="rId29" o:title=""/>
            </v:shape>
            <v:shape style="position:absolute;left:6148;top:9172;width:192;height:351" type="#_x0000_t75" stroked="false">
              <v:imagedata r:id="rId30" o:title=""/>
            </v:shape>
            <v:shape style="position:absolute;left:6739;top:4555;width:3780;height:3353" type="#_x0000_t75" stroked="false">
              <v:imagedata r:id="rId31" o:title=""/>
            </v:shape>
            <v:shape style="position:absolute;left:6666;top:7946;width:3938;height:661" type="#_x0000_t75" stroked="false">
              <v:imagedata r:id="rId32" o:title=""/>
            </v:shape>
            <v:shape style="position:absolute;left:6811;top:7953;width:279;height:346" type="#_x0000_t75" stroked="false">
              <v:imagedata r:id="rId33" o:title=""/>
            </v:shape>
            <v:shape style="position:absolute;left:6772;top:7939;width:984;height:346" type="#_x0000_t75" stroked="false">
              <v:imagedata r:id="rId34" o:title=""/>
            </v:shape>
            <v:shape style="position:absolute;left:7790;top:7953;width:428;height:346" type="#_x0000_t75" stroked="false">
              <v:imagedata r:id="rId35" o:title=""/>
            </v:shape>
            <v:shape style="position:absolute;left:8112;top:7953;width:418;height:346" type="#_x0000_t75" stroked="false">
              <v:imagedata r:id="rId36" o:title=""/>
            </v:shape>
            <v:shape style="position:absolute;left:8448;top:7953;width:2674;height:346" type="#_x0000_t75" stroked="false">
              <v:imagedata r:id="rId37" o:title=""/>
            </v:shape>
            <v:shape style="position:absolute;left:6811;top:8265;width:2636;height:346" type="#_x0000_t75" stroked="false">
              <v:imagedata r:id="rId38" o:title=""/>
            </v:shape>
            <v:shape style="position:absolute;left:2330;top:9669;width:3820;height:2724" type="#_x0000_t75" stroked="false">
              <v:imagedata r:id="rId39" o:title=""/>
            </v:shape>
            <v:shape style="position:absolute;left:6704;top:9622;width:3789;height:2726" type="#_x0000_t75" stroked="false">
              <v:imagedata r:id="rId40" o:title=""/>
            </v:shape>
            <w10:wrap type="none"/>
          </v:group>
        </w:pict>
      </w:r>
      <w:r>
        <w:rPr/>
        <w:pict>
          <v:group style="position:absolute;margin-left:125.289001pt;margin-top:624.76001pt;width:422.9pt;height:66.2pt;mso-position-horizontal-relative:page;mso-position-vertical-relative:page;z-index:-142648" coordorigin="2506,12495" coordsize="8458,1324">
            <v:shape style="position:absolute;left:2505;top:12530;width:3936;height:1251" type="#_x0000_t75" stroked="false">
              <v:imagedata r:id="rId41" o:title=""/>
            </v:shape>
            <v:shape style="position:absolute;left:2577;top:12504;width:298;height:346" type="#_x0000_t75" stroked="false">
              <v:imagedata r:id="rId42" o:title=""/>
            </v:shape>
            <v:shape style="position:absolute;left:2875;top:12537;width:1244;height:346" type="#_x0000_t75" stroked="false">
              <v:imagedata r:id="rId43" o:title=""/>
            </v:shape>
            <v:shape style="position:absolute;left:3868;top:12537;width:783;height:346" type="#_x0000_t75" stroked="false">
              <v:imagedata r:id="rId44" o:title=""/>
            </v:shape>
            <v:shape style="position:absolute;left:4516;top:12537;width:2338;height:346" type="#_x0000_t75" stroked="false">
              <v:imagedata r:id="rId45" o:title=""/>
            </v:shape>
            <v:shape style="position:absolute;left:2649;top:12849;width:4066;height:346" type="#_x0000_t75" stroked="false">
              <v:imagedata r:id="rId46" o:title=""/>
            </v:shape>
            <v:shape style="position:absolute;left:2649;top:13161;width:4589;height:346" type="#_x0000_t75" stroked="false">
              <v:imagedata r:id="rId47" o:title=""/>
            </v:shape>
            <v:shape style="position:absolute;left:2649;top:13473;width:2453;height:346" type="#_x0000_t75" stroked="false">
              <v:imagedata r:id="rId48" o:title=""/>
            </v:shape>
            <v:shape style="position:absolute;left:6666;top:12495;width:3938;height:1286" type="#_x0000_t75" stroked="false">
              <v:imagedata r:id="rId49" o:title=""/>
            </v:shape>
            <v:shape style="position:absolute;left:6811;top:12504;width:106;height:346" type="#_x0000_t75" stroked="false">
              <v:imagedata r:id="rId50" o:title=""/>
            </v:shape>
            <v:shape style="position:absolute;left:7012;top:12504;width:980;height:346" type="#_x0000_t75" stroked="false">
              <v:imagedata r:id="rId51" o:title=""/>
            </v:shape>
            <v:shape style="position:absolute;left:7752;top:12504;width:1080;height:346" type="#_x0000_t75" stroked="false">
              <v:imagedata r:id="rId52" o:title=""/>
            </v:shape>
            <v:shape style="position:absolute;left:8625;top:12504;width:2333;height:346" type="#_x0000_t75" stroked="false">
              <v:imagedata r:id="rId53" o:title=""/>
            </v:shape>
            <v:shape style="position:absolute;left:6811;top:12816;width:4100;height:346" type="#_x0000_t75" stroked="false">
              <v:imagedata r:id="rId54" o:title=""/>
            </v:shape>
            <v:shape style="position:absolute;left:6811;top:13128;width:1239;height:346" type="#_x0000_t75" stroked="false">
              <v:imagedata r:id="rId55" o:title=""/>
            </v:shape>
            <v:shape style="position:absolute;left:7804;top:13128;width:3159;height:346" type="#_x0000_t75" stroked="false">
              <v:imagedata r:id="rId56" o:title=""/>
            </v:shape>
            <v:shape style="position:absolute;left:6811;top:13440;width:1637;height:346" type="#_x0000_t75" stroked="false">
              <v:imagedata r:id="rId57" o:title=""/>
            </v:shape>
            <w10:wrap type="none"/>
          </v:group>
        </w:pict>
      </w:r>
      <w:bookmarkStart w:name="_bookmark15" w:id="38"/>
      <w:bookmarkEnd w:id="38"/>
      <w:r>
        <w:rPr/>
      </w:r>
      <w:r>
        <w:rPr/>
        <w:t>Gambar 1. Proses Peeling dan deveining Udang Sumber: Giesslen, 2011.</w:t>
      </w:r>
    </w:p>
    <w:p>
      <w:pPr>
        <w:spacing w:after="0" w:line="669" w:lineRule="auto"/>
        <w:sectPr>
          <w:type w:val="continuous"/>
          <w:pgSz w:w="11910" w:h="16840"/>
          <w:pgMar w:top="1580" w:bottom="280" w:left="1680" w:right="12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1"/>
        </w:rPr>
      </w:pPr>
    </w:p>
    <w:p>
      <w:pPr>
        <w:pStyle w:val="BodyText"/>
        <w:tabs>
          <w:tab w:pos="4687" w:val="left" w:leader="none"/>
          <w:tab w:pos="7843" w:val="left" w:leader="none"/>
        </w:tabs>
        <w:ind w:left="1991"/>
      </w:pPr>
      <w:r>
        <w:rPr/>
        <w:pict>
          <v:group style="position:absolute;margin-left:113.519997pt;margin-top:-75.992004pt;width:430.3pt;height:63.4pt;mso-position-horizontal-relative:page;mso-position-vertical-relative:paragraph;z-index:1360" coordorigin="2270,-1520" coordsize="8606,1268">
            <v:shape style="position:absolute;left:2270;top:-1513;width:77;height:351" type="#_x0000_t75" stroked="false">
              <v:imagedata r:id="rId58" o:title=""/>
            </v:shape>
            <v:shape style="position:absolute;left:2808;top:-1100;width:82;height:768" type="#_x0000_t75" stroked="false">
              <v:imagedata r:id="rId59" o:title=""/>
            </v:shape>
            <v:shape style="position:absolute;left:2288;top:-1520;width:5711;height:1149" type="#_x0000_t75" stroked="false">
              <v:imagedata r:id="rId60" o:title=""/>
            </v:shape>
            <v:shape style="position:absolute;left:8013;top:-1520;width:2863;height:1268" type="#_x0000_t75" stroked="false">
              <v:imagedata r:id="rId61" o:title=""/>
            </v:shape>
            <w10:wrap type="none"/>
          </v:group>
        </w:pict>
      </w:r>
      <w:r>
        <w:rPr/>
        <w:t>a</w:t>
        <w:tab/>
        <w:t>b</w:t>
        <w:tab/>
        <w:t>c</w:t>
      </w:r>
    </w:p>
    <w:p>
      <w:pPr>
        <w:pStyle w:val="BodyText"/>
        <w:rPr>
          <w:sz w:val="20"/>
        </w:rPr>
      </w:pPr>
    </w:p>
    <w:p>
      <w:pPr>
        <w:pStyle w:val="BodyText"/>
        <w:rPr>
          <w:sz w:val="20"/>
        </w:rPr>
      </w:pPr>
    </w:p>
    <w:p>
      <w:pPr>
        <w:pStyle w:val="BodyText"/>
        <w:spacing w:before="8"/>
      </w:pPr>
      <w:r>
        <w:rPr/>
        <w:drawing>
          <wp:anchor distT="0" distB="0" distL="0" distR="0" allowOverlap="1" layoutInCell="1" locked="0" behindDoc="0" simplePos="0" relativeHeight="9">
            <wp:simplePos x="0" y="0"/>
            <wp:positionH relativeFrom="page">
              <wp:posOffset>3086100</wp:posOffset>
            </wp:positionH>
            <wp:positionV relativeFrom="paragraph">
              <wp:posOffset>190619</wp:posOffset>
            </wp:positionV>
            <wp:extent cx="2232118" cy="606742"/>
            <wp:effectExtent l="0" t="0" r="0" b="0"/>
            <wp:wrapTopAndBottom/>
            <wp:docPr id="11" name="image54.jpeg" descr=""/>
            <wp:cNvGraphicFramePr>
              <a:graphicFrameLocks noChangeAspect="1"/>
            </wp:cNvGraphicFramePr>
            <a:graphic>
              <a:graphicData uri="http://schemas.openxmlformats.org/drawingml/2006/picture">
                <pic:pic>
                  <pic:nvPicPr>
                    <pic:cNvPr id="12" name="image54.jpeg"/>
                    <pic:cNvPicPr/>
                  </pic:nvPicPr>
                  <pic:blipFill>
                    <a:blip r:embed="rId62" cstate="print"/>
                    <a:stretch>
                      <a:fillRect/>
                    </a:stretch>
                  </pic:blipFill>
                  <pic:spPr>
                    <a:xfrm>
                      <a:off x="0" y="0"/>
                      <a:ext cx="2232118" cy="606742"/>
                    </a:xfrm>
                    <a:prstGeom prst="rect">
                      <a:avLst/>
                    </a:prstGeom>
                  </pic:spPr>
                </pic:pic>
              </a:graphicData>
            </a:graphic>
          </wp:anchor>
        </w:drawing>
      </w:r>
      <w:r>
        <w:rPr/>
        <w:drawing>
          <wp:anchor distT="0" distB="0" distL="0" distR="0" allowOverlap="1" layoutInCell="1" locked="0" behindDoc="0" simplePos="0" relativeHeight="10">
            <wp:simplePos x="0" y="0"/>
            <wp:positionH relativeFrom="page">
              <wp:posOffset>1452880</wp:posOffset>
            </wp:positionH>
            <wp:positionV relativeFrom="paragraph">
              <wp:posOffset>915808</wp:posOffset>
            </wp:positionV>
            <wp:extent cx="1875376" cy="801528"/>
            <wp:effectExtent l="0" t="0" r="0" b="0"/>
            <wp:wrapTopAndBottom/>
            <wp:docPr id="13" name="image55.jpeg" descr=""/>
            <wp:cNvGraphicFramePr>
              <a:graphicFrameLocks noChangeAspect="1"/>
            </wp:cNvGraphicFramePr>
            <a:graphic>
              <a:graphicData uri="http://schemas.openxmlformats.org/drawingml/2006/picture">
                <pic:pic>
                  <pic:nvPicPr>
                    <pic:cNvPr id="14" name="image55.jpeg"/>
                    <pic:cNvPicPr/>
                  </pic:nvPicPr>
                  <pic:blipFill>
                    <a:blip r:embed="rId63" cstate="print"/>
                    <a:stretch>
                      <a:fillRect/>
                    </a:stretch>
                  </pic:blipFill>
                  <pic:spPr>
                    <a:xfrm>
                      <a:off x="0" y="0"/>
                      <a:ext cx="1875376" cy="801528"/>
                    </a:xfrm>
                    <a:prstGeom prst="rect">
                      <a:avLst/>
                    </a:prstGeom>
                  </pic:spPr>
                </pic:pic>
              </a:graphicData>
            </a:graphic>
          </wp:anchor>
        </w:drawing>
      </w:r>
      <w:r>
        <w:rPr/>
        <w:pict>
          <v:group style="position:absolute;margin-left:278.747772pt;margin-top:72.104172pt;width:109.45pt;height:79.7pt;mso-position-horizontal-relative:page;mso-position-vertical-relative:paragraph;z-index:-736;mso-wrap-distance-left:0;mso-wrap-distance-right:0" coordorigin="5575,1442" coordsize="2189,1594">
            <v:shape style="position:absolute;left:5574;top:1442;width:2189;height:1594" type="#_x0000_t75" stroked="false">
              <v:imagedata r:id="rId64" o:title=""/>
            </v:shape>
            <v:shape style="position:absolute;left:6690;top:1617;width:420;height:420" type="#_x0000_t202" filled="true" fillcolor="#ffffff" stroked="false">
              <v:textbox inset="0,0,0,0">
                <w:txbxContent>
                  <w:p>
                    <w:pPr>
                      <w:spacing w:before="81"/>
                      <w:ind w:left="0" w:right="3" w:firstLine="0"/>
                      <w:jc w:val="center"/>
                      <w:rPr>
                        <w:rFonts w:ascii="Calibri"/>
                        <w:sz w:val="22"/>
                      </w:rPr>
                    </w:pPr>
                    <w:r>
                      <w:rPr>
                        <w:rFonts w:ascii="Calibri"/>
                        <w:w w:val="100"/>
                        <w:sz w:val="22"/>
                      </w:rPr>
                      <w:t>d</w:t>
                    </w:r>
                  </w:p>
                </w:txbxContent>
              </v:textbox>
              <v:fill type="solid"/>
              <w10:wrap type="none"/>
            </v:shape>
            <w10:wrap type="topAndBottom"/>
          </v:group>
        </w:pict>
      </w:r>
      <w:r>
        <w:rPr/>
        <w:drawing>
          <wp:anchor distT="0" distB="0" distL="0" distR="0" allowOverlap="1" layoutInCell="1" locked="0" behindDoc="0" simplePos="0" relativeHeight="13">
            <wp:simplePos x="0" y="0"/>
            <wp:positionH relativeFrom="page">
              <wp:posOffset>5153926</wp:posOffset>
            </wp:positionH>
            <wp:positionV relativeFrom="paragraph">
              <wp:posOffset>1013674</wp:posOffset>
            </wp:positionV>
            <wp:extent cx="1574931" cy="575214"/>
            <wp:effectExtent l="0" t="0" r="0" b="0"/>
            <wp:wrapTopAndBottom/>
            <wp:docPr id="15" name="image57.jpeg" descr=""/>
            <wp:cNvGraphicFramePr>
              <a:graphicFrameLocks noChangeAspect="1"/>
            </wp:cNvGraphicFramePr>
            <a:graphic>
              <a:graphicData uri="http://schemas.openxmlformats.org/drawingml/2006/picture">
                <pic:pic>
                  <pic:nvPicPr>
                    <pic:cNvPr id="16" name="image57.jpeg"/>
                    <pic:cNvPicPr/>
                  </pic:nvPicPr>
                  <pic:blipFill>
                    <a:blip r:embed="rId65" cstate="print"/>
                    <a:stretch>
                      <a:fillRect/>
                    </a:stretch>
                  </pic:blipFill>
                  <pic:spPr>
                    <a:xfrm>
                      <a:off x="0" y="0"/>
                      <a:ext cx="1574931" cy="575214"/>
                    </a:xfrm>
                    <a:prstGeom prst="rect">
                      <a:avLst/>
                    </a:prstGeom>
                  </pic:spPr>
                </pic:pic>
              </a:graphicData>
            </a:graphic>
          </wp:anchor>
        </w:drawing>
      </w:r>
    </w:p>
    <w:p>
      <w:pPr>
        <w:pStyle w:val="BodyText"/>
        <w:spacing w:before="4"/>
        <w:rPr>
          <w:sz w:val="9"/>
        </w:rPr>
      </w:pPr>
    </w:p>
    <w:p>
      <w:pPr>
        <w:pStyle w:val="BodyText"/>
        <w:spacing w:before="10"/>
        <w:rPr>
          <w:sz w:val="21"/>
        </w:rPr>
      </w:pPr>
    </w:p>
    <w:p>
      <w:pPr>
        <w:pStyle w:val="BodyText"/>
        <w:tabs>
          <w:tab w:pos="7967" w:val="left" w:leader="none"/>
        </w:tabs>
        <w:spacing w:before="56"/>
        <w:ind w:left="2044"/>
        <w:rPr>
          <w:rFonts w:ascii="Calibri"/>
        </w:rPr>
      </w:pPr>
      <w:r>
        <w:rPr>
          <w:rFonts w:ascii="Calibri"/>
          <w:position w:val="-5"/>
        </w:rPr>
        <w:t>e</w:t>
        <w:tab/>
      </w:r>
      <w:r>
        <w:rPr>
          <w:rFonts w:ascii="Calibri"/>
        </w:rPr>
        <w:t>g</w:t>
      </w:r>
    </w:p>
    <w:p>
      <w:pPr>
        <w:pStyle w:val="BodyText"/>
        <w:spacing w:before="32"/>
        <w:ind w:left="1425"/>
        <w:jc w:val="center"/>
        <w:rPr>
          <w:rFonts w:ascii="Calibri"/>
        </w:rPr>
      </w:pPr>
      <w:r>
        <w:rPr>
          <w:rFonts w:ascii="Calibri"/>
          <w:w w:val="100"/>
        </w:rPr>
        <w:t>f</w:t>
      </w:r>
    </w:p>
    <w:p>
      <w:pPr>
        <w:pStyle w:val="BodyText"/>
        <w:rPr>
          <w:rFonts w:ascii="Calibri"/>
          <w:sz w:val="20"/>
        </w:rPr>
      </w:pPr>
    </w:p>
    <w:p>
      <w:pPr>
        <w:pStyle w:val="BodyText"/>
        <w:spacing w:before="8"/>
        <w:rPr>
          <w:rFonts w:ascii="Calibri"/>
          <w:sz w:val="16"/>
        </w:rPr>
      </w:pPr>
    </w:p>
    <w:p>
      <w:pPr>
        <w:pStyle w:val="BodyText"/>
        <w:spacing w:before="93"/>
        <w:ind w:left="586"/>
      </w:pPr>
      <w:r>
        <w:rPr/>
        <w:t>whole, b. drawn, c. dressed, d. steaks, e. fillet, f. butterflies fillet, g. stick or tranches</w:t>
      </w:r>
    </w:p>
    <w:p>
      <w:pPr>
        <w:pStyle w:val="BodyText"/>
        <w:spacing w:before="9"/>
        <w:rPr>
          <w:sz w:val="15"/>
        </w:rPr>
      </w:pPr>
    </w:p>
    <w:p>
      <w:pPr>
        <w:pStyle w:val="BodyText"/>
        <w:spacing w:before="94"/>
        <w:ind w:left="412" w:right="604"/>
        <w:jc w:val="center"/>
      </w:pPr>
      <w:r>
        <w:rPr/>
        <w:t>Gambar 2. Bentukan Ikan</w:t>
      </w:r>
    </w:p>
    <w:p>
      <w:pPr>
        <w:pStyle w:val="BodyText"/>
        <w:spacing w:before="2"/>
        <w:rPr>
          <w:sz w:val="20"/>
        </w:rPr>
      </w:pPr>
    </w:p>
    <w:p>
      <w:pPr>
        <w:pStyle w:val="BodyText"/>
        <w:ind w:left="586"/>
      </w:pPr>
      <w:r>
        <w:rPr/>
        <w:t>Sumber: Giesslen, 2011.</w:t>
      </w:r>
    </w:p>
    <w:p>
      <w:pPr>
        <w:spacing w:after="0"/>
        <w:sectPr>
          <w:pgSz w:w="11910" w:h="16840"/>
          <w:pgMar w:header="0" w:footer="1012" w:top="1580" w:bottom="1200" w:left="1680" w:right="1200"/>
        </w:sectPr>
      </w:pPr>
    </w:p>
    <w:p>
      <w:pPr>
        <w:pStyle w:val="Heading3"/>
        <w:spacing w:before="100"/>
        <w:ind w:left="678" w:right="604"/>
        <w:jc w:val="center"/>
      </w:pPr>
      <w:bookmarkStart w:name="MODUL 3" w:id="39"/>
      <w:bookmarkEnd w:id="39"/>
      <w:r>
        <w:rPr>
          <w:b w:val="0"/>
        </w:rPr>
      </w:r>
      <w:bookmarkStart w:name="_bookmark16" w:id="40"/>
      <w:bookmarkEnd w:id="40"/>
      <w:r>
        <w:rPr>
          <w:b w:val="0"/>
        </w:rPr>
      </w:r>
      <w:r>
        <w:rPr/>
        <w:t>MODUL 3</w:t>
      </w:r>
    </w:p>
    <w:p>
      <w:pPr>
        <w:pStyle w:val="BodyText"/>
        <w:rPr>
          <w:b/>
          <w:sz w:val="20"/>
        </w:rPr>
      </w:pPr>
    </w:p>
    <w:p>
      <w:pPr>
        <w:pStyle w:val="BodyText"/>
        <w:rPr>
          <w:b/>
          <w:sz w:val="20"/>
        </w:rPr>
      </w:pPr>
    </w:p>
    <w:p>
      <w:pPr>
        <w:pStyle w:val="BodyText"/>
        <w:rPr>
          <w:b/>
          <w:sz w:val="18"/>
        </w:rPr>
      </w:pPr>
    </w:p>
    <w:p>
      <w:pPr>
        <w:tabs>
          <w:tab w:pos="1305" w:val="left" w:leader="none"/>
        </w:tabs>
        <w:spacing w:before="93"/>
        <w:ind w:left="585" w:right="0" w:firstLine="0"/>
        <w:jc w:val="left"/>
        <w:rPr>
          <w:b/>
          <w:sz w:val="22"/>
        </w:rPr>
      </w:pPr>
      <w:bookmarkStart w:name="3.1.  Icing" w:id="41"/>
      <w:bookmarkEnd w:id="41"/>
      <w:r>
        <w:rPr/>
      </w:r>
      <w:bookmarkStart w:name="_bookmark17" w:id="42"/>
      <w:bookmarkEnd w:id="42"/>
      <w:r>
        <w:rPr/>
      </w:r>
      <w:r>
        <w:rPr>
          <w:b/>
          <w:sz w:val="22"/>
        </w:rPr>
        <w:t>3.1.</w:t>
        <w:tab/>
        <w:t>Icing</w:t>
      </w:r>
    </w:p>
    <w:p>
      <w:pPr>
        <w:pStyle w:val="BodyText"/>
        <w:rPr>
          <w:b/>
          <w:sz w:val="24"/>
        </w:rPr>
      </w:pPr>
    </w:p>
    <w:p>
      <w:pPr>
        <w:pStyle w:val="BodyText"/>
        <w:rPr>
          <w:b/>
          <w:sz w:val="20"/>
        </w:rPr>
      </w:pPr>
    </w:p>
    <w:p>
      <w:pPr>
        <w:pStyle w:val="BodyText"/>
        <w:spacing w:line="480" w:lineRule="auto"/>
        <w:ind w:left="570" w:right="491" w:firstLine="734"/>
        <w:jc w:val="both"/>
      </w:pPr>
      <w:r>
        <w:rPr>
          <w:i/>
        </w:rPr>
        <w:t>Icing </w:t>
      </w:r>
      <w:r>
        <w:rPr/>
        <w:t>merupakan sebuah usaha untuk menurunkan kecepatan pembusukan ikan dan menjaga kualitas ikan agar tetap baik menggunakan es. Mekanisme teknik </w:t>
      </w:r>
      <w:r>
        <w:rPr>
          <w:i/>
        </w:rPr>
        <w:t>icing </w:t>
      </w:r>
      <w:r>
        <w:rPr/>
        <w:t>didasarkan pada penurunan suhu keseluruhan ikan mendekati</w:t>
      </w:r>
      <w:r>
        <w:rPr>
          <w:spacing w:val="-11"/>
        </w:rPr>
        <w:t> </w:t>
      </w:r>
      <w:r>
        <w:rPr/>
        <w:t>suhu</w:t>
      </w:r>
      <w:r>
        <w:rPr>
          <w:spacing w:val="-13"/>
        </w:rPr>
        <w:t> </w:t>
      </w:r>
      <w:r>
        <w:rPr/>
        <w:t>es.</w:t>
      </w:r>
      <w:r>
        <w:rPr>
          <w:spacing w:val="-8"/>
        </w:rPr>
        <w:t> </w:t>
      </w:r>
      <w:r>
        <w:rPr/>
        <w:t>Secara</w:t>
      </w:r>
      <w:r>
        <w:rPr>
          <w:spacing w:val="-8"/>
        </w:rPr>
        <w:t> </w:t>
      </w:r>
      <w:r>
        <w:rPr/>
        <w:t>normal</w:t>
      </w:r>
      <w:r>
        <w:rPr>
          <w:spacing w:val="-10"/>
        </w:rPr>
        <w:t> </w:t>
      </w:r>
      <w:r>
        <w:rPr/>
        <w:t>suhu</w:t>
      </w:r>
      <w:r>
        <w:rPr>
          <w:spacing w:val="-13"/>
        </w:rPr>
        <w:t> </w:t>
      </w:r>
      <w:r>
        <w:rPr/>
        <w:t>es</w:t>
      </w:r>
      <w:r>
        <w:rPr>
          <w:spacing w:val="-9"/>
        </w:rPr>
        <w:t> </w:t>
      </w:r>
      <w:r>
        <w:rPr/>
        <w:t>yang</w:t>
      </w:r>
      <w:r>
        <w:rPr>
          <w:spacing w:val="-8"/>
        </w:rPr>
        <w:t> </w:t>
      </w:r>
      <w:r>
        <w:rPr/>
        <w:t>terbuat</w:t>
      </w:r>
      <w:r>
        <w:rPr>
          <w:spacing w:val="-13"/>
        </w:rPr>
        <w:t> </w:t>
      </w:r>
      <w:r>
        <w:rPr/>
        <w:t>dari</w:t>
      </w:r>
      <w:r>
        <w:rPr>
          <w:spacing w:val="-11"/>
        </w:rPr>
        <w:t> </w:t>
      </w:r>
      <w:r>
        <w:rPr/>
        <w:t>air</w:t>
      </w:r>
      <w:r>
        <w:rPr>
          <w:spacing w:val="-15"/>
        </w:rPr>
        <w:t> </w:t>
      </w:r>
      <w:r>
        <w:rPr/>
        <w:t>murni</w:t>
      </w:r>
      <w:r>
        <w:rPr>
          <w:spacing w:val="-16"/>
        </w:rPr>
        <w:t> </w:t>
      </w:r>
      <w:r>
        <w:rPr/>
        <w:t>adalah</w:t>
      </w:r>
      <w:r>
        <w:rPr>
          <w:spacing w:val="-12"/>
        </w:rPr>
        <w:t> </w:t>
      </w:r>
      <w:r>
        <w:rPr/>
        <w:t>0</w:t>
      </w:r>
      <w:r>
        <w:rPr>
          <w:position w:val="8"/>
          <w:sz w:val="14"/>
        </w:rPr>
        <w:t>o</w:t>
      </w:r>
      <w:r>
        <w:rPr/>
        <w:t>C. teknik icing merupakan salah satu teknik pendinginan dengan medium pendingin es. Medium pendinginan yang yain dapat berupa udara atau bahkan esc air (es yang bentuknya cair pada suhu es normal). Turunnya suhu akibat pemberian es mampu menurunkan kecepatan </w:t>
      </w:r>
      <w:r>
        <w:rPr>
          <w:i/>
        </w:rPr>
        <w:t>autolysis </w:t>
      </w:r>
      <w:r>
        <w:rPr/>
        <w:t>dan pertumbuhan</w:t>
      </w:r>
      <w:r>
        <w:rPr>
          <w:spacing w:val="-12"/>
        </w:rPr>
        <w:t> </w:t>
      </w:r>
      <w:r>
        <w:rPr/>
        <w:t>mikroorganisme.</w:t>
      </w:r>
    </w:p>
    <w:p>
      <w:pPr>
        <w:pStyle w:val="BodyText"/>
        <w:spacing w:line="252" w:lineRule="exact"/>
        <w:ind w:left="571"/>
      </w:pPr>
      <w:r>
        <w:rPr/>
        <w:t>Penggunaan es sebagai medium didasarkan pada manfaat yang</w:t>
      </w:r>
      <w:r>
        <w:rPr>
          <w:spacing w:val="-31"/>
        </w:rPr>
        <w:t> </w:t>
      </w:r>
      <w:r>
        <w:rPr/>
        <w:t>didapatkan:</w:t>
      </w:r>
    </w:p>
    <w:p>
      <w:pPr>
        <w:pStyle w:val="BodyText"/>
        <w:spacing w:before="9"/>
        <w:rPr>
          <w:sz w:val="21"/>
        </w:rPr>
      </w:pPr>
    </w:p>
    <w:p>
      <w:pPr>
        <w:pStyle w:val="ListParagraph"/>
        <w:numPr>
          <w:ilvl w:val="0"/>
          <w:numId w:val="7"/>
        </w:numPr>
        <w:tabs>
          <w:tab w:pos="1151" w:val="left" w:leader="none"/>
          <w:tab w:pos="1152" w:val="left" w:leader="none"/>
        </w:tabs>
        <w:spacing w:line="240" w:lineRule="auto" w:before="0" w:after="0"/>
        <w:ind w:left="1152" w:right="0" w:hanging="567"/>
        <w:jc w:val="left"/>
        <w:rPr>
          <w:sz w:val="22"/>
        </w:rPr>
      </w:pPr>
      <w:r>
        <w:rPr>
          <w:sz w:val="22"/>
        </w:rPr>
        <w:t>Es mempunyai kapasitas pendinginan yang</w:t>
      </w:r>
      <w:r>
        <w:rPr>
          <w:spacing w:val="-4"/>
          <w:sz w:val="22"/>
        </w:rPr>
        <w:t> </w:t>
      </w:r>
      <w:r>
        <w:rPr>
          <w:sz w:val="22"/>
        </w:rPr>
        <w:t>besar</w:t>
      </w:r>
    </w:p>
    <w:p>
      <w:pPr>
        <w:pStyle w:val="BodyText"/>
        <w:spacing w:before="10"/>
        <w:rPr>
          <w:sz w:val="21"/>
        </w:rPr>
      </w:pPr>
    </w:p>
    <w:p>
      <w:pPr>
        <w:pStyle w:val="ListParagraph"/>
        <w:numPr>
          <w:ilvl w:val="0"/>
          <w:numId w:val="7"/>
        </w:numPr>
        <w:tabs>
          <w:tab w:pos="1151" w:val="left" w:leader="none"/>
          <w:tab w:pos="1152" w:val="left" w:leader="none"/>
        </w:tabs>
        <w:spacing w:line="240" w:lineRule="auto" w:before="0" w:after="0"/>
        <w:ind w:left="1151" w:right="0" w:hanging="566"/>
        <w:jc w:val="left"/>
        <w:rPr>
          <w:sz w:val="22"/>
        </w:rPr>
      </w:pPr>
      <w:r>
        <w:rPr>
          <w:sz w:val="22"/>
        </w:rPr>
        <w:t>Es yang mencair mempunyai suhu yang setara dengan es</w:t>
      </w:r>
      <w:r>
        <w:rPr>
          <w:spacing w:val="-18"/>
          <w:sz w:val="22"/>
        </w:rPr>
        <w:t> </w:t>
      </w:r>
      <w:r>
        <w:rPr>
          <w:sz w:val="22"/>
        </w:rPr>
        <w:t>padat</w:t>
      </w:r>
    </w:p>
    <w:p>
      <w:pPr>
        <w:pStyle w:val="BodyText"/>
        <w:spacing w:before="3"/>
      </w:pPr>
    </w:p>
    <w:p>
      <w:pPr>
        <w:pStyle w:val="ListParagraph"/>
        <w:numPr>
          <w:ilvl w:val="0"/>
          <w:numId w:val="7"/>
        </w:numPr>
        <w:tabs>
          <w:tab w:pos="1151" w:val="left" w:leader="none"/>
          <w:tab w:pos="1152" w:val="left" w:leader="none"/>
        </w:tabs>
        <w:spacing w:line="240" w:lineRule="auto" w:before="0" w:after="0"/>
        <w:ind w:left="1152" w:right="0" w:hanging="567"/>
        <w:jc w:val="left"/>
        <w:rPr>
          <w:sz w:val="22"/>
        </w:rPr>
      </w:pPr>
      <w:r>
        <w:rPr>
          <w:sz w:val="22"/>
        </w:rPr>
        <w:t>Es relative murah dan mudah untuk</w:t>
      </w:r>
      <w:r>
        <w:rPr>
          <w:spacing w:val="-8"/>
          <w:sz w:val="22"/>
        </w:rPr>
        <w:t> </w:t>
      </w:r>
      <w:r>
        <w:rPr>
          <w:sz w:val="22"/>
        </w:rPr>
        <w:t>didapatkan</w:t>
      </w:r>
    </w:p>
    <w:p>
      <w:pPr>
        <w:pStyle w:val="BodyText"/>
        <w:spacing w:before="9"/>
        <w:rPr>
          <w:sz w:val="21"/>
        </w:rPr>
      </w:pPr>
    </w:p>
    <w:p>
      <w:pPr>
        <w:pStyle w:val="ListParagraph"/>
        <w:numPr>
          <w:ilvl w:val="0"/>
          <w:numId w:val="7"/>
        </w:numPr>
        <w:tabs>
          <w:tab w:pos="1151" w:val="left" w:leader="none"/>
          <w:tab w:pos="1152" w:val="left" w:leader="none"/>
        </w:tabs>
        <w:spacing w:line="482" w:lineRule="auto" w:before="0" w:after="0"/>
        <w:ind w:left="1152" w:right="493" w:hanging="567"/>
        <w:jc w:val="left"/>
        <w:rPr>
          <w:sz w:val="22"/>
        </w:rPr>
      </w:pPr>
      <w:r>
        <w:rPr>
          <w:sz w:val="22"/>
        </w:rPr>
        <w:t>Es merupakan salah satu bahan dengan kategori food grade (bahan yang dapat</w:t>
      </w:r>
      <w:r>
        <w:rPr>
          <w:spacing w:val="-4"/>
          <w:sz w:val="22"/>
        </w:rPr>
        <w:t> </w:t>
      </w:r>
      <w:r>
        <w:rPr>
          <w:sz w:val="22"/>
        </w:rPr>
        <w:t>dikonsumsi).</w:t>
      </w:r>
    </w:p>
    <w:p>
      <w:pPr>
        <w:pStyle w:val="BodyText"/>
        <w:spacing w:line="480" w:lineRule="auto"/>
        <w:ind w:left="566" w:right="493" w:firstLine="571"/>
        <w:jc w:val="both"/>
      </w:pPr>
      <w:r>
        <w:rPr/>
        <w:t>Faktor yang sangat mempengaruhi kualitas </w:t>
      </w:r>
      <w:r>
        <w:rPr>
          <w:i/>
        </w:rPr>
        <w:t>icing </w:t>
      </w:r>
      <w:r>
        <w:rPr/>
        <w:t>harus diperhatikan,</w:t>
      </w:r>
      <w:r>
        <w:rPr>
          <w:spacing w:val="-30"/>
        </w:rPr>
        <w:t> </w:t>
      </w:r>
      <w:r>
        <w:rPr/>
        <w:t>karena dapat mempengaruhi kualitas produk yang ingin dijaga dan masa simpan (</w:t>
      </w:r>
      <w:r>
        <w:rPr>
          <w:i/>
        </w:rPr>
        <w:t>shelf </w:t>
      </w:r>
      <w:r>
        <w:rPr>
          <w:i/>
        </w:rPr>
        <w:t>life</w:t>
      </w:r>
      <w:r>
        <w:rPr/>
        <w:t>). Salah satu factor yang berpengaruh adalah kecepatan pendinginan, hal ini sangat berpengaruh terhadap rendemen (</w:t>
      </w:r>
      <w:r>
        <w:rPr>
          <w:i/>
        </w:rPr>
        <w:t>yield</w:t>
      </w:r>
      <w:r>
        <w:rPr/>
        <w:t>). Semakin cepat produk perikanan mendekati</w:t>
      </w:r>
      <w:r>
        <w:rPr>
          <w:spacing w:val="-7"/>
        </w:rPr>
        <w:t> </w:t>
      </w:r>
      <w:r>
        <w:rPr/>
        <w:t>suhu</w:t>
      </w:r>
      <w:r>
        <w:rPr>
          <w:spacing w:val="-9"/>
        </w:rPr>
        <w:t> </w:t>
      </w:r>
      <w:r>
        <w:rPr/>
        <w:t>pendinginan</w:t>
      </w:r>
      <w:r>
        <w:rPr>
          <w:spacing w:val="-8"/>
        </w:rPr>
        <w:t> </w:t>
      </w:r>
      <w:r>
        <w:rPr/>
        <w:t>(0-4</w:t>
      </w:r>
      <w:r>
        <w:rPr>
          <w:position w:val="8"/>
          <w:sz w:val="14"/>
        </w:rPr>
        <w:t>0</w:t>
      </w:r>
      <w:r>
        <w:rPr/>
        <w:t>C)</w:t>
      </w:r>
      <w:r>
        <w:rPr>
          <w:spacing w:val="-12"/>
        </w:rPr>
        <w:t> </w:t>
      </w:r>
      <w:r>
        <w:rPr/>
        <w:t>maka</w:t>
      </w:r>
      <w:r>
        <w:rPr>
          <w:spacing w:val="-8"/>
        </w:rPr>
        <w:t> </w:t>
      </w:r>
      <w:r>
        <w:rPr/>
        <w:t>akan</w:t>
      </w:r>
      <w:r>
        <w:rPr>
          <w:spacing w:val="-9"/>
        </w:rPr>
        <w:t> </w:t>
      </w:r>
      <w:r>
        <w:rPr/>
        <w:t>semakin</w:t>
      </w:r>
      <w:r>
        <w:rPr>
          <w:spacing w:val="-9"/>
        </w:rPr>
        <w:t> </w:t>
      </w:r>
      <w:r>
        <w:rPr/>
        <w:t>baik</w:t>
      </w:r>
      <w:r>
        <w:rPr>
          <w:spacing w:val="-10"/>
        </w:rPr>
        <w:t> </w:t>
      </w:r>
      <w:r>
        <w:rPr/>
        <w:t>kualitas</w:t>
      </w:r>
      <w:r>
        <w:rPr>
          <w:spacing w:val="-11"/>
        </w:rPr>
        <w:t> </w:t>
      </w:r>
      <w:r>
        <w:rPr/>
        <w:t>dari</w:t>
      </w:r>
      <w:r>
        <w:rPr>
          <w:spacing w:val="-11"/>
        </w:rPr>
        <w:t> </w:t>
      </w:r>
      <w:r>
        <w:rPr/>
        <w:t>produk tersebut. Kecepatan pendinginan dengan medium es sangat dipengaruhi dengan besaran es yang bersentuhan dengan produk perikanan yang</w:t>
      </w:r>
      <w:r>
        <w:rPr>
          <w:spacing w:val="-20"/>
        </w:rPr>
        <w:t> </w:t>
      </w:r>
      <w:r>
        <w:rPr/>
        <w:t>didinginkan.</w:t>
      </w:r>
    </w:p>
    <w:p>
      <w:pPr>
        <w:spacing w:after="0" w:line="480" w:lineRule="auto"/>
        <w:jc w:val="both"/>
        <w:sectPr>
          <w:pgSz w:w="11910" w:h="16840"/>
          <w:pgMar w:header="0" w:footer="1012" w:top="1580" w:bottom="1200" w:left="1680" w:right="1200"/>
        </w:sectPr>
      </w:pPr>
    </w:p>
    <w:p>
      <w:pPr>
        <w:pStyle w:val="BodyText"/>
        <w:spacing w:line="480" w:lineRule="auto" w:before="100"/>
        <w:ind w:left="566" w:right="493" w:firstLine="571"/>
        <w:jc w:val="both"/>
      </w:pPr>
      <w:r>
        <w:rPr/>
        <w:t>Faktor yang sangat mempengaruhi kualitas </w:t>
      </w:r>
      <w:r>
        <w:rPr>
          <w:i/>
        </w:rPr>
        <w:t>icing </w:t>
      </w:r>
      <w:r>
        <w:rPr/>
        <w:t>harus diperhatikan,</w:t>
      </w:r>
      <w:r>
        <w:rPr>
          <w:spacing w:val="-36"/>
        </w:rPr>
        <w:t> </w:t>
      </w:r>
      <w:r>
        <w:rPr/>
        <w:t>karena dapat mempengaruhi kualitas produk yang ingin dijaga dan masa simpan (</w:t>
      </w:r>
      <w:r>
        <w:rPr>
          <w:i/>
        </w:rPr>
        <w:t>shelf </w:t>
      </w:r>
      <w:r>
        <w:rPr>
          <w:i/>
        </w:rPr>
        <w:t>life</w:t>
      </w:r>
      <w:r>
        <w:rPr/>
        <w:t>). Salah satu factor yang berpengaruh adalah kecepatan pendinginan, hal ini sangat berpengaruh terhadap rendemen (</w:t>
      </w:r>
      <w:r>
        <w:rPr>
          <w:i/>
        </w:rPr>
        <w:t>yield</w:t>
      </w:r>
      <w:r>
        <w:rPr/>
        <w:t>). Semakin cepat produk perikanan mendekati</w:t>
      </w:r>
      <w:r>
        <w:rPr>
          <w:spacing w:val="-7"/>
        </w:rPr>
        <w:t> </w:t>
      </w:r>
      <w:r>
        <w:rPr/>
        <w:t>suhu</w:t>
      </w:r>
      <w:r>
        <w:rPr>
          <w:spacing w:val="-9"/>
        </w:rPr>
        <w:t> </w:t>
      </w:r>
      <w:r>
        <w:rPr/>
        <w:t>pendinginan</w:t>
      </w:r>
      <w:r>
        <w:rPr>
          <w:spacing w:val="-8"/>
        </w:rPr>
        <w:t> </w:t>
      </w:r>
      <w:r>
        <w:rPr/>
        <w:t>(0-4</w:t>
      </w:r>
      <w:r>
        <w:rPr>
          <w:position w:val="8"/>
          <w:sz w:val="14"/>
        </w:rPr>
        <w:t>0</w:t>
      </w:r>
      <w:r>
        <w:rPr/>
        <w:t>C)</w:t>
      </w:r>
      <w:r>
        <w:rPr>
          <w:spacing w:val="-12"/>
        </w:rPr>
        <w:t> </w:t>
      </w:r>
      <w:r>
        <w:rPr/>
        <w:t>maka</w:t>
      </w:r>
      <w:r>
        <w:rPr>
          <w:spacing w:val="-8"/>
        </w:rPr>
        <w:t> </w:t>
      </w:r>
      <w:r>
        <w:rPr/>
        <w:t>akan</w:t>
      </w:r>
      <w:r>
        <w:rPr>
          <w:spacing w:val="-9"/>
        </w:rPr>
        <w:t> </w:t>
      </w:r>
      <w:r>
        <w:rPr/>
        <w:t>semakin</w:t>
      </w:r>
      <w:r>
        <w:rPr>
          <w:spacing w:val="-9"/>
        </w:rPr>
        <w:t> </w:t>
      </w:r>
      <w:r>
        <w:rPr/>
        <w:t>baik</w:t>
      </w:r>
      <w:r>
        <w:rPr>
          <w:spacing w:val="-10"/>
        </w:rPr>
        <w:t> </w:t>
      </w:r>
      <w:r>
        <w:rPr/>
        <w:t>kualitas</w:t>
      </w:r>
      <w:r>
        <w:rPr>
          <w:spacing w:val="-11"/>
        </w:rPr>
        <w:t> </w:t>
      </w:r>
      <w:r>
        <w:rPr/>
        <w:t>dari</w:t>
      </w:r>
      <w:r>
        <w:rPr>
          <w:spacing w:val="-11"/>
        </w:rPr>
        <w:t> </w:t>
      </w:r>
      <w:r>
        <w:rPr/>
        <w:t>produk tersebut. Kecepatan pendinginan dengan medium es sangat dipengaruhi dengan besaran es yang bersentuhan dengan produk perikanan yang</w:t>
      </w:r>
      <w:r>
        <w:rPr>
          <w:spacing w:val="-20"/>
        </w:rPr>
        <w:t> </w:t>
      </w:r>
      <w:r>
        <w:rPr/>
        <w:t>didinginkan.</w:t>
      </w:r>
    </w:p>
    <w:p>
      <w:pPr>
        <w:spacing w:after="0" w:line="480" w:lineRule="auto"/>
        <w:jc w:val="both"/>
        <w:sectPr>
          <w:pgSz w:w="11910" w:h="16840"/>
          <w:pgMar w:header="0" w:footer="1012" w:top="1580" w:bottom="1200" w:left="1680" w:right="1200"/>
        </w:sectPr>
      </w:pPr>
    </w:p>
    <w:p>
      <w:pPr>
        <w:pStyle w:val="Heading1"/>
        <w:spacing w:line="480" w:lineRule="auto"/>
        <w:ind w:left="2601" w:right="2431" w:firstLine="2"/>
        <w:jc w:val="center"/>
      </w:pPr>
      <w:r>
        <w:rPr/>
        <w:pict>
          <v:shape style="position:absolute;margin-left:499.200012pt;margin-top:781.320007pt;width:11.05pt;height:11.05pt;mso-position-horizontal-relative:page;mso-position-vertical-relative:page;z-index:-142432" type="#_x0000_t202" filled="false" stroked="false">
            <v:textbox inset="0,0,0,0">
              <w:txbxContent>
                <w:p>
                  <w:pPr>
                    <w:pStyle w:val="BodyText"/>
                    <w:spacing w:line="221" w:lineRule="exact"/>
                    <w:rPr>
                      <w:rFonts w:ascii="Calibri"/>
                    </w:rPr>
                  </w:pPr>
                  <w:r>
                    <w:rPr>
                      <w:rFonts w:ascii="Calibri"/>
                      <w:spacing w:val="-2"/>
                    </w:rPr>
                    <w:t>13</w:t>
                  </w:r>
                </w:p>
              </w:txbxContent>
            </v:textbox>
            <w10:wrap type="none"/>
          </v:shape>
        </w:pict>
      </w:r>
      <w:bookmarkStart w:name="LAPORAN PRAKTIKUM" w:id="43"/>
      <w:bookmarkEnd w:id="43"/>
      <w:r>
        <w:rPr>
          <w:b w:val="0"/>
        </w:rPr>
      </w:r>
      <w:bookmarkStart w:name="_bookmark18" w:id="44"/>
      <w:bookmarkEnd w:id="44"/>
      <w:r>
        <w:rPr>
          <w:b w:val="0"/>
        </w:rPr>
      </w:r>
      <w:r>
        <w:rPr/>
        <w:t>LAPORAN PRAKTIKUM</w:t>
      </w:r>
      <w:bookmarkStart w:name="PENANGANAN HASIL PERIKANAN" w:id="45"/>
      <w:bookmarkEnd w:id="45"/>
      <w:r>
        <w:rPr/>
      </w:r>
      <w:r>
        <w:rPr/>
        <w:t> PENANGANAN HASIL</w:t>
      </w:r>
      <w:r>
        <w:rPr>
          <w:spacing w:val="-17"/>
        </w:rPr>
        <w:t> </w:t>
      </w:r>
      <w:r>
        <w:rPr/>
        <w:t>PERIKANAN</w:t>
      </w:r>
    </w:p>
    <w:p>
      <w:pPr>
        <w:pStyle w:val="BodyText"/>
        <w:rPr>
          <w:b/>
          <w:sz w:val="26"/>
        </w:rPr>
      </w:pPr>
    </w:p>
    <w:p>
      <w:pPr>
        <w:pStyle w:val="Heading3"/>
        <w:spacing w:line="477" w:lineRule="auto" w:before="209"/>
        <w:ind w:left="3638" w:right="3550" w:hanging="2"/>
        <w:jc w:val="center"/>
      </w:pPr>
      <w:r>
        <w:rPr/>
        <w:t>MATERI 1 BENTUKAN IKAN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9"/>
        </w:rPr>
      </w:pPr>
      <w:r>
        <w:rPr/>
        <w:drawing>
          <wp:anchor distT="0" distB="0" distL="0" distR="0" allowOverlap="1" layoutInCell="1" locked="0" behindDoc="0" simplePos="0" relativeHeight="15">
            <wp:simplePos x="0" y="0"/>
            <wp:positionH relativeFrom="page">
              <wp:posOffset>3066097</wp:posOffset>
            </wp:positionH>
            <wp:positionV relativeFrom="paragraph">
              <wp:posOffset>237212</wp:posOffset>
            </wp:positionV>
            <wp:extent cx="1797870" cy="1806321"/>
            <wp:effectExtent l="0" t="0" r="0" b="0"/>
            <wp:wrapTopAndBottom/>
            <wp:docPr id="17" name="image2.png" descr=""/>
            <wp:cNvGraphicFramePr>
              <a:graphicFrameLocks noChangeAspect="1"/>
            </wp:cNvGraphicFramePr>
            <a:graphic>
              <a:graphicData uri="http://schemas.openxmlformats.org/drawingml/2006/picture">
                <pic:pic>
                  <pic:nvPicPr>
                    <pic:cNvPr id="18" name="image2.png"/>
                    <pic:cNvPicPr/>
                  </pic:nvPicPr>
                  <pic:blipFill>
                    <a:blip r:embed="rId9" cstate="print"/>
                    <a:stretch>
                      <a:fillRect/>
                    </a:stretch>
                  </pic:blipFill>
                  <pic:spPr>
                    <a:xfrm>
                      <a:off x="0" y="0"/>
                      <a:ext cx="1797870" cy="1806321"/>
                    </a:xfrm>
                    <a:prstGeom prst="rect">
                      <a:avLst/>
                    </a:prstGeom>
                  </pic:spPr>
                </pic:pic>
              </a:graphicData>
            </a:graphic>
          </wp:anchor>
        </w:drawing>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
        <w:rPr>
          <w:b/>
          <w:sz w:val="29"/>
        </w:rPr>
      </w:pPr>
    </w:p>
    <w:p>
      <w:pPr>
        <w:spacing w:line="480" w:lineRule="auto" w:before="0"/>
        <w:ind w:left="2073" w:right="1995" w:firstLine="8"/>
        <w:jc w:val="center"/>
        <w:rPr>
          <w:b/>
          <w:sz w:val="22"/>
        </w:rPr>
      </w:pPr>
      <w:r>
        <w:rPr>
          <w:b/>
          <w:sz w:val="22"/>
        </w:rPr>
        <w:t>PEMANFAATAN SUMBERDAYA PERIKANAN FAKULTAS PERIKANAN DAN ILMU KELAUTAN UNIVERSITAS BRAWIJAYA</w:t>
      </w:r>
    </w:p>
    <w:p>
      <w:pPr>
        <w:spacing w:line="482" w:lineRule="auto" w:before="0"/>
        <w:ind w:left="4070" w:right="3994" w:firstLine="0"/>
        <w:jc w:val="center"/>
        <w:rPr>
          <w:b/>
          <w:sz w:val="22"/>
        </w:rPr>
      </w:pPr>
      <w:r>
        <w:rPr>
          <w:b/>
          <w:sz w:val="22"/>
        </w:rPr>
        <w:t>MALANG 2020</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29"/>
        </w:rPr>
      </w:pPr>
      <w:r>
        <w:rPr/>
        <w:pict>
          <v:rect style="position:absolute;margin-left:493.5pt;margin-top:18.997805pt;width:23.25pt;height:10.5pt;mso-position-horizontal-relative:page;mso-position-vertical-relative:paragraph;z-index:-640;mso-wrap-distance-left:0;mso-wrap-distance-right:0" filled="true" fillcolor="#ffffff" stroked="false">
            <v:fill type="solid"/>
            <w10:wrap type="topAndBottom"/>
          </v:rect>
        </w:pict>
      </w:r>
    </w:p>
    <w:p>
      <w:pPr>
        <w:spacing w:after="0"/>
        <w:rPr>
          <w:sz w:val="29"/>
        </w:rPr>
        <w:sectPr>
          <w:footerReference w:type="default" r:id="rId66"/>
          <w:pgSz w:w="11910" w:h="16840"/>
          <w:pgMar w:footer="0" w:header="0" w:top="1580" w:bottom="280" w:left="1680" w:right="1200"/>
        </w:sectPr>
      </w:pPr>
    </w:p>
    <w:p>
      <w:pPr>
        <w:spacing w:before="100"/>
        <w:ind w:left="784" w:right="604" w:firstLine="0"/>
        <w:jc w:val="center"/>
        <w:rPr>
          <w:b/>
          <w:sz w:val="22"/>
        </w:rPr>
      </w:pPr>
      <w:bookmarkStart w:name="MATERI 1" w:id="46"/>
      <w:bookmarkEnd w:id="46"/>
      <w:r>
        <w:rPr/>
      </w:r>
      <w:bookmarkStart w:name="_bookmark19" w:id="47"/>
      <w:bookmarkEnd w:id="47"/>
      <w:r>
        <w:rPr/>
      </w:r>
      <w:r>
        <w:rPr>
          <w:b/>
          <w:sz w:val="22"/>
        </w:rPr>
        <w:t>MATERI 1</w:t>
      </w:r>
    </w:p>
    <w:p>
      <w:pPr>
        <w:pStyle w:val="BodyText"/>
        <w:spacing w:before="3"/>
        <w:rPr>
          <w:b/>
        </w:rPr>
      </w:pPr>
    </w:p>
    <w:p>
      <w:pPr>
        <w:spacing w:before="0"/>
        <w:ind w:left="782" w:right="604" w:firstLine="0"/>
        <w:jc w:val="center"/>
        <w:rPr>
          <w:b/>
          <w:sz w:val="22"/>
        </w:rPr>
      </w:pPr>
      <w:bookmarkStart w:name="Bentukan Ikan" w:id="48"/>
      <w:bookmarkEnd w:id="48"/>
      <w:r>
        <w:rPr/>
      </w:r>
      <w:r>
        <w:rPr>
          <w:b/>
          <w:sz w:val="22"/>
        </w:rPr>
        <w:t>Bentukan Ikan</w:t>
      </w:r>
    </w:p>
    <w:p>
      <w:pPr>
        <w:pStyle w:val="BodyText"/>
        <w:rPr>
          <w:b/>
          <w:sz w:val="24"/>
        </w:rPr>
      </w:pPr>
    </w:p>
    <w:p>
      <w:pPr>
        <w:pStyle w:val="BodyText"/>
        <w:rPr>
          <w:b/>
          <w:sz w:val="24"/>
        </w:rPr>
      </w:pPr>
    </w:p>
    <w:p>
      <w:pPr>
        <w:pStyle w:val="Heading3"/>
        <w:numPr>
          <w:ilvl w:val="1"/>
          <w:numId w:val="8"/>
        </w:numPr>
        <w:tabs>
          <w:tab w:pos="946" w:val="left" w:leader="none"/>
        </w:tabs>
        <w:spacing w:line="240" w:lineRule="auto" w:before="208" w:after="0"/>
        <w:ind w:left="945" w:right="0" w:hanging="360"/>
        <w:jc w:val="left"/>
      </w:pPr>
      <w:bookmarkStart w:name="1.1 Pelaksanaan Praktikum Bentukan Ikan" w:id="49"/>
      <w:bookmarkEnd w:id="49"/>
      <w:r>
        <w:rPr>
          <w:b w:val="0"/>
        </w:rPr>
      </w:r>
      <w:bookmarkStart w:name="_bookmark20" w:id="50"/>
      <w:bookmarkEnd w:id="50"/>
      <w:r>
        <w:rPr>
          <w:b w:val="0"/>
        </w:rPr>
      </w:r>
      <w:bookmarkStart w:name="_bookmark20" w:id="51"/>
      <w:bookmarkEnd w:id="51"/>
      <w:r>
        <w:rPr/>
        <w:t>P</w:t>
      </w:r>
      <w:r>
        <w:rPr/>
        <w:t>elaksanaan Praktikum Bentukan</w:t>
      </w:r>
      <w:r>
        <w:rPr>
          <w:spacing w:val="-8"/>
        </w:rPr>
        <w:t> </w:t>
      </w:r>
      <w:r>
        <w:rPr/>
        <w:t>Ikan</w:t>
      </w:r>
    </w:p>
    <w:p>
      <w:pPr>
        <w:pStyle w:val="BodyText"/>
        <w:rPr>
          <w:b/>
          <w:sz w:val="24"/>
        </w:rPr>
      </w:pPr>
    </w:p>
    <w:p>
      <w:pPr>
        <w:pStyle w:val="BodyText"/>
        <w:spacing w:before="11"/>
        <w:rPr>
          <w:b/>
          <w:sz w:val="19"/>
        </w:rPr>
      </w:pPr>
    </w:p>
    <w:p>
      <w:pPr>
        <w:pStyle w:val="ListParagraph"/>
        <w:numPr>
          <w:ilvl w:val="2"/>
          <w:numId w:val="8"/>
        </w:numPr>
        <w:tabs>
          <w:tab w:pos="1738" w:val="left" w:leader="none"/>
        </w:tabs>
        <w:spacing w:line="240" w:lineRule="auto" w:before="0" w:after="0"/>
        <w:ind w:left="1737" w:right="0" w:hanging="360"/>
        <w:jc w:val="left"/>
        <w:rPr>
          <w:b/>
          <w:sz w:val="22"/>
        </w:rPr>
      </w:pPr>
      <w:bookmarkStart w:name="a. Waktu dan Tempat" w:id="52"/>
      <w:bookmarkEnd w:id="52"/>
      <w:r>
        <w:rPr/>
      </w:r>
      <w:bookmarkStart w:name="a. Waktu dan Tempat" w:id="53"/>
      <w:bookmarkEnd w:id="53"/>
      <w:r>
        <w:rPr>
          <w:b/>
          <w:sz w:val="22"/>
        </w:rPr>
        <w:t>W</w:t>
      </w:r>
      <w:r>
        <w:rPr>
          <w:b/>
          <w:sz w:val="22"/>
        </w:rPr>
        <w:t>aktu dan</w:t>
      </w:r>
      <w:r>
        <w:rPr>
          <w:b/>
          <w:spacing w:val="-9"/>
          <w:sz w:val="22"/>
        </w:rPr>
        <w:t> </w:t>
      </w:r>
      <w:r>
        <w:rPr>
          <w:b/>
          <w:sz w:val="22"/>
        </w:rPr>
        <w:t>Tempat</w:t>
      </w:r>
    </w:p>
    <w:p>
      <w:pPr>
        <w:pStyle w:val="BodyText"/>
        <w:spacing w:before="9"/>
        <w:rPr>
          <w:b/>
          <w:sz w:val="21"/>
        </w:rPr>
      </w:pPr>
    </w:p>
    <w:p>
      <w:pPr>
        <w:pStyle w:val="BodyText"/>
        <w:spacing w:line="480" w:lineRule="auto" w:before="1"/>
        <w:ind w:left="1305" w:right="493" w:firstLine="720"/>
        <w:jc w:val="both"/>
      </w:pPr>
      <w:r>
        <w:rPr/>
        <w:t>Praktikum</w:t>
      </w:r>
      <w:r>
        <w:rPr>
          <w:spacing w:val="-17"/>
        </w:rPr>
        <w:t> </w:t>
      </w:r>
      <w:r>
        <w:rPr/>
        <w:t>Penanganan</w:t>
      </w:r>
      <w:r>
        <w:rPr>
          <w:spacing w:val="-15"/>
        </w:rPr>
        <w:t> </w:t>
      </w:r>
      <w:r>
        <w:rPr/>
        <w:t>Hasil</w:t>
      </w:r>
      <w:r>
        <w:rPr>
          <w:spacing w:val="-17"/>
        </w:rPr>
        <w:t> </w:t>
      </w:r>
      <w:r>
        <w:rPr/>
        <w:t>Perikanan</w:t>
      </w:r>
      <w:r>
        <w:rPr>
          <w:spacing w:val="-17"/>
        </w:rPr>
        <w:t> </w:t>
      </w:r>
      <w:r>
        <w:rPr/>
        <w:t>untuk</w:t>
      </w:r>
      <w:r>
        <w:rPr>
          <w:spacing w:val="-20"/>
        </w:rPr>
        <w:t> </w:t>
      </w:r>
      <w:r>
        <w:rPr/>
        <w:t>materi</w:t>
      </w:r>
      <w:r>
        <w:rPr>
          <w:spacing w:val="-17"/>
        </w:rPr>
        <w:t> </w:t>
      </w:r>
      <w:r>
        <w:rPr/>
        <w:t>bentukan</w:t>
      </w:r>
      <w:r>
        <w:rPr>
          <w:spacing w:val="-14"/>
        </w:rPr>
        <w:t> </w:t>
      </w:r>
      <w:r>
        <w:rPr/>
        <w:t>ikan dilakukan pada hari Jum’at, 14 Februari 2020 pukul 13.00-16.30 di laboratorium</w:t>
      </w:r>
      <w:r>
        <w:rPr>
          <w:spacing w:val="-14"/>
        </w:rPr>
        <w:t> </w:t>
      </w:r>
      <w:r>
        <w:rPr/>
        <w:t>nutrisi</w:t>
      </w:r>
      <w:r>
        <w:rPr>
          <w:spacing w:val="-18"/>
        </w:rPr>
        <w:t> </w:t>
      </w:r>
      <w:r>
        <w:rPr/>
        <w:t>dan</w:t>
      </w:r>
      <w:r>
        <w:rPr>
          <w:spacing w:val="-15"/>
        </w:rPr>
        <w:t> </w:t>
      </w:r>
      <w:r>
        <w:rPr/>
        <w:t>pakan</w:t>
      </w:r>
      <w:r>
        <w:rPr>
          <w:spacing w:val="-11"/>
        </w:rPr>
        <w:t> </w:t>
      </w:r>
      <w:r>
        <w:rPr/>
        <w:t>ikan,</w:t>
      </w:r>
      <w:r>
        <w:rPr>
          <w:spacing w:val="-12"/>
        </w:rPr>
        <w:t> </w:t>
      </w:r>
      <w:r>
        <w:rPr/>
        <w:t>Fakultas</w:t>
      </w:r>
      <w:r>
        <w:rPr>
          <w:spacing w:val="-17"/>
        </w:rPr>
        <w:t> </w:t>
      </w:r>
      <w:r>
        <w:rPr/>
        <w:t>Perikanan</w:t>
      </w:r>
      <w:r>
        <w:rPr>
          <w:spacing w:val="-15"/>
        </w:rPr>
        <w:t> </w:t>
      </w:r>
      <w:r>
        <w:rPr/>
        <w:t>dan</w:t>
      </w:r>
      <w:r>
        <w:rPr>
          <w:spacing w:val="-16"/>
        </w:rPr>
        <w:t> </w:t>
      </w:r>
      <w:r>
        <w:rPr/>
        <w:t>Ilmu</w:t>
      </w:r>
      <w:r>
        <w:rPr>
          <w:spacing w:val="-19"/>
        </w:rPr>
        <w:t> </w:t>
      </w:r>
      <w:r>
        <w:rPr/>
        <w:t>Kelautan, Universitas</w:t>
      </w:r>
      <w:r>
        <w:rPr>
          <w:spacing w:val="-5"/>
        </w:rPr>
        <w:t> </w:t>
      </w:r>
      <w:r>
        <w:rPr/>
        <w:t>Brawijaya.</w:t>
      </w:r>
    </w:p>
    <w:p>
      <w:pPr>
        <w:pStyle w:val="Heading3"/>
        <w:numPr>
          <w:ilvl w:val="2"/>
          <w:numId w:val="8"/>
        </w:numPr>
        <w:tabs>
          <w:tab w:pos="1738" w:val="left" w:leader="none"/>
        </w:tabs>
        <w:spacing w:line="240" w:lineRule="auto" w:before="1" w:after="0"/>
        <w:ind w:left="1737" w:right="0" w:hanging="360"/>
        <w:jc w:val="left"/>
      </w:pPr>
      <w:bookmarkStart w:name="b. Alat dan Bahan" w:id="54"/>
      <w:bookmarkEnd w:id="54"/>
      <w:r>
        <w:rPr>
          <w:b w:val="0"/>
        </w:rPr>
      </w:r>
      <w:bookmarkStart w:name="b. Alat dan Bahan" w:id="55"/>
      <w:bookmarkEnd w:id="55"/>
      <w:r>
        <w:rPr/>
        <w:t>A</w:t>
      </w:r>
      <w:r>
        <w:rPr/>
        <w:t>lat dan</w:t>
      </w:r>
      <w:r>
        <w:rPr>
          <w:spacing w:val="-1"/>
        </w:rPr>
        <w:t> </w:t>
      </w:r>
      <w:r>
        <w:rPr/>
        <w:t>Bahan</w:t>
      </w:r>
    </w:p>
    <w:p>
      <w:pPr>
        <w:pStyle w:val="BodyText"/>
        <w:spacing w:before="5"/>
        <w:rPr>
          <w:b/>
        </w:rPr>
      </w:pPr>
    </w:p>
    <w:tbl>
      <w:tblPr>
        <w:tblW w:w="0" w:type="auto"/>
        <w:jc w:val="left"/>
        <w:tblInd w:w="1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7"/>
        <w:gridCol w:w="3683"/>
      </w:tblGrid>
      <w:tr>
        <w:trPr>
          <w:trHeight w:val="884" w:hRule="atLeast"/>
        </w:trPr>
        <w:tc>
          <w:tcPr>
            <w:tcW w:w="3367" w:type="dxa"/>
          </w:tcPr>
          <w:p>
            <w:pPr>
              <w:pStyle w:val="TableParagraph"/>
              <w:tabs>
                <w:tab w:pos="3190" w:val="left" w:leader="none"/>
              </w:tabs>
              <w:spacing w:line="247" w:lineRule="exact"/>
              <w:ind w:left="200"/>
              <w:rPr>
                <w:sz w:val="22"/>
              </w:rPr>
            </w:pPr>
            <w:r>
              <w:rPr>
                <w:sz w:val="22"/>
              </w:rPr>
              <w:t>a. </w:t>
            </w:r>
            <w:r>
              <w:rPr>
                <w:spacing w:val="53"/>
                <w:sz w:val="22"/>
              </w:rPr>
              <w:t> </w:t>
            </w:r>
            <w:r>
              <w:rPr>
                <w:sz w:val="22"/>
              </w:rPr>
              <w:t>Pisau</w:t>
              <w:tab/>
              <w:t>:</w:t>
            </w:r>
          </w:p>
        </w:tc>
        <w:tc>
          <w:tcPr>
            <w:tcW w:w="3683" w:type="dxa"/>
          </w:tcPr>
          <w:p>
            <w:pPr>
              <w:pStyle w:val="TableParagraph"/>
              <w:spacing w:line="247" w:lineRule="exact"/>
              <w:ind w:left="116"/>
              <w:rPr>
                <w:sz w:val="22"/>
              </w:rPr>
            </w:pPr>
            <w:r>
              <w:rPr>
                <w:sz w:val="22"/>
              </w:rPr>
              <w:t>Sebagai dasar saat</w:t>
            </w:r>
            <w:r>
              <w:rPr>
                <w:spacing w:val="55"/>
                <w:sz w:val="22"/>
              </w:rPr>
              <w:t> </w:t>
            </w:r>
            <w:r>
              <w:rPr>
                <w:sz w:val="22"/>
              </w:rPr>
              <w:t>memotong</w:t>
            </w:r>
          </w:p>
          <w:p>
            <w:pPr>
              <w:pStyle w:val="TableParagraph"/>
              <w:spacing w:before="2"/>
              <w:rPr>
                <w:b/>
                <w:sz w:val="22"/>
              </w:rPr>
            </w:pPr>
          </w:p>
          <w:p>
            <w:pPr>
              <w:pStyle w:val="TableParagraph"/>
              <w:spacing w:before="1"/>
              <w:ind w:left="116"/>
              <w:rPr>
                <w:sz w:val="22"/>
              </w:rPr>
            </w:pPr>
            <w:r>
              <w:rPr>
                <w:sz w:val="22"/>
              </w:rPr>
              <w:t>ikan menggunakan pisau;</w:t>
            </w:r>
          </w:p>
        </w:tc>
      </w:tr>
      <w:tr>
        <w:trPr>
          <w:trHeight w:val="2529" w:hRule="atLeast"/>
        </w:trPr>
        <w:tc>
          <w:tcPr>
            <w:tcW w:w="3367" w:type="dxa"/>
          </w:tcPr>
          <w:p>
            <w:pPr>
              <w:pStyle w:val="TableParagraph"/>
              <w:numPr>
                <w:ilvl w:val="0"/>
                <w:numId w:val="9"/>
              </w:numPr>
              <w:tabs>
                <w:tab w:pos="560" w:val="left" w:leader="none"/>
              </w:tabs>
              <w:spacing w:line="240" w:lineRule="auto" w:before="122" w:after="0"/>
              <w:ind w:left="560" w:right="0" w:hanging="360"/>
              <w:jc w:val="left"/>
              <w:rPr>
                <w:sz w:val="22"/>
              </w:rPr>
            </w:pPr>
            <w:r>
              <w:rPr>
                <w:sz w:val="22"/>
              </w:rPr>
              <w:t>Nampan</w:t>
            </w:r>
          </w:p>
          <w:p>
            <w:pPr>
              <w:pStyle w:val="TableParagraph"/>
              <w:rPr>
                <w:b/>
                <w:sz w:val="24"/>
              </w:rPr>
            </w:pPr>
          </w:p>
          <w:p>
            <w:pPr>
              <w:pStyle w:val="TableParagraph"/>
              <w:rPr>
                <w:b/>
                <w:sz w:val="24"/>
              </w:rPr>
            </w:pPr>
          </w:p>
          <w:p>
            <w:pPr>
              <w:pStyle w:val="TableParagraph"/>
              <w:numPr>
                <w:ilvl w:val="0"/>
                <w:numId w:val="9"/>
              </w:numPr>
              <w:tabs>
                <w:tab w:pos="561" w:val="left" w:leader="none"/>
                <w:tab w:pos="2945" w:val="left" w:leader="none"/>
              </w:tabs>
              <w:spacing w:line="240" w:lineRule="auto" w:before="208" w:after="0"/>
              <w:ind w:left="560" w:right="0" w:hanging="360"/>
              <w:jc w:val="left"/>
              <w:rPr>
                <w:sz w:val="22"/>
              </w:rPr>
            </w:pPr>
            <w:r>
              <w:rPr>
                <w:sz w:val="22"/>
              </w:rPr>
              <w:t>Talenan</w:t>
              <w:tab/>
              <w:t>:</w:t>
            </w:r>
          </w:p>
        </w:tc>
        <w:tc>
          <w:tcPr>
            <w:tcW w:w="3683" w:type="dxa"/>
          </w:tcPr>
          <w:p>
            <w:pPr>
              <w:pStyle w:val="TableParagraph"/>
              <w:spacing w:line="480" w:lineRule="auto" w:before="122"/>
              <w:ind w:left="116" w:right="197"/>
              <w:jc w:val="both"/>
              <w:rPr>
                <w:sz w:val="22"/>
              </w:rPr>
            </w:pPr>
            <w:r>
              <w:rPr>
                <w:sz w:val="22"/>
              </w:rPr>
              <w:t>Sebagai tempat menempatkan ikan sebelum dan sesudah di potong;</w:t>
            </w:r>
          </w:p>
          <w:p>
            <w:pPr>
              <w:pStyle w:val="TableParagraph"/>
              <w:spacing w:line="252" w:lineRule="exact"/>
              <w:ind w:left="116"/>
              <w:jc w:val="both"/>
              <w:rPr>
                <w:sz w:val="22"/>
              </w:rPr>
            </w:pPr>
            <w:r>
              <w:rPr>
                <w:sz w:val="22"/>
              </w:rPr>
              <w:t>Sebagai alas memotong daging</w:t>
            </w:r>
          </w:p>
          <w:p>
            <w:pPr>
              <w:pStyle w:val="TableParagraph"/>
              <w:spacing w:before="2"/>
              <w:rPr>
                <w:b/>
                <w:sz w:val="22"/>
              </w:rPr>
            </w:pPr>
          </w:p>
          <w:p>
            <w:pPr>
              <w:pStyle w:val="TableParagraph"/>
              <w:spacing w:before="1"/>
              <w:ind w:left="116"/>
              <w:jc w:val="both"/>
              <w:rPr>
                <w:sz w:val="22"/>
              </w:rPr>
            </w:pPr>
            <w:r>
              <w:rPr>
                <w:sz w:val="22"/>
              </w:rPr>
              <w:t>ikan</w:t>
            </w:r>
          </w:p>
        </w:tc>
      </w:tr>
      <w:tr>
        <w:trPr>
          <w:trHeight w:val="1516" w:hRule="atLeast"/>
        </w:trPr>
        <w:tc>
          <w:tcPr>
            <w:tcW w:w="3367" w:type="dxa"/>
          </w:tcPr>
          <w:p>
            <w:pPr>
              <w:pStyle w:val="TableParagraph"/>
              <w:tabs>
                <w:tab w:pos="3190" w:val="left" w:leader="none"/>
              </w:tabs>
              <w:spacing w:before="122"/>
              <w:ind w:left="200"/>
              <w:rPr>
                <w:sz w:val="22"/>
              </w:rPr>
            </w:pPr>
            <w:r>
              <w:rPr>
                <w:sz w:val="22"/>
              </w:rPr>
              <w:t>d.   Sarung</w:t>
            </w:r>
            <w:r>
              <w:rPr>
                <w:spacing w:val="-13"/>
                <w:sz w:val="22"/>
              </w:rPr>
              <w:t> </w:t>
            </w:r>
            <w:r>
              <w:rPr>
                <w:sz w:val="22"/>
              </w:rPr>
              <w:t>tangan</w:t>
            </w:r>
            <w:r>
              <w:rPr>
                <w:spacing w:val="-2"/>
                <w:sz w:val="22"/>
              </w:rPr>
              <w:t> </w:t>
            </w:r>
            <w:r>
              <w:rPr>
                <w:sz w:val="22"/>
              </w:rPr>
              <w:t>lateks</w:t>
              <w:tab/>
              <w:t>:</w:t>
            </w:r>
          </w:p>
        </w:tc>
        <w:tc>
          <w:tcPr>
            <w:tcW w:w="3683" w:type="dxa"/>
          </w:tcPr>
          <w:p>
            <w:pPr>
              <w:pStyle w:val="TableParagraph"/>
              <w:spacing w:line="477" w:lineRule="auto" w:before="122"/>
              <w:ind w:left="116"/>
              <w:rPr>
                <w:sz w:val="22"/>
              </w:rPr>
            </w:pPr>
            <w:r>
              <w:rPr>
                <w:sz w:val="22"/>
              </w:rPr>
              <w:t>Sebagai alat pelindung tangan dan menjaga kesterilan alat dan bahan</w:t>
            </w:r>
          </w:p>
          <w:p>
            <w:pPr>
              <w:pStyle w:val="TableParagraph"/>
              <w:spacing w:before="6"/>
              <w:ind w:left="116"/>
              <w:rPr>
                <w:sz w:val="22"/>
              </w:rPr>
            </w:pPr>
            <w:r>
              <w:rPr>
                <w:sz w:val="22"/>
              </w:rPr>
              <w:t>yang digunakan;</w:t>
            </w:r>
          </w:p>
        </w:tc>
      </w:tr>
      <w:tr>
        <w:trPr>
          <w:trHeight w:val="1516" w:hRule="atLeast"/>
        </w:trPr>
        <w:tc>
          <w:tcPr>
            <w:tcW w:w="3367" w:type="dxa"/>
          </w:tcPr>
          <w:p>
            <w:pPr>
              <w:pStyle w:val="TableParagraph"/>
              <w:tabs>
                <w:tab w:pos="3180" w:val="left" w:leader="none"/>
              </w:tabs>
              <w:spacing w:before="122"/>
              <w:ind w:left="200"/>
              <w:rPr>
                <w:sz w:val="22"/>
              </w:rPr>
            </w:pPr>
            <w:r>
              <w:rPr>
                <w:sz w:val="22"/>
              </w:rPr>
              <w:t>e.   Sarung</w:t>
            </w:r>
            <w:r>
              <w:rPr>
                <w:spacing w:val="-13"/>
                <w:sz w:val="22"/>
              </w:rPr>
              <w:t> </w:t>
            </w:r>
            <w:r>
              <w:rPr>
                <w:sz w:val="22"/>
              </w:rPr>
              <w:t>tangan</w:t>
            </w:r>
            <w:r>
              <w:rPr>
                <w:spacing w:val="-2"/>
                <w:sz w:val="22"/>
              </w:rPr>
              <w:t> </w:t>
            </w:r>
            <w:r>
              <w:rPr>
                <w:sz w:val="22"/>
              </w:rPr>
              <w:t>plastik</w:t>
              <w:tab/>
              <w:t>:</w:t>
            </w:r>
          </w:p>
        </w:tc>
        <w:tc>
          <w:tcPr>
            <w:tcW w:w="3683" w:type="dxa"/>
          </w:tcPr>
          <w:p>
            <w:pPr>
              <w:pStyle w:val="TableParagraph"/>
              <w:spacing w:before="122"/>
              <w:ind w:left="116"/>
              <w:rPr>
                <w:sz w:val="22"/>
              </w:rPr>
            </w:pPr>
            <w:r>
              <w:rPr>
                <w:sz w:val="22"/>
              </w:rPr>
              <w:t>Sebagai alat pelindung tangan dan</w:t>
            </w:r>
          </w:p>
          <w:p>
            <w:pPr>
              <w:pStyle w:val="TableParagraph"/>
              <w:spacing w:line="500" w:lineRule="atLeast" w:before="9"/>
              <w:ind w:left="116" w:right="183"/>
              <w:rPr>
                <w:sz w:val="22"/>
              </w:rPr>
            </w:pPr>
            <w:r>
              <w:rPr>
                <w:sz w:val="22"/>
              </w:rPr>
              <w:t>menjaga kesterilan alat dan bahan yang digunakan;</w:t>
            </w:r>
          </w:p>
        </w:tc>
      </w:tr>
      <w:tr>
        <w:trPr>
          <w:trHeight w:val="1012" w:hRule="atLeast"/>
        </w:trPr>
        <w:tc>
          <w:tcPr>
            <w:tcW w:w="3367" w:type="dxa"/>
          </w:tcPr>
          <w:p>
            <w:pPr>
              <w:pStyle w:val="TableParagraph"/>
              <w:tabs>
                <w:tab w:pos="559" w:val="left" w:leader="none"/>
                <w:tab w:pos="3180" w:val="left" w:leader="none"/>
              </w:tabs>
              <w:spacing w:before="122"/>
              <w:ind w:left="200"/>
              <w:rPr>
                <w:sz w:val="22"/>
              </w:rPr>
            </w:pPr>
            <w:r>
              <w:rPr>
                <w:sz w:val="22"/>
              </w:rPr>
              <w:t>f.</w:t>
              <w:tab/>
              <w:t>Masker</w:t>
              <w:tab/>
              <w:t>:</w:t>
            </w:r>
          </w:p>
        </w:tc>
        <w:tc>
          <w:tcPr>
            <w:tcW w:w="3683" w:type="dxa"/>
          </w:tcPr>
          <w:p>
            <w:pPr>
              <w:pStyle w:val="TableParagraph"/>
              <w:tabs>
                <w:tab w:pos="1210" w:val="left" w:leader="none"/>
                <w:tab w:pos="2285" w:val="left" w:leader="none"/>
                <w:tab w:pos="3110" w:val="left" w:leader="none"/>
              </w:tabs>
              <w:spacing w:before="122"/>
              <w:ind w:left="116"/>
              <w:rPr>
                <w:sz w:val="22"/>
              </w:rPr>
            </w:pPr>
            <w:r>
              <w:rPr>
                <w:sz w:val="22"/>
              </w:rPr>
              <w:t>Sebagai</w:t>
              <w:tab/>
              <w:t>penutup</w:t>
              <w:tab/>
              <w:t>mulut</w:t>
              <w:tab/>
              <w:t>dan</w:t>
            </w:r>
          </w:p>
          <w:p>
            <w:pPr>
              <w:pStyle w:val="TableParagraph"/>
              <w:spacing w:before="2"/>
              <w:rPr>
                <w:b/>
                <w:sz w:val="22"/>
              </w:rPr>
            </w:pPr>
          </w:p>
          <w:p>
            <w:pPr>
              <w:pStyle w:val="TableParagraph"/>
              <w:spacing w:before="1"/>
              <w:ind w:left="116"/>
              <w:rPr>
                <w:sz w:val="22"/>
              </w:rPr>
            </w:pPr>
            <w:r>
              <w:rPr>
                <w:sz w:val="22"/>
              </w:rPr>
              <w:t>hidung;</w:t>
            </w:r>
          </w:p>
        </w:tc>
      </w:tr>
      <w:tr>
        <w:trPr>
          <w:trHeight w:val="375" w:hRule="atLeast"/>
        </w:trPr>
        <w:tc>
          <w:tcPr>
            <w:tcW w:w="3367" w:type="dxa"/>
          </w:tcPr>
          <w:p>
            <w:pPr>
              <w:pStyle w:val="TableParagraph"/>
              <w:tabs>
                <w:tab w:pos="3167" w:val="left" w:leader="none"/>
              </w:tabs>
              <w:spacing w:line="233" w:lineRule="exact" w:before="122"/>
              <w:ind w:left="200"/>
              <w:rPr>
                <w:sz w:val="22"/>
              </w:rPr>
            </w:pPr>
            <w:r>
              <w:rPr>
                <w:sz w:val="22"/>
              </w:rPr>
              <w:t>g. </w:t>
            </w:r>
            <w:r>
              <w:rPr>
                <w:spacing w:val="53"/>
                <w:sz w:val="22"/>
              </w:rPr>
              <w:t> </w:t>
            </w:r>
            <w:r>
              <w:rPr>
                <w:sz w:val="22"/>
              </w:rPr>
              <w:t>Jas</w:t>
            </w:r>
            <w:r>
              <w:rPr>
                <w:spacing w:val="2"/>
                <w:sz w:val="22"/>
              </w:rPr>
              <w:t> </w:t>
            </w:r>
            <w:r>
              <w:rPr>
                <w:sz w:val="22"/>
              </w:rPr>
              <w:t>Lab</w:t>
              <w:tab/>
              <w:t>:</w:t>
            </w:r>
          </w:p>
        </w:tc>
        <w:tc>
          <w:tcPr>
            <w:tcW w:w="3683" w:type="dxa"/>
          </w:tcPr>
          <w:p>
            <w:pPr>
              <w:pStyle w:val="TableParagraph"/>
              <w:spacing w:line="233" w:lineRule="exact" w:before="122"/>
              <w:ind w:left="116"/>
              <w:rPr>
                <w:sz w:val="22"/>
              </w:rPr>
            </w:pPr>
            <w:r>
              <w:rPr>
                <w:sz w:val="22"/>
              </w:rPr>
              <w:t>Sebagai SOP dalam laboratorium;</w:t>
            </w:r>
          </w:p>
        </w:tc>
      </w:tr>
    </w:tbl>
    <w:p>
      <w:pPr>
        <w:spacing w:after="0" w:line="233" w:lineRule="exact"/>
        <w:rPr>
          <w:sz w:val="22"/>
        </w:rPr>
        <w:sectPr>
          <w:footerReference w:type="default" r:id="rId67"/>
          <w:pgSz w:w="11910" w:h="16840"/>
          <w:pgMar w:footer="1012" w:header="0" w:top="1580" w:bottom="1200" w:left="1680" w:right="1200"/>
          <w:pgNumType w:start="14"/>
        </w:sectPr>
      </w:pPr>
    </w:p>
    <w:p>
      <w:pPr>
        <w:pStyle w:val="BodyText"/>
        <w:spacing w:before="3" w:after="1"/>
        <w:rPr>
          <w:b/>
          <w:sz w:val="9"/>
        </w:rPr>
      </w:pPr>
    </w:p>
    <w:tbl>
      <w:tblPr>
        <w:tblW w:w="0" w:type="auto"/>
        <w:jc w:val="left"/>
        <w:tblInd w:w="1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7"/>
        <w:gridCol w:w="3681"/>
      </w:tblGrid>
      <w:tr>
        <w:trPr>
          <w:trHeight w:val="884" w:hRule="atLeast"/>
        </w:trPr>
        <w:tc>
          <w:tcPr>
            <w:tcW w:w="3367" w:type="dxa"/>
          </w:tcPr>
          <w:p>
            <w:pPr>
              <w:pStyle w:val="TableParagraph"/>
              <w:tabs>
                <w:tab w:pos="3182" w:val="left" w:leader="none"/>
              </w:tabs>
              <w:spacing w:line="247" w:lineRule="exact"/>
              <w:ind w:left="200"/>
              <w:rPr>
                <w:sz w:val="22"/>
              </w:rPr>
            </w:pPr>
            <w:r>
              <w:rPr>
                <w:sz w:val="22"/>
              </w:rPr>
              <w:t>h. </w:t>
            </w:r>
            <w:r>
              <w:rPr>
                <w:spacing w:val="50"/>
                <w:sz w:val="22"/>
              </w:rPr>
              <w:t> </w:t>
            </w:r>
            <w:r>
              <w:rPr>
                <w:sz w:val="22"/>
              </w:rPr>
              <w:t>Alat</w:t>
            </w:r>
            <w:r>
              <w:rPr>
                <w:spacing w:val="1"/>
                <w:sz w:val="22"/>
              </w:rPr>
              <w:t> </w:t>
            </w:r>
            <w:r>
              <w:rPr>
                <w:sz w:val="22"/>
              </w:rPr>
              <w:t>Tulis</w:t>
              <w:tab/>
              <w:t>:</w:t>
            </w:r>
          </w:p>
        </w:tc>
        <w:tc>
          <w:tcPr>
            <w:tcW w:w="3681" w:type="dxa"/>
          </w:tcPr>
          <w:p>
            <w:pPr>
              <w:pStyle w:val="TableParagraph"/>
              <w:spacing w:line="247" w:lineRule="exact"/>
              <w:ind w:left="116"/>
              <w:rPr>
                <w:sz w:val="22"/>
              </w:rPr>
            </w:pPr>
            <w:r>
              <w:rPr>
                <w:sz w:val="22"/>
              </w:rPr>
              <w:t>Digunakan untuk mencatat data</w:t>
            </w:r>
          </w:p>
          <w:p>
            <w:pPr>
              <w:pStyle w:val="TableParagraph"/>
              <w:spacing w:before="2"/>
              <w:rPr>
                <w:b/>
                <w:sz w:val="22"/>
              </w:rPr>
            </w:pPr>
          </w:p>
          <w:p>
            <w:pPr>
              <w:pStyle w:val="TableParagraph"/>
              <w:spacing w:before="1"/>
              <w:ind w:left="116"/>
              <w:rPr>
                <w:sz w:val="22"/>
              </w:rPr>
            </w:pPr>
            <w:r>
              <w:rPr>
                <w:sz w:val="22"/>
              </w:rPr>
              <w:t>yang diperoleh saat praktikum;</w:t>
            </w:r>
          </w:p>
        </w:tc>
      </w:tr>
      <w:tr>
        <w:trPr>
          <w:trHeight w:val="1264" w:hRule="atLeast"/>
        </w:trPr>
        <w:tc>
          <w:tcPr>
            <w:tcW w:w="3367" w:type="dxa"/>
          </w:tcPr>
          <w:p>
            <w:pPr>
              <w:pStyle w:val="TableParagraph"/>
              <w:tabs>
                <w:tab w:pos="559" w:val="left" w:leader="none"/>
                <w:tab w:pos="3166" w:val="left" w:leader="none"/>
              </w:tabs>
              <w:spacing w:before="122"/>
              <w:ind w:left="200"/>
              <w:rPr>
                <w:sz w:val="22"/>
              </w:rPr>
            </w:pPr>
            <w:r>
              <w:rPr>
                <w:sz w:val="22"/>
              </w:rPr>
              <w:t>i.</w:t>
              <w:tab/>
              <w:t>Buku</w:t>
            </w:r>
            <w:r>
              <w:rPr>
                <w:spacing w:val="1"/>
                <w:sz w:val="22"/>
              </w:rPr>
              <w:t> </w:t>
            </w:r>
            <w:r>
              <w:rPr>
                <w:sz w:val="22"/>
              </w:rPr>
              <w:t>Panduan</w:t>
              <w:tab/>
              <w:t>:</w:t>
            </w:r>
          </w:p>
        </w:tc>
        <w:tc>
          <w:tcPr>
            <w:tcW w:w="3681" w:type="dxa"/>
          </w:tcPr>
          <w:p>
            <w:pPr>
              <w:pStyle w:val="TableParagraph"/>
              <w:tabs>
                <w:tab w:pos="1474" w:val="left" w:leader="none"/>
                <w:tab w:pos="2880" w:val="left" w:leader="none"/>
              </w:tabs>
              <w:spacing w:line="482" w:lineRule="auto" w:before="122"/>
              <w:ind w:left="116" w:right="204"/>
              <w:rPr>
                <w:sz w:val="22"/>
              </w:rPr>
            </w:pPr>
            <w:r>
              <w:rPr>
                <w:sz w:val="22"/>
              </w:rPr>
              <w:t>Sebagai</w:t>
              <w:tab/>
              <w:t>panduan</w:t>
              <w:tab/>
            </w:r>
            <w:r>
              <w:rPr>
                <w:spacing w:val="-6"/>
                <w:sz w:val="22"/>
              </w:rPr>
              <w:t>dalam </w:t>
            </w:r>
            <w:r>
              <w:rPr>
                <w:sz w:val="22"/>
              </w:rPr>
              <w:t>melaksanakan</w:t>
            </w:r>
            <w:r>
              <w:rPr>
                <w:spacing w:val="2"/>
                <w:sz w:val="22"/>
              </w:rPr>
              <w:t> </w:t>
            </w:r>
            <w:r>
              <w:rPr>
                <w:sz w:val="22"/>
              </w:rPr>
              <w:t>praktikum;</w:t>
            </w:r>
          </w:p>
        </w:tc>
      </w:tr>
      <w:tr>
        <w:trPr>
          <w:trHeight w:val="1771" w:hRule="atLeast"/>
        </w:trPr>
        <w:tc>
          <w:tcPr>
            <w:tcW w:w="3367" w:type="dxa"/>
          </w:tcPr>
          <w:p>
            <w:pPr>
              <w:pStyle w:val="TableParagraph"/>
              <w:spacing w:before="6"/>
              <w:rPr>
                <w:b/>
                <w:sz w:val="32"/>
              </w:rPr>
            </w:pPr>
          </w:p>
          <w:p>
            <w:pPr>
              <w:pStyle w:val="TableParagraph"/>
              <w:tabs>
                <w:tab w:pos="559" w:val="left" w:leader="none"/>
                <w:tab w:pos="3190" w:val="left" w:leader="none"/>
              </w:tabs>
              <w:ind w:left="200"/>
              <w:rPr>
                <w:sz w:val="22"/>
              </w:rPr>
            </w:pPr>
            <w:r>
              <w:rPr>
                <w:sz w:val="22"/>
              </w:rPr>
              <w:t>j.</w:t>
              <w:tab/>
              <w:t>Timbangan</w:t>
            </w:r>
            <w:r>
              <w:rPr>
                <w:spacing w:val="1"/>
                <w:sz w:val="22"/>
              </w:rPr>
              <w:t> </w:t>
            </w:r>
            <w:r>
              <w:rPr>
                <w:sz w:val="22"/>
              </w:rPr>
              <w:t>Digital</w:t>
              <w:tab/>
              <w:t>:</w:t>
            </w:r>
          </w:p>
        </w:tc>
        <w:tc>
          <w:tcPr>
            <w:tcW w:w="3681" w:type="dxa"/>
          </w:tcPr>
          <w:p>
            <w:pPr>
              <w:pStyle w:val="TableParagraph"/>
              <w:spacing w:before="6"/>
              <w:rPr>
                <w:b/>
                <w:sz w:val="32"/>
              </w:rPr>
            </w:pPr>
          </w:p>
          <w:p>
            <w:pPr>
              <w:pStyle w:val="TableParagraph"/>
              <w:ind w:left="116"/>
              <w:rPr>
                <w:sz w:val="22"/>
              </w:rPr>
            </w:pPr>
            <w:r>
              <w:rPr>
                <w:sz w:val="22"/>
              </w:rPr>
              <w:t>Sebagai alat untuk menimbang</w:t>
            </w:r>
          </w:p>
          <w:p>
            <w:pPr>
              <w:pStyle w:val="TableParagraph"/>
              <w:tabs>
                <w:tab w:pos="831" w:val="left" w:leader="none"/>
                <w:tab w:pos="1968" w:val="left" w:leader="none"/>
                <w:tab w:pos="2650" w:val="left" w:leader="none"/>
              </w:tabs>
              <w:spacing w:line="500" w:lineRule="atLeast" w:before="9"/>
              <w:ind w:left="116" w:right="198"/>
              <w:rPr>
                <w:sz w:val="22"/>
              </w:rPr>
            </w:pPr>
            <w:r>
              <w:rPr>
                <w:sz w:val="22"/>
              </w:rPr>
              <w:t>ikan</w:t>
              <w:tab/>
              <w:t>sebelum</w:t>
              <w:tab/>
              <w:t>dan</w:t>
              <w:tab/>
            </w:r>
            <w:r>
              <w:rPr>
                <w:spacing w:val="-4"/>
                <w:sz w:val="22"/>
              </w:rPr>
              <w:t>sesudah </w:t>
            </w:r>
            <w:r>
              <w:rPr>
                <w:sz w:val="22"/>
              </w:rPr>
              <w:t>dipotong (berat awal dan</w:t>
            </w:r>
            <w:r>
              <w:rPr>
                <w:spacing w:val="-9"/>
                <w:sz w:val="22"/>
              </w:rPr>
              <w:t> </w:t>
            </w:r>
            <w:r>
              <w:rPr>
                <w:sz w:val="22"/>
              </w:rPr>
              <w:t>akhir);</w:t>
            </w:r>
          </w:p>
        </w:tc>
      </w:tr>
      <w:tr>
        <w:trPr>
          <w:trHeight w:val="1010" w:hRule="atLeast"/>
        </w:trPr>
        <w:tc>
          <w:tcPr>
            <w:tcW w:w="3367" w:type="dxa"/>
          </w:tcPr>
          <w:p>
            <w:pPr>
              <w:pStyle w:val="TableParagraph"/>
              <w:tabs>
                <w:tab w:pos="3142" w:val="left" w:leader="none"/>
              </w:tabs>
              <w:spacing w:before="124"/>
              <w:ind w:left="200"/>
              <w:rPr>
                <w:sz w:val="22"/>
              </w:rPr>
            </w:pPr>
            <w:r>
              <w:rPr>
                <w:sz w:val="22"/>
              </w:rPr>
              <w:t>k. </w:t>
            </w:r>
            <w:r>
              <w:rPr>
                <w:spacing w:val="61"/>
                <w:sz w:val="22"/>
              </w:rPr>
              <w:t> </w:t>
            </w:r>
            <w:r>
              <w:rPr>
                <w:sz w:val="22"/>
              </w:rPr>
              <w:t>Penyangga</w:t>
            </w:r>
            <w:r>
              <w:rPr>
                <w:spacing w:val="1"/>
                <w:sz w:val="22"/>
              </w:rPr>
              <w:t> </w:t>
            </w:r>
            <w:r>
              <w:rPr>
                <w:sz w:val="22"/>
              </w:rPr>
              <w:t>Timbangan</w:t>
              <w:tab/>
              <w:t>:</w:t>
            </w:r>
          </w:p>
        </w:tc>
        <w:tc>
          <w:tcPr>
            <w:tcW w:w="3681" w:type="dxa"/>
          </w:tcPr>
          <w:p>
            <w:pPr>
              <w:pStyle w:val="TableParagraph"/>
              <w:tabs>
                <w:tab w:pos="1205" w:val="left" w:leader="none"/>
                <w:tab w:pos="2453" w:val="left" w:leader="none"/>
              </w:tabs>
              <w:spacing w:before="124"/>
              <w:ind w:left="116"/>
              <w:rPr>
                <w:sz w:val="22"/>
              </w:rPr>
            </w:pPr>
            <w:r>
              <w:rPr>
                <w:sz w:val="22"/>
              </w:rPr>
              <w:t>Sebagai</w:t>
              <w:tab/>
              <w:t>peyangga</w:t>
              <w:tab/>
              <w:t>timbangan</w:t>
            </w:r>
          </w:p>
          <w:p>
            <w:pPr>
              <w:pStyle w:val="TableParagraph"/>
              <w:spacing w:before="10"/>
              <w:rPr>
                <w:b/>
                <w:sz w:val="21"/>
              </w:rPr>
            </w:pPr>
          </w:p>
          <w:p>
            <w:pPr>
              <w:pStyle w:val="TableParagraph"/>
              <w:ind w:left="116"/>
              <w:rPr>
                <w:sz w:val="22"/>
              </w:rPr>
            </w:pPr>
            <w:r>
              <w:rPr>
                <w:sz w:val="22"/>
              </w:rPr>
              <w:t>digital;</w:t>
            </w:r>
          </w:p>
        </w:tc>
      </w:tr>
      <w:tr>
        <w:trPr>
          <w:trHeight w:val="506" w:hRule="atLeast"/>
        </w:trPr>
        <w:tc>
          <w:tcPr>
            <w:tcW w:w="3367" w:type="dxa"/>
          </w:tcPr>
          <w:p>
            <w:pPr>
              <w:pStyle w:val="TableParagraph"/>
              <w:tabs>
                <w:tab w:pos="559" w:val="left" w:leader="none"/>
                <w:tab w:pos="3166" w:val="left" w:leader="none"/>
              </w:tabs>
              <w:spacing w:before="122"/>
              <w:ind w:left="200"/>
              <w:rPr>
                <w:sz w:val="22"/>
              </w:rPr>
            </w:pPr>
            <w:r>
              <w:rPr>
                <w:sz w:val="22"/>
              </w:rPr>
              <w:t>l.</w:t>
              <w:tab/>
              <w:t>Kamera</w:t>
              <w:tab/>
              <w:t>:</w:t>
            </w:r>
          </w:p>
        </w:tc>
        <w:tc>
          <w:tcPr>
            <w:tcW w:w="3681" w:type="dxa"/>
          </w:tcPr>
          <w:p>
            <w:pPr>
              <w:pStyle w:val="TableParagraph"/>
              <w:spacing w:before="122"/>
              <w:ind w:left="116"/>
              <w:rPr>
                <w:sz w:val="22"/>
              </w:rPr>
            </w:pPr>
            <w:r>
              <w:rPr>
                <w:sz w:val="22"/>
              </w:rPr>
              <w:t>Untuk dokumentasi praktikum;</w:t>
            </w:r>
          </w:p>
        </w:tc>
      </w:tr>
      <w:tr>
        <w:trPr>
          <w:trHeight w:val="1012" w:hRule="atLeast"/>
        </w:trPr>
        <w:tc>
          <w:tcPr>
            <w:tcW w:w="3367" w:type="dxa"/>
          </w:tcPr>
          <w:p>
            <w:pPr>
              <w:pStyle w:val="TableParagraph"/>
              <w:tabs>
                <w:tab w:pos="3144" w:val="left" w:leader="none"/>
              </w:tabs>
              <w:spacing w:before="124"/>
              <w:ind w:left="200"/>
              <w:rPr>
                <w:sz w:val="22"/>
              </w:rPr>
            </w:pPr>
            <w:r>
              <w:rPr>
                <w:sz w:val="22"/>
              </w:rPr>
              <w:t>m.</w:t>
            </w:r>
            <w:r>
              <w:rPr>
                <w:spacing w:val="53"/>
                <w:sz w:val="22"/>
              </w:rPr>
              <w:t> </w:t>
            </w:r>
            <w:r>
              <w:rPr>
                <w:sz w:val="22"/>
              </w:rPr>
              <w:t>Timer</w:t>
              <w:tab/>
              <w:t>:</w:t>
            </w:r>
          </w:p>
        </w:tc>
        <w:tc>
          <w:tcPr>
            <w:tcW w:w="3681" w:type="dxa"/>
          </w:tcPr>
          <w:p>
            <w:pPr>
              <w:pStyle w:val="TableParagraph"/>
              <w:tabs>
                <w:tab w:pos="907" w:val="left" w:leader="none"/>
                <w:tab w:pos="2275" w:val="left" w:leader="none"/>
                <w:tab w:pos="3062" w:val="left" w:leader="none"/>
              </w:tabs>
              <w:spacing w:before="124"/>
              <w:ind w:left="116"/>
              <w:rPr>
                <w:sz w:val="22"/>
              </w:rPr>
            </w:pPr>
            <w:r>
              <w:rPr>
                <w:sz w:val="22"/>
              </w:rPr>
              <w:t>Untuk</w:t>
              <w:tab/>
              <w:t>menghitung</w:t>
              <w:tab/>
              <w:t>waktu</w:t>
              <w:tab/>
              <w:t>saat</w:t>
            </w:r>
          </w:p>
          <w:p>
            <w:pPr>
              <w:pStyle w:val="TableParagraph"/>
              <w:spacing w:before="10"/>
              <w:rPr>
                <w:b/>
                <w:sz w:val="21"/>
              </w:rPr>
            </w:pPr>
          </w:p>
          <w:p>
            <w:pPr>
              <w:pStyle w:val="TableParagraph"/>
              <w:ind w:left="116"/>
              <w:rPr>
                <w:sz w:val="22"/>
              </w:rPr>
            </w:pPr>
            <w:r>
              <w:rPr>
                <w:sz w:val="22"/>
              </w:rPr>
              <w:t>praktikum materi bentukan</w:t>
            </w:r>
          </w:p>
        </w:tc>
      </w:tr>
      <w:tr>
        <w:trPr>
          <w:trHeight w:val="881" w:hRule="atLeast"/>
        </w:trPr>
        <w:tc>
          <w:tcPr>
            <w:tcW w:w="3367" w:type="dxa"/>
          </w:tcPr>
          <w:p>
            <w:pPr>
              <w:pStyle w:val="TableParagraph"/>
              <w:spacing w:before="124"/>
              <w:ind w:left="200"/>
              <w:rPr>
                <w:sz w:val="22"/>
              </w:rPr>
            </w:pPr>
            <w:r>
              <w:rPr>
                <w:sz w:val="22"/>
              </w:rPr>
              <w:t>n. Trash bag/ kresek</w:t>
            </w:r>
          </w:p>
        </w:tc>
        <w:tc>
          <w:tcPr>
            <w:tcW w:w="3681" w:type="dxa"/>
          </w:tcPr>
          <w:p>
            <w:pPr>
              <w:pStyle w:val="TableParagraph"/>
              <w:tabs>
                <w:tab w:pos="912" w:val="left" w:leader="none"/>
                <w:tab w:pos="1805" w:val="left" w:leader="none"/>
                <w:tab w:pos="2415" w:val="left" w:leader="none"/>
                <w:tab w:pos="3025" w:val="left" w:leader="none"/>
              </w:tabs>
              <w:spacing w:before="124"/>
              <w:ind w:left="116"/>
              <w:rPr>
                <w:sz w:val="22"/>
              </w:rPr>
            </w:pPr>
            <w:r>
              <w:rPr>
                <w:sz w:val="22"/>
              </w:rPr>
              <w:t>Untuk</w:t>
              <w:tab/>
              <w:t>tempat</w:t>
              <w:tab/>
              <w:t>sisa</w:t>
              <w:tab/>
              <w:t>sisa</w:t>
              <w:tab/>
              <w:t>hasil</w:t>
            </w:r>
          </w:p>
          <w:p>
            <w:pPr>
              <w:pStyle w:val="TableParagraph"/>
              <w:spacing w:before="10"/>
              <w:rPr>
                <w:b/>
                <w:sz w:val="21"/>
              </w:rPr>
            </w:pPr>
          </w:p>
          <w:p>
            <w:pPr>
              <w:pStyle w:val="TableParagraph"/>
              <w:spacing w:line="233" w:lineRule="exact"/>
              <w:ind w:left="116"/>
              <w:rPr>
                <w:sz w:val="22"/>
              </w:rPr>
            </w:pPr>
            <w:r>
              <w:rPr>
                <w:sz w:val="22"/>
              </w:rPr>
              <w:t>praktikum.</w:t>
            </w:r>
          </w:p>
        </w:tc>
      </w:tr>
    </w:tbl>
    <w:p>
      <w:pPr>
        <w:pStyle w:val="BodyText"/>
        <w:rPr>
          <w:b/>
          <w:sz w:val="20"/>
        </w:rPr>
      </w:pPr>
    </w:p>
    <w:p>
      <w:pPr>
        <w:pStyle w:val="BodyText"/>
        <w:rPr>
          <w:b/>
          <w:sz w:val="20"/>
        </w:rPr>
      </w:pPr>
    </w:p>
    <w:p>
      <w:pPr>
        <w:pStyle w:val="BodyText"/>
        <w:spacing w:before="10"/>
        <w:rPr>
          <w:b/>
          <w:sz w:val="17"/>
        </w:rPr>
      </w:pPr>
    </w:p>
    <w:p>
      <w:pPr>
        <w:spacing w:before="94"/>
        <w:ind w:left="1718" w:right="0" w:firstLine="0"/>
        <w:jc w:val="left"/>
        <w:rPr>
          <w:b/>
          <w:sz w:val="22"/>
        </w:rPr>
      </w:pPr>
      <w:r>
        <w:rPr>
          <w:b/>
          <w:sz w:val="22"/>
        </w:rPr>
        <w:t>Bahan</w:t>
      </w:r>
    </w:p>
    <w:p>
      <w:pPr>
        <w:pStyle w:val="BodyText"/>
        <w:spacing w:before="4"/>
        <w:rPr>
          <w:b/>
        </w:rPr>
      </w:pPr>
    </w:p>
    <w:tbl>
      <w:tblPr>
        <w:tblW w:w="0" w:type="auto"/>
        <w:jc w:val="left"/>
        <w:tblInd w:w="1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5"/>
        <w:gridCol w:w="4102"/>
      </w:tblGrid>
      <w:tr>
        <w:trPr>
          <w:trHeight w:val="246" w:hRule="atLeast"/>
        </w:trPr>
        <w:tc>
          <w:tcPr>
            <w:tcW w:w="2775" w:type="dxa"/>
          </w:tcPr>
          <w:p>
            <w:pPr>
              <w:pStyle w:val="TableParagraph"/>
              <w:spacing w:line="227" w:lineRule="exact"/>
              <w:ind w:left="200"/>
              <w:rPr>
                <w:sz w:val="22"/>
              </w:rPr>
            </w:pPr>
            <w:r>
              <w:rPr>
                <w:sz w:val="22"/>
              </w:rPr>
              <w:t>a. Ikan Bandeng :</w:t>
            </w:r>
          </w:p>
        </w:tc>
        <w:tc>
          <w:tcPr>
            <w:tcW w:w="4102" w:type="dxa"/>
          </w:tcPr>
          <w:p>
            <w:pPr>
              <w:pStyle w:val="TableParagraph"/>
              <w:spacing w:line="227" w:lineRule="exact"/>
              <w:ind w:left="732"/>
              <w:rPr>
                <w:sz w:val="22"/>
              </w:rPr>
            </w:pPr>
            <w:r>
              <w:rPr>
                <w:sz w:val="22"/>
              </w:rPr>
              <w:t>Sebagai bahan utama praktikum</w:t>
            </w:r>
          </w:p>
        </w:tc>
      </w:tr>
    </w:tbl>
    <w:p>
      <w:pPr>
        <w:pStyle w:val="BodyText"/>
        <w:spacing w:before="2"/>
        <w:rPr>
          <w:b/>
        </w:rPr>
      </w:pPr>
    </w:p>
    <w:p>
      <w:pPr>
        <w:pStyle w:val="Heading3"/>
        <w:ind w:left="302"/>
      </w:pPr>
      <w:r>
        <w:rPr/>
        <w:t>1</w:t>
      </w:r>
      <w:bookmarkStart w:name="1.2.1 Skema Kerja Bentukan Ikan" w:id="56"/>
      <w:bookmarkEnd w:id="56"/>
      <w:r>
        <w:rPr/>
      </w:r>
      <w:bookmarkStart w:name="_bookmark21" w:id="57"/>
      <w:bookmarkEnd w:id="57"/>
      <w:r>
        <w:rPr/>
        <w:t>.</w:t>
      </w:r>
      <w:r>
        <w:rPr/>
        <w:t>2.1 Skema Kerja Bentukan Ikan</w:t>
      </w:r>
    </w:p>
    <w:p>
      <w:pPr>
        <w:pStyle w:val="BodyText"/>
        <w:rPr>
          <w:b/>
          <w:sz w:val="24"/>
        </w:rPr>
      </w:pPr>
    </w:p>
    <w:p>
      <w:pPr>
        <w:pStyle w:val="BodyText"/>
        <w:rPr>
          <w:b/>
          <w:sz w:val="20"/>
        </w:rPr>
      </w:pPr>
    </w:p>
    <w:p>
      <w:pPr>
        <w:spacing w:before="0"/>
        <w:ind w:left="1305" w:right="0" w:firstLine="0"/>
        <w:jc w:val="left"/>
        <w:rPr>
          <w:b/>
          <w:sz w:val="22"/>
        </w:rPr>
      </w:pPr>
      <w:bookmarkStart w:name="1.2.1 Skema Kerja" w:id="58"/>
      <w:bookmarkEnd w:id="58"/>
      <w:r>
        <w:rPr/>
      </w:r>
      <w:r>
        <w:rPr>
          <w:b/>
          <w:sz w:val="22"/>
        </w:rPr>
        <w:t>1.2.1 Skema Kerja</w:t>
      </w:r>
    </w:p>
    <w:p>
      <w:pPr>
        <w:pStyle w:val="BodyText"/>
        <w:spacing w:before="9"/>
        <w:rPr>
          <w:b/>
          <w:sz w:val="21"/>
        </w:rPr>
      </w:pPr>
    </w:p>
    <w:p>
      <w:pPr>
        <w:pStyle w:val="BodyText"/>
        <w:spacing w:before="1"/>
        <w:ind w:left="1402" w:right="598"/>
        <w:jc w:val="center"/>
      </w:pPr>
      <w:r>
        <w:rPr/>
        <w:pict>
          <v:group style="position:absolute;margin-left:317.279999pt;margin-top:24.762157pt;width:25.45pt;height:29.05pt;mso-position-horizontal-relative:page;mso-position-vertical-relative:paragraph;z-index:-142384" coordorigin="6346,495" coordsize="509,581">
            <v:shape style="position:absolute;left:6345;top:495;width:509;height:581" type="#_x0000_t75" stroked="false">
              <v:imagedata r:id="rId68" o:title=""/>
            </v:shape>
            <v:line style="position:absolute" from="6600,533" to="6600,638" stroked="true" strokeweight="3pt" strokecolor="#000000">
              <v:stroke dashstyle="solid"/>
            </v:line>
            <v:shape style="position:absolute;left:6510;top:607;width:180;height:180" coordorigin="6510,608" coordsize="180,180" path="m6690,608l6510,608,6600,788,6690,608xe" filled="true" fillcolor="#000000" stroked="false">
              <v:path arrowok="t"/>
              <v:fill type="solid"/>
            </v:shape>
            <w10:wrap type="none"/>
          </v:group>
        </w:pict>
      </w:r>
      <w:r>
        <w:rPr/>
        <w:t>Ikan Bandeng 6 ekor</w:t>
      </w:r>
    </w:p>
    <w:p>
      <w:pPr>
        <w:pStyle w:val="BodyText"/>
        <w:rPr>
          <w:sz w:val="24"/>
        </w:rPr>
      </w:pPr>
    </w:p>
    <w:p>
      <w:pPr>
        <w:pStyle w:val="BodyText"/>
        <w:rPr>
          <w:sz w:val="24"/>
        </w:rPr>
      </w:pPr>
    </w:p>
    <w:p>
      <w:pPr>
        <w:pStyle w:val="BodyText"/>
        <w:spacing w:before="207"/>
        <w:ind w:left="1402" w:right="599"/>
        <w:jc w:val="center"/>
      </w:pPr>
      <w:r>
        <w:rPr/>
        <w:pict>
          <v:group style="position:absolute;margin-left:318.239990pt;margin-top:35.060646pt;width:25.2pt;height:29.05pt;mso-position-horizontal-relative:page;mso-position-vertical-relative:paragraph;z-index:-142360" coordorigin="6365,701" coordsize="504,581">
            <v:shape style="position:absolute;left:6364;top:701;width:504;height:581" type="#_x0000_t75" stroked="false">
              <v:imagedata r:id="rId69" o:title=""/>
            </v:shape>
            <v:line style="position:absolute" from="6618,736" to="6618,841" stroked="true" strokeweight="3pt" strokecolor="#000000">
              <v:stroke dashstyle="solid"/>
            </v:line>
            <v:shape style="position:absolute;left:6528;top:811;width:180;height:180" coordorigin="6528,811" coordsize="180,180" path="m6708,811l6528,811,6618,991,6708,811xe" filled="true" fillcolor="#000000" stroked="false">
              <v:path arrowok="t"/>
              <v:fill type="solid"/>
            </v:shape>
            <w10:wrap type="none"/>
          </v:group>
        </w:pict>
      </w:r>
      <w:r>
        <w:rPr/>
        <w:t>Ditimbang awal (A)</w:t>
      </w:r>
    </w:p>
    <w:p>
      <w:pPr>
        <w:pStyle w:val="BodyText"/>
        <w:rPr>
          <w:sz w:val="24"/>
        </w:rPr>
      </w:pPr>
    </w:p>
    <w:p>
      <w:pPr>
        <w:pStyle w:val="BodyText"/>
        <w:rPr>
          <w:sz w:val="24"/>
        </w:rPr>
      </w:pPr>
    </w:p>
    <w:p>
      <w:pPr>
        <w:tabs>
          <w:tab w:pos="6724" w:val="left" w:leader="none"/>
        </w:tabs>
        <w:spacing w:before="138"/>
        <w:ind w:left="4003" w:right="0" w:firstLine="0"/>
        <w:jc w:val="left"/>
        <w:rPr>
          <w:sz w:val="22"/>
        </w:rPr>
      </w:pPr>
      <w:r>
        <w:rPr/>
        <w:pict>
          <v:group style="position:absolute;margin-left:378.23999pt;margin-top:7.510191pt;width:31.2pt;height:25.45pt;mso-position-horizontal-relative:page;mso-position-vertical-relative:paragraph;z-index:-142336" coordorigin="7565,150" coordsize="624,509">
            <v:shape style="position:absolute;left:7564;top:150;width:624;height:509" type="#_x0000_t75" stroked="false">
              <v:imagedata r:id="rId70" o:title=""/>
            </v:shape>
            <v:line style="position:absolute" from="7635,369" to="7785,369" stroked="true" strokeweight="3pt" strokecolor="#000000">
              <v:stroke dashstyle="solid"/>
            </v:line>
            <v:shape style="position:absolute;left:7755;top:279;width:180;height:180" coordorigin="7755,279" coordsize="180,180" path="m7755,279l7755,459,7935,369,7755,279xe" filled="true" fillcolor="#000000" stroked="false">
              <v:path arrowok="t"/>
              <v:fill type="solid"/>
            </v:shape>
            <w10:wrap type="none"/>
          </v:group>
        </w:pict>
      </w:r>
      <w:r>
        <w:rPr>
          <w:sz w:val="22"/>
        </w:rPr>
        <w:t>Dibuat</w:t>
      </w:r>
      <w:r>
        <w:rPr>
          <w:spacing w:val="-1"/>
          <w:sz w:val="22"/>
        </w:rPr>
        <w:t> </w:t>
      </w:r>
      <w:r>
        <w:rPr>
          <w:i/>
          <w:sz w:val="22"/>
        </w:rPr>
        <w:t>eviscerated</w:t>
        <w:tab/>
      </w:r>
      <w:r>
        <w:rPr>
          <w:position w:val="7"/>
          <w:sz w:val="22"/>
        </w:rPr>
        <w:t>Dihitung</w:t>
      </w:r>
    </w:p>
    <w:p>
      <w:pPr>
        <w:pStyle w:val="BodyText"/>
        <w:spacing w:before="2"/>
        <w:rPr>
          <w:sz w:val="17"/>
        </w:rPr>
      </w:pPr>
      <w:r>
        <w:rPr/>
        <w:pict>
          <v:group style="position:absolute;margin-left:318.239990pt;margin-top:12.330775pt;width:25.2pt;height:29.05pt;mso-position-horizontal-relative:page;mso-position-vertical-relative:paragraph;z-index:-592;mso-wrap-distance-left:0;mso-wrap-distance-right:0" coordorigin="6365,247" coordsize="504,581">
            <v:shape style="position:absolute;left:6364;top:246;width:504;height:581" type="#_x0000_t75" stroked="false">
              <v:imagedata r:id="rId71" o:title=""/>
            </v:shape>
            <v:line style="position:absolute" from="6618,282" to="6618,387" stroked="true" strokeweight="3pt" strokecolor="#000000">
              <v:stroke dashstyle="solid"/>
            </v:line>
            <v:shape style="position:absolute;left:6528;top:356;width:180;height:180" coordorigin="6528,357" coordsize="180,180" path="m6708,357l6528,357,6618,537,6708,357xe" filled="true" fillcolor="#000000" stroked="false">
              <v:path arrowok="t"/>
              <v:fill type="solid"/>
            </v:shape>
            <w10:wrap type="topAndBottom"/>
          </v:group>
        </w:pict>
      </w:r>
    </w:p>
    <w:p>
      <w:pPr>
        <w:spacing w:after="0"/>
        <w:rPr>
          <w:sz w:val="17"/>
        </w:rPr>
        <w:sectPr>
          <w:pgSz w:w="11910" w:h="16840"/>
          <w:pgMar w:header="0" w:footer="1012" w:top="1580" w:bottom="1200" w:left="1680" w:right="1200"/>
        </w:sectPr>
      </w:pPr>
    </w:p>
    <w:p>
      <w:pPr>
        <w:spacing w:before="100"/>
        <w:ind w:left="3647" w:right="0" w:firstLine="0"/>
        <w:jc w:val="left"/>
        <w:rPr>
          <w:sz w:val="22"/>
        </w:rPr>
      </w:pPr>
      <w:r>
        <w:rPr>
          <w:sz w:val="22"/>
        </w:rPr>
        <w:t>Ditimbang </w:t>
      </w:r>
      <w:r>
        <w:rPr>
          <w:i/>
          <w:sz w:val="22"/>
        </w:rPr>
        <w:t>eviscerated </w:t>
      </w:r>
      <w:r>
        <w:rPr>
          <w:sz w:val="22"/>
        </w:rPr>
        <w:t>(B)</w:t>
      </w:r>
    </w:p>
    <w:p>
      <w:pPr>
        <w:pStyle w:val="BodyText"/>
        <w:rPr>
          <w:sz w:val="20"/>
        </w:rPr>
      </w:pPr>
    </w:p>
    <w:p>
      <w:pPr>
        <w:pStyle w:val="BodyText"/>
        <w:rPr>
          <w:sz w:val="20"/>
        </w:rPr>
      </w:pPr>
    </w:p>
    <w:p>
      <w:pPr>
        <w:pStyle w:val="BodyText"/>
        <w:rPr>
          <w:sz w:val="18"/>
        </w:rPr>
      </w:pPr>
    </w:p>
    <w:p>
      <w:pPr>
        <w:spacing w:after="0"/>
        <w:rPr>
          <w:sz w:val="18"/>
        </w:rPr>
        <w:sectPr>
          <w:pgSz w:w="11910" w:h="16840"/>
          <w:pgMar w:header="0" w:footer="1012" w:top="1580" w:bottom="1200" w:left="1680" w:right="1200"/>
        </w:sectPr>
      </w:pPr>
    </w:p>
    <w:p>
      <w:pPr>
        <w:spacing w:before="93"/>
        <w:ind w:left="0" w:right="355" w:firstLine="0"/>
        <w:jc w:val="right"/>
        <w:rPr>
          <w:i/>
          <w:sz w:val="22"/>
        </w:rPr>
      </w:pPr>
      <w:r>
        <w:rPr/>
        <w:pict>
          <v:group style="position:absolute;margin-left:318.239990pt;margin-top:-21.743927pt;width:25.2pt;height:29.05pt;mso-position-horizontal-relative:page;mso-position-vertical-relative:paragraph;z-index:-142312" coordorigin="6365,-435" coordsize="504,581">
            <v:shape style="position:absolute;left:6364;top:-435;width:504;height:581" type="#_x0000_t75" stroked="false">
              <v:imagedata r:id="rId72" o:title=""/>
            </v:shape>
            <v:line style="position:absolute" from="6618,-398" to="6618,-293" stroked="true" strokeweight="3pt" strokecolor="#000000">
              <v:stroke dashstyle="solid"/>
            </v:line>
            <v:shape style="position:absolute;left:6528;top:-323;width:180;height:180" coordorigin="6528,-323" coordsize="180,180" path="m6708,-323l6528,-323,6618,-143,6708,-323xe" filled="true" fillcolor="#000000" stroked="false">
              <v:path arrowok="t"/>
              <v:fill type="solid"/>
            </v:shape>
            <w10:wrap type="none"/>
          </v:group>
        </w:pict>
      </w:r>
      <w:r>
        <w:rPr/>
        <w:pict>
          <v:group style="position:absolute;margin-left:377.519989pt;margin-top:.576073pt;width:31.2pt;height:25.45pt;mso-position-horizontal-relative:page;mso-position-vertical-relative:paragraph;z-index:1576" coordorigin="7550,12" coordsize="624,509">
            <v:shape style="position:absolute;left:7550;top:11;width:624;height:509" type="#_x0000_t75" stroked="false">
              <v:imagedata r:id="rId73" o:title=""/>
            </v:shape>
            <v:line style="position:absolute" from="7623,229" to="7773,229" stroked="true" strokeweight="3pt" strokecolor="#000000">
              <v:stroke dashstyle="solid"/>
            </v:line>
            <v:shape style="position:absolute;left:7743;top:139;width:180;height:180" coordorigin="7743,139" coordsize="180,180" path="m7743,139l7743,319,7923,229,7743,139xe" filled="true" fillcolor="#000000" stroked="false">
              <v:path arrowok="t"/>
              <v:fill type="solid"/>
            </v:shape>
            <w10:wrap type="none"/>
          </v:group>
        </w:pict>
      </w:r>
      <w:r>
        <w:rPr/>
        <w:pict>
          <v:group style="position:absolute;margin-left:318.959991pt;margin-top:28.895117pt;width:25.45pt;height:29.05pt;mso-position-horizontal-relative:page;mso-position-vertical-relative:paragraph;z-index:-142264" coordorigin="6379,578" coordsize="509,581">
            <v:shape style="position:absolute;left:6379;top:577;width:509;height:581" type="#_x0000_t75" stroked="false">
              <v:imagedata r:id="rId74" o:title=""/>
            </v:shape>
            <v:line style="position:absolute" from="6633,614" to="6633,719" stroked="true" strokeweight="3pt" strokecolor="#000000">
              <v:stroke dashstyle="solid"/>
            </v:line>
            <v:shape style="position:absolute;left:6543;top:688;width:180;height:180" coordorigin="6543,689" coordsize="180,180" path="m6723,689l6543,689,6633,869,6723,689xe" filled="true" fillcolor="#000000" stroked="false">
              <v:path arrowok="t"/>
              <v:fill type="solid"/>
            </v:shape>
            <w10:wrap type="none"/>
          </v:group>
        </w:pict>
      </w:r>
      <w:r>
        <w:rPr>
          <w:sz w:val="22"/>
        </w:rPr>
        <w:t>Dibuat </w:t>
      </w:r>
      <w:r>
        <w:rPr>
          <w:i/>
          <w:sz w:val="22"/>
        </w:rPr>
        <w:t>headless</w:t>
      </w:r>
    </w:p>
    <w:p>
      <w:pPr>
        <w:pStyle w:val="BodyText"/>
        <w:rPr>
          <w:i/>
          <w:sz w:val="24"/>
        </w:rPr>
      </w:pPr>
    </w:p>
    <w:p>
      <w:pPr>
        <w:pStyle w:val="BodyText"/>
        <w:rPr>
          <w:i/>
          <w:sz w:val="24"/>
        </w:rPr>
      </w:pPr>
    </w:p>
    <w:p>
      <w:pPr>
        <w:spacing w:before="208"/>
        <w:ind w:left="3763" w:right="0" w:firstLine="0"/>
        <w:jc w:val="center"/>
        <w:rPr>
          <w:sz w:val="22"/>
        </w:rPr>
      </w:pPr>
      <w:r>
        <w:rPr/>
        <w:pict>
          <v:group style="position:absolute;margin-left:318.959991pt;margin-top:35.364601pt;width:25.45pt;height:29.05pt;mso-position-horizontal-relative:page;mso-position-vertical-relative:paragraph;z-index:-142240" coordorigin="6379,707" coordsize="509,581">
            <v:shape style="position:absolute;left:6379;top:707;width:509;height:581" type="#_x0000_t75" stroked="false">
              <v:imagedata r:id="rId75" o:title=""/>
            </v:shape>
            <v:line style="position:absolute" from="6633,743" to="6633,848" stroked="true" strokeweight="3pt" strokecolor="#000000">
              <v:stroke dashstyle="solid"/>
            </v:line>
            <v:shape style="position:absolute;left:6543;top:818;width:180;height:180" coordorigin="6543,818" coordsize="180,180" path="m6723,818l6543,818,6633,998,6723,818xe" filled="true" fillcolor="#000000" stroked="false">
              <v:path arrowok="t"/>
              <v:fill type="solid"/>
            </v:shape>
            <w10:wrap type="none"/>
          </v:group>
        </w:pict>
      </w:r>
      <w:r>
        <w:rPr>
          <w:sz w:val="22"/>
        </w:rPr>
        <w:t>Ditimbang </w:t>
      </w:r>
      <w:r>
        <w:rPr>
          <w:i/>
          <w:sz w:val="22"/>
        </w:rPr>
        <w:t>headless </w:t>
      </w:r>
      <w:r>
        <w:rPr>
          <w:sz w:val="22"/>
        </w:rPr>
        <w:t>(C)</w:t>
      </w:r>
    </w:p>
    <w:p>
      <w:pPr>
        <w:pStyle w:val="BodyText"/>
        <w:rPr>
          <w:sz w:val="24"/>
        </w:rPr>
      </w:pPr>
    </w:p>
    <w:p>
      <w:pPr>
        <w:pStyle w:val="BodyText"/>
        <w:rPr>
          <w:sz w:val="24"/>
        </w:rPr>
      </w:pPr>
    </w:p>
    <w:p>
      <w:pPr>
        <w:spacing w:before="208"/>
        <w:ind w:left="0" w:right="600" w:firstLine="0"/>
        <w:jc w:val="right"/>
        <w:rPr>
          <w:i/>
          <w:sz w:val="22"/>
        </w:rPr>
      </w:pPr>
      <w:r>
        <w:rPr/>
        <w:pict>
          <v:group style="position:absolute;margin-left:378.23999pt;margin-top:6.324072pt;width:31.2pt;height:25.2pt;mso-position-horizontal-relative:page;mso-position-vertical-relative:paragraph;z-index:1648" coordorigin="7565,126" coordsize="624,504">
            <v:shape style="position:absolute;left:7564;top:126;width:624;height:504" type="#_x0000_t75" stroked="false">
              <v:imagedata r:id="rId76" o:title=""/>
            </v:shape>
            <v:line style="position:absolute" from="7638,342" to="7788,342" stroked="true" strokeweight="3pt" strokecolor="#000000">
              <v:stroke dashstyle="solid"/>
            </v:line>
            <v:shape style="position:absolute;left:7758;top:252;width:180;height:180" coordorigin="7758,252" coordsize="180,180" path="m7758,252l7758,432,7938,342,7758,252xe" filled="true" fillcolor="#000000" stroked="false">
              <v:path arrowok="t"/>
              <v:fill type="solid"/>
            </v:shape>
            <w10:wrap type="none"/>
          </v:group>
        </w:pict>
      </w:r>
      <w:r>
        <w:rPr/>
        <w:pict>
          <v:group style="position:absolute;margin-left:319.679993pt;margin-top:34.645069pt;width:25.45pt;height:29.05pt;mso-position-horizontal-relative:page;mso-position-vertical-relative:paragraph;z-index:-142192" coordorigin="6394,693" coordsize="509,581">
            <v:shape style="position:absolute;left:6393;top:692;width:509;height:581" type="#_x0000_t75" stroked="false">
              <v:imagedata r:id="rId77" o:title=""/>
            </v:shape>
            <v:line style="position:absolute" from="6648,727" to="6648,832" stroked="true" strokeweight="3pt" strokecolor="#000000">
              <v:stroke dashstyle="solid"/>
            </v:line>
            <v:shape style="position:absolute;left:6558;top:802;width:180;height:180" coordorigin="6558,802" coordsize="180,180" path="m6738,802l6558,802,6648,982,6738,802xe" filled="true" fillcolor="#000000" stroked="false">
              <v:path arrowok="t"/>
              <v:fill type="solid"/>
            </v:shape>
            <w10:wrap type="none"/>
          </v:group>
        </w:pict>
      </w:r>
      <w:r>
        <w:rPr>
          <w:sz w:val="22"/>
        </w:rPr>
        <w:t>Dibuat </w:t>
      </w:r>
      <w:r>
        <w:rPr>
          <w:i/>
          <w:sz w:val="22"/>
        </w:rPr>
        <w:t>fillet</w:t>
      </w:r>
    </w:p>
    <w:p>
      <w:pPr>
        <w:pStyle w:val="BodyText"/>
        <w:rPr>
          <w:i/>
          <w:sz w:val="24"/>
        </w:rPr>
      </w:pPr>
    </w:p>
    <w:p>
      <w:pPr>
        <w:pStyle w:val="BodyText"/>
        <w:rPr>
          <w:i/>
          <w:sz w:val="24"/>
        </w:rPr>
      </w:pPr>
    </w:p>
    <w:p>
      <w:pPr>
        <w:spacing w:before="208"/>
        <w:ind w:left="3763" w:right="0" w:firstLine="0"/>
        <w:jc w:val="center"/>
        <w:rPr>
          <w:sz w:val="22"/>
        </w:rPr>
      </w:pPr>
      <w:r>
        <w:rPr/>
        <w:pict>
          <v:group style="position:absolute;margin-left:319.679993pt;margin-top:35.363686pt;width:25.45pt;height:28.8pt;mso-position-horizontal-relative:page;mso-position-vertical-relative:paragraph;z-index:-142168" coordorigin="6394,707" coordsize="509,576">
            <v:shape style="position:absolute;left:6393;top:707;width:509;height:576" type="#_x0000_t75" stroked="false">
              <v:imagedata r:id="rId78" o:title=""/>
            </v:shape>
            <v:line style="position:absolute" from="6648,741" to="6648,846" stroked="true" strokeweight="3pt" strokecolor="#000000">
              <v:stroke dashstyle="solid"/>
            </v:line>
            <v:shape style="position:absolute;left:6558;top:816;width:180;height:180" coordorigin="6558,816" coordsize="180,180" path="m6738,816l6558,816,6648,996,6738,816xe" filled="true" fillcolor="#000000" stroked="false">
              <v:path arrowok="t"/>
              <v:fill type="solid"/>
            </v:shape>
            <w10:wrap type="none"/>
          </v:group>
        </w:pict>
      </w:r>
      <w:r>
        <w:rPr>
          <w:sz w:val="22"/>
        </w:rPr>
        <w:t>Ditimbang </w:t>
      </w:r>
      <w:r>
        <w:rPr>
          <w:i/>
          <w:sz w:val="22"/>
        </w:rPr>
        <w:t>fillet </w:t>
      </w:r>
      <w:r>
        <w:rPr>
          <w:sz w:val="22"/>
        </w:rPr>
        <w:t>(D)</w:t>
      </w:r>
    </w:p>
    <w:p>
      <w:pPr>
        <w:pStyle w:val="BodyText"/>
        <w:rPr>
          <w:sz w:val="24"/>
        </w:rPr>
      </w:pPr>
    </w:p>
    <w:p>
      <w:pPr>
        <w:pStyle w:val="BodyText"/>
        <w:rPr>
          <w:sz w:val="24"/>
        </w:rPr>
      </w:pPr>
    </w:p>
    <w:p>
      <w:pPr>
        <w:spacing w:before="203"/>
        <w:ind w:left="0" w:right="575" w:firstLine="0"/>
        <w:jc w:val="right"/>
        <w:rPr>
          <w:i/>
          <w:sz w:val="22"/>
        </w:rPr>
      </w:pPr>
      <w:r>
        <w:rPr/>
        <w:pict>
          <v:group style="position:absolute;margin-left:379.679993pt;margin-top:6.065965pt;width:31.45pt;height:25.45pt;mso-position-horizontal-relative:page;mso-position-vertical-relative:paragraph;z-index:1720" coordorigin="7594,121" coordsize="629,509">
            <v:shape style="position:absolute;left:7593;top:121;width:629;height:509" type="#_x0000_t75" stroked="false">
              <v:imagedata r:id="rId79" o:title=""/>
            </v:shape>
            <v:line style="position:absolute" from="7668,339" to="7818,339" stroked="true" strokeweight="3pt" strokecolor="#000000">
              <v:stroke dashstyle="solid"/>
            </v:line>
            <v:shape style="position:absolute;left:7788;top:249;width:180;height:180" coordorigin="7788,249" coordsize="180,180" path="m7788,249l7788,429,7968,339,7788,249xe" filled="true" fillcolor="#000000" stroked="false">
              <v:path arrowok="t"/>
              <v:fill type="solid"/>
            </v:shape>
            <w10:wrap type="none"/>
          </v:group>
        </w:pict>
      </w:r>
      <w:r>
        <w:rPr/>
        <w:pict>
          <v:group style="position:absolute;margin-left:319.679993pt;margin-top:34.624977pt;width:25.45pt;height:28.8pt;mso-position-horizontal-relative:page;mso-position-vertical-relative:paragraph;z-index:-142120" coordorigin="6394,692" coordsize="509,576">
            <v:shape style="position:absolute;left:6393;top:692;width:509;height:576" type="#_x0000_t75" stroked="false">
              <v:imagedata r:id="rId80" o:title=""/>
            </v:shape>
            <v:line style="position:absolute" from="6648,726" to="6648,831" stroked="true" strokeweight="3pt" strokecolor="#000000">
              <v:stroke dashstyle="solid"/>
            </v:line>
            <v:shape style="position:absolute;left:6558;top:801;width:180;height:180" coordorigin="6558,801" coordsize="180,180" path="m6738,801l6558,801,6648,981,6738,801xe" filled="true" fillcolor="#000000" stroked="false">
              <v:path arrowok="t"/>
              <v:fill type="solid"/>
            </v:shape>
            <w10:wrap type="none"/>
          </v:group>
        </w:pict>
      </w:r>
      <w:r>
        <w:rPr>
          <w:sz w:val="22"/>
        </w:rPr>
        <w:t>Dibuat </w:t>
      </w:r>
      <w:r>
        <w:rPr>
          <w:i/>
          <w:sz w:val="22"/>
        </w:rPr>
        <w:t>stick</w:t>
      </w:r>
    </w:p>
    <w:p>
      <w:pPr>
        <w:pStyle w:val="BodyText"/>
        <w:rPr>
          <w:i/>
          <w:sz w:val="24"/>
        </w:rPr>
      </w:pPr>
    </w:p>
    <w:p>
      <w:pPr>
        <w:pStyle w:val="BodyText"/>
        <w:rPr>
          <w:i/>
          <w:sz w:val="24"/>
        </w:rPr>
      </w:pPr>
    </w:p>
    <w:p>
      <w:pPr>
        <w:spacing w:before="208"/>
        <w:ind w:left="3763" w:right="0" w:firstLine="0"/>
        <w:jc w:val="center"/>
        <w:rPr>
          <w:sz w:val="22"/>
        </w:rPr>
      </w:pPr>
      <w:r>
        <w:rPr>
          <w:sz w:val="22"/>
        </w:rPr>
        <w:t>Ditimbang </w:t>
      </w:r>
      <w:r>
        <w:rPr>
          <w:i/>
          <w:sz w:val="22"/>
        </w:rPr>
        <w:t>stick </w:t>
      </w:r>
      <w:r>
        <w:rPr>
          <w:sz w:val="22"/>
        </w:rPr>
        <w:t>(E)</w:t>
      </w:r>
    </w:p>
    <w:p>
      <w:pPr>
        <w:pStyle w:val="BodyText"/>
        <w:spacing w:before="194"/>
        <w:ind w:left="879"/>
      </w:pPr>
      <w:r>
        <w:rPr/>
        <w:br w:type="column"/>
      </w:r>
      <w:r>
        <w:rPr/>
        <w:t>Dihitung</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96"/>
        <w:ind w:left="625"/>
      </w:pPr>
      <w:r>
        <w:rPr/>
        <w:t>Dihitung</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
        <w:rPr>
          <w:sz w:val="32"/>
        </w:rPr>
      </w:pPr>
    </w:p>
    <w:p>
      <w:pPr>
        <w:pStyle w:val="BodyText"/>
        <w:ind w:left="654"/>
      </w:pPr>
      <w:r>
        <w:rPr/>
        <w:t>Dihitung</w:t>
      </w:r>
    </w:p>
    <w:p>
      <w:pPr>
        <w:spacing w:after="0"/>
        <w:sectPr>
          <w:type w:val="continuous"/>
          <w:pgSz w:w="11910" w:h="16840"/>
          <w:pgMar w:top="1580" w:bottom="280" w:left="1680" w:right="1200"/>
          <w:cols w:num="2" w:equalWidth="0">
            <w:col w:w="6065" w:space="40"/>
            <w:col w:w="2925"/>
          </w:cols>
        </w:sectPr>
      </w:pPr>
    </w:p>
    <w:p>
      <w:pPr>
        <w:pStyle w:val="BodyText"/>
        <w:rPr>
          <w:sz w:val="20"/>
        </w:rPr>
      </w:pPr>
    </w:p>
    <w:p>
      <w:pPr>
        <w:pStyle w:val="BodyText"/>
        <w:rPr>
          <w:sz w:val="20"/>
        </w:rPr>
      </w:pPr>
    </w:p>
    <w:p>
      <w:pPr>
        <w:pStyle w:val="BodyText"/>
        <w:spacing w:before="11"/>
        <w:rPr>
          <w:sz w:val="17"/>
        </w:rPr>
      </w:pPr>
    </w:p>
    <w:p>
      <w:pPr>
        <w:pStyle w:val="BodyText"/>
        <w:spacing w:before="93"/>
        <w:ind w:left="2400"/>
      </w:pPr>
      <w:r>
        <w:rPr/>
        <w:pict>
          <v:group style="position:absolute;margin-left:322.799988pt;margin-top:-21.755915pt;width:25.2pt;height:29.05pt;mso-position-horizontal-relative:page;mso-position-vertical-relative:paragraph;z-index:-142096" coordorigin="6456,-435" coordsize="504,581">
            <v:shape style="position:absolute;left:6456;top:-436;width:504;height:581" type="#_x0000_t75" stroked="false">
              <v:imagedata r:id="rId81" o:title=""/>
            </v:shape>
            <v:line style="position:absolute" from="6708,-398" to="6708,-293" stroked="true" strokeweight="3pt" strokecolor="#000000">
              <v:stroke dashstyle="solid"/>
            </v:line>
            <v:shape style="position:absolute;left:6618;top:-323;width:180;height:180" coordorigin="6618,-323" coordsize="180,180" path="m6798,-323l6618,-323,6708,-143,6798,-323xe" filled="true" fillcolor="#000000" stroked="false">
              <v:path arrowok="t"/>
              <v:fill type="solid"/>
            </v:shape>
            <w10:wrap type="none"/>
          </v:group>
        </w:pict>
      </w:r>
      <w:r>
        <w:rPr/>
        <w:pict>
          <v:group style="position:absolute;margin-left:323.519989pt;margin-top:28.88508pt;width:25.2pt;height:29.05pt;mso-position-horizontal-relative:page;mso-position-vertical-relative:paragraph;z-index:-142072" coordorigin="6470,578" coordsize="504,581">
            <v:shape style="position:absolute;left:6470;top:577;width:504;height:581" type="#_x0000_t75" stroked="false">
              <v:imagedata r:id="rId82" o:title=""/>
            </v:shape>
            <v:line style="position:absolute" from="6723,614" to="6723,719" stroked="true" strokeweight="3pt" strokecolor="#000000">
              <v:stroke dashstyle="solid"/>
            </v:line>
            <v:shape style="position:absolute;left:6633;top:689;width:180;height:180" coordorigin="6633,689" coordsize="180,180" path="m6813,689l6633,689,6723,869,6813,689xe" filled="true" fillcolor="#000000" stroked="false">
              <v:path arrowok="t"/>
              <v:fill type="solid"/>
            </v:shape>
            <w10:wrap type="none"/>
          </v:group>
        </w:pict>
      </w:r>
      <w:r>
        <w:rPr/>
        <w:t>Dihitung rendemen berat B, C, D, dan E terhadap A</w:t>
      </w:r>
    </w:p>
    <w:p>
      <w:pPr>
        <w:pStyle w:val="BodyText"/>
        <w:rPr>
          <w:sz w:val="24"/>
        </w:rPr>
      </w:pPr>
    </w:p>
    <w:p>
      <w:pPr>
        <w:pStyle w:val="BodyText"/>
        <w:rPr>
          <w:sz w:val="24"/>
        </w:rPr>
      </w:pPr>
    </w:p>
    <w:p>
      <w:pPr>
        <w:pStyle w:val="BodyText"/>
        <w:spacing w:line="477" w:lineRule="auto" w:before="208"/>
        <w:ind w:left="1402" w:right="604"/>
        <w:jc w:val="center"/>
      </w:pPr>
      <w:r>
        <w:rPr/>
        <w:pict>
          <v:group style="position:absolute;margin-left:322.799988pt;margin-top:60.553596pt;width:25.2pt;height:29.05pt;mso-position-horizontal-relative:page;mso-position-vertical-relative:paragraph;z-index:-142048" coordorigin="6456,1211" coordsize="504,581">
            <v:shape style="position:absolute;left:6456;top:1211;width:504;height:581" type="#_x0000_t75" stroked="false">
              <v:imagedata r:id="rId83" o:title=""/>
            </v:shape>
            <v:line style="position:absolute" from="6708,1248" to="6708,1353" stroked="true" strokeweight="3pt" strokecolor="#000000">
              <v:stroke dashstyle="solid"/>
            </v:line>
            <v:shape style="position:absolute;left:6618;top:1323;width:180;height:180" coordorigin="6618,1323" coordsize="180,180" path="m6798,1323l6618,1323,6708,1503,6798,1323xe" filled="true" fillcolor="#000000" stroked="false">
              <v:path arrowok="t"/>
              <v:fill type="solid"/>
            </v:shape>
            <w10:wrap type="none"/>
          </v:group>
        </w:pict>
      </w:r>
      <w:r>
        <w:rPr/>
        <w:t>Taksonomi ikan, ukuran sampel dan cara kerja dijelaskan dalam analisa prosedur</w:t>
      </w:r>
    </w:p>
    <w:p>
      <w:pPr>
        <w:pStyle w:val="BodyText"/>
        <w:rPr>
          <w:sz w:val="24"/>
        </w:rPr>
      </w:pPr>
    </w:p>
    <w:p>
      <w:pPr>
        <w:pStyle w:val="BodyText"/>
        <w:spacing w:before="4"/>
        <w:rPr>
          <w:sz w:val="20"/>
        </w:rPr>
      </w:pPr>
    </w:p>
    <w:p>
      <w:pPr>
        <w:pStyle w:val="BodyText"/>
        <w:spacing w:line="482" w:lineRule="auto"/>
        <w:ind w:left="1400" w:right="604"/>
        <w:jc w:val="center"/>
      </w:pPr>
      <w:r>
        <w:rPr/>
        <w:t>Data dalam bentuk table dan grafik serta analisisnya dijelaskan dalam analisa hasil</w:t>
      </w:r>
    </w:p>
    <w:p>
      <w:pPr>
        <w:spacing w:after="0" w:line="482" w:lineRule="auto"/>
        <w:jc w:val="center"/>
        <w:sectPr>
          <w:type w:val="continuous"/>
          <w:pgSz w:w="11910" w:h="16840"/>
          <w:pgMar w:top="1580" w:bottom="280" w:left="1680" w:right="1200"/>
        </w:sectPr>
      </w:pPr>
    </w:p>
    <w:p>
      <w:pPr>
        <w:pStyle w:val="ListParagraph"/>
        <w:numPr>
          <w:ilvl w:val="1"/>
          <w:numId w:val="10"/>
        </w:numPr>
        <w:tabs>
          <w:tab w:pos="956" w:val="left" w:leader="none"/>
        </w:tabs>
        <w:spacing w:line="240" w:lineRule="auto" w:before="100" w:after="0"/>
        <w:ind w:left="955" w:right="0" w:hanging="370"/>
        <w:jc w:val="left"/>
        <w:rPr>
          <w:b/>
          <w:sz w:val="22"/>
        </w:rPr>
      </w:pPr>
      <w:bookmarkStart w:name="1.3 Analisa Prosedur Ikan Bandeng (Chano" w:id="59"/>
      <w:bookmarkEnd w:id="59"/>
      <w:r>
        <w:rPr/>
      </w:r>
      <w:bookmarkStart w:name="_bookmark22" w:id="60"/>
      <w:bookmarkEnd w:id="60"/>
      <w:r>
        <w:rPr/>
      </w:r>
      <w:bookmarkStart w:name="_bookmark22" w:id="61"/>
      <w:bookmarkEnd w:id="61"/>
      <w:r>
        <w:rPr>
          <w:b/>
          <w:sz w:val="22"/>
        </w:rPr>
        <w:t>A</w:t>
      </w:r>
      <w:r>
        <w:rPr>
          <w:b/>
          <w:sz w:val="22"/>
        </w:rPr>
        <w:t>nalisa Prosedur Ikan Bandeng (</w:t>
      </w:r>
      <w:r>
        <w:rPr>
          <w:b/>
          <w:i/>
          <w:sz w:val="22"/>
        </w:rPr>
        <w:t>Chanos</w:t>
      </w:r>
      <w:r>
        <w:rPr>
          <w:b/>
          <w:i/>
          <w:spacing w:val="-4"/>
          <w:sz w:val="22"/>
        </w:rPr>
        <w:t> </w:t>
      </w:r>
      <w:r>
        <w:rPr>
          <w:b/>
          <w:i/>
          <w:sz w:val="22"/>
        </w:rPr>
        <w:t>chanos</w:t>
      </w:r>
      <w:r>
        <w:rPr>
          <w:b/>
          <w:sz w:val="22"/>
        </w:rPr>
        <w:t>)</w:t>
      </w:r>
    </w:p>
    <w:p>
      <w:pPr>
        <w:pStyle w:val="BodyText"/>
        <w:spacing w:before="7"/>
        <w:rPr>
          <w:b/>
          <w:sz w:val="25"/>
        </w:rPr>
      </w:pPr>
    </w:p>
    <w:p>
      <w:pPr>
        <w:pStyle w:val="Heading3"/>
        <w:numPr>
          <w:ilvl w:val="2"/>
          <w:numId w:val="10"/>
        </w:numPr>
        <w:tabs>
          <w:tab w:pos="1282" w:val="left" w:leader="none"/>
        </w:tabs>
        <w:spacing w:line="240" w:lineRule="auto" w:before="0" w:after="0"/>
        <w:ind w:left="1281" w:right="0" w:hanging="552"/>
        <w:jc w:val="left"/>
      </w:pPr>
      <w:bookmarkStart w:name="1.3.1 Teknis Eviscerated" w:id="62"/>
      <w:bookmarkEnd w:id="62"/>
      <w:r>
        <w:rPr>
          <w:b w:val="0"/>
        </w:rPr>
      </w:r>
      <w:bookmarkStart w:name="1.3.1 Teknis Eviscerated" w:id="63"/>
      <w:bookmarkEnd w:id="63"/>
      <w:r>
        <w:rPr/>
        <w:t>T</w:t>
      </w:r>
      <w:r>
        <w:rPr/>
        <w:t>eknis</w:t>
      </w:r>
      <w:r>
        <w:rPr>
          <w:spacing w:val="-3"/>
        </w:rPr>
        <w:t> </w:t>
      </w:r>
      <w:r>
        <w:rPr/>
        <w:t>Eviscerated</w:t>
      </w:r>
    </w:p>
    <w:p>
      <w:pPr>
        <w:pStyle w:val="BodyText"/>
        <w:spacing w:before="3"/>
        <w:rPr>
          <w:b/>
        </w:rPr>
      </w:pPr>
    </w:p>
    <w:p>
      <w:pPr>
        <w:pStyle w:val="BodyText"/>
        <w:spacing w:line="480" w:lineRule="auto"/>
        <w:ind w:left="1012" w:right="490" w:firstLine="485"/>
        <w:jc w:val="both"/>
      </w:pPr>
      <w:r>
        <w:rPr/>
        <w:t>Pada praktikum Penanganan Hasil Perikanan yang di lakukan pada tanggal 14 Februari 2020 di Laboratorium Nutrisi dan Pakan Ikan Fakultas Perikanan dan Ilmu Kelautan Universitas Brawijaya. Pada saat melakukan teknik </w:t>
      </w:r>
      <w:r>
        <w:rPr>
          <w:i/>
        </w:rPr>
        <w:t>eviscerated </w:t>
      </w:r>
      <w:r>
        <w:rPr/>
        <w:t>pada ikan bandeng, hal yang pertama dilakukan adalah menyiapkan alat dan bahan seperti. </w:t>
      </w:r>
      <w:r>
        <w:rPr>
          <w:spacing w:val="-3"/>
        </w:rPr>
        <w:t>ikan bandeng, pisau, talenan, nampan, </w:t>
      </w:r>
      <w:r>
        <w:rPr/>
        <w:t>sarun tangan, masker, </w:t>
      </w:r>
      <w:r>
        <w:rPr>
          <w:i/>
          <w:spacing w:val="-3"/>
        </w:rPr>
        <w:t>stopwatch</w:t>
      </w:r>
      <w:r>
        <w:rPr>
          <w:spacing w:val="-3"/>
        </w:rPr>
        <w:t>, </w:t>
      </w:r>
      <w:r>
        <w:rPr/>
        <w:t>timbangan, dan kamera. </w:t>
      </w:r>
      <w:r>
        <w:rPr>
          <w:spacing w:val="-5"/>
        </w:rPr>
        <w:t>Teknik </w:t>
      </w:r>
      <w:r>
        <w:rPr>
          <w:i/>
        </w:rPr>
        <w:t>eviscerated  </w:t>
      </w:r>
      <w:r>
        <w:rPr/>
        <w:t>sendiri  merupakan   proses   pembuangan   saluran pencernaan  pada  ikan.  Langkah   Selanjutnya   adalah   mencuci   ikan, lalu melakukan bentukan </w:t>
      </w:r>
      <w:r>
        <w:rPr>
          <w:i/>
        </w:rPr>
        <w:t>eviscerated </w:t>
      </w:r>
      <w:r>
        <w:rPr/>
        <w:t>dan mematikan stopwatch ketika proses pemotongan selesai, </w:t>
      </w:r>
      <w:r>
        <w:rPr>
          <w:spacing w:val="-3"/>
        </w:rPr>
        <w:t>kemudian menimbang  </w:t>
      </w:r>
      <w:r>
        <w:rPr/>
        <w:t>kembali  ikan  yang </w:t>
      </w:r>
      <w:r>
        <w:rPr>
          <w:position w:val="2"/>
        </w:rPr>
        <w:t>sudah dibentuk </w:t>
      </w:r>
      <w:r>
        <w:rPr>
          <w:i/>
          <w:position w:val="2"/>
        </w:rPr>
        <w:t>eviscerated  </w:t>
      </w:r>
      <w:r>
        <w:rPr>
          <w:position w:val="2"/>
        </w:rPr>
        <w:t>dan mencatat  hasilnya  (W</w:t>
      </w:r>
      <w:r>
        <w:rPr>
          <w:sz w:val="14"/>
        </w:rPr>
        <w:t>1</w:t>
      </w:r>
      <w:r>
        <w:rPr>
          <w:position w:val="2"/>
        </w:rPr>
        <w:t>).  </w:t>
      </w:r>
      <w:r>
        <w:rPr>
          <w:spacing w:val="-3"/>
          <w:position w:val="2"/>
        </w:rPr>
        <w:t>Tujuan  dari  </w:t>
      </w:r>
      <w:r>
        <w:rPr>
          <w:spacing w:val="-3"/>
        </w:rPr>
        <w:t>tahap  </w:t>
      </w:r>
      <w:r>
        <w:rPr>
          <w:i/>
        </w:rPr>
        <w:t>eviscerated  </w:t>
      </w:r>
      <w:r>
        <w:rPr/>
        <w:t>yaitu  untuk   mengeluarkan  mikroba  yang  ada  di   perut ikan, karena </w:t>
      </w:r>
      <w:r>
        <w:rPr>
          <w:spacing w:val="-3"/>
        </w:rPr>
        <w:t>dapat memengaruhi </w:t>
      </w:r>
      <w:r>
        <w:rPr/>
        <w:t>pembusukan ikan menjadi lebih cepat.  Tahap  terakhir  yaitu  menghitung   </w:t>
      </w:r>
      <w:r>
        <w:rPr>
          <w:spacing w:val="-3"/>
        </w:rPr>
        <w:t>rendeman   </w:t>
      </w:r>
      <w:r>
        <w:rPr/>
        <w:t>yang   bertujuan untuk</w:t>
      </w:r>
      <w:r>
        <w:rPr>
          <w:spacing w:val="40"/>
        </w:rPr>
        <w:t> </w:t>
      </w:r>
      <w:r>
        <w:rPr/>
        <w:t>mengetahui</w:t>
      </w:r>
      <w:r>
        <w:rPr>
          <w:spacing w:val="40"/>
        </w:rPr>
        <w:t> </w:t>
      </w:r>
      <w:r>
        <w:rPr/>
        <w:t>berapakah</w:t>
      </w:r>
      <w:r>
        <w:rPr>
          <w:spacing w:val="40"/>
        </w:rPr>
        <w:t> </w:t>
      </w:r>
      <w:r>
        <w:rPr/>
        <w:t>bagian</w:t>
      </w:r>
      <w:r>
        <w:rPr>
          <w:spacing w:val="40"/>
        </w:rPr>
        <w:t> </w:t>
      </w:r>
      <w:r>
        <w:rPr/>
        <w:t>tubuh</w:t>
      </w:r>
      <w:r>
        <w:rPr>
          <w:spacing w:val="40"/>
        </w:rPr>
        <w:t> </w:t>
      </w:r>
      <w:r>
        <w:rPr/>
        <w:t>ikan</w:t>
      </w:r>
      <w:r>
        <w:rPr>
          <w:spacing w:val="40"/>
        </w:rPr>
        <w:t> </w:t>
      </w:r>
      <w:r>
        <w:rPr/>
        <w:t>yang</w:t>
      </w:r>
      <w:r>
        <w:rPr>
          <w:spacing w:val="5"/>
        </w:rPr>
        <w:t> </w:t>
      </w:r>
      <w:r>
        <w:rPr/>
        <w:t>tersisa.</w:t>
      </w:r>
    </w:p>
    <w:p>
      <w:pPr>
        <w:spacing w:after="0" w:line="480" w:lineRule="auto"/>
        <w:jc w:val="both"/>
        <w:sectPr>
          <w:pgSz w:w="11910" w:h="16840"/>
          <w:pgMar w:header="0" w:footer="1012" w:top="1580" w:bottom="1200" w:left="1680" w:right="1200"/>
        </w:sectPr>
      </w:pPr>
    </w:p>
    <w:p>
      <w:pPr>
        <w:pStyle w:val="BodyText"/>
        <w:spacing w:before="128"/>
        <w:ind w:left="2664"/>
        <w:rPr>
          <w:rFonts w:ascii="Cambria Math" w:eastAsia="Cambria Math"/>
        </w:rPr>
      </w:pPr>
      <w:r>
        <w:rPr>
          <w:rFonts w:ascii="Cambria Math" w:eastAsia="Cambria Math"/>
          <w:w w:val="55"/>
        </w:rPr>
        <w:t>𝑅𝑅𝑅𝑅𝑅𝑅𝑅𝑅𝑅𝑅𝑅𝑅𝑅𝑅𝑅𝑅 </w:t>
      </w:r>
      <w:r>
        <w:rPr>
          <w:rFonts w:ascii="Cambria Math" w:eastAsia="Cambria Math"/>
          <w:w w:val="55"/>
          <w:position w:val="1"/>
        </w:rPr>
        <w:t>(</w:t>
      </w:r>
      <w:r>
        <w:rPr>
          <w:rFonts w:ascii="Cambria Math" w:eastAsia="Cambria Math"/>
          <w:w w:val="55"/>
        </w:rPr>
        <w:t>%</w:t>
      </w:r>
      <w:r>
        <w:rPr>
          <w:rFonts w:ascii="Cambria Math" w:eastAsia="Cambria Math"/>
          <w:w w:val="55"/>
          <w:position w:val="1"/>
        </w:rPr>
        <w:t>) </w:t>
      </w:r>
      <w:r>
        <w:rPr>
          <w:rFonts w:ascii="Cambria Math" w:eastAsia="Cambria Math"/>
          <w:w w:val="55"/>
        </w:rPr>
        <w:t>=</w:t>
      </w:r>
    </w:p>
    <w:p>
      <w:pPr>
        <w:pStyle w:val="BodyText"/>
        <w:spacing w:line="228" w:lineRule="exact"/>
        <w:ind w:left="68"/>
        <w:rPr>
          <w:rFonts w:ascii="Cambria Math" w:hAnsi="Cambria Math" w:eastAsia="Cambria Math"/>
        </w:rPr>
      </w:pPr>
      <w:r>
        <w:rPr/>
        <w:br w:type="column"/>
      </w:r>
      <w:r>
        <w:rPr>
          <w:rFonts w:ascii="Cambria Math" w:hAnsi="Cambria Math" w:eastAsia="Cambria Math"/>
          <w:w w:val="55"/>
        </w:rPr>
        <w:t>𝐵𝐵𝑅𝑅𝐵𝐵𝐵𝐵𝐵𝐵 </w:t>
      </w:r>
      <w:r>
        <w:rPr>
          <w:rFonts w:ascii="Cambria Math" w:hAnsi="Cambria Math" w:eastAsia="Cambria Math"/>
          <w:w w:val="42"/>
        </w:rPr>
        <w:t>𝐵𝐵</w:t>
      </w:r>
      <w:r>
        <w:rPr>
          <w:rFonts w:ascii="Cambria Math" w:hAnsi="Cambria Math" w:eastAsia="Cambria Math"/>
          <w:w w:val="49"/>
        </w:rPr>
        <w:t>𝑎𝑎</w:t>
      </w:r>
      <w:r>
        <w:rPr>
          <w:rFonts w:ascii="Cambria Math" w:hAnsi="Cambria Math" w:eastAsia="Cambria Math"/>
          <w:w w:val="100"/>
        </w:rPr>
        <w:t>ℎ</w:t>
      </w:r>
      <w:r>
        <w:rPr>
          <w:rFonts w:ascii="Cambria Math" w:hAnsi="Cambria Math" w:eastAsia="Cambria Math"/>
          <w:w w:val="50"/>
        </w:rPr>
        <w:t>𝑖𝑖</w:t>
      </w:r>
      <w:r>
        <w:rPr>
          <w:rFonts w:ascii="Cambria Math" w:hAnsi="Cambria Math" w:eastAsia="Cambria Math"/>
          <w:w w:val="36"/>
        </w:rPr>
        <w:t>𝐵𝐵</w:t>
      </w:r>
    </w:p>
    <w:p>
      <w:pPr>
        <w:pStyle w:val="BodyText"/>
        <w:spacing w:before="11"/>
        <w:rPr>
          <w:rFonts w:ascii="Cambria Math"/>
          <w:sz w:val="3"/>
        </w:rPr>
      </w:pPr>
    </w:p>
    <w:p>
      <w:pPr>
        <w:pStyle w:val="BodyText"/>
        <w:spacing w:line="20" w:lineRule="exact"/>
        <w:ind w:left="60" w:right="-58"/>
        <w:rPr>
          <w:rFonts w:ascii="Cambria Math"/>
          <w:sz w:val="2"/>
        </w:rPr>
      </w:pPr>
      <w:r>
        <w:rPr>
          <w:rFonts w:ascii="Cambria Math"/>
          <w:sz w:val="2"/>
        </w:rPr>
        <w:pict>
          <v:group style="width:58.35pt;height:.75pt;mso-position-horizontal-relative:char;mso-position-vertical-relative:line" coordorigin="0,0" coordsize="1167,15">
            <v:line style="position:absolute" from="0,7" to="1166,7" stroked="true" strokeweight=".72pt" strokecolor="#000000">
              <v:stroke dashstyle="solid"/>
            </v:line>
          </v:group>
        </w:pict>
      </w:r>
      <w:r>
        <w:rPr>
          <w:rFonts w:ascii="Cambria Math"/>
          <w:sz w:val="2"/>
        </w:rPr>
      </w:r>
    </w:p>
    <w:p>
      <w:pPr>
        <w:pStyle w:val="BodyText"/>
        <w:ind w:left="97"/>
        <w:rPr>
          <w:rFonts w:ascii="Cambria Math" w:eastAsia="Cambria Math"/>
        </w:rPr>
      </w:pPr>
      <w:r>
        <w:rPr>
          <w:rFonts w:ascii="Cambria Math" w:eastAsia="Cambria Math"/>
          <w:w w:val="50"/>
        </w:rPr>
        <w:t>𝐵</w:t>
      </w:r>
      <w:r>
        <w:rPr>
          <w:rFonts w:ascii="Cambria Math" w:eastAsia="Cambria Math"/>
          <w:spacing w:val="-1"/>
          <w:w w:val="50"/>
        </w:rPr>
        <w:t>𝐵</w:t>
      </w:r>
      <w:r>
        <w:rPr>
          <w:rFonts w:ascii="Cambria Math" w:eastAsia="Cambria Math"/>
          <w:w w:val="39"/>
        </w:rPr>
        <w:t>𝑅𝑅</w:t>
      </w:r>
      <w:r>
        <w:rPr>
          <w:rFonts w:ascii="Cambria Math" w:eastAsia="Cambria Math"/>
          <w:w w:val="36"/>
        </w:rPr>
        <w:t>𝐵𝐵</w:t>
      </w:r>
      <w:r>
        <w:rPr>
          <w:rFonts w:ascii="Cambria Math" w:eastAsia="Cambria Math"/>
          <w:w w:val="42"/>
        </w:rPr>
        <w:t>𝐵</w:t>
      </w:r>
      <w:r>
        <w:rPr>
          <w:rFonts w:ascii="Cambria Math" w:eastAsia="Cambria Math"/>
          <w:spacing w:val="1"/>
          <w:w w:val="42"/>
        </w:rPr>
        <w:t>𝐵</w:t>
      </w:r>
      <w:r>
        <w:rPr>
          <w:rFonts w:ascii="Cambria Math" w:eastAsia="Cambria Math"/>
          <w:w w:val="30"/>
        </w:rPr>
        <w:t>𝐵𝐵</w:t>
      </w:r>
      <w:r>
        <w:rPr>
          <w:rFonts w:ascii="Cambria Math" w:eastAsia="Cambria Math"/>
          <w:spacing w:val="3"/>
        </w:rPr>
        <w:t> </w:t>
      </w:r>
      <w:r>
        <w:rPr>
          <w:rFonts w:ascii="Cambria Math" w:eastAsia="Cambria Math"/>
          <w:w w:val="42"/>
        </w:rPr>
        <w:t>𝐵</w:t>
      </w:r>
      <w:r>
        <w:rPr>
          <w:rFonts w:ascii="Cambria Math" w:eastAsia="Cambria Math"/>
          <w:spacing w:val="1"/>
          <w:w w:val="42"/>
        </w:rPr>
        <w:t>𝐵</w:t>
      </w:r>
      <w:r>
        <w:rPr>
          <w:rFonts w:ascii="Cambria Math" w:eastAsia="Cambria Math"/>
          <w:w w:val="66"/>
        </w:rPr>
        <w:t>𝑎𝑎</w:t>
      </w:r>
      <w:r>
        <w:rPr>
          <w:rFonts w:ascii="Cambria Math" w:eastAsia="Cambria Math"/>
          <w:w w:val="42"/>
        </w:rPr>
        <w:t>𝐵</w:t>
      </w:r>
      <w:r>
        <w:rPr>
          <w:rFonts w:ascii="Cambria Math" w:eastAsia="Cambria Math"/>
          <w:spacing w:val="1"/>
          <w:w w:val="42"/>
        </w:rPr>
        <w:t>𝐵</w:t>
      </w:r>
      <w:r>
        <w:rPr>
          <w:rFonts w:ascii="Cambria Math" w:eastAsia="Cambria Math"/>
          <w:w w:val="28"/>
        </w:rPr>
        <w:t>𝑎𝑎</w:t>
      </w:r>
    </w:p>
    <w:p>
      <w:pPr>
        <w:pStyle w:val="BodyText"/>
        <w:spacing w:before="138"/>
        <w:ind w:left="8"/>
        <w:rPr>
          <w:rFonts w:ascii="Cambria Math" w:hAnsi="Cambria Math"/>
        </w:rPr>
      </w:pPr>
      <w:r>
        <w:rPr/>
        <w:br w:type="column"/>
      </w:r>
      <w:r>
        <w:rPr>
          <w:rFonts w:ascii="Cambria Math" w:hAnsi="Cambria Math"/>
        </w:rPr>
        <w:t>× 100%</w:t>
      </w:r>
    </w:p>
    <w:p>
      <w:pPr>
        <w:spacing w:after="0"/>
        <w:rPr>
          <w:rFonts w:ascii="Cambria Math" w:hAnsi="Cambria Math"/>
        </w:rPr>
        <w:sectPr>
          <w:type w:val="continuous"/>
          <w:pgSz w:w="11910" w:h="16840"/>
          <w:pgMar w:top="1580" w:bottom="280" w:left="1680" w:right="1200"/>
          <w:cols w:num="3" w:equalWidth="0">
            <w:col w:w="4356" w:space="40"/>
            <w:col w:w="1235" w:space="39"/>
            <w:col w:w="3360"/>
          </w:cols>
        </w:sectPr>
      </w:pPr>
    </w:p>
    <w:p>
      <w:pPr>
        <w:pStyle w:val="BodyText"/>
        <w:spacing w:before="11"/>
        <w:rPr>
          <w:rFonts w:ascii="Cambria Math"/>
          <w:sz w:val="9"/>
        </w:rPr>
      </w:pPr>
    </w:p>
    <w:p>
      <w:pPr>
        <w:pStyle w:val="BodyText"/>
        <w:spacing w:line="480" w:lineRule="auto" w:before="94"/>
        <w:ind w:left="1152" w:right="494" w:firstLine="935"/>
        <w:jc w:val="both"/>
      </w:pPr>
      <w:r>
        <w:rPr/>
        <w:t>Menurut Walandari (2014), Syarat bahan baku ikan asap adalah ikan dengan keadaan yang cukup segar, langkah awal dilakukan pengambilan dengan membersihkan insang, isi perut, sisik, secara berhati- hati, kemudian mencucinya dengan air bersih untuk menghilangkan kotoran berupa lender, darah, serta sisik atau bagian perut yang masih menempel. Hal tersebut dilakukan bertujuan untuk mencegah kontaminasi busuk.</w:t>
      </w:r>
    </w:p>
    <w:p>
      <w:pPr>
        <w:spacing w:after="0" w:line="480" w:lineRule="auto"/>
        <w:jc w:val="both"/>
        <w:sectPr>
          <w:type w:val="continuous"/>
          <w:pgSz w:w="11910" w:h="16840"/>
          <w:pgMar w:top="1580" w:bottom="280" w:left="1680" w:right="1200"/>
        </w:sectPr>
      </w:pPr>
    </w:p>
    <w:p>
      <w:pPr>
        <w:pStyle w:val="Heading3"/>
        <w:numPr>
          <w:ilvl w:val="2"/>
          <w:numId w:val="10"/>
        </w:numPr>
        <w:tabs>
          <w:tab w:pos="1258" w:val="left" w:leader="none"/>
        </w:tabs>
        <w:spacing w:line="240" w:lineRule="auto" w:before="100" w:after="0"/>
        <w:ind w:left="1257" w:right="0" w:hanging="547"/>
        <w:jc w:val="left"/>
      </w:pPr>
      <w:bookmarkStart w:name="1.3.2 Teknik Headless" w:id="64"/>
      <w:bookmarkEnd w:id="64"/>
      <w:r>
        <w:rPr>
          <w:b w:val="0"/>
        </w:rPr>
      </w:r>
      <w:bookmarkStart w:name="1.3.2 Teknik Headless" w:id="65"/>
      <w:bookmarkEnd w:id="65"/>
      <w:r>
        <w:rPr/>
        <w:t>T</w:t>
      </w:r>
      <w:r>
        <w:rPr/>
        <w:t>eknik</w:t>
      </w:r>
      <w:r>
        <w:rPr>
          <w:spacing w:val="2"/>
        </w:rPr>
        <w:t> </w:t>
      </w:r>
      <w:r>
        <w:rPr/>
        <w:t>Headless</w:t>
      </w:r>
    </w:p>
    <w:p>
      <w:pPr>
        <w:pStyle w:val="BodyText"/>
        <w:spacing w:before="3"/>
        <w:rPr>
          <w:b/>
        </w:rPr>
      </w:pPr>
    </w:p>
    <w:p>
      <w:pPr>
        <w:pStyle w:val="BodyText"/>
        <w:spacing w:line="480" w:lineRule="auto"/>
        <w:ind w:left="945" w:right="490" w:firstLine="604"/>
        <w:jc w:val="both"/>
      </w:pPr>
      <w:r>
        <w:rPr/>
        <w:t>Pada</w:t>
      </w:r>
      <w:r>
        <w:rPr>
          <w:spacing w:val="-15"/>
        </w:rPr>
        <w:t> </w:t>
      </w:r>
      <w:r>
        <w:rPr/>
        <w:t>praktikum</w:t>
      </w:r>
      <w:r>
        <w:rPr>
          <w:spacing w:val="-12"/>
        </w:rPr>
        <w:t> </w:t>
      </w:r>
      <w:r>
        <w:rPr/>
        <w:t>penanganan</w:t>
      </w:r>
      <w:r>
        <w:rPr>
          <w:spacing w:val="-15"/>
        </w:rPr>
        <w:t> </w:t>
      </w:r>
      <w:r>
        <w:rPr/>
        <w:t>hasil</w:t>
      </w:r>
      <w:r>
        <w:rPr>
          <w:spacing w:val="-17"/>
        </w:rPr>
        <w:t> </w:t>
      </w:r>
      <w:r>
        <w:rPr/>
        <w:t>perikanan</w:t>
      </w:r>
      <w:r>
        <w:rPr>
          <w:spacing w:val="-14"/>
        </w:rPr>
        <w:t> </w:t>
      </w:r>
      <w:r>
        <w:rPr/>
        <w:t>materi</w:t>
      </w:r>
      <w:r>
        <w:rPr>
          <w:spacing w:val="-13"/>
        </w:rPr>
        <w:t> </w:t>
      </w:r>
      <w:r>
        <w:rPr/>
        <w:t>teknik</w:t>
      </w:r>
      <w:r>
        <w:rPr>
          <w:spacing w:val="-16"/>
        </w:rPr>
        <w:t> </w:t>
      </w:r>
      <w:r>
        <w:rPr>
          <w:i/>
        </w:rPr>
        <w:t>headless</w:t>
      </w:r>
      <w:r>
        <w:rPr>
          <w:i/>
          <w:spacing w:val="-10"/>
        </w:rPr>
        <w:t> </w:t>
      </w:r>
      <w:r>
        <w:rPr/>
        <w:t>ikan dilakukan</w:t>
      </w:r>
      <w:r>
        <w:rPr>
          <w:spacing w:val="-10"/>
        </w:rPr>
        <w:t> </w:t>
      </w:r>
      <w:r>
        <w:rPr/>
        <w:t>dengan</w:t>
      </w:r>
      <w:r>
        <w:rPr>
          <w:spacing w:val="-4"/>
        </w:rPr>
        <w:t> </w:t>
      </w:r>
      <w:r>
        <w:rPr/>
        <w:t>tujuan</w:t>
      </w:r>
      <w:r>
        <w:rPr>
          <w:spacing w:val="-9"/>
        </w:rPr>
        <w:t> </w:t>
      </w:r>
      <w:r>
        <w:rPr/>
        <w:t>agar</w:t>
      </w:r>
      <w:r>
        <w:rPr>
          <w:spacing w:val="-8"/>
        </w:rPr>
        <w:t> </w:t>
      </w:r>
      <w:r>
        <w:rPr/>
        <w:t>sumber</w:t>
      </w:r>
      <w:r>
        <w:rPr>
          <w:spacing w:val="-8"/>
        </w:rPr>
        <w:t> </w:t>
      </w:r>
      <w:r>
        <w:rPr/>
        <w:t>kontaminasi</w:t>
      </w:r>
      <w:r>
        <w:rPr>
          <w:spacing w:val="-14"/>
        </w:rPr>
        <w:t> </w:t>
      </w:r>
      <w:r>
        <w:rPr/>
        <w:t>dalam</w:t>
      </w:r>
      <w:r>
        <w:rPr>
          <w:spacing w:val="-3"/>
        </w:rPr>
        <w:t> </w:t>
      </w:r>
      <w:r>
        <w:rPr/>
        <w:t>insang</w:t>
      </w:r>
      <w:r>
        <w:rPr>
          <w:spacing w:val="-4"/>
        </w:rPr>
        <w:t> </w:t>
      </w:r>
      <w:r>
        <w:rPr/>
        <w:t>dapat</w:t>
      </w:r>
      <w:r>
        <w:rPr>
          <w:spacing w:val="-6"/>
        </w:rPr>
        <w:t> </w:t>
      </w:r>
      <w:r>
        <w:rPr/>
        <w:t>hilang. Proses ini dilakukan setelah pengeluaran isi perut atau  </w:t>
      </w:r>
      <w:r>
        <w:rPr>
          <w:i/>
        </w:rPr>
        <w:t>eviscerated. </w:t>
      </w:r>
      <w:r>
        <w:rPr>
          <w:i/>
        </w:rPr>
        <w:t>Headless </w:t>
      </w:r>
      <w:r>
        <w:rPr/>
        <w:t>dilakukan dengan cara memotong bagian </w:t>
      </w:r>
      <w:r>
        <w:rPr>
          <w:spacing w:val="-3"/>
        </w:rPr>
        <w:t>kepala ikan  menggunakan pisau. </w:t>
      </w:r>
      <w:r>
        <w:rPr/>
        <w:t>Dalam proses ini dibutuhkan ketangkasan dan ketelitihan agar daging ikan yang dibutuhkan tidak banyak yang terbuang. Tahapan dalam proses </w:t>
      </w:r>
      <w:r>
        <w:rPr>
          <w:i/>
        </w:rPr>
        <w:t>headless </w:t>
      </w:r>
      <w:r>
        <w:rPr/>
        <w:t>diawali dengan menyiapkan alat bahan berupa ikan nila, pisau,  </w:t>
      </w:r>
      <w:r>
        <w:rPr>
          <w:spacing w:val="-3"/>
        </w:rPr>
        <w:t>telenan,  </w:t>
      </w:r>
      <w:r>
        <w:rPr/>
        <w:t>nampan,  timbangan  digital,  sarung tangan, dan stopwatch. Cuci terlebih dahulu ikan yang telah dilakukan potongan </w:t>
      </w:r>
      <w:r>
        <w:rPr>
          <w:i/>
        </w:rPr>
        <w:t>eviscerated</w:t>
      </w:r>
      <w:r>
        <w:rPr/>
        <w:t>, </w:t>
      </w:r>
      <w:r>
        <w:rPr>
          <w:spacing w:val="-3"/>
        </w:rPr>
        <w:t>kemudian </w:t>
      </w:r>
      <w:r>
        <w:rPr/>
        <w:t>timbang ikan dengan timbangan digital. Kemudian dilakukan potongan betukan bersamaan dengan menyalakan </w:t>
      </w:r>
      <w:r>
        <w:rPr>
          <w:i/>
        </w:rPr>
        <w:t>stopwatch  </w:t>
      </w:r>
      <w:r>
        <w:rPr/>
        <w:t>untuk  menghitung   waktu.   Potongan   dilakukan   dari operkulum atas hingga bawah. Setelah selesai </w:t>
      </w:r>
      <w:r>
        <w:rPr>
          <w:spacing w:val="-3"/>
        </w:rPr>
        <w:t>matikan </w:t>
      </w:r>
      <w:r>
        <w:rPr>
          <w:i/>
        </w:rPr>
        <w:t>stopwatch</w:t>
      </w:r>
      <w:r>
        <w:rPr/>
        <w:t>. Cuci bersih dan timbang kembali. Sebelum menggunakan timbangan dilakukan kalibrasi dengan menekan tombol “on” lalu menekan “zero” setelah alas timbangan telah diletakkan. Kemudian catat hasil yang</w:t>
      </w:r>
      <w:r>
        <w:rPr>
          <w:spacing w:val="37"/>
        </w:rPr>
        <w:t> </w:t>
      </w:r>
      <w:r>
        <w:rPr/>
        <w:t>diperoleh dan</w:t>
      </w:r>
    </w:p>
    <w:p>
      <w:pPr>
        <w:spacing w:after="0" w:line="480" w:lineRule="auto"/>
        <w:jc w:val="both"/>
        <w:sectPr>
          <w:pgSz w:w="11910" w:h="16840"/>
          <w:pgMar w:header="0" w:footer="1012" w:top="1580" w:bottom="1200" w:left="1680" w:right="1200"/>
        </w:sectPr>
      </w:pPr>
    </w:p>
    <w:p>
      <w:pPr>
        <w:pStyle w:val="BodyText"/>
        <w:spacing w:line="196" w:lineRule="exact"/>
        <w:ind w:left="945"/>
      </w:pPr>
      <w:r>
        <w:rPr/>
        <w:t>menghitug rendemen.</w:t>
      </w:r>
    </w:p>
    <w:p>
      <w:pPr>
        <w:pStyle w:val="BodyText"/>
        <w:spacing w:line="201" w:lineRule="exact"/>
        <w:jc w:val="right"/>
        <w:rPr>
          <w:rFonts w:ascii="Cambria Math" w:eastAsia="Cambria Math"/>
        </w:rPr>
      </w:pPr>
      <w:r>
        <w:rPr>
          <w:rFonts w:ascii="Cambria Math" w:eastAsia="Cambria Math"/>
          <w:w w:val="45"/>
        </w:rPr>
        <w:t>𝑅𝑅𝑅𝑅𝑅𝑅𝑅𝑅𝑅𝑅𝑅𝑅𝑅𝑅𝑅𝑅</w:t>
      </w:r>
    </w:p>
    <w:p>
      <w:pPr>
        <w:pStyle w:val="BodyText"/>
        <w:spacing w:before="129"/>
        <w:ind w:left="5"/>
        <w:rPr>
          <w:rFonts w:ascii="Cambria Math"/>
        </w:rPr>
      </w:pPr>
      <w:r>
        <w:rPr/>
        <w:br w:type="column"/>
      </w:r>
      <w:r>
        <w:rPr>
          <w:rFonts w:ascii="Cambria Math"/>
          <w:position w:val="1"/>
        </w:rPr>
        <w:t>(</w:t>
      </w:r>
      <w:r>
        <w:rPr>
          <w:rFonts w:ascii="Cambria Math"/>
        </w:rPr>
        <w:t>%</w:t>
      </w:r>
      <w:r>
        <w:rPr>
          <w:rFonts w:ascii="Cambria Math"/>
          <w:position w:val="1"/>
        </w:rPr>
        <w:t>) </w:t>
      </w:r>
      <w:r>
        <w:rPr>
          <w:rFonts w:ascii="Cambria Math"/>
        </w:rPr>
        <w:t>=</w:t>
      </w:r>
    </w:p>
    <w:p>
      <w:pPr>
        <w:pStyle w:val="BodyText"/>
        <w:spacing w:line="230" w:lineRule="exact"/>
        <w:ind w:left="68"/>
        <w:rPr>
          <w:rFonts w:ascii="Cambria Math" w:hAnsi="Cambria Math" w:eastAsia="Cambria Math"/>
        </w:rPr>
      </w:pPr>
      <w:r>
        <w:rPr/>
        <w:br w:type="column"/>
      </w:r>
      <w:r>
        <w:rPr>
          <w:rFonts w:ascii="Cambria Math" w:hAnsi="Cambria Math" w:eastAsia="Cambria Math"/>
          <w:w w:val="55"/>
        </w:rPr>
        <w:t>𝐵𝐵𝑅𝑅𝐵𝐵𝐵𝐵𝐵𝐵 </w:t>
      </w:r>
      <w:r>
        <w:rPr>
          <w:rFonts w:ascii="Cambria Math" w:hAnsi="Cambria Math" w:eastAsia="Cambria Math"/>
          <w:w w:val="42"/>
        </w:rPr>
        <w:t>𝐵𝐵</w:t>
      </w:r>
      <w:r>
        <w:rPr>
          <w:rFonts w:ascii="Cambria Math" w:hAnsi="Cambria Math" w:eastAsia="Cambria Math"/>
          <w:w w:val="49"/>
        </w:rPr>
        <w:t>𝑎𝑎</w:t>
      </w:r>
      <w:r>
        <w:rPr>
          <w:rFonts w:ascii="Cambria Math" w:hAnsi="Cambria Math" w:eastAsia="Cambria Math"/>
          <w:w w:val="100"/>
        </w:rPr>
        <w:t>ℎ</w:t>
      </w:r>
      <w:r>
        <w:rPr>
          <w:rFonts w:ascii="Cambria Math" w:hAnsi="Cambria Math" w:eastAsia="Cambria Math"/>
          <w:w w:val="50"/>
        </w:rPr>
        <w:t>𝑖𝑖</w:t>
      </w:r>
      <w:r>
        <w:rPr>
          <w:rFonts w:ascii="Cambria Math" w:hAnsi="Cambria Math" w:eastAsia="Cambria Math"/>
          <w:w w:val="36"/>
        </w:rPr>
        <w:t>𝐵𝐵</w:t>
      </w:r>
    </w:p>
    <w:p>
      <w:pPr>
        <w:pStyle w:val="BodyText"/>
        <w:spacing w:before="11"/>
        <w:rPr>
          <w:rFonts w:ascii="Cambria Math"/>
          <w:sz w:val="3"/>
        </w:rPr>
      </w:pPr>
    </w:p>
    <w:p>
      <w:pPr>
        <w:pStyle w:val="BodyText"/>
        <w:spacing w:line="20" w:lineRule="exact"/>
        <w:ind w:left="60" w:right="-58"/>
        <w:rPr>
          <w:rFonts w:ascii="Cambria Math"/>
          <w:sz w:val="2"/>
        </w:rPr>
      </w:pPr>
      <w:r>
        <w:rPr>
          <w:rFonts w:ascii="Cambria Math"/>
          <w:sz w:val="2"/>
        </w:rPr>
        <w:pict>
          <v:group style="width:58.35pt;height:.75pt;mso-position-horizontal-relative:char;mso-position-vertical-relative:line" coordorigin="0,0" coordsize="1167,15">
            <v:line style="position:absolute" from="0,7" to="1166,7" stroked="true" strokeweight=".72pt" strokecolor="#000000">
              <v:stroke dashstyle="solid"/>
            </v:line>
          </v:group>
        </w:pict>
      </w:r>
      <w:r>
        <w:rPr>
          <w:rFonts w:ascii="Cambria Math"/>
          <w:sz w:val="2"/>
        </w:rPr>
      </w:r>
    </w:p>
    <w:p>
      <w:pPr>
        <w:pStyle w:val="BodyText"/>
        <w:ind w:left="97"/>
        <w:rPr>
          <w:rFonts w:ascii="Cambria Math" w:eastAsia="Cambria Math"/>
        </w:rPr>
      </w:pPr>
      <w:r>
        <w:rPr>
          <w:rFonts w:ascii="Cambria Math" w:eastAsia="Cambria Math"/>
          <w:w w:val="50"/>
        </w:rPr>
        <w:t>𝐵</w:t>
      </w:r>
      <w:r>
        <w:rPr>
          <w:rFonts w:ascii="Cambria Math" w:eastAsia="Cambria Math"/>
          <w:spacing w:val="-1"/>
          <w:w w:val="50"/>
        </w:rPr>
        <w:t>𝐵</w:t>
      </w:r>
      <w:r>
        <w:rPr>
          <w:rFonts w:ascii="Cambria Math" w:eastAsia="Cambria Math"/>
          <w:w w:val="39"/>
        </w:rPr>
        <w:t>𝑅𝑅</w:t>
      </w:r>
      <w:r>
        <w:rPr>
          <w:rFonts w:ascii="Cambria Math" w:eastAsia="Cambria Math"/>
          <w:w w:val="36"/>
        </w:rPr>
        <w:t>𝐵𝐵</w:t>
      </w:r>
      <w:r>
        <w:rPr>
          <w:rFonts w:ascii="Cambria Math" w:eastAsia="Cambria Math"/>
          <w:w w:val="42"/>
        </w:rPr>
        <w:t>𝐵</w:t>
      </w:r>
      <w:r>
        <w:rPr>
          <w:rFonts w:ascii="Cambria Math" w:eastAsia="Cambria Math"/>
          <w:spacing w:val="1"/>
          <w:w w:val="42"/>
        </w:rPr>
        <w:t>𝐵</w:t>
      </w:r>
      <w:r>
        <w:rPr>
          <w:rFonts w:ascii="Cambria Math" w:eastAsia="Cambria Math"/>
          <w:w w:val="30"/>
        </w:rPr>
        <w:t>𝐵𝐵</w:t>
      </w:r>
      <w:r>
        <w:rPr>
          <w:rFonts w:ascii="Cambria Math" w:eastAsia="Cambria Math"/>
          <w:spacing w:val="3"/>
        </w:rPr>
        <w:t> </w:t>
      </w:r>
      <w:r>
        <w:rPr>
          <w:rFonts w:ascii="Cambria Math" w:eastAsia="Cambria Math"/>
          <w:w w:val="42"/>
        </w:rPr>
        <w:t>𝐵</w:t>
      </w:r>
      <w:r>
        <w:rPr>
          <w:rFonts w:ascii="Cambria Math" w:eastAsia="Cambria Math"/>
          <w:spacing w:val="1"/>
          <w:w w:val="42"/>
        </w:rPr>
        <w:t>𝐵</w:t>
      </w:r>
      <w:r>
        <w:rPr>
          <w:rFonts w:ascii="Cambria Math" w:eastAsia="Cambria Math"/>
          <w:w w:val="66"/>
        </w:rPr>
        <w:t>𝑎𝑎</w:t>
      </w:r>
      <w:r>
        <w:rPr>
          <w:rFonts w:ascii="Cambria Math" w:eastAsia="Cambria Math"/>
          <w:w w:val="42"/>
        </w:rPr>
        <w:t>𝐵</w:t>
      </w:r>
      <w:r>
        <w:rPr>
          <w:rFonts w:ascii="Cambria Math" w:eastAsia="Cambria Math"/>
          <w:spacing w:val="1"/>
          <w:w w:val="42"/>
        </w:rPr>
        <w:t>𝐵</w:t>
      </w:r>
      <w:r>
        <w:rPr>
          <w:rFonts w:ascii="Cambria Math" w:eastAsia="Cambria Math"/>
          <w:w w:val="28"/>
        </w:rPr>
        <w:t>𝑎𝑎</w:t>
      </w:r>
    </w:p>
    <w:p>
      <w:pPr>
        <w:pStyle w:val="BodyText"/>
        <w:spacing w:before="139"/>
        <w:ind w:left="8"/>
        <w:rPr>
          <w:rFonts w:ascii="Cambria Math" w:hAnsi="Cambria Math"/>
        </w:rPr>
      </w:pPr>
      <w:r>
        <w:rPr/>
        <w:br w:type="column"/>
      </w:r>
      <w:r>
        <w:rPr>
          <w:rFonts w:ascii="Cambria Math" w:hAnsi="Cambria Math"/>
        </w:rPr>
        <w:t>× 100%</w:t>
      </w:r>
    </w:p>
    <w:p>
      <w:pPr>
        <w:spacing w:after="0"/>
        <w:rPr>
          <w:rFonts w:ascii="Cambria Math" w:hAnsi="Cambria Math"/>
        </w:rPr>
        <w:sectPr>
          <w:type w:val="continuous"/>
          <w:pgSz w:w="11910" w:h="16840"/>
          <w:pgMar w:top="1580" w:bottom="280" w:left="1680" w:right="1200"/>
          <w:cols w:num="4" w:equalWidth="0">
            <w:col w:w="3887" w:space="40"/>
            <w:col w:w="607" w:space="39"/>
            <w:col w:w="1240" w:space="40"/>
            <w:col w:w="3177"/>
          </w:cols>
        </w:sectPr>
      </w:pPr>
    </w:p>
    <w:p>
      <w:pPr>
        <w:pStyle w:val="BodyText"/>
        <w:spacing w:before="11"/>
        <w:rPr>
          <w:rFonts w:ascii="Cambria Math"/>
          <w:sz w:val="9"/>
        </w:rPr>
      </w:pPr>
    </w:p>
    <w:p>
      <w:pPr>
        <w:pStyle w:val="BodyText"/>
        <w:spacing w:line="480" w:lineRule="auto" w:before="93"/>
        <w:ind w:left="1012" w:right="493" w:firstLine="720"/>
        <w:jc w:val="both"/>
      </w:pPr>
      <w:r>
        <w:rPr/>
        <w:t>Menurut Nento (2015), Pemotongan kepala ikan (</w:t>
      </w:r>
      <w:r>
        <w:rPr>
          <w:i/>
        </w:rPr>
        <w:t>headless</w:t>
      </w:r>
      <w:r>
        <w:rPr/>
        <w:t>) pada ikan tuna dimulai dengan melakukan pelepasan kepala yaitu dengan menempelkan ikan diatas meja bersih dan posisi kepala ikan berada disebelah kiri pekerja yang melakukan pemotongan sirip dada dipegang dan diangkat</w:t>
      </w:r>
      <w:r>
        <w:rPr>
          <w:spacing w:val="-13"/>
        </w:rPr>
        <w:t> </w:t>
      </w:r>
      <w:r>
        <w:rPr/>
        <w:t>sedikit,</w:t>
      </w:r>
      <w:r>
        <w:rPr>
          <w:spacing w:val="-12"/>
        </w:rPr>
        <w:t> </w:t>
      </w:r>
      <w:r>
        <w:rPr/>
        <w:t>kemudain</w:t>
      </w:r>
      <w:r>
        <w:rPr>
          <w:spacing w:val="-16"/>
        </w:rPr>
        <w:t> </w:t>
      </w:r>
      <w:r>
        <w:rPr/>
        <w:t>pisau</w:t>
      </w:r>
      <w:r>
        <w:rPr>
          <w:spacing w:val="-16"/>
        </w:rPr>
        <w:t> </w:t>
      </w:r>
      <w:r>
        <w:rPr/>
        <w:t>dimasukkan</w:t>
      </w:r>
      <w:r>
        <w:rPr>
          <w:spacing w:val="-11"/>
        </w:rPr>
        <w:t> </w:t>
      </w:r>
      <w:r>
        <w:rPr/>
        <w:t>kedasar</w:t>
      </w:r>
      <w:r>
        <w:rPr>
          <w:spacing w:val="-15"/>
        </w:rPr>
        <w:t> </w:t>
      </w:r>
      <w:r>
        <w:rPr/>
        <w:t>sirip</w:t>
      </w:r>
      <w:r>
        <w:rPr>
          <w:spacing w:val="-16"/>
        </w:rPr>
        <w:t> </w:t>
      </w:r>
      <w:r>
        <w:rPr/>
        <w:t>dada</w:t>
      </w:r>
      <w:r>
        <w:rPr>
          <w:spacing w:val="-16"/>
        </w:rPr>
        <w:t> </w:t>
      </w:r>
      <w:r>
        <w:rPr/>
        <w:t>dan</w:t>
      </w:r>
      <w:r>
        <w:rPr>
          <w:spacing w:val="-16"/>
        </w:rPr>
        <w:t> </w:t>
      </w:r>
      <w:r>
        <w:rPr/>
        <w:t>dipotong kea rah punggung. Pemotongan dilakukan secara berhati-hati dan mengikuti garis tutup insang atau</w:t>
      </w:r>
      <w:r>
        <w:rPr>
          <w:spacing w:val="-1"/>
        </w:rPr>
        <w:t> </w:t>
      </w:r>
      <w:r>
        <w:rPr/>
        <w:t>operculum.</w:t>
      </w:r>
    </w:p>
    <w:p>
      <w:pPr>
        <w:spacing w:after="0" w:line="480" w:lineRule="auto"/>
        <w:jc w:val="both"/>
        <w:sectPr>
          <w:type w:val="continuous"/>
          <w:pgSz w:w="11910" w:h="16840"/>
          <w:pgMar w:top="1580" w:bottom="280" w:left="1680" w:right="1200"/>
        </w:sectPr>
      </w:pPr>
    </w:p>
    <w:p>
      <w:pPr>
        <w:pStyle w:val="Heading3"/>
        <w:numPr>
          <w:ilvl w:val="2"/>
          <w:numId w:val="10"/>
        </w:numPr>
        <w:tabs>
          <w:tab w:pos="1138" w:val="left" w:leader="none"/>
        </w:tabs>
        <w:spacing w:line="240" w:lineRule="auto" w:before="100" w:after="0"/>
        <w:ind w:left="1137" w:right="0" w:hanging="552"/>
        <w:jc w:val="left"/>
      </w:pPr>
      <w:bookmarkStart w:name="1.3.3 Teknik Fillet" w:id="66"/>
      <w:bookmarkEnd w:id="66"/>
      <w:r>
        <w:rPr>
          <w:b w:val="0"/>
        </w:rPr>
      </w:r>
      <w:bookmarkStart w:name="1.3.3 Teknik Fillet" w:id="67"/>
      <w:bookmarkEnd w:id="67"/>
      <w:r>
        <w:rPr/>
        <w:t>T</w:t>
      </w:r>
      <w:r>
        <w:rPr/>
        <w:t>eknik</w:t>
      </w:r>
      <w:r>
        <w:rPr>
          <w:spacing w:val="2"/>
        </w:rPr>
        <w:t> </w:t>
      </w:r>
      <w:r>
        <w:rPr/>
        <w:t>Fillet</w:t>
      </w:r>
    </w:p>
    <w:p>
      <w:pPr>
        <w:pStyle w:val="BodyText"/>
        <w:spacing w:before="3"/>
        <w:rPr>
          <w:b/>
        </w:rPr>
      </w:pPr>
    </w:p>
    <w:p>
      <w:pPr>
        <w:pStyle w:val="BodyText"/>
        <w:spacing w:line="480" w:lineRule="auto"/>
        <w:ind w:left="945" w:right="490" w:firstLine="360"/>
        <w:jc w:val="both"/>
      </w:pPr>
      <w:r>
        <w:rPr/>
        <w:t>Pada</w:t>
      </w:r>
      <w:r>
        <w:rPr>
          <w:spacing w:val="-6"/>
        </w:rPr>
        <w:t> </w:t>
      </w:r>
      <w:r>
        <w:rPr/>
        <w:t>praktikum</w:t>
      </w:r>
      <w:r>
        <w:rPr>
          <w:spacing w:val="-5"/>
        </w:rPr>
        <w:t> </w:t>
      </w:r>
      <w:r>
        <w:rPr/>
        <w:t>Penanganan</w:t>
      </w:r>
      <w:r>
        <w:rPr>
          <w:spacing w:val="-5"/>
        </w:rPr>
        <w:t> </w:t>
      </w:r>
      <w:r>
        <w:rPr/>
        <w:t>Hasil</w:t>
      </w:r>
      <w:r>
        <w:rPr>
          <w:spacing w:val="-8"/>
        </w:rPr>
        <w:t> </w:t>
      </w:r>
      <w:r>
        <w:rPr/>
        <w:t>Perikanan</w:t>
      </w:r>
      <w:r>
        <w:rPr>
          <w:spacing w:val="-11"/>
        </w:rPr>
        <w:t> </w:t>
      </w:r>
      <w:r>
        <w:rPr/>
        <w:t>materi</w:t>
      </w:r>
      <w:r>
        <w:rPr>
          <w:spacing w:val="-3"/>
        </w:rPr>
        <w:t> </w:t>
      </w:r>
      <w:r>
        <w:rPr/>
        <w:t>bentukan</w:t>
      </w:r>
      <w:r>
        <w:rPr>
          <w:spacing w:val="-6"/>
        </w:rPr>
        <w:t> </w:t>
      </w:r>
      <w:r>
        <w:rPr/>
        <w:t>ikan,</w:t>
      </w:r>
      <w:r>
        <w:rPr>
          <w:spacing w:val="-6"/>
        </w:rPr>
        <w:t> </w:t>
      </w:r>
      <w:r>
        <w:rPr/>
        <w:t>teknik fillet dilakukan setelah melakukan teknik </w:t>
      </w:r>
      <w:r>
        <w:rPr>
          <w:i/>
        </w:rPr>
        <w:t>eviscerated  dan  headless</w:t>
      </w:r>
      <w:r>
        <w:rPr/>
        <w:t>.  Alat  dan bahan yang digunakan berupa pisau dan nampan. Sedangkan bahannnya adalah ikan nila yang telah melalui proses bentukan </w:t>
      </w:r>
      <w:r>
        <w:rPr>
          <w:i/>
        </w:rPr>
        <w:t>eviscerated </w:t>
      </w:r>
      <w:r>
        <w:rPr/>
        <w:t>dan </w:t>
      </w:r>
      <w:r>
        <w:rPr>
          <w:i/>
        </w:rPr>
        <w:t>headless </w:t>
      </w:r>
      <w:r>
        <w:rPr/>
        <w:t>yang telah dicuci. Agar tetap terjaga  kesterilan  dan  kebersihan kita memakai masker, sarung tangan, dan jas lab. Setelah itu, siapkan ikan yang telah  dicuci  bersih.  Pastikan  pisau  yang  akan digunakan benar benar tajam. Kemudian mulai potongan bentukan </w:t>
      </w:r>
      <w:r>
        <w:rPr>
          <w:spacing w:val="2"/>
        </w:rPr>
        <w:t>fillet </w:t>
      </w:r>
      <w:r>
        <w:rPr/>
        <w:t>bersamaan dengan menyalakan stopwatch. Pertama buat tanda  vertikal pada bagian perut ikan, lalu potongan dengan rapi daging ikan, lalukan hal yang sama pada bagian tubuh ikan lainnya. Apabila ada  bagian  </w:t>
      </w:r>
      <w:r>
        <w:rPr>
          <w:spacing w:val="2"/>
        </w:rPr>
        <w:t>tulang </w:t>
      </w:r>
      <w:r>
        <w:rPr>
          <w:spacing w:val="65"/>
        </w:rPr>
        <w:t> </w:t>
      </w:r>
      <w:r>
        <w:rPr/>
        <w:t>yang  terbawa  maka  harus  dibersihkan,  lalu   matikan   </w:t>
      </w:r>
      <w:r>
        <w:rPr>
          <w:i/>
        </w:rPr>
        <w:t>stopwatch.   </w:t>
      </w:r>
      <w:r>
        <w:rPr/>
        <w:t>Setelah</w:t>
      </w:r>
      <w:r>
        <w:rPr>
          <w:spacing w:val="11"/>
        </w:rPr>
        <w:t> </w:t>
      </w:r>
      <w:r>
        <w:rPr/>
        <w:t>ikan</w:t>
      </w:r>
      <w:r>
        <w:rPr>
          <w:spacing w:val="12"/>
        </w:rPr>
        <w:t> </w:t>
      </w:r>
      <w:r>
        <w:rPr/>
        <w:t>benar</w:t>
      </w:r>
      <w:r>
        <w:rPr>
          <w:spacing w:val="12"/>
        </w:rPr>
        <w:t> </w:t>
      </w:r>
      <w:r>
        <w:rPr/>
        <w:t>benar</w:t>
      </w:r>
      <w:r>
        <w:rPr>
          <w:spacing w:val="12"/>
        </w:rPr>
        <w:t> </w:t>
      </w:r>
      <w:r>
        <w:rPr/>
        <w:t>bersih</w:t>
      </w:r>
      <w:r>
        <w:rPr>
          <w:spacing w:val="12"/>
        </w:rPr>
        <w:t> </w:t>
      </w:r>
      <w:r>
        <w:rPr/>
        <w:t>dilanjutkan</w:t>
      </w:r>
      <w:r>
        <w:rPr>
          <w:spacing w:val="12"/>
        </w:rPr>
        <w:t> </w:t>
      </w:r>
      <w:r>
        <w:rPr/>
        <w:t>dengan</w:t>
      </w:r>
      <w:r>
        <w:rPr>
          <w:spacing w:val="11"/>
        </w:rPr>
        <w:t> </w:t>
      </w:r>
      <w:r>
        <w:rPr/>
        <w:t>proses</w:t>
      </w:r>
    </w:p>
    <w:p>
      <w:pPr>
        <w:pStyle w:val="BodyText"/>
        <w:tabs>
          <w:tab w:pos="2846" w:val="left" w:leader="none"/>
        </w:tabs>
        <w:spacing w:line="344" w:lineRule="exact"/>
        <w:ind w:left="945"/>
        <w:rPr>
          <w:rFonts w:ascii="Cambria Math" w:hAnsi="Cambria Math" w:eastAsia="Cambria Math"/>
        </w:rPr>
      </w:pPr>
      <w:r>
        <w:rPr/>
        <w:pict>
          <v:line style="position:absolute;mso-position-horizontal-relative:page;mso-position-vertical-relative:paragraph;z-index:-141976" from="316.079987pt,14.205813pt" to="374.399987pt,14.205813pt" stroked="true" strokeweight=".72pt" strokecolor="#000000">
            <v:stroke dashstyle="solid"/>
            <w10:wrap type="none"/>
          </v:line>
        </w:pict>
      </w:r>
      <w:r>
        <w:rPr>
          <w:spacing w:val="1"/>
          <w:w w:val="100"/>
          <w:position w:val="14"/>
        </w:rPr>
        <w:t>penimbangan</w:t>
      </w:r>
      <w:r>
        <w:rPr>
          <w:w w:val="100"/>
          <w:position w:val="14"/>
        </w:rPr>
        <w:t>.</w:t>
      </w:r>
      <w:r>
        <w:rPr>
          <w:position w:val="14"/>
        </w:rPr>
        <w:tab/>
      </w:r>
      <w:r>
        <w:rPr>
          <w:rFonts w:ascii="Cambria Math" w:hAnsi="Cambria Math" w:eastAsia="Cambria Math"/>
          <w:w w:val="50"/>
        </w:rPr>
        <w:t>𝑅</w:t>
      </w:r>
      <w:r>
        <w:rPr>
          <w:rFonts w:ascii="Cambria Math" w:hAnsi="Cambria Math" w:eastAsia="Cambria Math"/>
          <w:spacing w:val="-2"/>
          <w:w w:val="50"/>
        </w:rPr>
        <w:t>𝑅</w:t>
      </w:r>
      <w:r>
        <w:rPr>
          <w:rFonts w:ascii="Cambria Math" w:hAnsi="Cambria Math" w:eastAsia="Cambria Math"/>
          <w:w w:val="42"/>
        </w:rPr>
        <w:t>𝑅𝑅𝑅</w:t>
      </w:r>
      <w:r>
        <w:rPr>
          <w:rFonts w:ascii="Cambria Math" w:hAnsi="Cambria Math" w:eastAsia="Cambria Math"/>
          <w:spacing w:val="-2"/>
          <w:w w:val="42"/>
        </w:rPr>
        <w:t>𝑅</w:t>
      </w:r>
      <w:r>
        <w:rPr>
          <w:rFonts w:ascii="Cambria Math" w:hAnsi="Cambria Math" w:eastAsia="Cambria Math"/>
          <w:w w:val="45"/>
        </w:rPr>
        <w:t>𝑅</w:t>
      </w:r>
      <w:r>
        <w:rPr>
          <w:rFonts w:ascii="Cambria Math" w:hAnsi="Cambria Math" w:eastAsia="Cambria Math"/>
          <w:spacing w:val="1"/>
          <w:w w:val="45"/>
        </w:rPr>
        <w:t>𝑅</w:t>
      </w:r>
      <w:r>
        <w:rPr>
          <w:rFonts w:ascii="Cambria Math" w:hAnsi="Cambria Math" w:eastAsia="Cambria Math"/>
          <w:w w:val="52"/>
        </w:rPr>
        <w:t>𝑅𝑅𝑅</w:t>
      </w:r>
      <w:r>
        <w:rPr>
          <w:rFonts w:ascii="Cambria Math" w:hAnsi="Cambria Math" w:eastAsia="Cambria Math"/>
          <w:spacing w:val="2"/>
          <w:w w:val="52"/>
        </w:rPr>
        <w:t>𝑅</w:t>
      </w:r>
      <w:r>
        <w:rPr>
          <w:rFonts w:ascii="Cambria Math" w:hAnsi="Cambria Math" w:eastAsia="Cambria Math"/>
          <w:w w:val="42"/>
        </w:rPr>
        <w:t>𝑅𝑅𝑅𝑅</w:t>
      </w:r>
      <w:r>
        <w:rPr>
          <w:rFonts w:ascii="Cambria Math" w:hAnsi="Cambria Math" w:eastAsia="Cambria Math"/>
          <w:spacing w:val="-3"/>
        </w:rPr>
        <w:t> </w:t>
      </w:r>
      <w:r>
        <w:rPr>
          <w:rFonts w:ascii="Cambria Math" w:hAnsi="Cambria Math" w:eastAsia="Cambria Math"/>
          <w:spacing w:val="-1"/>
          <w:w w:val="100"/>
          <w:position w:val="1"/>
        </w:rPr>
        <w:t>(</w:t>
      </w:r>
      <w:r>
        <w:rPr>
          <w:rFonts w:ascii="Cambria Math" w:hAnsi="Cambria Math" w:eastAsia="Cambria Math"/>
          <w:w w:val="100"/>
        </w:rPr>
        <w:t>%</w:t>
      </w:r>
      <w:r>
        <w:rPr>
          <w:rFonts w:ascii="Cambria Math" w:hAnsi="Cambria Math" w:eastAsia="Cambria Math"/>
          <w:w w:val="100"/>
          <w:position w:val="1"/>
        </w:rPr>
        <w:t>)</w:t>
      </w:r>
      <w:r>
        <w:rPr>
          <w:rFonts w:ascii="Cambria Math" w:hAnsi="Cambria Math" w:eastAsia="Cambria Math"/>
          <w:spacing w:val="8"/>
          <w:position w:val="1"/>
        </w:rPr>
        <w:t> </w:t>
      </w:r>
      <w:r>
        <w:rPr>
          <w:rFonts w:ascii="Cambria Math" w:hAnsi="Cambria Math" w:eastAsia="Cambria Math"/>
          <w:w w:val="100"/>
        </w:rPr>
        <w:t>=</w:t>
      </w:r>
      <w:r>
        <w:rPr>
          <w:rFonts w:ascii="Cambria Math" w:hAnsi="Cambria Math" w:eastAsia="Cambria Math"/>
        </w:rPr>
        <w:t> </w:t>
      </w:r>
      <w:r>
        <w:rPr>
          <w:rFonts w:ascii="Cambria Math" w:hAnsi="Cambria Math" w:eastAsia="Cambria Math"/>
          <w:spacing w:val="11"/>
        </w:rPr>
        <w:t> </w:t>
      </w:r>
      <w:r>
        <w:rPr>
          <w:rFonts w:ascii="Cambria Math" w:hAnsi="Cambria Math" w:eastAsia="Cambria Math"/>
          <w:w w:val="50"/>
          <w:position w:val="17"/>
        </w:rPr>
        <w:t>𝐵</w:t>
      </w:r>
      <w:r>
        <w:rPr>
          <w:rFonts w:ascii="Cambria Math" w:hAnsi="Cambria Math" w:eastAsia="Cambria Math"/>
          <w:spacing w:val="-1"/>
          <w:w w:val="50"/>
          <w:position w:val="17"/>
        </w:rPr>
        <w:t>𝐵</w:t>
      </w:r>
      <w:r>
        <w:rPr>
          <w:rFonts w:ascii="Cambria Math" w:hAnsi="Cambria Math" w:eastAsia="Cambria Math"/>
          <w:w w:val="39"/>
          <w:position w:val="17"/>
        </w:rPr>
        <w:t>𝑅𝑅</w:t>
      </w:r>
      <w:r>
        <w:rPr>
          <w:rFonts w:ascii="Cambria Math" w:hAnsi="Cambria Math" w:eastAsia="Cambria Math"/>
          <w:w w:val="36"/>
          <w:position w:val="17"/>
        </w:rPr>
        <w:t>𝐵𝐵</w:t>
      </w:r>
      <w:r>
        <w:rPr>
          <w:rFonts w:ascii="Cambria Math" w:hAnsi="Cambria Math" w:eastAsia="Cambria Math"/>
          <w:w w:val="42"/>
          <w:position w:val="17"/>
        </w:rPr>
        <w:t>𝐵</w:t>
      </w:r>
      <w:r>
        <w:rPr>
          <w:rFonts w:ascii="Cambria Math" w:hAnsi="Cambria Math" w:eastAsia="Cambria Math"/>
          <w:spacing w:val="1"/>
          <w:w w:val="42"/>
          <w:position w:val="17"/>
        </w:rPr>
        <w:t>𝐵</w:t>
      </w:r>
      <w:r>
        <w:rPr>
          <w:rFonts w:ascii="Cambria Math" w:hAnsi="Cambria Math" w:eastAsia="Cambria Math"/>
          <w:w w:val="30"/>
          <w:position w:val="17"/>
        </w:rPr>
        <w:t>𝐵𝐵</w:t>
      </w:r>
      <w:r>
        <w:rPr>
          <w:rFonts w:ascii="Cambria Math" w:hAnsi="Cambria Math" w:eastAsia="Cambria Math"/>
          <w:spacing w:val="3"/>
          <w:position w:val="17"/>
        </w:rPr>
        <w:t> </w:t>
      </w:r>
      <w:r>
        <w:rPr>
          <w:rFonts w:ascii="Cambria Math" w:hAnsi="Cambria Math" w:eastAsia="Cambria Math"/>
          <w:w w:val="42"/>
          <w:position w:val="17"/>
        </w:rPr>
        <w:t>𝐵</w:t>
      </w:r>
      <w:r>
        <w:rPr>
          <w:rFonts w:ascii="Cambria Math" w:hAnsi="Cambria Math" w:eastAsia="Cambria Math"/>
          <w:spacing w:val="1"/>
          <w:w w:val="42"/>
          <w:position w:val="17"/>
        </w:rPr>
        <w:t>𝐵</w:t>
      </w:r>
      <w:r>
        <w:rPr>
          <w:rFonts w:ascii="Cambria Math" w:hAnsi="Cambria Math" w:eastAsia="Cambria Math"/>
          <w:w w:val="49"/>
          <w:position w:val="17"/>
        </w:rPr>
        <w:t>𝑎</w:t>
      </w:r>
      <w:r>
        <w:rPr>
          <w:rFonts w:ascii="Cambria Math" w:hAnsi="Cambria Math" w:eastAsia="Cambria Math"/>
          <w:spacing w:val="-2"/>
          <w:w w:val="49"/>
          <w:position w:val="17"/>
        </w:rPr>
        <w:t>𝑎</w:t>
      </w:r>
      <w:r>
        <w:rPr>
          <w:rFonts w:ascii="Cambria Math" w:hAnsi="Cambria Math" w:eastAsia="Cambria Math"/>
          <w:spacing w:val="2"/>
          <w:w w:val="100"/>
          <w:position w:val="17"/>
        </w:rPr>
        <w:t>ℎ</w:t>
      </w:r>
      <w:r>
        <w:rPr>
          <w:rFonts w:ascii="Cambria Math" w:hAnsi="Cambria Math" w:eastAsia="Cambria Math"/>
          <w:w w:val="50"/>
          <w:position w:val="17"/>
        </w:rPr>
        <w:t>𝑖</w:t>
      </w:r>
      <w:r>
        <w:rPr>
          <w:rFonts w:ascii="Cambria Math" w:hAnsi="Cambria Math" w:eastAsia="Cambria Math"/>
          <w:spacing w:val="2"/>
          <w:w w:val="50"/>
          <w:position w:val="17"/>
        </w:rPr>
        <w:t>𝑖</w:t>
      </w:r>
      <w:r>
        <w:rPr>
          <w:rFonts w:ascii="Cambria Math" w:hAnsi="Cambria Math" w:eastAsia="Cambria Math"/>
          <w:w w:val="36"/>
          <w:position w:val="17"/>
        </w:rPr>
        <w:t>𝐵𝐵</w:t>
      </w:r>
      <w:r>
        <w:rPr>
          <w:rFonts w:ascii="Cambria Math" w:hAnsi="Cambria Math" w:eastAsia="Cambria Math"/>
          <w:position w:val="17"/>
        </w:rPr>
        <w:t> </w:t>
      </w:r>
      <w:r>
        <w:rPr>
          <w:rFonts w:ascii="Cambria Math" w:hAnsi="Cambria Math" w:eastAsia="Cambria Math"/>
          <w:w w:val="100"/>
        </w:rPr>
        <w:t>×</w:t>
      </w:r>
      <w:r>
        <w:rPr>
          <w:rFonts w:ascii="Cambria Math" w:hAnsi="Cambria Math" w:eastAsia="Cambria Math"/>
        </w:rPr>
        <w:t> </w:t>
      </w:r>
      <w:r>
        <w:rPr>
          <w:rFonts w:ascii="Cambria Math" w:hAnsi="Cambria Math" w:eastAsia="Cambria Math"/>
          <w:spacing w:val="-3"/>
          <w:w w:val="100"/>
        </w:rPr>
        <w:t>100</w:t>
      </w:r>
      <w:r>
        <w:rPr>
          <w:rFonts w:ascii="Cambria Math" w:hAnsi="Cambria Math" w:eastAsia="Cambria Math"/>
          <w:w w:val="100"/>
        </w:rPr>
        <w:t>%</w:t>
      </w:r>
    </w:p>
    <w:p>
      <w:pPr>
        <w:pStyle w:val="BodyText"/>
        <w:spacing w:line="203" w:lineRule="exact"/>
        <w:ind w:left="4670"/>
        <w:rPr>
          <w:rFonts w:ascii="Cambria Math" w:eastAsia="Cambria Math"/>
        </w:rPr>
      </w:pPr>
      <w:r>
        <w:rPr>
          <w:rFonts w:ascii="Cambria Math" w:eastAsia="Cambria Math"/>
          <w:w w:val="50"/>
        </w:rPr>
        <w:t>𝐵</w:t>
      </w:r>
      <w:r>
        <w:rPr>
          <w:rFonts w:ascii="Cambria Math" w:eastAsia="Cambria Math"/>
          <w:spacing w:val="-1"/>
          <w:w w:val="50"/>
        </w:rPr>
        <w:t>𝐵</w:t>
      </w:r>
      <w:r>
        <w:rPr>
          <w:rFonts w:ascii="Cambria Math" w:eastAsia="Cambria Math"/>
          <w:w w:val="39"/>
        </w:rPr>
        <w:t>𝑅𝑅</w:t>
      </w:r>
      <w:r>
        <w:rPr>
          <w:rFonts w:ascii="Cambria Math" w:eastAsia="Cambria Math"/>
          <w:w w:val="36"/>
        </w:rPr>
        <w:t>𝐵𝐵</w:t>
      </w:r>
      <w:r>
        <w:rPr>
          <w:rFonts w:ascii="Cambria Math" w:eastAsia="Cambria Math"/>
          <w:w w:val="42"/>
        </w:rPr>
        <w:t>𝐵</w:t>
      </w:r>
      <w:r>
        <w:rPr>
          <w:rFonts w:ascii="Cambria Math" w:eastAsia="Cambria Math"/>
          <w:spacing w:val="1"/>
          <w:w w:val="42"/>
        </w:rPr>
        <w:t>𝐵</w:t>
      </w:r>
      <w:r>
        <w:rPr>
          <w:rFonts w:ascii="Cambria Math" w:eastAsia="Cambria Math"/>
          <w:w w:val="30"/>
        </w:rPr>
        <w:t>𝐵𝐵</w:t>
      </w:r>
      <w:r>
        <w:rPr>
          <w:rFonts w:ascii="Cambria Math" w:eastAsia="Cambria Math"/>
          <w:spacing w:val="3"/>
        </w:rPr>
        <w:t> </w:t>
      </w:r>
      <w:r>
        <w:rPr>
          <w:rFonts w:ascii="Cambria Math" w:eastAsia="Cambria Math"/>
          <w:w w:val="42"/>
        </w:rPr>
        <w:t>𝐵</w:t>
      </w:r>
      <w:r>
        <w:rPr>
          <w:rFonts w:ascii="Cambria Math" w:eastAsia="Cambria Math"/>
          <w:spacing w:val="1"/>
          <w:w w:val="42"/>
        </w:rPr>
        <w:t>𝐵</w:t>
      </w:r>
      <w:r>
        <w:rPr>
          <w:rFonts w:ascii="Cambria Math" w:eastAsia="Cambria Math"/>
          <w:w w:val="66"/>
        </w:rPr>
        <w:t>𝑎𝑎</w:t>
      </w:r>
      <w:r>
        <w:rPr>
          <w:rFonts w:ascii="Cambria Math" w:eastAsia="Cambria Math"/>
          <w:w w:val="42"/>
        </w:rPr>
        <w:t>𝐵</w:t>
      </w:r>
      <w:r>
        <w:rPr>
          <w:rFonts w:ascii="Cambria Math" w:eastAsia="Cambria Math"/>
          <w:spacing w:val="1"/>
          <w:w w:val="42"/>
        </w:rPr>
        <w:t>𝐵</w:t>
      </w:r>
      <w:r>
        <w:rPr>
          <w:rFonts w:ascii="Cambria Math" w:eastAsia="Cambria Math"/>
          <w:w w:val="28"/>
        </w:rPr>
        <w:t>𝑎𝑎</w:t>
      </w:r>
    </w:p>
    <w:p>
      <w:pPr>
        <w:pStyle w:val="BodyText"/>
        <w:spacing w:before="11"/>
        <w:rPr>
          <w:rFonts w:ascii="Cambria Math"/>
          <w:sz w:val="17"/>
        </w:rPr>
      </w:pPr>
    </w:p>
    <w:p>
      <w:pPr>
        <w:pStyle w:val="BodyText"/>
        <w:spacing w:line="480" w:lineRule="auto"/>
        <w:ind w:left="868" w:right="497" w:firstLine="566"/>
        <w:jc w:val="both"/>
      </w:pPr>
      <w:r>
        <w:rPr/>
        <w:t>Menurut Silalahi, </w:t>
      </w:r>
      <w:r>
        <w:rPr>
          <w:i/>
        </w:rPr>
        <w:t>et al</w:t>
      </w:r>
      <w:r>
        <w:rPr/>
        <w:t>. (2018), hal pertama yang harus dilakukan pada teknik</w:t>
      </w:r>
      <w:r>
        <w:rPr>
          <w:spacing w:val="-12"/>
        </w:rPr>
        <w:t> </w:t>
      </w:r>
      <w:r>
        <w:rPr>
          <w:i/>
        </w:rPr>
        <w:t>fillet</w:t>
      </w:r>
      <w:r>
        <w:rPr>
          <w:i/>
          <w:spacing w:val="-10"/>
        </w:rPr>
        <w:t> </w:t>
      </w:r>
      <w:r>
        <w:rPr/>
        <w:t>adalah</w:t>
      </w:r>
      <w:r>
        <w:rPr>
          <w:spacing w:val="-5"/>
        </w:rPr>
        <w:t> </w:t>
      </w:r>
      <w:r>
        <w:rPr/>
        <w:t>ikan</w:t>
      </w:r>
      <w:r>
        <w:rPr>
          <w:spacing w:val="-9"/>
        </w:rPr>
        <w:t> </w:t>
      </w:r>
      <w:r>
        <w:rPr/>
        <w:t>disiangi</w:t>
      </w:r>
      <w:r>
        <w:rPr>
          <w:spacing w:val="-8"/>
        </w:rPr>
        <w:t> </w:t>
      </w:r>
      <w:r>
        <w:rPr/>
        <w:t>dan</w:t>
      </w:r>
      <w:r>
        <w:rPr>
          <w:spacing w:val="-10"/>
        </w:rPr>
        <w:t> </w:t>
      </w:r>
      <w:r>
        <w:rPr/>
        <w:t>dicuci</w:t>
      </w:r>
      <w:r>
        <w:rPr>
          <w:spacing w:val="-8"/>
        </w:rPr>
        <w:t> </w:t>
      </w:r>
      <w:r>
        <w:rPr/>
        <w:t>dengan</w:t>
      </w:r>
      <w:r>
        <w:rPr>
          <w:spacing w:val="-9"/>
        </w:rPr>
        <w:t> </w:t>
      </w:r>
      <w:r>
        <w:rPr/>
        <w:t>air</w:t>
      </w:r>
      <w:r>
        <w:rPr>
          <w:spacing w:val="-9"/>
        </w:rPr>
        <w:t> </w:t>
      </w:r>
      <w:r>
        <w:rPr/>
        <w:t>mengalir.</w:t>
      </w:r>
      <w:r>
        <w:rPr>
          <w:spacing w:val="-11"/>
        </w:rPr>
        <w:t> </w:t>
      </w:r>
      <w:r>
        <w:rPr/>
        <w:t>Kemudian,</w:t>
      </w:r>
      <w:r>
        <w:rPr>
          <w:spacing w:val="-10"/>
        </w:rPr>
        <w:t> </w:t>
      </w:r>
      <w:r>
        <w:rPr/>
        <w:t>ikan dibaringkan sejajar dengan talenan. Ikan diiris dagingnya menggunakan pisau. Pengirisan dimulai dari ekor sampai seluruh daging di bagian belakang </w:t>
      </w:r>
      <w:r>
        <w:rPr>
          <w:i/>
        </w:rPr>
        <w:t>operculum</w:t>
      </w:r>
      <w:r>
        <w:rPr/>
        <w:t>.</w:t>
      </w:r>
      <w:r>
        <w:rPr>
          <w:spacing w:val="-16"/>
        </w:rPr>
        <w:t> </w:t>
      </w:r>
      <w:r>
        <w:rPr/>
        <w:t>Pastikan</w:t>
      </w:r>
      <w:r>
        <w:rPr>
          <w:spacing w:val="-15"/>
        </w:rPr>
        <w:t> </w:t>
      </w:r>
      <w:r>
        <w:rPr/>
        <w:t>duri,</w:t>
      </w:r>
      <w:r>
        <w:rPr>
          <w:spacing w:val="-11"/>
        </w:rPr>
        <w:t> </w:t>
      </w:r>
      <w:r>
        <w:rPr/>
        <w:t>sirip,</w:t>
      </w:r>
      <w:r>
        <w:rPr>
          <w:spacing w:val="-16"/>
        </w:rPr>
        <w:t> </w:t>
      </w:r>
      <w:r>
        <w:rPr/>
        <w:t>dinding</w:t>
      </w:r>
      <w:r>
        <w:rPr>
          <w:spacing w:val="-14"/>
        </w:rPr>
        <w:t> </w:t>
      </w:r>
      <w:r>
        <w:rPr/>
        <w:t>perut,</w:t>
      </w:r>
      <w:r>
        <w:rPr>
          <w:spacing w:val="-20"/>
        </w:rPr>
        <w:t> </w:t>
      </w:r>
      <w:r>
        <w:rPr/>
        <w:t>maupun</w:t>
      </w:r>
      <w:r>
        <w:rPr>
          <w:spacing w:val="-10"/>
        </w:rPr>
        <w:t> </w:t>
      </w:r>
      <w:r>
        <w:rPr/>
        <w:t>isi</w:t>
      </w:r>
      <w:r>
        <w:rPr>
          <w:spacing w:val="-17"/>
        </w:rPr>
        <w:t> </w:t>
      </w:r>
      <w:r>
        <w:rPr/>
        <w:t>perut</w:t>
      </w:r>
      <w:r>
        <w:rPr>
          <w:spacing w:val="-11"/>
        </w:rPr>
        <w:t> </w:t>
      </w:r>
      <w:r>
        <w:rPr/>
        <w:t>lainnya</w:t>
      </w:r>
      <w:r>
        <w:rPr>
          <w:spacing w:val="-15"/>
        </w:rPr>
        <w:t> </w:t>
      </w:r>
      <w:r>
        <w:rPr/>
        <w:t>tidak</w:t>
      </w:r>
      <w:r>
        <w:rPr>
          <w:spacing w:val="-17"/>
        </w:rPr>
        <w:t> </w:t>
      </w:r>
      <w:r>
        <w:rPr/>
        <w:t>ikut teriris. Setelah ikan selesai di</w:t>
      </w:r>
      <w:r>
        <w:rPr>
          <w:i/>
        </w:rPr>
        <w:t>fillet</w:t>
      </w:r>
      <w:r>
        <w:rPr/>
        <w:t>, ikan dicuci dan dibersihkan dari sisa-sisa darah dan lendir dengan air es (10°C). Selanjutnya hasil potongan </w:t>
      </w:r>
      <w:r>
        <w:rPr>
          <w:i/>
        </w:rPr>
        <w:t>fillet </w:t>
      </w:r>
      <w:r>
        <w:rPr/>
        <w:t>diletakkan dalam nampan berlapis plastik dan disimpan dalam suhu rendah</w:t>
      </w:r>
      <w:r>
        <w:rPr>
          <w:spacing w:val="-20"/>
        </w:rPr>
        <w:t> </w:t>
      </w:r>
      <w:r>
        <w:rPr/>
        <w:t>(-</w:t>
      </w:r>
    </w:p>
    <w:p>
      <w:pPr>
        <w:pStyle w:val="BodyText"/>
        <w:spacing w:before="201"/>
        <w:ind w:left="869"/>
      </w:pPr>
      <w:r>
        <w:rPr/>
        <w:t>20°C).</w:t>
      </w:r>
    </w:p>
    <w:p>
      <w:pPr>
        <w:spacing w:after="0"/>
        <w:sectPr>
          <w:pgSz w:w="11910" w:h="16840"/>
          <w:pgMar w:header="0" w:footer="1012" w:top="1580" w:bottom="1200" w:left="1680" w:right="1200"/>
        </w:sectPr>
      </w:pPr>
    </w:p>
    <w:p>
      <w:pPr>
        <w:pStyle w:val="Heading3"/>
        <w:numPr>
          <w:ilvl w:val="2"/>
          <w:numId w:val="10"/>
        </w:numPr>
        <w:tabs>
          <w:tab w:pos="1138" w:val="left" w:leader="none"/>
        </w:tabs>
        <w:spacing w:line="240" w:lineRule="auto" w:before="100" w:after="0"/>
        <w:ind w:left="1137" w:right="0" w:hanging="552"/>
        <w:jc w:val="left"/>
      </w:pPr>
      <w:bookmarkStart w:name="1.3.4 Teknik Stick" w:id="68"/>
      <w:bookmarkEnd w:id="68"/>
      <w:r>
        <w:rPr>
          <w:b w:val="0"/>
        </w:rPr>
      </w:r>
      <w:bookmarkStart w:name="1.3.4 Teknik Stick" w:id="69"/>
      <w:bookmarkEnd w:id="69"/>
      <w:r>
        <w:rPr/>
        <w:t>T</w:t>
      </w:r>
      <w:r>
        <w:rPr/>
        <w:t>eknik</w:t>
      </w:r>
      <w:r>
        <w:rPr>
          <w:spacing w:val="-3"/>
        </w:rPr>
        <w:t> </w:t>
      </w:r>
      <w:r>
        <w:rPr/>
        <w:t>Stick</w:t>
      </w:r>
    </w:p>
    <w:p>
      <w:pPr>
        <w:pStyle w:val="BodyText"/>
        <w:spacing w:before="3"/>
        <w:rPr>
          <w:b/>
        </w:rPr>
      </w:pPr>
    </w:p>
    <w:p>
      <w:pPr>
        <w:pStyle w:val="BodyText"/>
        <w:spacing w:line="480" w:lineRule="auto"/>
        <w:ind w:left="585" w:right="495" w:firstLine="283"/>
        <w:jc w:val="both"/>
      </w:pPr>
      <w:r>
        <w:rPr/>
        <w:t>Pada praktikum Penanganan Hasil Perikanan materi betukan ikan, teknik yang digunakan setelah bentukan </w:t>
      </w:r>
      <w:r>
        <w:rPr>
          <w:i/>
        </w:rPr>
        <w:t>eviscerated, headless, dan fillet </w:t>
      </w:r>
      <w:r>
        <w:rPr/>
        <w:t>adalah bentukan </w:t>
      </w:r>
      <w:r>
        <w:rPr>
          <w:i/>
        </w:rPr>
        <w:t>stick</w:t>
      </w:r>
      <w:r>
        <w:rPr/>
        <w:t>. Dalam pemotongan bentukan stick alat dan bahan yang digunakan sama seperti halnya bentukan lain.  Alat  dan  bahan  yang  digunakan  yaitu  pisau  dan nampan, sedangkan bahannya adalah ikan nila yang dalam bentukan potongan  </w:t>
      </w:r>
      <w:r>
        <w:rPr>
          <w:i/>
        </w:rPr>
        <w:t>fillet</w:t>
      </w:r>
      <w:r>
        <w:rPr/>
        <w:t>. Pastikan kita tetap menggunakan masker, sarung tangan, dan  jas  lab  untuk  menjaga  kebersihan.  Setelah  itu,  dilanjutkan  memotong  daging  ikan  yang  berbentuk   fillet   menjadi   3   potongan   bentukan   </w:t>
      </w:r>
      <w:r>
        <w:rPr>
          <w:i/>
        </w:rPr>
        <w:t>stick </w:t>
      </w:r>
      <w:r>
        <w:rPr/>
        <w:t>dan  secara  bersamaan  menyalakan  </w:t>
      </w:r>
      <w:r>
        <w:rPr>
          <w:i/>
        </w:rPr>
        <w:t>stopwatch.   </w:t>
      </w:r>
      <w:r>
        <w:rPr/>
        <w:t>Setelah   didapatkan bentukan </w:t>
      </w:r>
      <w:r>
        <w:rPr>
          <w:i/>
        </w:rPr>
        <w:t>stick </w:t>
      </w:r>
      <w:r>
        <w:rPr/>
        <w:t>dilanjutkan penimbangan menggunakan timbangan</w:t>
      </w:r>
      <w:r>
        <w:rPr>
          <w:spacing w:val="3"/>
        </w:rPr>
        <w:t> </w:t>
      </w:r>
      <w:r>
        <w:rPr/>
        <w:t>digital.</w:t>
      </w:r>
    </w:p>
    <w:p>
      <w:pPr>
        <w:spacing w:after="0" w:line="480" w:lineRule="auto"/>
        <w:jc w:val="both"/>
        <w:sectPr>
          <w:pgSz w:w="11910" w:h="16840"/>
          <w:pgMar w:header="0" w:footer="1012" w:top="1580" w:bottom="1200" w:left="1680" w:right="1200"/>
        </w:sectPr>
      </w:pPr>
    </w:p>
    <w:p>
      <w:pPr>
        <w:pStyle w:val="BodyText"/>
        <w:spacing w:before="131"/>
        <w:ind w:left="2846"/>
        <w:rPr>
          <w:rFonts w:ascii="Cambria Math" w:eastAsia="Cambria Math"/>
        </w:rPr>
      </w:pPr>
      <w:r>
        <w:rPr>
          <w:rFonts w:ascii="Cambria Math" w:eastAsia="Cambria Math"/>
          <w:w w:val="55"/>
        </w:rPr>
        <w:t>𝑅𝑅𝑅𝑅𝑅𝑅𝑅𝑅𝑅𝑅𝑅𝑅𝑅𝑅𝑅𝑅 </w:t>
      </w:r>
      <w:r>
        <w:rPr>
          <w:rFonts w:ascii="Cambria Math" w:eastAsia="Cambria Math"/>
          <w:w w:val="55"/>
          <w:position w:val="1"/>
        </w:rPr>
        <w:t>(</w:t>
      </w:r>
      <w:r>
        <w:rPr>
          <w:rFonts w:ascii="Cambria Math" w:eastAsia="Cambria Math"/>
          <w:w w:val="55"/>
        </w:rPr>
        <w:t>%</w:t>
      </w:r>
      <w:r>
        <w:rPr>
          <w:rFonts w:ascii="Cambria Math" w:eastAsia="Cambria Math"/>
          <w:w w:val="55"/>
          <w:position w:val="1"/>
        </w:rPr>
        <w:t>) </w:t>
      </w:r>
      <w:r>
        <w:rPr>
          <w:rFonts w:ascii="Cambria Math" w:eastAsia="Cambria Math"/>
          <w:w w:val="55"/>
        </w:rPr>
        <w:t>=</w:t>
      </w:r>
    </w:p>
    <w:p>
      <w:pPr>
        <w:pStyle w:val="BodyText"/>
        <w:spacing w:line="232" w:lineRule="exact"/>
        <w:ind w:left="68"/>
        <w:rPr>
          <w:rFonts w:ascii="Cambria Math" w:hAnsi="Cambria Math" w:eastAsia="Cambria Math"/>
        </w:rPr>
      </w:pPr>
      <w:r>
        <w:rPr/>
        <w:br w:type="column"/>
      </w:r>
      <w:r>
        <w:rPr>
          <w:rFonts w:ascii="Cambria Math" w:hAnsi="Cambria Math" w:eastAsia="Cambria Math"/>
          <w:w w:val="55"/>
        </w:rPr>
        <w:t>𝐵𝐵𝑅𝑅𝐵𝐵𝐵𝐵𝐵𝐵 </w:t>
      </w:r>
      <w:r>
        <w:rPr>
          <w:rFonts w:ascii="Cambria Math" w:hAnsi="Cambria Math" w:eastAsia="Cambria Math"/>
          <w:w w:val="42"/>
        </w:rPr>
        <w:t>𝐵𝐵</w:t>
      </w:r>
      <w:r>
        <w:rPr>
          <w:rFonts w:ascii="Cambria Math" w:hAnsi="Cambria Math" w:eastAsia="Cambria Math"/>
          <w:w w:val="49"/>
        </w:rPr>
        <w:t>𝑎𝑎</w:t>
      </w:r>
      <w:r>
        <w:rPr>
          <w:rFonts w:ascii="Cambria Math" w:hAnsi="Cambria Math" w:eastAsia="Cambria Math"/>
          <w:w w:val="100"/>
        </w:rPr>
        <w:t>ℎ</w:t>
      </w:r>
      <w:r>
        <w:rPr>
          <w:rFonts w:ascii="Cambria Math" w:hAnsi="Cambria Math" w:eastAsia="Cambria Math"/>
          <w:w w:val="50"/>
        </w:rPr>
        <w:t>𝑖𝑖</w:t>
      </w:r>
      <w:r>
        <w:rPr>
          <w:rFonts w:ascii="Cambria Math" w:hAnsi="Cambria Math" w:eastAsia="Cambria Math"/>
          <w:w w:val="36"/>
        </w:rPr>
        <w:t>𝐵𝐵</w:t>
      </w:r>
    </w:p>
    <w:p>
      <w:pPr>
        <w:pStyle w:val="BodyText"/>
        <w:spacing w:before="11"/>
        <w:rPr>
          <w:rFonts w:ascii="Cambria Math"/>
          <w:sz w:val="3"/>
        </w:rPr>
      </w:pPr>
    </w:p>
    <w:p>
      <w:pPr>
        <w:pStyle w:val="BodyText"/>
        <w:spacing w:line="20" w:lineRule="exact"/>
        <w:ind w:left="60" w:right="-58"/>
        <w:rPr>
          <w:rFonts w:ascii="Cambria Math"/>
          <w:sz w:val="2"/>
        </w:rPr>
      </w:pPr>
      <w:r>
        <w:rPr>
          <w:rFonts w:ascii="Cambria Math"/>
          <w:sz w:val="2"/>
        </w:rPr>
        <w:pict>
          <v:group style="width:58.35pt;height:.75pt;mso-position-horizontal-relative:char;mso-position-vertical-relative:line" coordorigin="0,0" coordsize="1167,15">
            <v:line style="position:absolute" from="0,7" to="1166,7" stroked="true" strokeweight=".72pt" strokecolor="#000000">
              <v:stroke dashstyle="solid"/>
            </v:line>
          </v:group>
        </w:pict>
      </w:r>
      <w:r>
        <w:rPr>
          <w:rFonts w:ascii="Cambria Math"/>
          <w:sz w:val="2"/>
        </w:rPr>
      </w:r>
    </w:p>
    <w:p>
      <w:pPr>
        <w:pStyle w:val="BodyText"/>
        <w:ind w:left="97"/>
        <w:rPr>
          <w:rFonts w:ascii="Cambria Math" w:eastAsia="Cambria Math"/>
        </w:rPr>
      </w:pPr>
      <w:r>
        <w:rPr>
          <w:rFonts w:ascii="Cambria Math" w:eastAsia="Cambria Math"/>
          <w:w w:val="50"/>
        </w:rPr>
        <w:t>𝐵</w:t>
      </w:r>
      <w:r>
        <w:rPr>
          <w:rFonts w:ascii="Cambria Math" w:eastAsia="Cambria Math"/>
          <w:spacing w:val="-1"/>
          <w:w w:val="50"/>
        </w:rPr>
        <w:t>𝐵</w:t>
      </w:r>
      <w:r>
        <w:rPr>
          <w:rFonts w:ascii="Cambria Math" w:eastAsia="Cambria Math"/>
          <w:w w:val="39"/>
        </w:rPr>
        <w:t>𝑅𝑅</w:t>
      </w:r>
      <w:r>
        <w:rPr>
          <w:rFonts w:ascii="Cambria Math" w:eastAsia="Cambria Math"/>
          <w:w w:val="36"/>
        </w:rPr>
        <w:t>𝐵𝐵</w:t>
      </w:r>
      <w:r>
        <w:rPr>
          <w:rFonts w:ascii="Cambria Math" w:eastAsia="Cambria Math"/>
          <w:w w:val="42"/>
        </w:rPr>
        <w:t>𝐵</w:t>
      </w:r>
      <w:r>
        <w:rPr>
          <w:rFonts w:ascii="Cambria Math" w:eastAsia="Cambria Math"/>
          <w:spacing w:val="1"/>
          <w:w w:val="42"/>
        </w:rPr>
        <w:t>𝐵</w:t>
      </w:r>
      <w:r>
        <w:rPr>
          <w:rFonts w:ascii="Cambria Math" w:eastAsia="Cambria Math"/>
          <w:w w:val="30"/>
        </w:rPr>
        <w:t>𝐵𝐵</w:t>
      </w:r>
      <w:r>
        <w:rPr>
          <w:rFonts w:ascii="Cambria Math" w:eastAsia="Cambria Math"/>
          <w:spacing w:val="3"/>
        </w:rPr>
        <w:t> </w:t>
      </w:r>
      <w:r>
        <w:rPr>
          <w:rFonts w:ascii="Cambria Math" w:eastAsia="Cambria Math"/>
          <w:w w:val="42"/>
        </w:rPr>
        <w:t>𝐵</w:t>
      </w:r>
      <w:r>
        <w:rPr>
          <w:rFonts w:ascii="Cambria Math" w:eastAsia="Cambria Math"/>
          <w:spacing w:val="1"/>
          <w:w w:val="42"/>
        </w:rPr>
        <w:t>𝐵</w:t>
      </w:r>
      <w:r>
        <w:rPr>
          <w:rFonts w:ascii="Cambria Math" w:eastAsia="Cambria Math"/>
          <w:w w:val="66"/>
        </w:rPr>
        <w:t>𝑎𝑎</w:t>
      </w:r>
      <w:r>
        <w:rPr>
          <w:rFonts w:ascii="Cambria Math" w:eastAsia="Cambria Math"/>
          <w:w w:val="42"/>
        </w:rPr>
        <w:t>𝐵</w:t>
      </w:r>
      <w:r>
        <w:rPr>
          <w:rFonts w:ascii="Cambria Math" w:eastAsia="Cambria Math"/>
          <w:spacing w:val="1"/>
          <w:w w:val="42"/>
        </w:rPr>
        <w:t>𝐵</w:t>
      </w:r>
      <w:r>
        <w:rPr>
          <w:rFonts w:ascii="Cambria Math" w:eastAsia="Cambria Math"/>
          <w:w w:val="28"/>
        </w:rPr>
        <w:t>𝑎𝑎</w:t>
      </w:r>
    </w:p>
    <w:p>
      <w:pPr>
        <w:pStyle w:val="BodyText"/>
        <w:spacing w:before="141"/>
        <w:ind w:left="8"/>
        <w:rPr>
          <w:rFonts w:ascii="Cambria Math" w:hAnsi="Cambria Math"/>
        </w:rPr>
      </w:pPr>
      <w:r>
        <w:rPr/>
        <w:br w:type="column"/>
      </w:r>
      <w:r>
        <w:rPr>
          <w:rFonts w:ascii="Cambria Math" w:hAnsi="Cambria Math"/>
        </w:rPr>
        <w:t>× 100%</w:t>
      </w:r>
    </w:p>
    <w:p>
      <w:pPr>
        <w:spacing w:after="0"/>
        <w:rPr>
          <w:rFonts w:ascii="Cambria Math" w:hAnsi="Cambria Math"/>
        </w:rPr>
        <w:sectPr>
          <w:type w:val="continuous"/>
          <w:pgSz w:w="11910" w:h="16840"/>
          <w:pgMar w:top="1580" w:bottom="280" w:left="1680" w:right="1200"/>
          <w:cols w:num="3" w:equalWidth="0">
            <w:col w:w="4533" w:space="40"/>
            <w:col w:w="1240" w:space="39"/>
            <w:col w:w="3178"/>
          </w:cols>
        </w:sectPr>
      </w:pPr>
    </w:p>
    <w:p>
      <w:pPr>
        <w:pStyle w:val="BodyText"/>
        <w:spacing w:before="11"/>
        <w:rPr>
          <w:rFonts w:ascii="Cambria Math"/>
          <w:sz w:val="9"/>
        </w:rPr>
      </w:pPr>
    </w:p>
    <w:p>
      <w:pPr>
        <w:pStyle w:val="BodyText"/>
        <w:spacing w:line="480" w:lineRule="auto" w:before="94"/>
        <w:ind w:left="585" w:right="497" w:firstLine="359"/>
        <w:jc w:val="both"/>
      </w:pPr>
      <w:r>
        <w:rPr/>
        <w:t>Menurut Restu (2015), semakin tebal daging ikan, maka proses penetrasi garam kedalam daging ikan akan semakin lambat. Ketika ikan dalam bentuk </w:t>
      </w:r>
      <w:r>
        <w:rPr>
          <w:i/>
        </w:rPr>
        <w:t>stick </w:t>
      </w:r>
      <w:r>
        <w:rPr/>
        <w:t>penetrasi</w:t>
      </w:r>
      <w:r>
        <w:rPr>
          <w:spacing w:val="-19"/>
        </w:rPr>
        <w:t> </w:t>
      </w:r>
      <w:r>
        <w:rPr/>
        <w:t>garam</w:t>
      </w:r>
      <w:r>
        <w:rPr>
          <w:spacing w:val="-14"/>
        </w:rPr>
        <w:t> </w:t>
      </w:r>
      <w:r>
        <w:rPr/>
        <w:t>akan</w:t>
      </w:r>
      <w:r>
        <w:rPr>
          <w:spacing w:val="-16"/>
        </w:rPr>
        <w:t> </w:t>
      </w:r>
      <w:r>
        <w:rPr/>
        <w:t>berjalan</w:t>
      </w:r>
      <w:r>
        <w:rPr>
          <w:spacing w:val="-15"/>
        </w:rPr>
        <w:t> </w:t>
      </w:r>
      <w:r>
        <w:rPr/>
        <w:t>lebih</w:t>
      </w:r>
      <w:r>
        <w:rPr>
          <w:spacing w:val="-16"/>
        </w:rPr>
        <w:t> </w:t>
      </w:r>
      <w:r>
        <w:rPr/>
        <w:t>cepat</w:t>
      </w:r>
      <w:r>
        <w:rPr>
          <w:spacing w:val="-20"/>
        </w:rPr>
        <w:t> </w:t>
      </w:r>
      <w:r>
        <w:rPr/>
        <w:t>dan</w:t>
      </w:r>
      <w:r>
        <w:rPr>
          <w:spacing w:val="-21"/>
        </w:rPr>
        <w:t> </w:t>
      </w:r>
      <w:r>
        <w:rPr/>
        <w:t>pada</w:t>
      </w:r>
      <w:r>
        <w:rPr>
          <w:spacing w:val="-16"/>
        </w:rPr>
        <w:t> </w:t>
      </w:r>
      <w:r>
        <w:rPr/>
        <w:t>akhirnya</w:t>
      </w:r>
      <w:r>
        <w:rPr>
          <w:spacing w:val="-19"/>
        </w:rPr>
        <w:t> </w:t>
      </w:r>
      <w:r>
        <w:rPr/>
        <w:t>ikan</w:t>
      </w:r>
      <w:r>
        <w:rPr>
          <w:spacing w:val="-16"/>
        </w:rPr>
        <w:t> </w:t>
      </w:r>
      <w:r>
        <w:rPr/>
        <w:t>akan</w:t>
      </w:r>
      <w:r>
        <w:rPr>
          <w:spacing w:val="-19"/>
        </w:rPr>
        <w:t> </w:t>
      </w:r>
      <w:r>
        <w:rPr/>
        <w:t>lebih</w:t>
      </w:r>
      <w:r>
        <w:rPr>
          <w:spacing w:val="-16"/>
        </w:rPr>
        <w:t> </w:t>
      </w:r>
      <w:r>
        <w:rPr/>
        <w:t>tahan lama.Tujuan dari bentukan </w:t>
      </w:r>
      <w:r>
        <w:rPr>
          <w:i/>
        </w:rPr>
        <w:t>stick </w:t>
      </w:r>
      <w:r>
        <w:rPr/>
        <w:t>adalah untuk mempermudah pengolahan daging ikan</w:t>
      </w:r>
      <w:r>
        <w:rPr>
          <w:spacing w:val="-3"/>
        </w:rPr>
        <w:t> </w:t>
      </w:r>
      <w:r>
        <w:rPr/>
        <w:t>lebih</w:t>
      </w:r>
      <w:r>
        <w:rPr>
          <w:spacing w:val="-2"/>
        </w:rPr>
        <w:t> </w:t>
      </w:r>
      <w:r>
        <w:rPr/>
        <w:t>sederhana,</w:t>
      </w:r>
      <w:r>
        <w:rPr>
          <w:spacing w:val="-8"/>
        </w:rPr>
        <w:t> </w:t>
      </w:r>
      <w:r>
        <w:rPr/>
        <w:t>dimana</w:t>
      </w:r>
      <w:r>
        <w:rPr>
          <w:spacing w:val="-7"/>
        </w:rPr>
        <w:t> </w:t>
      </w:r>
      <w:r>
        <w:rPr/>
        <w:t>bentukan</w:t>
      </w:r>
      <w:r>
        <w:rPr>
          <w:spacing w:val="-2"/>
        </w:rPr>
        <w:t> </w:t>
      </w:r>
      <w:r>
        <w:rPr/>
        <w:t>ini</w:t>
      </w:r>
      <w:r>
        <w:rPr>
          <w:spacing w:val="-5"/>
        </w:rPr>
        <w:t> </w:t>
      </w:r>
      <w:r>
        <w:rPr/>
        <w:t>biasanya</w:t>
      </w:r>
      <w:r>
        <w:rPr>
          <w:spacing w:val="-7"/>
        </w:rPr>
        <w:t> </w:t>
      </w:r>
      <w:r>
        <w:rPr/>
        <w:t>dilakukan</w:t>
      </w:r>
      <w:r>
        <w:rPr>
          <w:spacing w:val="-7"/>
        </w:rPr>
        <w:t> </w:t>
      </w:r>
      <w:r>
        <w:rPr/>
        <w:t>setelah</w:t>
      </w:r>
      <w:r>
        <w:rPr>
          <w:spacing w:val="-7"/>
        </w:rPr>
        <w:t> </w:t>
      </w:r>
      <w:r>
        <w:rPr/>
        <w:t>melakukan bentukan</w:t>
      </w:r>
      <w:r>
        <w:rPr>
          <w:spacing w:val="-2"/>
        </w:rPr>
        <w:t> </w:t>
      </w:r>
      <w:r>
        <w:rPr>
          <w:i/>
        </w:rPr>
        <w:t>fillet</w:t>
      </w:r>
      <w:r>
        <w:rPr/>
        <w:t>.</w:t>
      </w:r>
    </w:p>
    <w:p>
      <w:pPr>
        <w:spacing w:after="0" w:line="480" w:lineRule="auto"/>
        <w:jc w:val="both"/>
        <w:sectPr>
          <w:type w:val="continuous"/>
          <w:pgSz w:w="11910" w:h="16840"/>
          <w:pgMar w:top="1580" w:bottom="280" w:left="1680" w:right="1200"/>
        </w:sectPr>
      </w:pPr>
    </w:p>
    <w:p>
      <w:pPr>
        <w:pStyle w:val="BodyText"/>
        <w:rPr>
          <w:sz w:val="20"/>
        </w:rPr>
      </w:pPr>
    </w:p>
    <w:p>
      <w:pPr>
        <w:pStyle w:val="BodyText"/>
        <w:spacing w:before="6"/>
        <w:rPr>
          <w:sz w:val="26"/>
        </w:rPr>
      </w:pPr>
    </w:p>
    <w:p>
      <w:pPr>
        <w:pStyle w:val="Heading3"/>
        <w:numPr>
          <w:ilvl w:val="1"/>
          <w:numId w:val="11"/>
        </w:numPr>
        <w:tabs>
          <w:tab w:pos="1496" w:val="left" w:leader="none"/>
        </w:tabs>
        <w:spacing w:line="240" w:lineRule="auto" w:before="93" w:after="0"/>
        <w:ind w:left="1495" w:right="0" w:hanging="370"/>
        <w:jc w:val="left"/>
      </w:pPr>
      <w:bookmarkStart w:name="1.4 Data Pengamatan" w:id="70"/>
      <w:bookmarkEnd w:id="70"/>
      <w:r>
        <w:rPr>
          <w:b w:val="0"/>
        </w:rPr>
      </w:r>
      <w:bookmarkStart w:name="_bookmark23" w:id="71"/>
      <w:bookmarkEnd w:id="71"/>
      <w:r>
        <w:rPr>
          <w:b w:val="0"/>
        </w:rPr>
      </w:r>
      <w:bookmarkStart w:name="_bookmark23" w:id="72"/>
      <w:bookmarkEnd w:id="72"/>
      <w:r>
        <w:rPr/>
        <w:t>D</w:t>
      </w:r>
      <w:r>
        <w:rPr/>
        <w:t>ata</w:t>
      </w:r>
      <w:r>
        <w:rPr>
          <w:spacing w:val="-3"/>
        </w:rPr>
        <w:t> </w:t>
      </w:r>
      <w:r>
        <w:rPr/>
        <w:t>Pengamatan</w:t>
      </w:r>
    </w:p>
    <w:p>
      <w:pPr>
        <w:pStyle w:val="BodyText"/>
        <w:spacing w:before="7"/>
        <w:rPr>
          <w:b/>
          <w:sz w:val="25"/>
        </w:rPr>
      </w:pPr>
    </w:p>
    <w:p>
      <w:pPr>
        <w:pStyle w:val="ListParagraph"/>
        <w:numPr>
          <w:ilvl w:val="2"/>
          <w:numId w:val="11"/>
        </w:numPr>
        <w:tabs>
          <w:tab w:pos="2672" w:val="left" w:leader="none"/>
        </w:tabs>
        <w:spacing w:line="240" w:lineRule="auto" w:before="0" w:after="0"/>
        <w:ind w:left="2671" w:right="0" w:hanging="552"/>
        <w:jc w:val="left"/>
        <w:rPr>
          <w:b/>
          <w:sz w:val="22"/>
        </w:rPr>
      </w:pPr>
      <w:bookmarkStart w:name="1.4.1 Tabel dan Grafik Rendemen Ikan Ban" w:id="73"/>
      <w:bookmarkEnd w:id="73"/>
      <w:r>
        <w:rPr/>
      </w:r>
      <w:bookmarkStart w:name="1.4.1 Tabel dan Grafik Rendemen Ikan Ban" w:id="74"/>
      <w:bookmarkEnd w:id="74"/>
      <w:r>
        <w:rPr>
          <w:b/>
          <w:sz w:val="22"/>
        </w:rPr>
        <w:t>T</w:t>
      </w:r>
      <w:r>
        <w:rPr>
          <w:b/>
          <w:sz w:val="22"/>
        </w:rPr>
        <w:t>abel dan Grafik Rendemen Ikan</w:t>
      </w:r>
      <w:r>
        <w:rPr>
          <w:b/>
          <w:spacing w:val="-8"/>
          <w:sz w:val="22"/>
        </w:rPr>
        <w:t> </w:t>
      </w:r>
      <w:r>
        <w:rPr>
          <w:b/>
          <w:sz w:val="22"/>
        </w:rPr>
        <w:t>BandengTabel</w:t>
      </w:r>
    </w:p>
    <w:p>
      <w:pPr>
        <w:pStyle w:val="BodyText"/>
        <w:rPr>
          <w:b/>
          <w:sz w:val="20"/>
        </w:rPr>
      </w:pPr>
    </w:p>
    <w:p>
      <w:pPr>
        <w:pStyle w:val="BodyText"/>
        <w:spacing w:before="11"/>
        <w:rPr>
          <w:b/>
          <w:sz w:val="18"/>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8"/>
        <w:gridCol w:w="1195"/>
        <w:gridCol w:w="1401"/>
        <w:gridCol w:w="1046"/>
        <w:gridCol w:w="1108"/>
        <w:gridCol w:w="1410"/>
        <w:gridCol w:w="1093"/>
        <w:gridCol w:w="1410"/>
        <w:gridCol w:w="1103"/>
        <w:gridCol w:w="1410"/>
        <w:gridCol w:w="1074"/>
        <w:gridCol w:w="1295"/>
      </w:tblGrid>
      <w:tr>
        <w:trPr>
          <w:trHeight w:val="378" w:hRule="atLeast"/>
        </w:trPr>
        <w:tc>
          <w:tcPr>
            <w:tcW w:w="1238" w:type="dxa"/>
            <w:vMerge w:val="restart"/>
            <w:shd w:val="clear" w:color="auto" w:fill="92D050"/>
          </w:tcPr>
          <w:p>
            <w:pPr>
              <w:pStyle w:val="TableParagraph"/>
              <w:spacing w:before="4"/>
              <w:rPr>
                <w:b/>
                <w:sz w:val="33"/>
              </w:rPr>
            </w:pPr>
          </w:p>
          <w:p>
            <w:pPr>
              <w:pStyle w:val="TableParagraph"/>
              <w:ind w:left="249"/>
              <w:rPr>
                <w:sz w:val="22"/>
              </w:rPr>
            </w:pPr>
            <w:r>
              <w:rPr>
                <w:sz w:val="22"/>
              </w:rPr>
              <w:t>Sampel</w:t>
            </w:r>
          </w:p>
        </w:tc>
        <w:tc>
          <w:tcPr>
            <w:tcW w:w="1195" w:type="dxa"/>
            <w:vMerge w:val="restart"/>
            <w:shd w:val="clear" w:color="auto" w:fill="92D050"/>
          </w:tcPr>
          <w:p>
            <w:pPr>
              <w:pStyle w:val="TableParagraph"/>
              <w:spacing w:before="4"/>
              <w:rPr>
                <w:b/>
                <w:sz w:val="33"/>
              </w:rPr>
            </w:pPr>
          </w:p>
          <w:p>
            <w:pPr>
              <w:pStyle w:val="TableParagraph"/>
              <w:ind w:left="110"/>
              <w:rPr>
                <w:sz w:val="22"/>
              </w:rPr>
            </w:pPr>
            <w:r>
              <w:rPr>
                <w:sz w:val="22"/>
              </w:rPr>
              <w:t>Kelompok</w:t>
            </w:r>
          </w:p>
        </w:tc>
        <w:tc>
          <w:tcPr>
            <w:tcW w:w="1401" w:type="dxa"/>
            <w:vMerge w:val="restart"/>
            <w:shd w:val="clear" w:color="auto" w:fill="92D050"/>
          </w:tcPr>
          <w:p>
            <w:pPr>
              <w:pStyle w:val="TableParagraph"/>
              <w:spacing w:line="364" w:lineRule="auto" w:before="192"/>
              <w:ind w:left="211" w:right="181" w:firstLine="292"/>
              <w:rPr>
                <w:sz w:val="22"/>
              </w:rPr>
            </w:pPr>
            <w:r>
              <w:rPr>
                <w:sz w:val="22"/>
              </w:rPr>
              <w:t>Sub Kelompok</w:t>
            </w:r>
          </w:p>
        </w:tc>
        <w:tc>
          <w:tcPr>
            <w:tcW w:w="3564" w:type="dxa"/>
            <w:gridSpan w:val="3"/>
            <w:shd w:val="clear" w:color="auto" w:fill="92D050"/>
          </w:tcPr>
          <w:p>
            <w:pPr>
              <w:pStyle w:val="TableParagraph"/>
              <w:ind w:left="1195" w:right="1169"/>
              <w:jc w:val="center"/>
              <w:rPr>
                <w:i/>
                <w:sz w:val="22"/>
              </w:rPr>
            </w:pPr>
            <w:r>
              <w:rPr>
                <w:i/>
                <w:sz w:val="22"/>
              </w:rPr>
              <w:t>Eviscerated</w:t>
            </w:r>
          </w:p>
        </w:tc>
        <w:tc>
          <w:tcPr>
            <w:tcW w:w="2503" w:type="dxa"/>
            <w:gridSpan w:val="2"/>
            <w:shd w:val="clear" w:color="auto" w:fill="92D050"/>
          </w:tcPr>
          <w:p>
            <w:pPr>
              <w:pStyle w:val="TableParagraph"/>
              <w:ind w:left="800"/>
              <w:rPr>
                <w:i/>
                <w:sz w:val="22"/>
              </w:rPr>
            </w:pPr>
            <w:r>
              <w:rPr>
                <w:i/>
                <w:sz w:val="22"/>
              </w:rPr>
              <w:t>Headless</w:t>
            </w:r>
          </w:p>
        </w:tc>
        <w:tc>
          <w:tcPr>
            <w:tcW w:w="2513" w:type="dxa"/>
            <w:gridSpan w:val="2"/>
            <w:shd w:val="clear" w:color="auto" w:fill="92D050"/>
          </w:tcPr>
          <w:p>
            <w:pPr>
              <w:pStyle w:val="TableParagraph"/>
              <w:ind w:left="1012" w:right="985"/>
              <w:jc w:val="center"/>
              <w:rPr>
                <w:i/>
                <w:sz w:val="22"/>
              </w:rPr>
            </w:pPr>
            <w:r>
              <w:rPr>
                <w:i/>
                <w:sz w:val="22"/>
              </w:rPr>
              <w:t>Fillet</w:t>
            </w:r>
          </w:p>
        </w:tc>
        <w:tc>
          <w:tcPr>
            <w:tcW w:w="2369" w:type="dxa"/>
            <w:gridSpan w:val="2"/>
            <w:shd w:val="clear" w:color="auto" w:fill="92D050"/>
          </w:tcPr>
          <w:p>
            <w:pPr>
              <w:pStyle w:val="TableParagraph"/>
              <w:ind w:left="940" w:right="902"/>
              <w:jc w:val="center"/>
              <w:rPr>
                <w:i/>
                <w:sz w:val="22"/>
              </w:rPr>
            </w:pPr>
            <w:r>
              <w:rPr>
                <w:i/>
                <w:sz w:val="22"/>
              </w:rPr>
              <w:t>Stick</w:t>
            </w:r>
          </w:p>
        </w:tc>
      </w:tr>
      <w:tr>
        <w:trPr>
          <w:trHeight w:val="757" w:hRule="atLeast"/>
        </w:trPr>
        <w:tc>
          <w:tcPr>
            <w:tcW w:w="1238" w:type="dxa"/>
            <w:vMerge/>
            <w:tcBorders>
              <w:top w:val="nil"/>
            </w:tcBorders>
            <w:shd w:val="clear" w:color="auto" w:fill="92D050"/>
          </w:tcPr>
          <w:p>
            <w:pPr>
              <w:rPr>
                <w:sz w:val="2"/>
                <w:szCs w:val="2"/>
              </w:rPr>
            </w:pPr>
          </w:p>
        </w:tc>
        <w:tc>
          <w:tcPr>
            <w:tcW w:w="1195" w:type="dxa"/>
            <w:vMerge/>
            <w:tcBorders>
              <w:top w:val="nil"/>
            </w:tcBorders>
            <w:shd w:val="clear" w:color="auto" w:fill="92D050"/>
          </w:tcPr>
          <w:p>
            <w:pPr>
              <w:rPr>
                <w:sz w:val="2"/>
                <w:szCs w:val="2"/>
              </w:rPr>
            </w:pPr>
          </w:p>
        </w:tc>
        <w:tc>
          <w:tcPr>
            <w:tcW w:w="1401" w:type="dxa"/>
            <w:vMerge/>
            <w:tcBorders>
              <w:top w:val="nil"/>
            </w:tcBorders>
            <w:shd w:val="clear" w:color="auto" w:fill="92D050"/>
          </w:tcPr>
          <w:p>
            <w:pPr>
              <w:rPr>
                <w:sz w:val="2"/>
                <w:szCs w:val="2"/>
              </w:rPr>
            </w:pPr>
          </w:p>
        </w:tc>
        <w:tc>
          <w:tcPr>
            <w:tcW w:w="1046" w:type="dxa"/>
            <w:shd w:val="clear" w:color="auto" w:fill="92D050"/>
          </w:tcPr>
          <w:p>
            <w:pPr>
              <w:pStyle w:val="TableParagraph"/>
              <w:ind w:left="265"/>
              <w:rPr>
                <w:sz w:val="22"/>
              </w:rPr>
            </w:pPr>
            <w:r>
              <w:rPr>
                <w:sz w:val="22"/>
              </w:rPr>
              <w:t>Berat</w:t>
            </w:r>
          </w:p>
          <w:p>
            <w:pPr>
              <w:pStyle w:val="TableParagraph"/>
              <w:spacing w:before="126"/>
              <w:ind w:left="303"/>
              <w:rPr>
                <w:sz w:val="22"/>
              </w:rPr>
            </w:pPr>
            <w:r>
              <w:rPr>
                <w:sz w:val="22"/>
              </w:rPr>
              <w:t>awal</w:t>
            </w:r>
          </w:p>
        </w:tc>
        <w:tc>
          <w:tcPr>
            <w:tcW w:w="1108" w:type="dxa"/>
            <w:shd w:val="clear" w:color="auto" w:fill="92D050"/>
          </w:tcPr>
          <w:p>
            <w:pPr>
              <w:pStyle w:val="TableParagraph"/>
              <w:ind w:left="289"/>
              <w:rPr>
                <w:sz w:val="22"/>
              </w:rPr>
            </w:pPr>
            <w:r>
              <w:rPr>
                <w:sz w:val="22"/>
              </w:rPr>
              <w:t>Berat</w:t>
            </w:r>
          </w:p>
          <w:p>
            <w:pPr>
              <w:pStyle w:val="TableParagraph"/>
              <w:spacing w:before="126"/>
              <w:ind w:left="303"/>
              <w:rPr>
                <w:sz w:val="22"/>
              </w:rPr>
            </w:pPr>
            <w:r>
              <w:rPr>
                <w:sz w:val="22"/>
              </w:rPr>
              <w:t>Akhir</w:t>
            </w:r>
          </w:p>
        </w:tc>
        <w:tc>
          <w:tcPr>
            <w:tcW w:w="1410" w:type="dxa"/>
            <w:shd w:val="clear" w:color="auto" w:fill="92D050"/>
          </w:tcPr>
          <w:p>
            <w:pPr>
              <w:pStyle w:val="TableParagraph"/>
              <w:spacing w:before="192"/>
              <w:ind w:left="91" w:right="64"/>
              <w:jc w:val="center"/>
              <w:rPr>
                <w:sz w:val="22"/>
              </w:rPr>
            </w:pPr>
            <w:r>
              <w:rPr>
                <w:sz w:val="22"/>
              </w:rPr>
              <w:t>Rendemen1</w:t>
            </w:r>
          </w:p>
        </w:tc>
        <w:tc>
          <w:tcPr>
            <w:tcW w:w="1093" w:type="dxa"/>
            <w:shd w:val="clear" w:color="auto" w:fill="92D050"/>
          </w:tcPr>
          <w:p>
            <w:pPr>
              <w:pStyle w:val="TableParagraph"/>
              <w:ind w:left="286"/>
              <w:rPr>
                <w:sz w:val="22"/>
              </w:rPr>
            </w:pPr>
            <w:r>
              <w:rPr>
                <w:sz w:val="22"/>
              </w:rPr>
              <w:t>Berat</w:t>
            </w:r>
          </w:p>
          <w:p>
            <w:pPr>
              <w:pStyle w:val="TableParagraph"/>
              <w:spacing w:before="126"/>
              <w:ind w:left="301"/>
              <w:rPr>
                <w:sz w:val="22"/>
              </w:rPr>
            </w:pPr>
            <w:r>
              <w:rPr>
                <w:sz w:val="22"/>
              </w:rPr>
              <w:t>Akhir</w:t>
            </w:r>
          </w:p>
        </w:tc>
        <w:tc>
          <w:tcPr>
            <w:tcW w:w="1410" w:type="dxa"/>
            <w:shd w:val="clear" w:color="auto" w:fill="92D050"/>
          </w:tcPr>
          <w:p>
            <w:pPr>
              <w:pStyle w:val="TableParagraph"/>
              <w:spacing w:before="192"/>
              <w:ind w:left="94" w:right="62"/>
              <w:jc w:val="center"/>
              <w:rPr>
                <w:sz w:val="22"/>
              </w:rPr>
            </w:pPr>
            <w:r>
              <w:rPr>
                <w:sz w:val="22"/>
              </w:rPr>
              <w:t>Rendemen2</w:t>
            </w:r>
          </w:p>
        </w:tc>
        <w:tc>
          <w:tcPr>
            <w:tcW w:w="1103" w:type="dxa"/>
            <w:shd w:val="clear" w:color="auto" w:fill="92D050"/>
          </w:tcPr>
          <w:p>
            <w:pPr>
              <w:pStyle w:val="TableParagraph"/>
              <w:ind w:left="293"/>
              <w:rPr>
                <w:sz w:val="22"/>
              </w:rPr>
            </w:pPr>
            <w:r>
              <w:rPr>
                <w:sz w:val="22"/>
              </w:rPr>
              <w:t>Berat</w:t>
            </w:r>
          </w:p>
          <w:p>
            <w:pPr>
              <w:pStyle w:val="TableParagraph"/>
              <w:spacing w:before="126"/>
              <w:ind w:left="308"/>
              <w:rPr>
                <w:sz w:val="22"/>
              </w:rPr>
            </w:pPr>
            <w:r>
              <w:rPr>
                <w:sz w:val="22"/>
              </w:rPr>
              <w:t>Akhir</w:t>
            </w:r>
          </w:p>
        </w:tc>
        <w:tc>
          <w:tcPr>
            <w:tcW w:w="1410" w:type="dxa"/>
            <w:shd w:val="clear" w:color="auto" w:fill="92D050"/>
          </w:tcPr>
          <w:p>
            <w:pPr>
              <w:pStyle w:val="TableParagraph"/>
              <w:spacing w:before="192"/>
              <w:ind w:left="91" w:right="64"/>
              <w:jc w:val="center"/>
              <w:rPr>
                <w:sz w:val="22"/>
              </w:rPr>
            </w:pPr>
            <w:r>
              <w:rPr>
                <w:sz w:val="22"/>
              </w:rPr>
              <w:t>Rendemen3</w:t>
            </w:r>
          </w:p>
        </w:tc>
        <w:tc>
          <w:tcPr>
            <w:tcW w:w="1074" w:type="dxa"/>
            <w:shd w:val="clear" w:color="auto" w:fill="92D050"/>
          </w:tcPr>
          <w:p>
            <w:pPr>
              <w:pStyle w:val="TableParagraph"/>
              <w:ind w:left="281"/>
              <w:rPr>
                <w:sz w:val="22"/>
              </w:rPr>
            </w:pPr>
            <w:r>
              <w:rPr>
                <w:sz w:val="22"/>
              </w:rPr>
              <w:t>Berat</w:t>
            </w:r>
          </w:p>
          <w:p>
            <w:pPr>
              <w:pStyle w:val="TableParagraph"/>
              <w:spacing w:before="126"/>
              <w:ind w:left="296"/>
              <w:rPr>
                <w:sz w:val="22"/>
              </w:rPr>
            </w:pPr>
            <w:r>
              <w:rPr>
                <w:sz w:val="22"/>
              </w:rPr>
              <w:t>Akhir</w:t>
            </w:r>
          </w:p>
        </w:tc>
        <w:tc>
          <w:tcPr>
            <w:tcW w:w="1295" w:type="dxa"/>
            <w:shd w:val="clear" w:color="auto" w:fill="92D050"/>
          </w:tcPr>
          <w:p>
            <w:pPr>
              <w:pStyle w:val="TableParagraph"/>
              <w:ind w:left="98" w:right="69"/>
              <w:jc w:val="center"/>
              <w:rPr>
                <w:sz w:val="22"/>
              </w:rPr>
            </w:pPr>
            <w:r>
              <w:rPr>
                <w:sz w:val="22"/>
              </w:rPr>
              <w:t>Rendemen</w:t>
            </w:r>
          </w:p>
          <w:p>
            <w:pPr>
              <w:pStyle w:val="TableParagraph"/>
              <w:spacing w:before="126"/>
              <w:ind w:left="27"/>
              <w:jc w:val="center"/>
              <w:rPr>
                <w:sz w:val="22"/>
              </w:rPr>
            </w:pPr>
            <w:r>
              <w:rPr>
                <w:w w:val="100"/>
                <w:sz w:val="22"/>
              </w:rPr>
              <w:t>4</w:t>
            </w:r>
          </w:p>
        </w:tc>
      </w:tr>
      <w:tr>
        <w:trPr>
          <w:trHeight w:val="378" w:hRule="atLeast"/>
        </w:trPr>
        <w:tc>
          <w:tcPr>
            <w:tcW w:w="123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line="360" w:lineRule="auto" w:before="184"/>
              <w:ind w:left="182" w:right="145" w:firstLine="230"/>
              <w:rPr>
                <w:sz w:val="22"/>
              </w:rPr>
            </w:pPr>
            <w:r>
              <w:rPr>
                <w:sz w:val="22"/>
              </w:rPr>
              <w:t>Ikan Bandeng</w:t>
            </w:r>
          </w:p>
        </w:tc>
        <w:tc>
          <w:tcPr>
            <w:tcW w:w="1195" w:type="dxa"/>
            <w:vMerge w:val="restart"/>
          </w:tcPr>
          <w:p>
            <w:pPr>
              <w:pStyle w:val="TableParagraph"/>
              <w:spacing w:before="196"/>
              <w:ind w:left="13"/>
              <w:jc w:val="center"/>
              <w:rPr>
                <w:sz w:val="22"/>
              </w:rPr>
            </w:pPr>
            <w:r>
              <w:rPr>
                <w:w w:val="100"/>
                <w:sz w:val="22"/>
              </w:rPr>
              <w:t>3</w:t>
            </w:r>
          </w:p>
        </w:tc>
        <w:tc>
          <w:tcPr>
            <w:tcW w:w="1401" w:type="dxa"/>
          </w:tcPr>
          <w:p>
            <w:pPr>
              <w:pStyle w:val="TableParagraph"/>
              <w:ind w:left="14"/>
              <w:jc w:val="center"/>
              <w:rPr>
                <w:sz w:val="22"/>
              </w:rPr>
            </w:pPr>
            <w:r>
              <w:rPr>
                <w:w w:val="100"/>
                <w:sz w:val="22"/>
              </w:rPr>
              <w:t>A</w:t>
            </w:r>
          </w:p>
        </w:tc>
        <w:tc>
          <w:tcPr>
            <w:tcW w:w="1046" w:type="dxa"/>
          </w:tcPr>
          <w:p>
            <w:pPr>
              <w:pStyle w:val="TableParagraph"/>
              <w:ind w:left="192"/>
              <w:rPr>
                <w:sz w:val="22"/>
              </w:rPr>
            </w:pPr>
            <w:r>
              <w:rPr>
                <w:sz w:val="22"/>
              </w:rPr>
              <w:t>1076.7</w:t>
            </w:r>
          </w:p>
        </w:tc>
        <w:tc>
          <w:tcPr>
            <w:tcW w:w="1108" w:type="dxa"/>
          </w:tcPr>
          <w:p>
            <w:pPr>
              <w:pStyle w:val="TableParagraph"/>
              <w:ind w:left="261" w:right="245"/>
              <w:jc w:val="center"/>
              <w:rPr>
                <w:sz w:val="22"/>
              </w:rPr>
            </w:pPr>
            <w:r>
              <w:rPr>
                <w:sz w:val="22"/>
              </w:rPr>
              <w:t>927.2</w:t>
            </w:r>
          </w:p>
        </w:tc>
        <w:tc>
          <w:tcPr>
            <w:tcW w:w="1410" w:type="dxa"/>
          </w:tcPr>
          <w:p>
            <w:pPr>
              <w:pStyle w:val="TableParagraph"/>
              <w:ind w:left="88" w:right="64"/>
              <w:jc w:val="center"/>
              <w:rPr>
                <w:sz w:val="22"/>
              </w:rPr>
            </w:pPr>
            <w:r>
              <w:rPr>
                <w:sz w:val="22"/>
              </w:rPr>
              <w:t>86.11</w:t>
            </w:r>
          </w:p>
        </w:tc>
        <w:tc>
          <w:tcPr>
            <w:tcW w:w="1093" w:type="dxa"/>
          </w:tcPr>
          <w:p>
            <w:pPr>
              <w:pStyle w:val="TableParagraph"/>
              <w:ind w:left="193" w:right="176"/>
              <w:jc w:val="center"/>
              <w:rPr>
                <w:sz w:val="22"/>
              </w:rPr>
            </w:pPr>
            <w:r>
              <w:rPr>
                <w:sz w:val="22"/>
              </w:rPr>
              <w:t>770.50</w:t>
            </w:r>
          </w:p>
        </w:tc>
        <w:tc>
          <w:tcPr>
            <w:tcW w:w="1410" w:type="dxa"/>
          </w:tcPr>
          <w:p>
            <w:pPr>
              <w:pStyle w:val="TableParagraph"/>
              <w:ind w:left="94" w:right="64"/>
              <w:jc w:val="center"/>
              <w:rPr>
                <w:sz w:val="22"/>
              </w:rPr>
            </w:pPr>
            <w:r>
              <w:rPr>
                <w:sz w:val="22"/>
              </w:rPr>
              <w:t>71.56</w:t>
            </w:r>
          </w:p>
        </w:tc>
        <w:tc>
          <w:tcPr>
            <w:tcW w:w="1103" w:type="dxa"/>
          </w:tcPr>
          <w:p>
            <w:pPr>
              <w:pStyle w:val="TableParagraph"/>
              <w:ind w:left="201" w:right="179"/>
              <w:jc w:val="center"/>
              <w:rPr>
                <w:sz w:val="22"/>
              </w:rPr>
            </w:pPr>
            <w:r>
              <w:rPr>
                <w:sz w:val="22"/>
              </w:rPr>
              <w:t>535.10</w:t>
            </w:r>
          </w:p>
        </w:tc>
        <w:tc>
          <w:tcPr>
            <w:tcW w:w="1410" w:type="dxa"/>
          </w:tcPr>
          <w:p>
            <w:pPr>
              <w:pStyle w:val="TableParagraph"/>
              <w:ind w:left="88" w:right="64"/>
              <w:jc w:val="center"/>
              <w:rPr>
                <w:sz w:val="22"/>
              </w:rPr>
            </w:pPr>
            <w:r>
              <w:rPr>
                <w:sz w:val="22"/>
              </w:rPr>
              <w:t>49.70</w:t>
            </w:r>
          </w:p>
        </w:tc>
        <w:tc>
          <w:tcPr>
            <w:tcW w:w="1074" w:type="dxa"/>
          </w:tcPr>
          <w:p>
            <w:pPr>
              <w:pStyle w:val="TableParagraph"/>
              <w:ind w:left="189" w:right="162"/>
              <w:jc w:val="center"/>
              <w:rPr>
                <w:sz w:val="22"/>
              </w:rPr>
            </w:pPr>
            <w:r>
              <w:rPr>
                <w:sz w:val="22"/>
              </w:rPr>
              <w:t>541.70</w:t>
            </w:r>
          </w:p>
        </w:tc>
        <w:tc>
          <w:tcPr>
            <w:tcW w:w="1295" w:type="dxa"/>
          </w:tcPr>
          <w:p>
            <w:pPr>
              <w:pStyle w:val="TableParagraph"/>
              <w:ind w:left="378"/>
              <w:rPr>
                <w:sz w:val="22"/>
              </w:rPr>
            </w:pPr>
            <w:r>
              <w:rPr>
                <w:sz w:val="22"/>
              </w:rPr>
              <w:t>50.31</w:t>
            </w:r>
          </w:p>
        </w:tc>
      </w:tr>
      <w:tr>
        <w:trPr>
          <w:trHeight w:val="378" w:hRule="atLeast"/>
        </w:trPr>
        <w:tc>
          <w:tcPr>
            <w:tcW w:w="1238" w:type="dxa"/>
            <w:vMerge/>
            <w:tcBorders>
              <w:top w:val="nil"/>
            </w:tcBorders>
          </w:tcPr>
          <w:p>
            <w:pPr>
              <w:rPr>
                <w:sz w:val="2"/>
                <w:szCs w:val="2"/>
              </w:rPr>
            </w:pPr>
          </w:p>
        </w:tc>
        <w:tc>
          <w:tcPr>
            <w:tcW w:w="1195" w:type="dxa"/>
            <w:vMerge/>
            <w:tcBorders>
              <w:top w:val="nil"/>
            </w:tcBorders>
          </w:tcPr>
          <w:p>
            <w:pPr>
              <w:rPr>
                <w:sz w:val="2"/>
                <w:szCs w:val="2"/>
              </w:rPr>
            </w:pPr>
          </w:p>
        </w:tc>
        <w:tc>
          <w:tcPr>
            <w:tcW w:w="1401" w:type="dxa"/>
          </w:tcPr>
          <w:p>
            <w:pPr>
              <w:pStyle w:val="TableParagraph"/>
              <w:ind w:left="14"/>
              <w:jc w:val="center"/>
              <w:rPr>
                <w:sz w:val="22"/>
              </w:rPr>
            </w:pPr>
            <w:r>
              <w:rPr>
                <w:w w:val="100"/>
                <w:sz w:val="22"/>
              </w:rPr>
              <w:t>B</w:t>
            </w:r>
          </w:p>
        </w:tc>
        <w:tc>
          <w:tcPr>
            <w:tcW w:w="1046" w:type="dxa"/>
          </w:tcPr>
          <w:p>
            <w:pPr>
              <w:pStyle w:val="TableParagraph"/>
              <w:ind w:left="192"/>
              <w:rPr>
                <w:sz w:val="22"/>
              </w:rPr>
            </w:pPr>
            <w:r>
              <w:rPr>
                <w:sz w:val="22"/>
              </w:rPr>
              <w:t>1070.6</w:t>
            </w:r>
          </w:p>
        </w:tc>
        <w:tc>
          <w:tcPr>
            <w:tcW w:w="1108" w:type="dxa"/>
          </w:tcPr>
          <w:p>
            <w:pPr>
              <w:pStyle w:val="TableParagraph"/>
              <w:ind w:left="261" w:right="245"/>
              <w:jc w:val="center"/>
              <w:rPr>
                <w:sz w:val="22"/>
              </w:rPr>
            </w:pPr>
            <w:r>
              <w:rPr>
                <w:sz w:val="22"/>
              </w:rPr>
              <w:t>964.6</w:t>
            </w:r>
          </w:p>
        </w:tc>
        <w:tc>
          <w:tcPr>
            <w:tcW w:w="1410" w:type="dxa"/>
          </w:tcPr>
          <w:p>
            <w:pPr>
              <w:pStyle w:val="TableParagraph"/>
              <w:ind w:left="88" w:right="64"/>
              <w:jc w:val="center"/>
              <w:rPr>
                <w:sz w:val="22"/>
              </w:rPr>
            </w:pPr>
            <w:r>
              <w:rPr>
                <w:sz w:val="22"/>
              </w:rPr>
              <w:t>90.10</w:t>
            </w:r>
          </w:p>
        </w:tc>
        <w:tc>
          <w:tcPr>
            <w:tcW w:w="1093" w:type="dxa"/>
          </w:tcPr>
          <w:p>
            <w:pPr>
              <w:pStyle w:val="TableParagraph"/>
              <w:ind w:left="193" w:right="176"/>
              <w:jc w:val="center"/>
              <w:rPr>
                <w:sz w:val="22"/>
              </w:rPr>
            </w:pPr>
            <w:r>
              <w:rPr>
                <w:sz w:val="22"/>
              </w:rPr>
              <w:t>825.60</w:t>
            </w:r>
          </w:p>
        </w:tc>
        <w:tc>
          <w:tcPr>
            <w:tcW w:w="1410" w:type="dxa"/>
          </w:tcPr>
          <w:p>
            <w:pPr>
              <w:pStyle w:val="TableParagraph"/>
              <w:ind w:left="94" w:right="64"/>
              <w:jc w:val="center"/>
              <w:rPr>
                <w:sz w:val="22"/>
              </w:rPr>
            </w:pPr>
            <w:r>
              <w:rPr>
                <w:sz w:val="22"/>
              </w:rPr>
              <w:t>77.12</w:t>
            </w:r>
          </w:p>
        </w:tc>
        <w:tc>
          <w:tcPr>
            <w:tcW w:w="1103" w:type="dxa"/>
          </w:tcPr>
          <w:p>
            <w:pPr>
              <w:pStyle w:val="TableParagraph"/>
              <w:ind w:left="201" w:right="179"/>
              <w:jc w:val="center"/>
              <w:rPr>
                <w:sz w:val="22"/>
              </w:rPr>
            </w:pPr>
            <w:r>
              <w:rPr>
                <w:sz w:val="22"/>
              </w:rPr>
              <w:t>662.00</w:t>
            </w:r>
          </w:p>
        </w:tc>
        <w:tc>
          <w:tcPr>
            <w:tcW w:w="1410" w:type="dxa"/>
          </w:tcPr>
          <w:p>
            <w:pPr>
              <w:pStyle w:val="TableParagraph"/>
              <w:ind w:left="88" w:right="64"/>
              <w:jc w:val="center"/>
              <w:rPr>
                <w:sz w:val="22"/>
              </w:rPr>
            </w:pPr>
            <w:r>
              <w:rPr>
                <w:sz w:val="22"/>
              </w:rPr>
              <w:t>61.83</w:t>
            </w:r>
          </w:p>
        </w:tc>
        <w:tc>
          <w:tcPr>
            <w:tcW w:w="1074" w:type="dxa"/>
          </w:tcPr>
          <w:p>
            <w:pPr>
              <w:pStyle w:val="TableParagraph"/>
              <w:ind w:left="189" w:right="162"/>
              <w:jc w:val="center"/>
              <w:rPr>
                <w:sz w:val="22"/>
              </w:rPr>
            </w:pPr>
            <w:r>
              <w:rPr>
                <w:sz w:val="22"/>
              </w:rPr>
              <w:t>664.30</w:t>
            </w:r>
          </w:p>
        </w:tc>
        <w:tc>
          <w:tcPr>
            <w:tcW w:w="1295" w:type="dxa"/>
          </w:tcPr>
          <w:p>
            <w:pPr>
              <w:pStyle w:val="TableParagraph"/>
              <w:ind w:left="378"/>
              <w:rPr>
                <w:sz w:val="22"/>
              </w:rPr>
            </w:pPr>
            <w:r>
              <w:rPr>
                <w:sz w:val="22"/>
              </w:rPr>
              <w:t>62.05</w:t>
            </w:r>
          </w:p>
        </w:tc>
      </w:tr>
      <w:tr>
        <w:trPr>
          <w:trHeight w:val="383" w:hRule="atLeast"/>
        </w:trPr>
        <w:tc>
          <w:tcPr>
            <w:tcW w:w="1238" w:type="dxa"/>
            <w:vMerge/>
            <w:tcBorders>
              <w:top w:val="nil"/>
            </w:tcBorders>
          </w:tcPr>
          <w:p>
            <w:pPr>
              <w:rPr>
                <w:sz w:val="2"/>
                <w:szCs w:val="2"/>
              </w:rPr>
            </w:pPr>
          </w:p>
        </w:tc>
        <w:tc>
          <w:tcPr>
            <w:tcW w:w="1195" w:type="dxa"/>
            <w:vMerge w:val="restart"/>
          </w:tcPr>
          <w:p>
            <w:pPr>
              <w:pStyle w:val="TableParagraph"/>
              <w:spacing w:before="196"/>
              <w:ind w:left="13"/>
              <w:jc w:val="center"/>
              <w:rPr>
                <w:sz w:val="22"/>
              </w:rPr>
            </w:pPr>
            <w:r>
              <w:rPr>
                <w:w w:val="100"/>
                <w:sz w:val="22"/>
              </w:rPr>
              <w:t>8</w:t>
            </w:r>
          </w:p>
        </w:tc>
        <w:tc>
          <w:tcPr>
            <w:tcW w:w="1401" w:type="dxa"/>
          </w:tcPr>
          <w:p>
            <w:pPr>
              <w:pStyle w:val="TableParagraph"/>
              <w:spacing w:before="4"/>
              <w:ind w:left="14"/>
              <w:jc w:val="center"/>
              <w:rPr>
                <w:sz w:val="22"/>
              </w:rPr>
            </w:pPr>
            <w:r>
              <w:rPr>
                <w:w w:val="100"/>
                <w:sz w:val="22"/>
              </w:rPr>
              <w:t>A</w:t>
            </w:r>
          </w:p>
        </w:tc>
        <w:tc>
          <w:tcPr>
            <w:tcW w:w="1046" w:type="dxa"/>
          </w:tcPr>
          <w:p>
            <w:pPr>
              <w:pStyle w:val="TableParagraph"/>
              <w:spacing w:before="4"/>
              <w:ind w:left="250"/>
              <w:rPr>
                <w:sz w:val="22"/>
              </w:rPr>
            </w:pPr>
            <w:r>
              <w:rPr>
                <w:sz w:val="22"/>
              </w:rPr>
              <w:t>713.5</w:t>
            </w:r>
          </w:p>
        </w:tc>
        <w:tc>
          <w:tcPr>
            <w:tcW w:w="1108" w:type="dxa"/>
          </w:tcPr>
          <w:p>
            <w:pPr>
              <w:pStyle w:val="TableParagraph"/>
              <w:spacing w:before="4"/>
              <w:ind w:left="261" w:right="245"/>
              <w:jc w:val="center"/>
              <w:rPr>
                <w:sz w:val="22"/>
              </w:rPr>
            </w:pPr>
            <w:r>
              <w:rPr>
                <w:sz w:val="22"/>
              </w:rPr>
              <w:t>656.8</w:t>
            </w:r>
          </w:p>
        </w:tc>
        <w:tc>
          <w:tcPr>
            <w:tcW w:w="1410" w:type="dxa"/>
          </w:tcPr>
          <w:p>
            <w:pPr>
              <w:pStyle w:val="TableParagraph"/>
              <w:spacing w:before="4"/>
              <w:ind w:left="88" w:right="64"/>
              <w:jc w:val="center"/>
              <w:rPr>
                <w:sz w:val="22"/>
              </w:rPr>
            </w:pPr>
            <w:r>
              <w:rPr>
                <w:sz w:val="22"/>
              </w:rPr>
              <w:t>92.05</w:t>
            </w:r>
          </w:p>
        </w:tc>
        <w:tc>
          <w:tcPr>
            <w:tcW w:w="1093" w:type="dxa"/>
          </w:tcPr>
          <w:p>
            <w:pPr>
              <w:pStyle w:val="TableParagraph"/>
              <w:spacing w:before="4"/>
              <w:ind w:left="193" w:right="176"/>
              <w:jc w:val="center"/>
              <w:rPr>
                <w:sz w:val="22"/>
              </w:rPr>
            </w:pPr>
            <w:r>
              <w:rPr>
                <w:sz w:val="22"/>
              </w:rPr>
              <w:t>434.30</w:t>
            </w:r>
          </w:p>
        </w:tc>
        <w:tc>
          <w:tcPr>
            <w:tcW w:w="1410" w:type="dxa"/>
          </w:tcPr>
          <w:p>
            <w:pPr>
              <w:pStyle w:val="TableParagraph"/>
              <w:spacing w:before="4"/>
              <w:ind w:left="94" w:right="64"/>
              <w:jc w:val="center"/>
              <w:rPr>
                <w:sz w:val="22"/>
              </w:rPr>
            </w:pPr>
            <w:r>
              <w:rPr>
                <w:sz w:val="22"/>
              </w:rPr>
              <w:t>60.87</w:t>
            </w:r>
          </w:p>
        </w:tc>
        <w:tc>
          <w:tcPr>
            <w:tcW w:w="1103" w:type="dxa"/>
          </w:tcPr>
          <w:p>
            <w:pPr>
              <w:pStyle w:val="TableParagraph"/>
              <w:spacing w:before="4"/>
              <w:ind w:left="201" w:right="179"/>
              <w:jc w:val="center"/>
              <w:rPr>
                <w:sz w:val="22"/>
              </w:rPr>
            </w:pPr>
            <w:r>
              <w:rPr>
                <w:sz w:val="22"/>
              </w:rPr>
              <w:t>509.90</w:t>
            </w:r>
          </w:p>
        </w:tc>
        <w:tc>
          <w:tcPr>
            <w:tcW w:w="1410" w:type="dxa"/>
          </w:tcPr>
          <w:p>
            <w:pPr>
              <w:pStyle w:val="TableParagraph"/>
              <w:spacing w:before="4"/>
              <w:ind w:left="88" w:right="64"/>
              <w:jc w:val="center"/>
              <w:rPr>
                <w:sz w:val="22"/>
              </w:rPr>
            </w:pPr>
            <w:r>
              <w:rPr>
                <w:sz w:val="22"/>
              </w:rPr>
              <w:t>71.46</w:t>
            </w:r>
          </w:p>
        </w:tc>
        <w:tc>
          <w:tcPr>
            <w:tcW w:w="1074" w:type="dxa"/>
          </w:tcPr>
          <w:p>
            <w:pPr>
              <w:pStyle w:val="TableParagraph"/>
              <w:spacing w:before="4"/>
              <w:ind w:left="189" w:right="162"/>
              <w:jc w:val="center"/>
              <w:rPr>
                <w:sz w:val="22"/>
              </w:rPr>
            </w:pPr>
            <w:r>
              <w:rPr>
                <w:sz w:val="22"/>
              </w:rPr>
              <w:t>419.60</w:t>
            </w:r>
          </w:p>
        </w:tc>
        <w:tc>
          <w:tcPr>
            <w:tcW w:w="1295" w:type="dxa"/>
          </w:tcPr>
          <w:p>
            <w:pPr>
              <w:pStyle w:val="TableParagraph"/>
              <w:spacing w:before="4"/>
              <w:ind w:left="378"/>
              <w:rPr>
                <w:sz w:val="22"/>
              </w:rPr>
            </w:pPr>
            <w:r>
              <w:rPr>
                <w:sz w:val="22"/>
              </w:rPr>
              <w:t>58.81</w:t>
            </w:r>
          </w:p>
        </w:tc>
      </w:tr>
      <w:tr>
        <w:trPr>
          <w:trHeight w:val="378" w:hRule="atLeast"/>
        </w:trPr>
        <w:tc>
          <w:tcPr>
            <w:tcW w:w="1238" w:type="dxa"/>
            <w:vMerge/>
            <w:tcBorders>
              <w:top w:val="nil"/>
            </w:tcBorders>
          </w:tcPr>
          <w:p>
            <w:pPr>
              <w:rPr>
                <w:sz w:val="2"/>
                <w:szCs w:val="2"/>
              </w:rPr>
            </w:pPr>
          </w:p>
        </w:tc>
        <w:tc>
          <w:tcPr>
            <w:tcW w:w="1195" w:type="dxa"/>
            <w:vMerge/>
            <w:tcBorders>
              <w:top w:val="nil"/>
            </w:tcBorders>
          </w:tcPr>
          <w:p>
            <w:pPr>
              <w:rPr>
                <w:sz w:val="2"/>
                <w:szCs w:val="2"/>
              </w:rPr>
            </w:pPr>
          </w:p>
        </w:tc>
        <w:tc>
          <w:tcPr>
            <w:tcW w:w="1401" w:type="dxa"/>
          </w:tcPr>
          <w:p>
            <w:pPr>
              <w:pStyle w:val="TableParagraph"/>
              <w:ind w:left="14"/>
              <w:jc w:val="center"/>
              <w:rPr>
                <w:sz w:val="22"/>
              </w:rPr>
            </w:pPr>
            <w:r>
              <w:rPr>
                <w:w w:val="100"/>
                <w:sz w:val="22"/>
              </w:rPr>
              <w:t>B</w:t>
            </w:r>
          </w:p>
        </w:tc>
        <w:tc>
          <w:tcPr>
            <w:tcW w:w="1046" w:type="dxa"/>
          </w:tcPr>
          <w:p>
            <w:pPr>
              <w:pStyle w:val="TableParagraph"/>
              <w:ind w:left="250"/>
              <w:rPr>
                <w:sz w:val="22"/>
              </w:rPr>
            </w:pPr>
            <w:r>
              <w:rPr>
                <w:sz w:val="22"/>
              </w:rPr>
              <w:t>656.8</w:t>
            </w:r>
          </w:p>
        </w:tc>
        <w:tc>
          <w:tcPr>
            <w:tcW w:w="1108" w:type="dxa"/>
          </w:tcPr>
          <w:p>
            <w:pPr>
              <w:pStyle w:val="TableParagraph"/>
              <w:ind w:left="261" w:right="245"/>
              <w:jc w:val="center"/>
              <w:rPr>
                <w:sz w:val="22"/>
              </w:rPr>
            </w:pPr>
            <w:r>
              <w:rPr>
                <w:sz w:val="22"/>
              </w:rPr>
              <w:t>611.7</w:t>
            </w:r>
          </w:p>
        </w:tc>
        <w:tc>
          <w:tcPr>
            <w:tcW w:w="1410" w:type="dxa"/>
          </w:tcPr>
          <w:p>
            <w:pPr>
              <w:pStyle w:val="TableParagraph"/>
              <w:ind w:left="88" w:right="64"/>
              <w:jc w:val="center"/>
              <w:rPr>
                <w:sz w:val="22"/>
              </w:rPr>
            </w:pPr>
            <w:r>
              <w:rPr>
                <w:sz w:val="22"/>
              </w:rPr>
              <w:t>93.13</w:t>
            </w:r>
          </w:p>
        </w:tc>
        <w:tc>
          <w:tcPr>
            <w:tcW w:w="1093" w:type="dxa"/>
          </w:tcPr>
          <w:p>
            <w:pPr>
              <w:pStyle w:val="TableParagraph"/>
              <w:ind w:left="193" w:right="176"/>
              <w:jc w:val="center"/>
              <w:rPr>
                <w:sz w:val="22"/>
              </w:rPr>
            </w:pPr>
            <w:r>
              <w:rPr>
                <w:sz w:val="22"/>
              </w:rPr>
              <w:t>475.30</w:t>
            </w:r>
          </w:p>
        </w:tc>
        <w:tc>
          <w:tcPr>
            <w:tcW w:w="1410" w:type="dxa"/>
          </w:tcPr>
          <w:p>
            <w:pPr>
              <w:pStyle w:val="TableParagraph"/>
              <w:ind w:left="94" w:right="64"/>
              <w:jc w:val="center"/>
              <w:rPr>
                <w:sz w:val="22"/>
              </w:rPr>
            </w:pPr>
            <w:r>
              <w:rPr>
                <w:sz w:val="22"/>
              </w:rPr>
              <w:t>72.37</w:t>
            </w:r>
          </w:p>
        </w:tc>
        <w:tc>
          <w:tcPr>
            <w:tcW w:w="1103" w:type="dxa"/>
          </w:tcPr>
          <w:p>
            <w:pPr>
              <w:pStyle w:val="TableParagraph"/>
              <w:ind w:left="201" w:right="179"/>
              <w:jc w:val="center"/>
              <w:rPr>
                <w:sz w:val="22"/>
              </w:rPr>
            </w:pPr>
            <w:r>
              <w:rPr>
                <w:sz w:val="22"/>
              </w:rPr>
              <w:t>417.30</w:t>
            </w:r>
          </w:p>
        </w:tc>
        <w:tc>
          <w:tcPr>
            <w:tcW w:w="1410" w:type="dxa"/>
          </w:tcPr>
          <w:p>
            <w:pPr>
              <w:pStyle w:val="TableParagraph"/>
              <w:ind w:left="88" w:right="64"/>
              <w:jc w:val="center"/>
              <w:rPr>
                <w:sz w:val="22"/>
              </w:rPr>
            </w:pPr>
            <w:r>
              <w:rPr>
                <w:sz w:val="22"/>
              </w:rPr>
              <w:t>63.54</w:t>
            </w:r>
          </w:p>
        </w:tc>
        <w:tc>
          <w:tcPr>
            <w:tcW w:w="1074" w:type="dxa"/>
          </w:tcPr>
          <w:p>
            <w:pPr>
              <w:pStyle w:val="TableParagraph"/>
              <w:ind w:left="189" w:right="162"/>
              <w:jc w:val="center"/>
              <w:rPr>
                <w:sz w:val="22"/>
              </w:rPr>
            </w:pPr>
            <w:r>
              <w:rPr>
                <w:sz w:val="22"/>
              </w:rPr>
              <w:t>406.70</w:t>
            </w:r>
          </w:p>
        </w:tc>
        <w:tc>
          <w:tcPr>
            <w:tcW w:w="1295" w:type="dxa"/>
          </w:tcPr>
          <w:p>
            <w:pPr>
              <w:pStyle w:val="TableParagraph"/>
              <w:ind w:left="378"/>
              <w:rPr>
                <w:sz w:val="22"/>
              </w:rPr>
            </w:pPr>
            <w:r>
              <w:rPr>
                <w:sz w:val="22"/>
              </w:rPr>
              <w:t>61.92</w:t>
            </w:r>
          </w:p>
        </w:tc>
      </w:tr>
      <w:tr>
        <w:trPr>
          <w:trHeight w:val="378" w:hRule="atLeast"/>
        </w:trPr>
        <w:tc>
          <w:tcPr>
            <w:tcW w:w="1238" w:type="dxa"/>
            <w:vMerge/>
            <w:tcBorders>
              <w:top w:val="nil"/>
            </w:tcBorders>
          </w:tcPr>
          <w:p>
            <w:pPr>
              <w:rPr>
                <w:sz w:val="2"/>
                <w:szCs w:val="2"/>
              </w:rPr>
            </w:pPr>
          </w:p>
        </w:tc>
        <w:tc>
          <w:tcPr>
            <w:tcW w:w="1195" w:type="dxa"/>
            <w:vMerge w:val="restart"/>
          </w:tcPr>
          <w:p>
            <w:pPr>
              <w:pStyle w:val="TableParagraph"/>
              <w:spacing w:before="192"/>
              <w:ind w:left="457" w:right="442"/>
              <w:jc w:val="center"/>
              <w:rPr>
                <w:sz w:val="22"/>
              </w:rPr>
            </w:pPr>
            <w:r>
              <w:rPr>
                <w:sz w:val="22"/>
              </w:rPr>
              <w:t>13</w:t>
            </w:r>
          </w:p>
        </w:tc>
        <w:tc>
          <w:tcPr>
            <w:tcW w:w="1401" w:type="dxa"/>
          </w:tcPr>
          <w:p>
            <w:pPr>
              <w:pStyle w:val="TableParagraph"/>
              <w:ind w:left="14"/>
              <w:jc w:val="center"/>
              <w:rPr>
                <w:sz w:val="22"/>
              </w:rPr>
            </w:pPr>
            <w:r>
              <w:rPr>
                <w:w w:val="100"/>
                <w:sz w:val="22"/>
              </w:rPr>
              <w:t>A</w:t>
            </w:r>
          </w:p>
        </w:tc>
        <w:tc>
          <w:tcPr>
            <w:tcW w:w="1046" w:type="dxa"/>
          </w:tcPr>
          <w:p>
            <w:pPr>
              <w:pStyle w:val="TableParagraph"/>
              <w:ind w:left="250"/>
              <w:rPr>
                <w:sz w:val="22"/>
              </w:rPr>
            </w:pPr>
            <w:r>
              <w:rPr>
                <w:sz w:val="22"/>
              </w:rPr>
              <w:t>811.9</w:t>
            </w:r>
          </w:p>
        </w:tc>
        <w:tc>
          <w:tcPr>
            <w:tcW w:w="1108" w:type="dxa"/>
          </w:tcPr>
          <w:p>
            <w:pPr>
              <w:pStyle w:val="TableParagraph"/>
              <w:ind w:left="261" w:right="245"/>
              <w:jc w:val="center"/>
              <w:rPr>
                <w:sz w:val="22"/>
              </w:rPr>
            </w:pPr>
            <w:r>
              <w:rPr>
                <w:sz w:val="22"/>
              </w:rPr>
              <w:t>700.1</w:t>
            </w:r>
          </w:p>
        </w:tc>
        <w:tc>
          <w:tcPr>
            <w:tcW w:w="1410" w:type="dxa"/>
          </w:tcPr>
          <w:p>
            <w:pPr>
              <w:pStyle w:val="TableParagraph"/>
              <w:ind w:left="88" w:right="64"/>
              <w:jc w:val="center"/>
              <w:rPr>
                <w:sz w:val="22"/>
              </w:rPr>
            </w:pPr>
            <w:r>
              <w:rPr>
                <w:sz w:val="22"/>
              </w:rPr>
              <w:t>86.23</w:t>
            </w:r>
          </w:p>
        </w:tc>
        <w:tc>
          <w:tcPr>
            <w:tcW w:w="1093" w:type="dxa"/>
          </w:tcPr>
          <w:p>
            <w:pPr>
              <w:pStyle w:val="TableParagraph"/>
              <w:ind w:left="193" w:right="176"/>
              <w:jc w:val="center"/>
              <w:rPr>
                <w:sz w:val="22"/>
              </w:rPr>
            </w:pPr>
            <w:r>
              <w:rPr>
                <w:sz w:val="22"/>
              </w:rPr>
              <w:t>551.30</w:t>
            </w:r>
          </w:p>
        </w:tc>
        <w:tc>
          <w:tcPr>
            <w:tcW w:w="1410" w:type="dxa"/>
          </w:tcPr>
          <w:p>
            <w:pPr>
              <w:pStyle w:val="TableParagraph"/>
              <w:ind w:left="94" w:right="64"/>
              <w:jc w:val="center"/>
              <w:rPr>
                <w:sz w:val="22"/>
              </w:rPr>
            </w:pPr>
            <w:r>
              <w:rPr>
                <w:sz w:val="22"/>
              </w:rPr>
              <w:t>67.90</w:t>
            </w:r>
          </w:p>
        </w:tc>
        <w:tc>
          <w:tcPr>
            <w:tcW w:w="1103" w:type="dxa"/>
          </w:tcPr>
          <w:p>
            <w:pPr>
              <w:pStyle w:val="TableParagraph"/>
              <w:ind w:left="201" w:right="179"/>
              <w:jc w:val="center"/>
              <w:rPr>
                <w:sz w:val="22"/>
              </w:rPr>
            </w:pPr>
            <w:r>
              <w:rPr>
                <w:sz w:val="22"/>
              </w:rPr>
              <w:t>471.40</w:t>
            </w:r>
          </w:p>
        </w:tc>
        <w:tc>
          <w:tcPr>
            <w:tcW w:w="1410" w:type="dxa"/>
          </w:tcPr>
          <w:p>
            <w:pPr>
              <w:pStyle w:val="TableParagraph"/>
              <w:ind w:left="89" w:right="64"/>
              <w:jc w:val="center"/>
              <w:rPr>
                <w:sz w:val="22"/>
              </w:rPr>
            </w:pPr>
            <w:r>
              <w:rPr>
                <w:sz w:val="22"/>
              </w:rPr>
              <w:t>58.06</w:t>
            </w:r>
          </w:p>
        </w:tc>
        <w:tc>
          <w:tcPr>
            <w:tcW w:w="1074" w:type="dxa"/>
          </w:tcPr>
          <w:p>
            <w:pPr>
              <w:pStyle w:val="TableParagraph"/>
              <w:ind w:left="189" w:right="162"/>
              <w:jc w:val="center"/>
              <w:rPr>
                <w:sz w:val="22"/>
              </w:rPr>
            </w:pPr>
            <w:r>
              <w:rPr>
                <w:sz w:val="22"/>
              </w:rPr>
              <w:t>475.30</w:t>
            </w:r>
          </w:p>
        </w:tc>
        <w:tc>
          <w:tcPr>
            <w:tcW w:w="1295" w:type="dxa"/>
          </w:tcPr>
          <w:p>
            <w:pPr>
              <w:pStyle w:val="TableParagraph"/>
              <w:ind w:left="378"/>
              <w:rPr>
                <w:sz w:val="22"/>
              </w:rPr>
            </w:pPr>
            <w:r>
              <w:rPr>
                <w:sz w:val="22"/>
              </w:rPr>
              <w:t>58.54</w:t>
            </w:r>
          </w:p>
        </w:tc>
      </w:tr>
      <w:tr>
        <w:trPr>
          <w:trHeight w:val="378" w:hRule="atLeast"/>
        </w:trPr>
        <w:tc>
          <w:tcPr>
            <w:tcW w:w="1238" w:type="dxa"/>
            <w:vMerge/>
            <w:tcBorders>
              <w:top w:val="nil"/>
            </w:tcBorders>
          </w:tcPr>
          <w:p>
            <w:pPr>
              <w:rPr>
                <w:sz w:val="2"/>
                <w:szCs w:val="2"/>
              </w:rPr>
            </w:pPr>
          </w:p>
        </w:tc>
        <w:tc>
          <w:tcPr>
            <w:tcW w:w="1195" w:type="dxa"/>
            <w:vMerge/>
            <w:tcBorders>
              <w:top w:val="nil"/>
            </w:tcBorders>
          </w:tcPr>
          <w:p>
            <w:pPr>
              <w:rPr>
                <w:sz w:val="2"/>
                <w:szCs w:val="2"/>
              </w:rPr>
            </w:pPr>
          </w:p>
        </w:tc>
        <w:tc>
          <w:tcPr>
            <w:tcW w:w="1401" w:type="dxa"/>
          </w:tcPr>
          <w:p>
            <w:pPr>
              <w:pStyle w:val="TableParagraph"/>
              <w:ind w:left="14"/>
              <w:jc w:val="center"/>
              <w:rPr>
                <w:sz w:val="22"/>
              </w:rPr>
            </w:pPr>
            <w:r>
              <w:rPr>
                <w:w w:val="100"/>
                <w:sz w:val="22"/>
              </w:rPr>
              <w:t>B</w:t>
            </w:r>
          </w:p>
        </w:tc>
        <w:tc>
          <w:tcPr>
            <w:tcW w:w="1046" w:type="dxa"/>
          </w:tcPr>
          <w:p>
            <w:pPr>
              <w:pStyle w:val="TableParagraph"/>
              <w:ind w:left="250"/>
              <w:rPr>
                <w:sz w:val="22"/>
              </w:rPr>
            </w:pPr>
            <w:r>
              <w:rPr>
                <w:sz w:val="22"/>
              </w:rPr>
              <w:t>750.4</w:t>
            </w:r>
          </w:p>
        </w:tc>
        <w:tc>
          <w:tcPr>
            <w:tcW w:w="1108" w:type="dxa"/>
          </w:tcPr>
          <w:p>
            <w:pPr>
              <w:pStyle w:val="TableParagraph"/>
              <w:ind w:left="261" w:right="245"/>
              <w:jc w:val="center"/>
              <w:rPr>
                <w:sz w:val="22"/>
              </w:rPr>
            </w:pPr>
            <w:r>
              <w:rPr>
                <w:sz w:val="22"/>
              </w:rPr>
              <w:t>661.4</w:t>
            </w:r>
          </w:p>
        </w:tc>
        <w:tc>
          <w:tcPr>
            <w:tcW w:w="1410" w:type="dxa"/>
          </w:tcPr>
          <w:p>
            <w:pPr>
              <w:pStyle w:val="TableParagraph"/>
              <w:ind w:left="88" w:right="64"/>
              <w:jc w:val="center"/>
              <w:rPr>
                <w:sz w:val="22"/>
              </w:rPr>
            </w:pPr>
            <w:r>
              <w:rPr>
                <w:sz w:val="22"/>
              </w:rPr>
              <w:t>88.14</w:t>
            </w:r>
          </w:p>
        </w:tc>
        <w:tc>
          <w:tcPr>
            <w:tcW w:w="1093" w:type="dxa"/>
          </w:tcPr>
          <w:p>
            <w:pPr>
              <w:pStyle w:val="TableParagraph"/>
              <w:ind w:left="193" w:right="176"/>
              <w:jc w:val="center"/>
              <w:rPr>
                <w:sz w:val="22"/>
              </w:rPr>
            </w:pPr>
            <w:r>
              <w:rPr>
                <w:sz w:val="22"/>
              </w:rPr>
              <w:t>515.90</w:t>
            </w:r>
          </w:p>
        </w:tc>
        <w:tc>
          <w:tcPr>
            <w:tcW w:w="1410" w:type="dxa"/>
          </w:tcPr>
          <w:p>
            <w:pPr>
              <w:pStyle w:val="TableParagraph"/>
              <w:ind w:left="94" w:right="64"/>
              <w:jc w:val="center"/>
              <w:rPr>
                <w:sz w:val="22"/>
              </w:rPr>
            </w:pPr>
            <w:r>
              <w:rPr>
                <w:sz w:val="22"/>
              </w:rPr>
              <w:t>68.75</w:t>
            </w:r>
          </w:p>
        </w:tc>
        <w:tc>
          <w:tcPr>
            <w:tcW w:w="1103" w:type="dxa"/>
          </w:tcPr>
          <w:p>
            <w:pPr>
              <w:pStyle w:val="TableParagraph"/>
              <w:ind w:left="201" w:right="179"/>
              <w:jc w:val="center"/>
              <w:rPr>
                <w:sz w:val="22"/>
              </w:rPr>
            </w:pPr>
            <w:r>
              <w:rPr>
                <w:sz w:val="22"/>
              </w:rPr>
              <w:t>373.90</w:t>
            </w:r>
          </w:p>
        </w:tc>
        <w:tc>
          <w:tcPr>
            <w:tcW w:w="1410" w:type="dxa"/>
          </w:tcPr>
          <w:p>
            <w:pPr>
              <w:pStyle w:val="TableParagraph"/>
              <w:ind w:left="88" w:right="64"/>
              <w:jc w:val="center"/>
              <w:rPr>
                <w:sz w:val="22"/>
              </w:rPr>
            </w:pPr>
            <w:r>
              <w:rPr>
                <w:sz w:val="22"/>
              </w:rPr>
              <w:t>49.83</w:t>
            </w:r>
          </w:p>
        </w:tc>
        <w:tc>
          <w:tcPr>
            <w:tcW w:w="1074" w:type="dxa"/>
          </w:tcPr>
          <w:p>
            <w:pPr>
              <w:pStyle w:val="TableParagraph"/>
              <w:ind w:left="189" w:right="162"/>
              <w:jc w:val="center"/>
              <w:rPr>
                <w:sz w:val="22"/>
              </w:rPr>
            </w:pPr>
            <w:r>
              <w:rPr>
                <w:sz w:val="22"/>
              </w:rPr>
              <w:t>360.50</w:t>
            </w:r>
          </w:p>
        </w:tc>
        <w:tc>
          <w:tcPr>
            <w:tcW w:w="1295" w:type="dxa"/>
          </w:tcPr>
          <w:p>
            <w:pPr>
              <w:pStyle w:val="TableParagraph"/>
              <w:ind w:left="378"/>
              <w:rPr>
                <w:sz w:val="22"/>
              </w:rPr>
            </w:pPr>
            <w:r>
              <w:rPr>
                <w:sz w:val="22"/>
              </w:rPr>
              <w:t>48.04</w:t>
            </w:r>
          </w:p>
        </w:tc>
      </w:tr>
      <w:tr>
        <w:trPr>
          <w:trHeight w:val="378" w:hRule="atLeast"/>
        </w:trPr>
        <w:tc>
          <w:tcPr>
            <w:tcW w:w="1238" w:type="dxa"/>
            <w:vMerge/>
            <w:tcBorders>
              <w:top w:val="nil"/>
            </w:tcBorders>
          </w:tcPr>
          <w:p>
            <w:pPr>
              <w:rPr>
                <w:sz w:val="2"/>
                <w:szCs w:val="2"/>
              </w:rPr>
            </w:pPr>
          </w:p>
        </w:tc>
        <w:tc>
          <w:tcPr>
            <w:tcW w:w="1195" w:type="dxa"/>
            <w:vMerge w:val="restart"/>
          </w:tcPr>
          <w:p>
            <w:pPr>
              <w:pStyle w:val="TableParagraph"/>
              <w:spacing w:before="196"/>
              <w:ind w:left="457" w:right="442"/>
              <w:jc w:val="center"/>
              <w:rPr>
                <w:sz w:val="22"/>
              </w:rPr>
            </w:pPr>
            <w:r>
              <w:rPr>
                <w:sz w:val="22"/>
              </w:rPr>
              <w:t>18</w:t>
            </w:r>
          </w:p>
        </w:tc>
        <w:tc>
          <w:tcPr>
            <w:tcW w:w="1401" w:type="dxa"/>
          </w:tcPr>
          <w:p>
            <w:pPr>
              <w:pStyle w:val="TableParagraph"/>
              <w:ind w:left="14"/>
              <w:jc w:val="center"/>
              <w:rPr>
                <w:sz w:val="22"/>
              </w:rPr>
            </w:pPr>
            <w:r>
              <w:rPr>
                <w:w w:val="100"/>
                <w:sz w:val="22"/>
              </w:rPr>
              <w:t>A</w:t>
            </w:r>
          </w:p>
        </w:tc>
        <w:tc>
          <w:tcPr>
            <w:tcW w:w="1046" w:type="dxa"/>
          </w:tcPr>
          <w:p>
            <w:pPr>
              <w:pStyle w:val="TableParagraph"/>
              <w:ind w:left="250"/>
              <w:rPr>
                <w:sz w:val="22"/>
              </w:rPr>
            </w:pPr>
            <w:r>
              <w:rPr>
                <w:sz w:val="22"/>
              </w:rPr>
              <w:t>644.6</w:t>
            </w:r>
          </w:p>
        </w:tc>
        <w:tc>
          <w:tcPr>
            <w:tcW w:w="1108" w:type="dxa"/>
          </w:tcPr>
          <w:p>
            <w:pPr>
              <w:pStyle w:val="TableParagraph"/>
              <w:ind w:left="253" w:right="245"/>
              <w:jc w:val="center"/>
              <w:rPr>
                <w:sz w:val="22"/>
              </w:rPr>
            </w:pPr>
            <w:r>
              <w:rPr>
                <w:sz w:val="22"/>
              </w:rPr>
              <w:t>615</w:t>
            </w:r>
          </w:p>
        </w:tc>
        <w:tc>
          <w:tcPr>
            <w:tcW w:w="1410" w:type="dxa"/>
          </w:tcPr>
          <w:p>
            <w:pPr>
              <w:pStyle w:val="TableParagraph"/>
              <w:ind w:left="88" w:right="64"/>
              <w:jc w:val="center"/>
              <w:rPr>
                <w:sz w:val="22"/>
              </w:rPr>
            </w:pPr>
            <w:r>
              <w:rPr>
                <w:sz w:val="22"/>
              </w:rPr>
              <w:t>95.41</w:t>
            </w:r>
          </w:p>
        </w:tc>
        <w:tc>
          <w:tcPr>
            <w:tcW w:w="1093" w:type="dxa"/>
          </w:tcPr>
          <w:p>
            <w:pPr>
              <w:pStyle w:val="TableParagraph"/>
              <w:ind w:left="193" w:right="176"/>
              <w:jc w:val="center"/>
              <w:rPr>
                <w:sz w:val="22"/>
              </w:rPr>
            </w:pPr>
            <w:r>
              <w:rPr>
                <w:sz w:val="22"/>
              </w:rPr>
              <w:t>329.54</w:t>
            </w:r>
          </w:p>
        </w:tc>
        <w:tc>
          <w:tcPr>
            <w:tcW w:w="1410" w:type="dxa"/>
          </w:tcPr>
          <w:p>
            <w:pPr>
              <w:pStyle w:val="TableParagraph"/>
              <w:ind w:left="94" w:right="64"/>
              <w:jc w:val="center"/>
              <w:rPr>
                <w:sz w:val="22"/>
              </w:rPr>
            </w:pPr>
            <w:r>
              <w:rPr>
                <w:sz w:val="22"/>
              </w:rPr>
              <w:t>51.12</w:t>
            </w:r>
          </w:p>
        </w:tc>
        <w:tc>
          <w:tcPr>
            <w:tcW w:w="1103" w:type="dxa"/>
          </w:tcPr>
          <w:p>
            <w:pPr>
              <w:pStyle w:val="TableParagraph"/>
              <w:ind w:left="201" w:right="179"/>
              <w:jc w:val="center"/>
              <w:rPr>
                <w:sz w:val="22"/>
              </w:rPr>
            </w:pPr>
            <w:r>
              <w:rPr>
                <w:sz w:val="22"/>
              </w:rPr>
              <w:t>221.00</w:t>
            </w:r>
          </w:p>
        </w:tc>
        <w:tc>
          <w:tcPr>
            <w:tcW w:w="1410" w:type="dxa"/>
          </w:tcPr>
          <w:p>
            <w:pPr>
              <w:pStyle w:val="TableParagraph"/>
              <w:ind w:left="88" w:right="64"/>
              <w:jc w:val="center"/>
              <w:rPr>
                <w:sz w:val="22"/>
              </w:rPr>
            </w:pPr>
            <w:r>
              <w:rPr>
                <w:sz w:val="22"/>
              </w:rPr>
              <w:t>34.28</w:t>
            </w:r>
          </w:p>
        </w:tc>
        <w:tc>
          <w:tcPr>
            <w:tcW w:w="1074" w:type="dxa"/>
          </w:tcPr>
          <w:p>
            <w:pPr>
              <w:pStyle w:val="TableParagraph"/>
              <w:ind w:left="189" w:right="162"/>
              <w:jc w:val="center"/>
              <w:rPr>
                <w:sz w:val="22"/>
              </w:rPr>
            </w:pPr>
            <w:r>
              <w:rPr>
                <w:sz w:val="22"/>
              </w:rPr>
              <w:t>322.50</w:t>
            </w:r>
          </w:p>
        </w:tc>
        <w:tc>
          <w:tcPr>
            <w:tcW w:w="1295" w:type="dxa"/>
          </w:tcPr>
          <w:p>
            <w:pPr>
              <w:pStyle w:val="TableParagraph"/>
              <w:ind w:left="378"/>
              <w:rPr>
                <w:sz w:val="22"/>
              </w:rPr>
            </w:pPr>
            <w:r>
              <w:rPr>
                <w:sz w:val="22"/>
              </w:rPr>
              <w:t>50.03</w:t>
            </w:r>
          </w:p>
        </w:tc>
      </w:tr>
      <w:tr>
        <w:trPr>
          <w:trHeight w:val="378" w:hRule="atLeast"/>
        </w:trPr>
        <w:tc>
          <w:tcPr>
            <w:tcW w:w="1238" w:type="dxa"/>
            <w:vMerge/>
            <w:tcBorders>
              <w:top w:val="nil"/>
            </w:tcBorders>
          </w:tcPr>
          <w:p>
            <w:pPr>
              <w:rPr>
                <w:sz w:val="2"/>
                <w:szCs w:val="2"/>
              </w:rPr>
            </w:pPr>
          </w:p>
        </w:tc>
        <w:tc>
          <w:tcPr>
            <w:tcW w:w="1195" w:type="dxa"/>
            <w:vMerge/>
            <w:tcBorders>
              <w:top w:val="nil"/>
            </w:tcBorders>
          </w:tcPr>
          <w:p>
            <w:pPr>
              <w:rPr>
                <w:sz w:val="2"/>
                <w:szCs w:val="2"/>
              </w:rPr>
            </w:pPr>
          </w:p>
        </w:tc>
        <w:tc>
          <w:tcPr>
            <w:tcW w:w="1401" w:type="dxa"/>
          </w:tcPr>
          <w:p>
            <w:pPr>
              <w:pStyle w:val="TableParagraph"/>
              <w:ind w:left="14"/>
              <w:jc w:val="center"/>
              <w:rPr>
                <w:sz w:val="22"/>
              </w:rPr>
            </w:pPr>
            <w:r>
              <w:rPr>
                <w:w w:val="100"/>
                <w:sz w:val="22"/>
              </w:rPr>
              <w:t>B</w:t>
            </w:r>
          </w:p>
        </w:tc>
        <w:tc>
          <w:tcPr>
            <w:tcW w:w="1046" w:type="dxa"/>
          </w:tcPr>
          <w:p>
            <w:pPr>
              <w:pStyle w:val="TableParagraph"/>
              <w:ind w:left="250"/>
              <w:rPr>
                <w:sz w:val="22"/>
              </w:rPr>
            </w:pPr>
            <w:r>
              <w:rPr>
                <w:sz w:val="22"/>
              </w:rPr>
              <w:t>603.2</w:t>
            </w:r>
          </w:p>
        </w:tc>
        <w:tc>
          <w:tcPr>
            <w:tcW w:w="1108" w:type="dxa"/>
          </w:tcPr>
          <w:p>
            <w:pPr>
              <w:pStyle w:val="TableParagraph"/>
              <w:ind w:left="261" w:right="245"/>
              <w:jc w:val="center"/>
              <w:rPr>
                <w:sz w:val="22"/>
              </w:rPr>
            </w:pPr>
            <w:r>
              <w:rPr>
                <w:sz w:val="22"/>
              </w:rPr>
              <w:t>583.8</w:t>
            </w:r>
          </w:p>
        </w:tc>
        <w:tc>
          <w:tcPr>
            <w:tcW w:w="1410" w:type="dxa"/>
          </w:tcPr>
          <w:p>
            <w:pPr>
              <w:pStyle w:val="TableParagraph"/>
              <w:ind w:left="88" w:right="64"/>
              <w:jc w:val="center"/>
              <w:rPr>
                <w:sz w:val="22"/>
              </w:rPr>
            </w:pPr>
            <w:r>
              <w:rPr>
                <w:sz w:val="22"/>
              </w:rPr>
              <w:t>96.78</w:t>
            </w:r>
          </w:p>
        </w:tc>
        <w:tc>
          <w:tcPr>
            <w:tcW w:w="1093" w:type="dxa"/>
          </w:tcPr>
          <w:p>
            <w:pPr>
              <w:pStyle w:val="TableParagraph"/>
              <w:ind w:left="193" w:right="176"/>
              <w:jc w:val="center"/>
              <w:rPr>
                <w:sz w:val="22"/>
              </w:rPr>
            </w:pPr>
            <w:r>
              <w:rPr>
                <w:sz w:val="22"/>
              </w:rPr>
              <w:t>350.40</w:t>
            </w:r>
          </w:p>
        </w:tc>
        <w:tc>
          <w:tcPr>
            <w:tcW w:w="1410" w:type="dxa"/>
          </w:tcPr>
          <w:p>
            <w:pPr>
              <w:pStyle w:val="TableParagraph"/>
              <w:ind w:left="94" w:right="64"/>
              <w:jc w:val="center"/>
              <w:rPr>
                <w:sz w:val="22"/>
              </w:rPr>
            </w:pPr>
            <w:r>
              <w:rPr>
                <w:sz w:val="22"/>
              </w:rPr>
              <w:t>58.09</w:t>
            </w:r>
          </w:p>
        </w:tc>
        <w:tc>
          <w:tcPr>
            <w:tcW w:w="1103" w:type="dxa"/>
          </w:tcPr>
          <w:p>
            <w:pPr>
              <w:pStyle w:val="TableParagraph"/>
              <w:ind w:left="201" w:right="179"/>
              <w:jc w:val="center"/>
              <w:rPr>
                <w:sz w:val="22"/>
              </w:rPr>
            </w:pPr>
            <w:r>
              <w:rPr>
                <w:sz w:val="22"/>
              </w:rPr>
              <w:t>212.90</w:t>
            </w:r>
          </w:p>
        </w:tc>
        <w:tc>
          <w:tcPr>
            <w:tcW w:w="1410" w:type="dxa"/>
          </w:tcPr>
          <w:p>
            <w:pPr>
              <w:pStyle w:val="TableParagraph"/>
              <w:ind w:left="88" w:right="64"/>
              <w:jc w:val="center"/>
              <w:rPr>
                <w:sz w:val="22"/>
              </w:rPr>
            </w:pPr>
            <w:r>
              <w:rPr>
                <w:sz w:val="22"/>
              </w:rPr>
              <w:t>35.30</w:t>
            </w:r>
          </w:p>
        </w:tc>
        <w:tc>
          <w:tcPr>
            <w:tcW w:w="1074" w:type="dxa"/>
          </w:tcPr>
          <w:p>
            <w:pPr>
              <w:pStyle w:val="TableParagraph"/>
              <w:ind w:left="189" w:right="162"/>
              <w:jc w:val="center"/>
              <w:rPr>
                <w:sz w:val="22"/>
              </w:rPr>
            </w:pPr>
            <w:r>
              <w:rPr>
                <w:sz w:val="22"/>
              </w:rPr>
              <w:t>350.00</w:t>
            </w:r>
          </w:p>
        </w:tc>
        <w:tc>
          <w:tcPr>
            <w:tcW w:w="1295" w:type="dxa"/>
          </w:tcPr>
          <w:p>
            <w:pPr>
              <w:pStyle w:val="TableParagraph"/>
              <w:ind w:left="378"/>
              <w:rPr>
                <w:sz w:val="22"/>
              </w:rPr>
            </w:pPr>
            <w:r>
              <w:rPr>
                <w:sz w:val="22"/>
              </w:rPr>
              <w:t>58.02</w:t>
            </w:r>
          </w:p>
        </w:tc>
      </w:tr>
      <w:tr>
        <w:trPr>
          <w:trHeight w:val="378" w:hRule="atLeast"/>
        </w:trPr>
        <w:tc>
          <w:tcPr>
            <w:tcW w:w="1238" w:type="dxa"/>
            <w:vMerge/>
            <w:tcBorders>
              <w:top w:val="nil"/>
            </w:tcBorders>
          </w:tcPr>
          <w:p>
            <w:pPr>
              <w:rPr>
                <w:sz w:val="2"/>
                <w:szCs w:val="2"/>
              </w:rPr>
            </w:pPr>
          </w:p>
        </w:tc>
        <w:tc>
          <w:tcPr>
            <w:tcW w:w="1195" w:type="dxa"/>
            <w:vMerge w:val="restart"/>
          </w:tcPr>
          <w:p>
            <w:pPr>
              <w:pStyle w:val="TableParagraph"/>
              <w:spacing w:before="196"/>
              <w:ind w:left="457" w:right="442"/>
              <w:jc w:val="center"/>
              <w:rPr>
                <w:sz w:val="22"/>
              </w:rPr>
            </w:pPr>
            <w:r>
              <w:rPr>
                <w:sz w:val="22"/>
              </w:rPr>
              <w:t>23</w:t>
            </w:r>
          </w:p>
        </w:tc>
        <w:tc>
          <w:tcPr>
            <w:tcW w:w="1401" w:type="dxa"/>
          </w:tcPr>
          <w:p>
            <w:pPr>
              <w:pStyle w:val="TableParagraph"/>
              <w:ind w:left="14"/>
              <w:jc w:val="center"/>
              <w:rPr>
                <w:sz w:val="22"/>
              </w:rPr>
            </w:pPr>
            <w:r>
              <w:rPr>
                <w:w w:val="100"/>
                <w:sz w:val="22"/>
              </w:rPr>
              <w:t>A</w:t>
            </w:r>
          </w:p>
        </w:tc>
        <w:tc>
          <w:tcPr>
            <w:tcW w:w="1046" w:type="dxa"/>
          </w:tcPr>
          <w:p>
            <w:pPr>
              <w:pStyle w:val="TableParagraph"/>
              <w:ind w:left="250"/>
              <w:rPr>
                <w:sz w:val="22"/>
              </w:rPr>
            </w:pPr>
            <w:r>
              <w:rPr>
                <w:sz w:val="22"/>
              </w:rPr>
              <w:t>715.1</w:t>
            </w:r>
          </w:p>
        </w:tc>
        <w:tc>
          <w:tcPr>
            <w:tcW w:w="1108" w:type="dxa"/>
          </w:tcPr>
          <w:p>
            <w:pPr>
              <w:pStyle w:val="TableParagraph"/>
              <w:ind w:left="261" w:right="245"/>
              <w:jc w:val="center"/>
              <w:rPr>
                <w:sz w:val="22"/>
              </w:rPr>
            </w:pPr>
            <w:r>
              <w:rPr>
                <w:sz w:val="22"/>
              </w:rPr>
              <w:t>634.3</w:t>
            </w:r>
          </w:p>
        </w:tc>
        <w:tc>
          <w:tcPr>
            <w:tcW w:w="1410" w:type="dxa"/>
          </w:tcPr>
          <w:p>
            <w:pPr>
              <w:pStyle w:val="TableParagraph"/>
              <w:ind w:left="88" w:right="64"/>
              <w:jc w:val="center"/>
              <w:rPr>
                <w:sz w:val="22"/>
              </w:rPr>
            </w:pPr>
            <w:r>
              <w:rPr>
                <w:sz w:val="22"/>
              </w:rPr>
              <w:t>88.70</w:t>
            </w:r>
          </w:p>
        </w:tc>
        <w:tc>
          <w:tcPr>
            <w:tcW w:w="1093" w:type="dxa"/>
          </w:tcPr>
          <w:p>
            <w:pPr>
              <w:pStyle w:val="TableParagraph"/>
              <w:ind w:left="193" w:right="176"/>
              <w:jc w:val="center"/>
              <w:rPr>
                <w:sz w:val="22"/>
              </w:rPr>
            </w:pPr>
            <w:r>
              <w:rPr>
                <w:sz w:val="22"/>
              </w:rPr>
              <w:t>495.10</w:t>
            </w:r>
          </w:p>
        </w:tc>
        <w:tc>
          <w:tcPr>
            <w:tcW w:w="1410" w:type="dxa"/>
          </w:tcPr>
          <w:p>
            <w:pPr>
              <w:pStyle w:val="TableParagraph"/>
              <w:ind w:left="94" w:right="64"/>
              <w:jc w:val="center"/>
              <w:rPr>
                <w:sz w:val="22"/>
              </w:rPr>
            </w:pPr>
            <w:r>
              <w:rPr>
                <w:sz w:val="22"/>
              </w:rPr>
              <w:t>69.24</w:t>
            </w:r>
          </w:p>
        </w:tc>
        <w:tc>
          <w:tcPr>
            <w:tcW w:w="1103" w:type="dxa"/>
          </w:tcPr>
          <w:p>
            <w:pPr>
              <w:pStyle w:val="TableParagraph"/>
              <w:ind w:left="201" w:right="179"/>
              <w:jc w:val="center"/>
              <w:rPr>
                <w:sz w:val="22"/>
              </w:rPr>
            </w:pPr>
            <w:r>
              <w:rPr>
                <w:sz w:val="22"/>
              </w:rPr>
              <w:t>399.80</w:t>
            </w:r>
          </w:p>
        </w:tc>
        <w:tc>
          <w:tcPr>
            <w:tcW w:w="1410" w:type="dxa"/>
          </w:tcPr>
          <w:p>
            <w:pPr>
              <w:pStyle w:val="TableParagraph"/>
              <w:ind w:left="88" w:right="64"/>
              <w:jc w:val="center"/>
              <w:rPr>
                <w:sz w:val="22"/>
              </w:rPr>
            </w:pPr>
            <w:r>
              <w:rPr>
                <w:sz w:val="22"/>
              </w:rPr>
              <w:t>55.91</w:t>
            </w:r>
          </w:p>
        </w:tc>
        <w:tc>
          <w:tcPr>
            <w:tcW w:w="1074" w:type="dxa"/>
          </w:tcPr>
          <w:p>
            <w:pPr>
              <w:pStyle w:val="TableParagraph"/>
              <w:ind w:left="189" w:right="162"/>
              <w:jc w:val="center"/>
              <w:rPr>
                <w:sz w:val="22"/>
              </w:rPr>
            </w:pPr>
            <w:r>
              <w:rPr>
                <w:sz w:val="22"/>
              </w:rPr>
              <w:t>341.90</w:t>
            </w:r>
          </w:p>
        </w:tc>
        <w:tc>
          <w:tcPr>
            <w:tcW w:w="1295" w:type="dxa"/>
          </w:tcPr>
          <w:p>
            <w:pPr>
              <w:pStyle w:val="TableParagraph"/>
              <w:ind w:left="378"/>
              <w:rPr>
                <w:sz w:val="22"/>
              </w:rPr>
            </w:pPr>
            <w:r>
              <w:rPr>
                <w:sz w:val="22"/>
              </w:rPr>
              <w:t>47.81</w:t>
            </w:r>
          </w:p>
        </w:tc>
      </w:tr>
      <w:tr>
        <w:trPr>
          <w:trHeight w:val="383" w:hRule="atLeast"/>
        </w:trPr>
        <w:tc>
          <w:tcPr>
            <w:tcW w:w="1238" w:type="dxa"/>
            <w:vMerge/>
            <w:tcBorders>
              <w:top w:val="nil"/>
            </w:tcBorders>
          </w:tcPr>
          <w:p>
            <w:pPr>
              <w:rPr>
                <w:sz w:val="2"/>
                <w:szCs w:val="2"/>
              </w:rPr>
            </w:pPr>
          </w:p>
        </w:tc>
        <w:tc>
          <w:tcPr>
            <w:tcW w:w="1195" w:type="dxa"/>
            <w:vMerge/>
            <w:tcBorders>
              <w:top w:val="nil"/>
            </w:tcBorders>
          </w:tcPr>
          <w:p>
            <w:pPr>
              <w:rPr>
                <w:sz w:val="2"/>
                <w:szCs w:val="2"/>
              </w:rPr>
            </w:pPr>
          </w:p>
        </w:tc>
        <w:tc>
          <w:tcPr>
            <w:tcW w:w="1401" w:type="dxa"/>
          </w:tcPr>
          <w:p>
            <w:pPr>
              <w:pStyle w:val="TableParagraph"/>
              <w:spacing w:before="4"/>
              <w:ind w:left="14"/>
              <w:jc w:val="center"/>
              <w:rPr>
                <w:sz w:val="22"/>
              </w:rPr>
            </w:pPr>
            <w:r>
              <w:rPr>
                <w:w w:val="100"/>
                <w:sz w:val="22"/>
              </w:rPr>
              <w:t>B</w:t>
            </w:r>
          </w:p>
        </w:tc>
        <w:tc>
          <w:tcPr>
            <w:tcW w:w="1046" w:type="dxa"/>
          </w:tcPr>
          <w:p>
            <w:pPr>
              <w:pStyle w:val="TableParagraph"/>
              <w:spacing w:before="4"/>
              <w:ind w:left="250"/>
              <w:rPr>
                <w:sz w:val="22"/>
              </w:rPr>
            </w:pPr>
            <w:r>
              <w:rPr>
                <w:sz w:val="22"/>
              </w:rPr>
              <w:t>685.8</w:t>
            </w:r>
          </w:p>
        </w:tc>
        <w:tc>
          <w:tcPr>
            <w:tcW w:w="1108" w:type="dxa"/>
          </w:tcPr>
          <w:p>
            <w:pPr>
              <w:pStyle w:val="TableParagraph"/>
              <w:spacing w:before="4"/>
              <w:ind w:left="261" w:right="245"/>
              <w:jc w:val="center"/>
              <w:rPr>
                <w:sz w:val="22"/>
              </w:rPr>
            </w:pPr>
            <w:r>
              <w:rPr>
                <w:sz w:val="22"/>
              </w:rPr>
              <w:t>575.7</w:t>
            </w:r>
          </w:p>
        </w:tc>
        <w:tc>
          <w:tcPr>
            <w:tcW w:w="1410" w:type="dxa"/>
          </w:tcPr>
          <w:p>
            <w:pPr>
              <w:pStyle w:val="TableParagraph"/>
              <w:spacing w:before="4"/>
              <w:ind w:left="88" w:right="64"/>
              <w:jc w:val="center"/>
              <w:rPr>
                <w:sz w:val="22"/>
              </w:rPr>
            </w:pPr>
            <w:r>
              <w:rPr>
                <w:sz w:val="22"/>
              </w:rPr>
              <w:t>83.95</w:t>
            </w:r>
          </w:p>
        </w:tc>
        <w:tc>
          <w:tcPr>
            <w:tcW w:w="1093" w:type="dxa"/>
          </w:tcPr>
          <w:p>
            <w:pPr>
              <w:pStyle w:val="TableParagraph"/>
              <w:spacing w:before="4"/>
              <w:ind w:left="193" w:right="176"/>
              <w:jc w:val="center"/>
              <w:rPr>
                <w:sz w:val="22"/>
              </w:rPr>
            </w:pPr>
            <w:r>
              <w:rPr>
                <w:sz w:val="22"/>
              </w:rPr>
              <w:t>515.70</w:t>
            </w:r>
          </w:p>
        </w:tc>
        <w:tc>
          <w:tcPr>
            <w:tcW w:w="1410" w:type="dxa"/>
          </w:tcPr>
          <w:p>
            <w:pPr>
              <w:pStyle w:val="TableParagraph"/>
              <w:spacing w:before="4"/>
              <w:ind w:left="94" w:right="64"/>
              <w:jc w:val="center"/>
              <w:rPr>
                <w:sz w:val="22"/>
              </w:rPr>
            </w:pPr>
            <w:r>
              <w:rPr>
                <w:sz w:val="22"/>
              </w:rPr>
              <w:t>75.20</w:t>
            </w:r>
          </w:p>
        </w:tc>
        <w:tc>
          <w:tcPr>
            <w:tcW w:w="1103" w:type="dxa"/>
          </w:tcPr>
          <w:p>
            <w:pPr>
              <w:pStyle w:val="TableParagraph"/>
              <w:spacing w:before="4"/>
              <w:ind w:left="201" w:right="179"/>
              <w:jc w:val="center"/>
              <w:rPr>
                <w:sz w:val="22"/>
              </w:rPr>
            </w:pPr>
            <w:r>
              <w:rPr>
                <w:sz w:val="22"/>
              </w:rPr>
              <w:t>515.79</w:t>
            </w:r>
          </w:p>
        </w:tc>
        <w:tc>
          <w:tcPr>
            <w:tcW w:w="1410" w:type="dxa"/>
          </w:tcPr>
          <w:p>
            <w:pPr>
              <w:pStyle w:val="TableParagraph"/>
              <w:spacing w:before="4"/>
              <w:ind w:left="88" w:right="64"/>
              <w:jc w:val="center"/>
              <w:rPr>
                <w:sz w:val="22"/>
              </w:rPr>
            </w:pPr>
            <w:r>
              <w:rPr>
                <w:sz w:val="22"/>
              </w:rPr>
              <w:t>75.21</w:t>
            </w:r>
          </w:p>
        </w:tc>
        <w:tc>
          <w:tcPr>
            <w:tcW w:w="1074" w:type="dxa"/>
          </w:tcPr>
          <w:p>
            <w:pPr>
              <w:pStyle w:val="TableParagraph"/>
              <w:spacing w:before="4"/>
              <w:ind w:left="189" w:right="162"/>
              <w:jc w:val="center"/>
              <w:rPr>
                <w:sz w:val="22"/>
              </w:rPr>
            </w:pPr>
            <w:r>
              <w:rPr>
                <w:sz w:val="22"/>
              </w:rPr>
              <w:t>405.20</w:t>
            </w:r>
          </w:p>
        </w:tc>
        <w:tc>
          <w:tcPr>
            <w:tcW w:w="1295" w:type="dxa"/>
          </w:tcPr>
          <w:p>
            <w:pPr>
              <w:pStyle w:val="TableParagraph"/>
              <w:spacing w:before="4"/>
              <w:ind w:left="378"/>
              <w:rPr>
                <w:sz w:val="22"/>
              </w:rPr>
            </w:pPr>
            <w:r>
              <w:rPr>
                <w:sz w:val="22"/>
              </w:rPr>
              <w:t>59.08</w:t>
            </w:r>
          </w:p>
        </w:tc>
      </w:tr>
      <w:tr>
        <w:trPr>
          <w:trHeight w:val="378" w:hRule="atLeast"/>
        </w:trPr>
        <w:tc>
          <w:tcPr>
            <w:tcW w:w="1238" w:type="dxa"/>
          </w:tcPr>
          <w:p>
            <w:pPr>
              <w:pStyle w:val="TableParagraph"/>
              <w:rPr>
                <w:rFonts w:ascii="Times New Roman"/>
                <w:sz w:val="22"/>
              </w:rPr>
            </w:pPr>
          </w:p>
        </w:tc>
        <w:tc>
          <w:tcPr>
            <w:tcW w:w="2596" w:type="dxa"/>
            <w:gridSpan w:val="2"/>
            <w:shd w:val="clear" w:color="auto" w:fill="FFFF00"/>
          </w:tcPr>
          <w:p>
            <w:pPr>
              <w:pStyle w:val="TableParagraph"/>
              <w:ind w:left="862" w:right="852"/>
              <w:jc w:val="center"/>
              <w:rPr>
                <w:sz w:val="22"/>
              </w:rPr>
            </w:pPr>
            <w:r>
              <w:rPr>
                <w:sz w:val="22"/>
              </w:rPr>
              <w:t>rata-rata</w:t>
            </w:r>
          </w:p>
        </w:tc>
        <w:tc>
          <w:tcPr>
            <w:tcW w:w="1046" w:type="dxa"/>
            <w:shd w:val="clear" w:color="auto" w:fill="FFFF00"/>
          </w:tcPr>
          <w:p>
            <w:pPr>
              <w:pStyle w:val="TableParagraph"/>
              <w:rPr>
                <w:rFonts w:ascii="Times New Roman"/>
                <w:sz w:val="22"/>
              </w:rPr>
            </w:pPr>
          </w:p>
        </w:tc>
        <w:tc>
          <w:tcPr>
            <w:tcW w:w="1108" w:type="dxa"/>
            <w:shd w:val="clear" w:color="auto" w:fill="FFFF00"/>
          </w:tcPr>
          <w:p>
            <w:pPr>
              <w:pStyle w:val="TableParagraph"/>
              <w:rPr>
                <w:rFonts w:ascii="Times New Roman"/>
                <w:sz w:val="22"/>
              </w:rPr>
            </w:pPr>
          </w:p>
        </w:tc>
        <w:tc>
          <w:tcPr>
            <w:tcW w:w="1410" w:type="dxa"/>
            <w:shd w:val="clear" w:color="auto" w:fill="FFFF00"/>
          </w:tcPr>
          <w:p>
            <w:pPr>
              <w:pStyle w:val="TableParagraph"/>
              <w:ind w:left="88" w:right="64"/>
              <w:jc w:val="center"/>
              <w:rPr>
                <w:sz w:val="22"/>
              </w:rPr>
            </w:pPr>
            <w:r>
              <w:rPr>
                <w:sz w:val="22"/>
              </w:rPr>
              <w:t>90.06</w:t>
            </w:r>
          </w:p>
        </w:tc>
        <w:tc>
          <w:tcPr>
            <w:tcW w:w="1093" w:type="dxa"/>
            <w:shd w:val="clear" w:color="auto" w:fill="FFFF00"/>
          </w:tcPr>
          <w:p>
            <w:pPr>
              <w:pStyle w:val="TableParagraph"/>
              <w:rPr>
                <w:rFonts w:ascii="Times New Roman"/>
                <w:sz w:val="22"/>
              </w:rPr>
            </w:pPr>
          </w:p>
        </w:tc>
        <w:tc>
          <w:tcPr>
            <w:tcW w:w="1410" w:type="dxa"/>
            <w:shd w:val="clear" w:color="auto" w:fill="FFFF00"/>
          </w:tcPr>
          <w:p>
            <w:pPr>
              <w:pStyle w:val="TableParagraph"/>
              <w:ind w:left="94" w:right="64"/>
              <w:jc w:val="center"/>
              <w:rPr>
                <w:sz w:val="22"/>
              </w:rPr>
            </w:pPr>
            <w:r>
              <w:rPr>
                <w:sz w:val="22"/>
              </w:rPr>
              <w:t>67.22</w:t>
            </w:r>
          </w:p>
        </w:tc>
        <w:tc>
          <w:tcPr>
            <w:tcW w:w="1103" w:type="dxa"/>
            <w:shd w:val="clear" w:color="auto" w:fill="FFFF00"/>
          </w:tcPr>
          <w:p>
            <w:pPr>
              <w:pStyle w:val="TableParagraph"/>
              <w:rPr>
                <w:rFonts w:ascii="Times New Roman"/>
                <w:sz w:val="22"/>
              </w:rPr>
            </w:pPr>
          </w:p>
        </w:tc>
        <w:tc>
          <w:tcPr>
            <w:tcW w:w="1410" w:type="dxa"/>
            <w:shd w:val="clear" w:color="auto" w:fill="FFFF00"/>
          </w:tcPr>
          <w:p>
            <w:pPr>
              <w:pStyle w:val="TableParagraph"/>
              <w:ind w:left="88" w:right="64"/>
              <w:jc w:val="center"/>
              <w:rPr>
                <w:sz w:val="22"/>
              </w:rPr>
            </w:pPr>
            <w:r>
              <w:rPr>
                <w:sz w:val="22"/>
              </w:rPr>
              <w:t>55.51</w:t>
            </w:r>
          </w:p>
        </w:tc>
        <w:tc>
          <w:tcPr>
            <w:tcW w:w="1074" w:type="dxa"/>
            <w:shd w:val="clear" w:color="auto" w:fill="FFFF00"/>
          </w:tcPr>
          <w:p>
            <w:pPr>
              <w:pStyle w:val="TableParagraph"/>
              <w:rPr>
                <w:rFonts w:ascii="Times New Roman"/>
                <w:sz w:val="22"/>
              </w:rPr>
            </w:pPr>
          </w:p>
        </w:tc>
        <w:tc>
          <w:tcPr>
            <w:tcW w:w="1295" w:type="dxa"/>
            <w:shd w:val="clear" w:color="auto" w:fill="FFFF00"/>
          </w:tcPr>
          <w:p>
            <w:pPr>
              <w:pStyle w:val="TableParagraph"/>
              <w:ind w:left="378"/>
              <w:rPr>
                <w:sz w:val="22"/>
              </w:rPr>
            </w:pPr>
            <w:r>
              <w:rPr>
                <w:sz w:val="22"/>
              </w:rPr>
              <w:t>55.46</w:t>
            </w:r>
          </w:p>
        </w:tc>
      </w:tr>
      <w:tr>
        <w:trPr>
          <w:trHeight w:val="378" w:hRule="atLeast"/>
        </w:trPr>
        <w:tc>
          <w:tcPr>
            <w:tcW w:w="1238" w:type="dxa"/>
          </w:tcPr>
          <w:p>
            <w:pPr>
              <w:pStyle w:val="TableParagraph"/>
              <w:rPr>
                <w:rFonts w:ascii="Times New Roman"/>
                <w:sz w:val="22"/>
              </w:rPr>
            </w:pPr>
          </w:p>
        </w:tc>
        <w:tc>
          <w:tcPr>
            <w:tcW w:w="2596" w:type="dxa"/>
            <w:gridSpan w:val="2"/>
            <w:shd w:val="clear" w:color="auto" w:fill="FFFF00"/>
          </w:tcPr>
          <w:p>
            <w:pPr>
              <w:pStyle w:val="TableParagraph"/>
              <w:ind w:left="862" w:right="845"/>
              <w:jc w:val="center"/>
              <w:rPr>
                <w:sz w:val="22"/>
              </w:rPr>
            </w:pPr>
            <w:r>
              <w:rPr>
                <w:sz w:val="22"/>
              </w:rPr>
              <w:t>setdev</w:t>
            </w:r>
          </w:p>
        </w:tc>
        <w:tc>
          <w:tcPr>
            <w:tcW w:w="1046" w:type="dxa"/>
            <w:shd w:val="clear" w:color="auto" w:fill="FFFF00"/>
          </w:tcPr>
          <w:p>
            <w:pPr>
              <w:pStyle w:val="TableParagraph"/>
              <w:rPr>
                <w:rFonts w:ascii="Times New Roman"/>
                <w:sz w:val="22"/>
              </w:rPr>
            </w:pPr>
          </w:p>
        </w:tc>
        <w:tc>
          <w:tcPr>
            <w:tcW w:w="1108" w:type="dxa"/>
            <w:shd w:val="clear" w:color="auto" w:fill="FFFF00"/>
          </w:tcPr>
          <w:p>
            <w:pPr>
              <w:pStyle w:val="TableParagraph"/>
              <w:rPr>
                <w:rFonts w:ascii="Times New Roman"/>
                <w:sz w:val="22"/>
              </w:rPr>
            </w:pPr>
          </w:p>
        </w:tc>
        <w:tc>
          <w:tcPr>
            <w:tcW w:w="1410" w:type="dxa"/>
            <w:shd w:val="clear" w:color="auto" w:fill="FFFF00"/>
          </w:tcPr>
          <w:p>
            <w:pPr>
              <w:pStyle w:val="TableParagraph"/>
              <w:ind w:left="84" w:right="64"/>
              <w:jc w:val="center"/>
              <w:rPr>
                <w:sz w:val="22"/>
              </w:rPr>
            </w:pPr>
            <w:r>
              <w:rPr>
                <w:sz w:val="22"/>
              </w:rPr>
              <w:t>4.22</w:t>
            </w:r>
          </w:p>
        </w:tc>
        <w:tc>
          <w:tcPr>
            <w:tcW w:w="1093" w:type="dxa"/>
            <w:shd w:val="clear" w:color="auto" w:fill="FFFF00"/>
          </w:tcPr>
          <w:p>
            <w:pPr>
              <w:pStyle w:val="TableParagraph"/>
              <w:rPr>
                <w:rFonts w:ascii="Times New Roman"/>
                <w:sz w:val="22"/>
              </w:rPr>
            </w:pPr>
          </w:p>
        </w:tc>
        <w:tc>
          <w:tcPr>
            <w:tcW w:w="1410" w:type="dxa"/>
            <w:shd w:val="clear" w:color="auto" w:fill="FFFF00"/>
          </w:tcPr>
          <w:p>
            <w:pPr>
              <w:pStyle w:val="TableParagraph"/>
              <w:ind w:left="89" w:right="64"/>
              <w:jc w:val="center"/>
              <w:rPr>
                <w:sz w:val="22"/>
              </w:rPr>
            </w:pPr>
            <w:r>
              <w:rPr>
                <w:sz w:val="22"/>
              </w:rPr>
              <w:t>8.14</w:t>
            </w:r>
          </w:p>
        </w:tc>
        <w:tc>
          <w:tcPr>
            <w:tcW w:w="1103" w:type="dxa"/>
            <w:shd w:val="clear" w:color="auto" w:fill="FFFF00"/>
          </w:tcPr>
          <w:p>
            <w:pPr>
              <w:pStyle w:val="TableParagraph"/>
              <w:rPr>
                <w:rFonts w:ascii="Times New Roman"/>
                <w:sz w:val="22"/>
              </w:rPr>
            </w:pPr>
          </w:p>
        </w:tc>
        <w:tc>
          <w:tcPr>
            <w:tcW w:w="1410" w:type="dxa"/>
            <w:shd w:val="clear" w:color="auto" w:fill="FFFF00"/>
          </w:tcPr>
          <w:p>
            <w:pPr>
              <w:pStyle w:val="TableParagraph"/>
              <w:ind w:left="88" w:right="64"/>
              <w:jc w:val="center"/>
              <w:rPr>
                <w:sz w:val="22"/>
              </w:rPr>
            </w:pPr>
            <w:r>
              <w:rPr>
                <w:sz w:val="22"/>
              </w:rPr>
              <w:t>13.66</w:t>
            </w:r>
          </w:p>
        </w:tc>
        <w:tc>
          <w:tcPr>
            <w:tcW w:w="1074" w:type="dxa"/>
            <w:shd w:val="clear" w:color="auto" w:fill="FFFF00"/>
          </w:tcPr>
          <w:p>
            <w:pPr>
              <w:pStyle w:val="TableParagraph"/>
              <w:rPr>
                <w:rFonts w:ascii="Times New Roman"/>
                <w:sz w:val="22"/>
              </w:rPr>
            </w:pPr>
          </w:p>
        </w:tc>
        <w:tc>
          <w:tcPr>
            <w:tcW w:w="1295" w:type="dxa"/>
            <w:shd w:val="clear" w:color="auto" w:fill="FFFF00"/>
          </w:tcPr>
          <w:p>
            <w:pPr>
              <w:pStyle w:val="TableParagraph"/>
              <w:ind w:left="441"/>
              <w:rPr>
                <w:sz w:val="22"/>
              </w:rPr>
            </w:pPr>
            <w:r>
              <w:rPr>
                <w:sz w:val="22"/>
              </w:rPr>
              <w:t>5.73</w:t>
            </w:r>
          </w:p>
        </w:tc>
      </w:tr>
    </w:tbl>
    <w:p>
      <w:pPr>
        <w:pStyle w:val="BodyText"/>
        <w:rPr>
          <w:b/>
          <w:sz w:val="20"/>
        </w:rPr>
      </w:pPr>
    </w:p>
    <w:p>
      <w:pPr>
        <w:pStyle w:val="BodyText"/>
        <w:spacing w:before="8"/>
        <w:rPr>
          <w:b/>
          <w:sz w:val="15"/>
        </w:rPr>
      </w:pPr>
    </w:p>
    <w:p>
      <w:pPr>
        <w:pStyle w:val="BodyText"/>
        <w:spacing w:before="93"/>
        <w:ind w:left="5592" w:right="5486"/>
        <w:jc w:val="center"/>
      </w:pPr>
      <w:bookmarkStart w:name="_bookmark24" w:id="75"/>
      <w:bookmarkEnd w:id="75"/>
      <w:r>
        <w:rPr/>
      </w:r>
      <w:r>
        <w:rPr/>
        <w:t>Tabel 2. Hasil Rendemen Ikan Bandeng</w:t>
      </w:r>
    </w:p>
    <w:p>
      <w:pPr>
        <w:spacing w:after="0"/>
        <w:jc w:val="center"/>
        <w:sectPr>
          <w:footerReference w:type="default" r:id="rId84"/>
          <w:pgSz w:w="16840" w:h="11910" w:orient="landscape"/>
          <w:pgMar w:footer="1012" w:header="0" w:top="1100" w:bottom="1200" w:left="1140" w:right="680"/>
        </w:sectPr>
      </w:pPr>
    </w:p>
    <w:p>
      <w:pPr>
        <w:pStyle w:val="BodyText"/>
        <w:spacing w:before="2"/>
        <w:rPr>
          <w:sz w:val="8"/>
        </w:rPr>
      </w:pPr>
    </w:p>
    <w:p>
      <w:pPr>
        <w:pStyle w:val="BodyText"/>
        <w:ind w:left="740"/>
        <w:rPr>
          <w:sz w:val="20"/>
        </w:rPr>
      </w:pPr>
      <w:r>
        <w:rPr>
          <w:sz w:val="20"/>
        </w:rPr>
        <w:pict>
          <v:group style="width:347.8pt;height:188.9pt;mso-position-horizontal-relative:char;mso-position-vertical-relative:line" coordorigin="0,0" coordsize="6956,3778">
            <v:line style="position:absolute" from="578,2991" to="6728,2991" stroked="true" strokeweight=".75pt" strokecolor="#d9d9d9">
              <v:stroke dashstyle="solid"/>
            </v:line>
            <v:line style="position:absolute" from="578,2679" to="6728,2679" stroked="true" strokeweight=".75pt" strokecolor="#d9d9d9">
              <v:stroke dashstyle="solid"/>
            </v:line>
            <v:line style="position:absolute" from="4421,2463" to="4421,2726" stroked="true" strokeweight=".75pt" strokecolor="#585858">
              <v:stroke dashstyle="solid"/>
            </v:line>
            <v:line style="position:absolute" from="578,2367" to="6728,2367" stroked="true" strokeweight=".75pt" strokecolor="#d9d9d9">
              <v:stroke dashstyle="solid"/>
            </v:line>
            <v:line style="position:absolute" from="578,2051" to="6728,2051" stroked="true" strokeweight=".75pt" strokecolor="#d9d9d9">
              <v:stroke dashstyle="solid"/>
            </v:line>
            <v:line style="position:absolute" from="2885,1902" to="2885,2169" stroked="true" strokeweight=".75pt" strokecolor="#585858">
              <v:stroke dashstyle="solid"/>
            </v:line>
            <v:line style="position:absolute" from="578,1739" to="6728,1739" stroked="true" strokeweight=".75pt" strokecolor="#d9d9d9">
              <v:stroke dashstyle="solid"/>
            </v:line>
            <v:line style="position:absolute" from="578,1426" to="6728,1426" stroked="true" strokeweight=".75pt" strokecolor="#d9d9d9">
              <v:stroke dashstyle="solid"/>
            </v:line>
            <v:line style="position:absolute" from="1349,1345" to="1349,1609" stroked="true" strokeweight=".75pt" strokecolor="#585858">
              <v:stroke dashstyle="solid"/>
            </v:line>
            <v:line style="position:absolute" from="578,1110" to="6728,1110" stroked="true" strokeweight=".75pt" strokecolor="#d9d9d9">
              <v:stroke dashstyle="solid"/>
            </v:line>
            <v:line style="position:absolute" from="1349,1345" to="1349,1079" stroked="true" strokeweight=".75pt" strokecolor="#585858">
              <v:stroke dashstyle="solid"/>
            </v:line>
            <v:line style="position:absolute" from="1302,1609" to="1392,1609" stroked="true" strokeweight=".75pt" strokecolor="#585858">
              <v:stroke dashstyle="solid"/>
            </v:line>
            <v:line style="position:absolute" from="1302,1079" to="1392,1079" stroked="true" strokeweight=".75pt" strokecolor="#585858">
              <v:stroke dashstyle="solid"/>
            </v:line>
            <v:line style="position:absolute" from="2885,1902" to="2885,1639" stroked="true" strokeweight=".75pt" strokecolor="#585858">
              <v:stroke dashstyle="solid"/>
            </v:line>
            <v:line style="position:absolute" from="2839,2169" to="2929,2169" stroked="true" strokeweight=".75pt" strokecolor="#585858">
              <v:stroke dashstyle="solid"/>
            </v:line>
            <v:line style="position:absolute" from="2839,1639" to="2929,1639" stroked="true" strokeweight=".75pt" strokecolor="#585858">
              <v:stroke dashstyle="solid"/>
            </v:line>
            <v:line style="position:absolute" from="4421,2463" to="4421,2196" stroked="true" strokeweight=".75pt" strokecolor="#585858">
              <v:stroke dashstyle="solid"/>
            </v:line>
            <v:line style="position:absolute" from="4377,2726" to="4467,2726" stroked="true" strokeweight=".75pt" strokecolor="#585858">
              <v:stroke dashstyle="solid"/>
            </v:line>
            <v:line style="position:absolute" from="4377,2196" to="4467,2196" stroked="true" strokeweight=".75pt" strokecolor="#585858">
              <v:stroke dashstyle="solid"/>
            </v:line>
            <v:line style="position:absolute" from="5962,2444" to="5962,2708" stroked="true" strokeweight=".75pt" strokecolor="#585858">
              <v:stroke dashstyle="solid"/>
            </v:line>
            <v:line style="position:absolute" from="5962,2444" to="5962,2178" stroked="true" strokeweight=".75pt" strokecolor="#585858">
              <v:stroke dashstyle="solid"/>
            </v:line>
            <v:line style="position:absolute" from="5915,2708" to="6005,2708" stroked="true" strokeweight=".75pt" strokecolor="#585858">
              <v:stroke dashstyle="solid"/>
            </v:line>
            <v:line style="position:absolute" from="5915,2178" to="6005,2178" stroked="true" strokeweight=".75pt" strokecolor="#585858">
              <v:stroke dashstyle="solid"/>
            </v:line>
            <v:shape style="position:absolute;left:1224;top:1248;width:4858;height:1368" type="#_x0000_t75" stroked="false">
              <v:imagedata r:id="rId86" o:title=""/>
            </v:shape>
            <v:shape style="position:absolute;left:1346;top:1344;width:4613;height:1118" coordorigin="1347,1344" coordsize="4613,1118" path="m1347,1344l2885,1902,4421,2461,5960,2444e" filled="false" stroked="true" strokeweight="2.75pt" strokecolor="#4f81bc">
              <v:path arrowok="t"/>
              <v:stroke dashstyle="solid"/>
            </v:shape>
            <v:line style="position:absolute" from="578,798" to="6728,798" stroked="true" strokeweight=".75pt" strokecolor="#d9d9d9">
              <v:stroke dashstyle="solid"/>
            </v:line>
            <v:line style="position:absolute" from="578,3307" to="6728,3307" stroked="true" strokeweight="1pt" strokecolor="#d9d9d9">
              <v:stroke dashstyle="solid"/>
            </v:line>
            <v:rect style="position:absolute;left:7;top:7;width:6941;height:3763" filled="false" stroked="true" strokeweight=".75pt" strokecolor="#d9d9d9">
              <v:stroke dashstyle="solid"/>
            </v:rect>
            <v:shape style="position:absolute;left:1019;top:3457;width:5131;height:183" type="#_x0000_t202" filled="false" stroked="false">
              <v:textbox inset="0,0,0,0">
                <w:txbxContent>
                  <w:p>
                    <w:pPr>
                      <w:tabs>
                        <w:tab w:pos="1444" w:val="left" w:leader="none"/>
                        <w:tab w:pos="3224" w:val="left" w:leader="none"/>
                        <w:tab w:pos="4768" w:val="left" w:leader="none"/>
                      </w:tabs>
                      <w:spacing w:line="182" w:lineRule="exact" w:before="0"/>
                      <w:ind w:left="0" w:right="0" w:firstLine="0"/>
                      <w:jc w:val="left"/>
                      <w:rPr>
                        <w:rFonts w:ascii="Calibri"/>
                        <w:sz w:val="18"/>
                      </w:rPr>
                    </w:pPr>
                    <w:r>
                      <w:rPr>
                        <w:rFonts w:ascii="Calibri"/>
                        <w:color w:val="585858"/>
                        <w:sz w:val="18"/>
                      </w:rPr>
                      <w:t>Headless</w:t>
                      <w:tab/>
                      <w:t>Eviscerated</w:t>
                      <w:tab/>
                      <w:t>Fillet</w:t>
                      <w:tab/>
                      <w:t>Stick</w:t>
                    </w:r>
                  </w:p>
                </w:txbxContent>
              </v:textbox>
              <w10:wrap type="none"/>
            </v:shape>
            <v:shape style="position:absolute;left:5752;top:2119;width:428;height:183" type="#_x0000_t202" filled="false" stroked="false">
              <v:textbox inset="0,0,0,0">
                <w:txbxContent>
                  <w:p>
                    <w:pPr>
                      <w:spacing w:line="182" w:lineRule="exact" w:before="0"/>
                      <w:ind w:left="0" w:right="0" w:firstLine="0"/>
                      <w:jc w:val="left"/>
                      <w:rPr>
                        <w:rFonts w:ascii="Calibri"/>
                        <w:sz w:val="18"/>
                      </w:rPr>
                    </w:pPr>
                    <w:r>
                      <w:rPr>
                        <w:rFonts w:ascii="Calibri"/>
                        <w:color w:val="404040"/>
                        <w:sz w:val="18"/>
                      </w:rPr>
                      <w:t>55,08</w:t>
                    </w:r>
                  </w:p>
                </w:txbxContent>
              </v:textbox>
              <w10:wrap type="none"/>
            </v:shape>
            <v:shape style="position:absolute;left:4215;top:2137;width:428;height:183" type="#_x0000_t202" filled="false" stroked="false">
              <v:textbox inset="0,0,0,0">
                <w:txbxContent>
                  <w:p>
                    <w:pPr>
                      <w:spacing w:line="182" w:lineRule="exact" w:before="0"/>
                      <w:ind w:left="0" w:right="0" w:firstLine="0"/>
                      <w:jc w:val="left"/>
                      <w:rPr>
                        <w:rFonts w:ascii="Calibri"/>
                        <w:sz w:val="18"/>
                      </w:rPr>
                    </w:pPr>
                    <w:r>
                      <w:rPr>
                        <w:rFonts w:ascii="Calibri"/>
                        <w:color w:val="404040"/>
                        <w:sz w:val="18"/>
                      </w:rPr>
                      <w:t>53,93</w:t>
                    </w:r>
                  </w:p>
                </w:txbxContent>
              </v:textbox>
              <w10:wrap type="none"/>
            </v:shape>
            <v:shape style="position:absolute;left:2677;top:1579;width:428;height:183" type="#_x0000_t202" filled="false" stroked="false">
              <v:textbox inset="0,0,0,0">
                <w:txbxContent>
                  <w:p>
                    <w:pPr>
                      <w:spacing w:line="182" w:lineRule="exact" w:before="0"/>
                      <w:ind w:left="0" w:right="0" w:firstLine="0"/>
                      <w:jc w:val="left"/>
                      <w:rPr>
                        <w:rFonts w:ascii="Calibri"/>
                        <w:sz w:val="18"/>
                      </w:rPr>
                    </w:pPr>
                    <w:r>
                      <w:rPr>
                        <w:rFonts w:ascii="Calibri"/>
                        <w:color w:val="404040"/>
                        <w:sz w:val="18"/>
                      </w:rPr>
                      <w:t>89,49</w:t>
                    </w:r>
                  </w:p>
                </w:txbxContent>
              </v:textbox>
              <w10:wrap type="none"/>
            </v:shape>
            <v:shape style="position:absolute;left:1096;top:1020;width:520;height:183" type="#_x0000_t202" filled="false" stroked="false">
              <v:textbox inset="0,0,0,0">
                <w:txbxContent>
                  <w:p>
                    <w:pPr>
                      <w:spacing w:line="182" w:lineRule="exact" w:before="0"/>
                      <w:ind w:left="0" w:right="0" w:firstLine="0"/>
                      <w:jc w:val="left"/>
                      <w:rPr>
                        <w:rFonts w:ascii="Calibri"/>
                        <w:sz w:val="18"/>
                      </w:rPr>
                    </w:pPr>
                    <w:r>
                      <w:rPr>
                        <w:rFonts w:ascii="Calibri"/>
                        <w:color w:val="404040"/>
                        <w:sz w:val="18"/>
                      </w:rPr>
                      <w:t>125,18</w:t>
                    </w:r>
                  </w:p>
                </w:txbxContent>
              </v:textbox>
              <w10:wrap type="none"/>
            </v:shape>
            <v:shape style="position:absolute;left:137;top:714;width:295;height:2691" type="#_x0000_t202" filled="false" stroked="false">
              <v:textbox inset="0,0,0,0">
                <w:txbxContent>
                  <w:p>
                    <w:pPr>
                      <w:spacing w:line="185" w:lineRule="exact" w:before="0"/>
                      <w:ind w:left="0" w:right="19" w:firstLine="0"/>
                      <w:jc w:val="center"/>
                      <w:rPr>
                        <w:rFonts w:ascii="Calibri"/>
                        <w:sz w:val="18"/>
                      </w:rPr>
                    </w:pPr>
                    <w:r>
                      <w:rPr>
                        <w:rFonts w:ascii="Calibri"/>
                        <w:color w:val="585858"/>
                        <w:spacing w:val="-2"/>
                        <w:sz w:val="18"/>
                      </w:rPr>
                      <w:t>160</w:t>
                    </w:r>
                  </w:p>
                  <w:p>
                    <w:pPr>
                      <w:spacing w:before="94"/>
                      <w:ind w:left="0" w:right="19" w:firstLine="0"/>
                      <w:jc w:val="center"/>
                      <w:rPr>
                        <w:rFonts w:ascii="Calibri"/>
                        <w:sz w:val="18"/>
                      </w:rPr>
                    </w:pPr>
                    <w:r>
                      <w:rPr>
                        <w:rFonts w:ascii="Calibri"/>
                        <w:color w:val="585858"/>
                        <w:spacing w:val="-2"/>
                        <w:sz w:val="18"/>
                      </w:rPr>
                      <w:t>140</w:t>
                    </w:r>
                  </w:p>
                  <w:p>
                    <w:pPr>
                      <w:spacing w:before="93"/>
                      <w:ind w:left="0" w:right="19" w:firstLine="0"/>
                      <w:jc w:val="center"/>
                      <w:rPr>
                        <w:rFonts w:ascii="Calibri"/>
                        <w:sz w:val="18"/>
                      </w:rPr>
                    </w:pPr>
                    <w:r>
                      <w:rPr>
                        <w:rFonts w:ascii="Calibri"/>
                        <w:color w:val="585858"/>
                        <w:spacing w:val="-2"/>
                        <w:sz w:val="18"/>
                      </w:rPr>
                      <w:t>120</w:t>
                    </w:r>
                  </w:p>
                  <w:p>
                    <w:pPr>
                      <w:spacing w:before="94"/>
                      <w:ind w:left="0" w:right="19" w:firstLine="0"/>
                      <w:jc w:val="center"/>
                      <w:rPr>
                        <w:rFonts w:ascii="Calibri"/>
                        <w:sz w:val="18"/>
                      </w:rPr>
                    </w:pPr>
                    <w:r>
                      <w:rPr>
                        <w:rFonts w:ascii="Calibri"/>
                        <w:color w:val="585858"/>
                        <w:spacing w:val="-2"/>
                        <w:sz w:val="18"/>
                      </w:rPr>
                      <w:t>100</w:t>
                    </w:r>
                  </w:p>
                  <w:p>
                    <w:pPr>
                      <w:spacing w:before="94"/>
                      <w:ind w:left="91" w:right="0" w:firstLine="0"/>
                      <w:jc w:val="left"/>
                      <w:rPr>
                        <w:rFonts w:ascii="Calibri"/>
                        <w:sz w:val="18"/>
                      </w:rPr>
                    </w:pPr>
                    <w:r>
                      <w:rPr>
                        <w:rFonts w:ascii="Calibri"/>
                        <w:color w:val="585858"/>
                        <w:sz w:val="18"/>
                      </w:rPr>
                      <w:t>80</w:t>
                    </w:r>
                  </w:p>
                  <w:p>
                    <w:pPr>
                      <w:spacing w:before="94"/>
                      <w:ind w:left="91" w:right="0" w:firstLine="0"/>
                      <w:jc w:val="left"/>
                      <w:rPr>
                        <w:rFonts w:ascii="Calibri"/>
                        <w:sz w:val="18"/>
                      </w:rPr>
                    </w:pPr>
                    <w:r>
                      <w:rPr>
                        <w:rFonts w:ascii="Calibri"/>
                        <w:color w:val="585858"/>
                        <w:sz w:val="18"/>
                      </w:rPr>
                      <w:t>60</w:t>
                    </w:r>
                  </w:p>
                  <w:p>
                    <w:pPr>
                      <w:spacing w:before="94"/>
                      <w:ind w:left="91" w:right="0" w:firstLine="0"/>
                      <w:jc w:val="left"/>
                      <w:rPr>
                        <w:rFonts w:ascii="Calibri"/>
                        <w:sz w:val="18"/>
                      </w:rPr>
                    </w:pPr>
                    <w:r>
                      <w:rPr>
                        <w:rFonts w:ascii="Calibri"/>
                        <w:color w:val="585858"/>
                        <w:sz w:val="18"/>
                      </w:rPr>
                      <w:t>40</w:t>
                    </w:r>
                  </w:p>
                  <w:p>
                    <w:pPr>
                      <w:spacing w:before="93"/>
                      <w:ind w:left="91" w:right="0" w:firstLine="0"/>
                      <w:jc w:val="left"/>
                      <w:rPr>
                        <w:rFonts w:ascii="Calibri"/>
                        <w:sz w:val="18"/>
                      </w:rPr>
                    </w:pPr>
                    <w:r>
                      <w:rPr>
                        <w:rFonts w:ascii="Calibri"/>
                        <w:color w:val="585858"/>
                        <w:sz w:val="18"/>
                      </w:rPr>
                      <w:t>20</w:t>
                    </w:r>
                  </w:p>
                  <w:p>
                    <w:pPr>
                      <w:spacing w:line="217" w:lineRule="exact" w:before="94"/>
                      <w:ind w:left="162" w:right="0" w:firstLine="0"/>
                      <w:jc w:val="center"/>
                      <w:rPr>
                        <w:rFonts w:ascii="Calibri"/>
                        <w:sz w:val="18"/>
                      </w:rPr>
                    </w:pPr>
                    <w:r>
                      <w:rPr>
                        <w:rFonts w:ascii="Calibri"/>
                        <w:color w:val="585858"/>
                        <w:w w:val="101"/>
                        <w:sz w:val="18"/>
                      </w:rPr>
                      <w:t>0</w:t>
                    </w:r>
                  </w:p>
                </w:txbxContent>
              </v:textbox>
              <w10:wrap type="none"/>
            </v:shape>
            <v:shape style="position:absolute;left:1899;top:218;width:3178;height:322" type="#_x0000_t202" filled="false" stroked="false">
              <v:textbox inset="0,0,0,0">
                <w:txbxContent>
                  <w:p>
                    <w:pPr>
                      <w:spacing w:line="322" w:lineRule="exact" w:before="0"/>
                      <w:ind w:left="0" w:right="0" w:firstLine="0"/>
                      <w:jc w:val="left"/>
                      <w:rPr>
                        <w:rFonts w:ascii="Calibri"/>
                        <w:b/>
                        <w:sz w:val="32"/>
                      </w:rPr>
                    </w:pPr>
                    <w:r>
                      <w:rPr>
                        <w:rFonts w:ascii="Calibri"/>
                        <w:b/>
                        <w:color w:val="585858"/>
                        <w:sz w:val="32"/>
                      </w:rPr>
                      <w:t>Bentukan Ikan Bandeng</w:t>
                    </w:r>
                  </w:p>
                </w:txbxContent>
              </v:textbox>
              <w10:wrap type="none"/>
            </v:shape>
          </v:group>
        </w:pict>
      </w:r>
      <w:r>
        <w:rPr>
          <w:sz w:val="20"/>
        </w:rPr>
      </w:r>
    </w:p>
    <w:p>
      <w:pPr>
        <w:pStyle w:val="BodyText"/>
        <w:spacing w:before="5"/>
        <w:rPr>
          <w:sz w:val="13"/>
        </w:rPr>
      </w:pPr>
    </w:p>
    <w:p>
      <w:pPr>
        <w:pStyle w:val="BodyText"/>
        <w:spacing w:before="94"/>
        <w:ind w:left="2843"/>
      </w:pPr>
      <w:bookmarkStart w:name="_bookmark25" w:id="76"/>
      <w:bookmarkEnd w:id="76"/>
      <w:r>
        <w:rPr/>
      </w:r>
      <w:r>
        <w:rPr/>
        <w:t>Grafik 2 Hasil Rendemen Ikan Bandeng</w:t>
      </w:r>
    </w:p>
    <w:p>
      <w:pPr>
        <w:pStyle w:val="BodyText"/>
        <w:rPr>
          <w:sz w:val="24"/>
        </w:rPr>
      </w:pPr>
    </w:p>
    <w:p>
      <w:pPr>
        <w:pStyle w:val="Heading3"/>
        <w:numPr>
          <w:ilvl w:val="2"/>
          <w:numId w:val="11"/>
        </w:numPr>
        <w:tabs>
          <w:tab w:pos="1864" w:val="left" w:leader="none"/>
        </w:tabs>
        <w:spacing w:line="240" w:lineRule="auto" w:before="215" w:after="0"/>
        <w:ind w:left="1863" w:right="0" w:hanging="552"/>
        <w:jc w:val="left"/>
      </w:pPr>
      <w:bookmarkStart w:name="1.4.2 Tabel dan Grafik Perhitungan Waktu" w:id="77"/>
      <w:bookmarkEnd w:id="77"/>
      <w:r>
        <w:rPr>
          <w:b w:val="0"/>
        </w:rPr>
      </w:r>
      <w:bookmarkStart w:name="1.4.2 Tabel dan Grafik Perhitungan Waktu" w:id="78"/>
      <w:bookmarkEnd w:id="78"/>
      <w:r>
        <w:rPr/>
        <w:t>T</w:t>
      </w:r>
      <w:r>
        <w:rPr/>
        <w:t>abel dan Grafik Perhitungan</w:t>
      </w:r>
      <w:r>
        <w:rPr>
          <w:spacing w:val="-8"/>
        </w:rPr>
        <w:t> </w:t>
      </w:r>
      <w:r>
        <w:rPr/>
        <w:t>Waktu</w:t>
      </w:r>
    </w:p>
    <w:p>
      <w:pPr>
        <w:pStyle w:val="BodyText"/>
        <w:spacing w:before="7" w:after="1"/>
        <w:rPr>
          <w:b/>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8"/>
        <w:gridCol w:w="1560"/>
        <w:gridCol w:w="710"/>
        <w:gridCol w:w="1276"/>
        <w:gridCol w:w="1842"/>
        <w:gridCol w:w="1415"/>
        <w:gridCol w:w="1415"/>
      </w:tblGrid>
      <w:tr>
        <w:trPr>
          <w:trHeight w:val="297" w:hRule="atLeast"/>
        </w:trPr>
        <w:tc>
          <w:tcPr>
            <w:tcW w:w="1128" w:type="dxa"/>
            <w:shd w:val="clear" w:color="auto" w:fill="FFFF00"/>
          </w:tcPr>
          <w:p>
            <w:pPr>
              <w:pStyle w:val="TableParagraph"/>
              <w:spacing w:before="19"/>
              <w:ind w:left="119"/>
              <w:rPr>
                <w:sz w:val="22"/>
              </w:rPr>
            </w:pPr>
            <w:r>
              <w:rPr>
                <w:sz w:val="22"/>
              </w:rPr>
              <w:t>SAMPEL</w:t>
            </w:r>
          </w:p>
        </w:tc>
        <w:tc>
          <w:tcPr>
            <w:tcW w:w="1560" w:type="dxa"/>
            <w:shd w:val="clear" w:color="auto" w:fill="FFFF00"/>
          </w:tcPr>
          <w:p>
            <w:pPr>
              <w:pStyle w:val="TableParagraph"/>
              <w:spacing w:before="19"/>
              <w:ind w:left="163"/>
              <w:rPr>
                <w:sz w:val="22"/>
              </w:rPr>
            </w:pPr>
            <w:r>
              <w:rPr>
                <w:sz w:val="22"/>
              </w:rPr>
              <w:t>KELOMPOK</w:t>
            </w:r>
          </w:p>
        </w:tc>
        <w:tc>
          <w:tcPr>
            <w:tcW w:w="1986" w:type="dxa"/>
            <w:gridSpan w:val="2"/>
            <w:shd w:val="clear" w:color="auto" w:fill="FFFF00"/>
          </w:tcPr>
          <w:p>
            <w:pPr>
              <w:pStyle w:val="TableParagraph"/>
              <w:spacing w:before="19"/>
              <w:ind w:left="403"/>
              <w:rPr>
                <w:i/>
                <w:sz w:val="22"/>
              </w:rPr>
            </w:pPr>
            <w:r>
              <w:rPr>
                <w:i/>
                <w:sz w:val="22"/>
              </w:rPr>
              <w:t>HEADLESS</w:t>
            </w:r>
          </w:p>
        </w:tc>
        <w:tc>
          <w:tcPr>
            <w:tcW w:w="1842" w:type="dxa"/>
            <w:shd w:val="clear" w:color="auto" w:fill="FFFF00"/>
          </w:tcPr>
          <w:p>
            <w:pPr>
              <w:pStyle w:val="TableParagraph"/>
              <w:spacing w:before="19"/>
              <w:ind w:right="127"/>
              <w:jc w:val="right"/>
              <w:rPr>
                <w:i/>
                <w:sz w:val="22"/>
              </w:rPr>
            </w:pPr>
            <w:r>
              <w:rPr>
                <w:i/>
                <w:sz w:val="22"/>
              </w:rPr>
              <w:t>EVISCERATED</w:t>
            </w:r>
          </w:p>
        </w:tc>
        <w:tc>
          <w:tcPr>
            <w:tcW w:w="1415" w:type="dxa"/>
            <w:shd w:val="clear" w:color="auto" w:fill="FFFF00"/>
          </w:tcPr>
          <w:p>
            <w:pPr>
              <w:pStyle w:val="TableParagraph"/>
              <w:spacing w:before="19"/>
              <w:ind w:left="347"/>
              <w:rPr>
                <w:i/>
                <w:sz w:val="22"/>
              </w:rPr>
            </w:pPr>
            <w:r>
              <w:rPr>
                <w:i/>
                <w:sz w:val="22"/>
              </w:rPr>
              <w:t>FILLET</w:t>
            </w:r>
          </w:p>
        </w:tc>
        <w:tc>
          <w:tcPr>
            <w:tcW w:w="1415" w:type="dxa"/>
            <w:shd w:val="clear" w:color="auto" w:fill="FFFF00"/>
          </w:tcPr>
          <w:p>
            <w:pPr>
              <w:pStyle w:val="TableParagraph"/>
              <w:spacing w:before="19"/>
              <w:ind w:left="382"/>
              <w:rPr>
                <w:i/>
                <w:sz w:val="22"/>
              </w:rPr>
            </w:pPr>
            <w:r>
              <w:rPr>
                <w:i/>
                <w:sz w:val="22"/>
              </w:rPr>
              <w:t>STICK</w:t>
            </w:r>
          </w:p>
        </w:tc>
      </w:tr>
      <w:tr>
        <w:trPr>
          <w:trHeight w:val="302" w:hRule="atLeast"/>
        </w:trPr>
        <w:tc>
          <w:tcPr>
            <w:tcW w:w="112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31"/>
              </w:rPr>
            </w:pPr>
          </w:p>
          <w:p>
            <w:pPr>
              <w:pStyle w:val="TableParagraph"/>
              <w:ind w:left="124" w:right="93" w:firstLine="230"/>
              <w:rPr>
                <w:sz w:val="22"/>
              </w:rPr>
            </w:pPr>
            <w:r>
              <w:rPr>
                <w:sz w:val="22"/>
              </w:rPr>
              <w:t>Ikan Bandeng</w:t>
            </w:r>
          </w:p>
        </w:tc>
        <w:tc>
          <w:tcPr>
            <w:tcW w:w="1560" w:type="dxa"/>
            <w:vMerge w:val="restart"/>
          </w:tcPr>
          <w:p>
            <w:pPr>
              <w:pStyle w:val="TableParagraph"/>
              <w:rPr>
                <w:b/>
                <w:sz w:val="24"/>
              </w:rPr>
            </w:pPr>
          </w:p>
          <w:p>
            <w:pPr>
              <w:pStyle w:val="TableParagraph"/>
              <w:spacing w:before="213"/>
              <w:ind w:left="12"/>
              <w:jc w:val="center"/>
              <w:rPr>
                <w:sz w:val="22"/>
              </w:rPr>
            </w:pPr>
            <w:r>
              <w:rPr>
                <w:w w:val="100"/>
                <w:sz w:val="22"/>
              </w:rPr>
              <w:t>3</w:t>
            </w:r>
          </w:p>
        </w:tc>
        <w:tc>
          <w:tcPr>
            <w:tcW w:w="710" w:type="dxa"/>
          </w:tcPr>
          <w:p>
            <w:pPr>
              <w:pStyle w:val="TableParagraph"/>
              <w:spacing w:line="234" w:lineRule="exact" w:before="48"/>
              <w:ind w:left="110"/>
              <w:rPr>
                <w:sz w:val="22"/>
              </w:rPr>
            </w:pPr>
            <w:r>
              <w:rPr>
                <w:w w:val="100"/>
                <w:sz w:val="22"/>
              </w:rPr>
              <w:t>a</w:t>
            </w:r>
          </w:p>
        </w:tc>
        <w:tc>
          <w:tcPr>
            <w:tcW w:w="1276" w:type="dxa"/>
          </w:tcPr>
          <w:p>
            <w:pPr>
              <w:pStyle w:val="TableParagraph"/>
              <w:spacing w:line="234" w:lineRule="exact" w:before="48"/>
              <w:ind w:right="92"/>
              <w:jc w:val="right"/>
              <w:rPr>
                <w:sz w:val="22"/>
              </w:rPr>
            </w:pPr>
            <w:r>
              <w:rPr>
                <w:sz w:val="22"/>
              </w:rPr>
              <w:t>0:02:27</w:t>
            </w:r>
          </w:p>
        </w:tc>
        <w:tc>
          <w:tcPr>
            <w:tcW w:w="1842" w:type="dxa"/>
          </w:tcPr>
          <w:p>
            <w:pPr>
              <w:pStyle w:val="TableParagraph"/>
              <w:spacing w:line="234" w:lineRule="exact" w:before="48"/>
              <w:ind w:right="91"/>
              <w:jc w:val="right"/>
              <w:rPr>
                <w:sz w:val="22"/>
              </w:rPr>
            </w:pPr>
            <w:r>
              <w:rPr>
                <w:sz w:val="22"/>
              </w:rPr>
              <w:t>0:07:50</w:t>
            </w:r>
          </w:p>
        </w:tc>
        <w:tc>
          <w:tcPr>
            <w:tcW w:w="1415" w:type="dxa"/>
          </w:tcPr>
          <w:p>
            <w:pPr>
              <w:pStyle w:val="TableParagraph"/>
              <w:spacing w:line="234" w:lineRule="exact" w:before="48"/>
              <w:ind w:right="90"/>
              <w:jc w:val="right"/>
              <w:rPr>
                <w:sz w:val="22"/>
              </w:rPr>
            </w:pPr>
            <w:r>
              <w:rPr>
                <w:sz w:val="22"/>
              </w:rPr>
              <w:t>0:06:19</w:t>
            </w:r>
          </w:p>
        </w:tc>
        <w:tc>
          <w:tcPr>
            <w:tcW w:w="1415" w:type="dxa"/>
          </w:tcPr>
          <w:p>
            <w:pPr>
              <w:pStyle w:val="TableParagraph"/>
              <w:spacing w:line="234" w:lineRule="exact" w:before="48"/>
              <w:ind w:right="89"/>
              <w:jc w:val="right"/>
              <w:rPr>
                <w:sz w:val="22"/>
              </w:rPr>
            </w:pPr>
            <w:r>
              <w:rPr>
                <w:sz w:val="22"/>
              </w:rPr>
              <w:t>0:02:32</w:t>
            </w:r>
          </w:p>
        </w:tc>
      </w:tr>
      <w:tr>
        <w:trPr>
          <w:trHeight w:val="297"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tcPr>
          <w:p>
            <w:pPr>
              <w:pStyle w:val="TableParagraph"/>
              <w:spacing w:line="234" w:lineRule="exact" w:before="43"/>
              <w:ind w:left="110"/>
              <w:rPr>
                <w:sz w:val="22"/>
              </w:rPr>
            </w:pPr>
            <w:r>
              <w:rPr>
                <w:w w:val="100"/>
                <w:sz w:val="22"/>
              </w:rPr>
              <w:t>b</w:t>
            </w:r>
          </w:p>
        </w:tc>
        <w:tc>
          <w:tcPr>
            <w:tcW w:w="1276" w:type="dxa"/>
          </w:tcPr>
          <w:p>
            <w:pPr>
              <w:pStyle w:val="TableParagraph"/>
              <w:spacing w:line="234" w:lineRule="exact" w:before="43"/>
              <w:ind w:right="92"/>
              <w:jc w:val="right"/>
              <w:rPr>
                <w:sz w:val="22"/>
              </w:rPr>
            </w:pPr>
            <w:r>
              <w:rPr>
                <w:sz w:val="22"/>
              </w:rPr>
              <w:t>0:02:27</w:t>
            </w:r>
          </w:p>
        </w:tc>
        <w:tc>
          <w:tcPr>
            <w:tcW w:w="1842" w:type="dxa"/>
          </w:tcPr>
          <w:p>
            <w:pPr>
              <w:pStyle w:val="TableParagraph"/>
              <w:spacing w:line="234" w:lineRule="exact" w:before="43"/>
              <w:ind w:right="91"/>
              <w:jc w:val="right"/>
              <w:rPr>
                <w:sz w:val="22"/>
              </w:rPr>
            </w:pPr>
            <w:r>
              <w:rPr>
                <w:sz w:val="22"/>
              </w:rPr>
              <w:t>0:07:47</w:t>
            </w:r>
          </w:p>
        </w:tc>
        <w:tc>
          <w:tcPr>
            <w:tcW w:w="1415" w:type="dxa"/>
          </w:tcPr>
          <w:p>
            <w:pPr>
              <w:pStyle w:val="TableParagraph"/>
              <w:spacing w:line="234" w:lineRule="exact" w:before="43"/>
              <w:ind w:right="90"/>
              <w:jc w:val="right"/>
              <w:rPr>
                <w:sz w:val="22"/>
              </w:rPr>
            </w:pPr>
            <w:r>
              <w:rPr>
                <w:sz w:val="22"/>
              </w:rPr>
              <w:t>0:07:27</w:t>
            </w:r>
          </w:p>
        </w:tc>
        <w:tc>
          <w:tcPr>
            <w:tcW w:w="1415" w:type="dxa"/>
          </w:tcPr>
          <w:p>
            <w:pPr>
              <w:pStyle w:val="TableParagraph"/>
              <w:spacing w:line="234" w:lineRule="exact" w:before="43"/>
              <w:ind w:right="89"/>
              <w:jc w:val="right"/>
              <w:rPr>
                <w:sz w:val="22"/>
              </w:rPr>
            </w:pPr>
            <w:r>
              <w:rPr>
                <w:sz w:val="22"/>
              </w:rPr>
              <w:t>0:03:10</w:t>
            </w:r>
          </w:p>
        </w:tc>
      </w:tr>
      <w:tr>
        <w:trPr>
          <w:trHeight w:val="302"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shd w:val="clear" w:color="auto" w:fill="8DB4E1"/>
          </w:tcPr>
          <w:p>
            <w:pPr>
              <w:pStyle w:val="TableParagraph"/>
              <w:spacing w:line="234" w:lineRule="exact" w:before="48"/>
              <w:ind w:left="110"/>
              <w:rPr>
                <w:sz w:val="22"/>
              </w:rPr>
            </w:pPr>
            <w:r>
              <w:rPr>
                <w:sz w:val="22"/>
              </w:rPr>
              <w:t>rata</w:t>
            </w:r>
          </w:p>
        </w:tc>
        <w:tc>
          <w:tcPr>
            <w:tcW w:w="1276" w:type="dxa"/>
            <w:shd w:val="clear" w:color="auto" w:fill="FFFF00"/>
          </w:tcPr>
          <w:p>
            <w:pPr>
              <w:pStyle w:val="TableParagraph"/>
              <w:spacing w:line="234" w:lineRule="exact" w:before="48"/>
              <w:ind w:right="92"/>
              <w:jc w:val="right"/>
              <w:rPr>
                <w:sz w:val="22"/>
              </w:rPr>
            </w:pPr>
            <w:r>
              <w:rPr>
                <w:sz w:val="22"/>
              </w:rPr>
              <w:t>0:02:27</w:t>
            </w:r>
          </w:p>
        </w:tc>
        <w:tc>
          <w:tcPr>
            <w:tcW w:w="1842" w:type="dxa"/>
            <w:shd w:val="clear" w:color="auto" w:fill="FFFF00"/>
          </w:tcPr>
          <w:p>
            <w:pPr>
              <w:pStyle w:val="TableParagraph"/>
              <w:spacing w:line="234" w:lineRule="exact" w:before="48"/>
              <w:ind w:right="91"/>
              <w:jc w:val="right"/>
              <w:rPr>
                <w:sz w:val="22"/>
              </w:rPr>
            </w:pPr>
            <w:r>
              <w:rPr>
                <w:sz w:val="22"/>
              </w:rPr>
              <w:t>0:07:48</w:t>
            </w:r>
          </w:p>
        </w:tc>
        <w:tc>
          <w:tcPr>
            <w:tcW w:w="1415" w:type="dxa"/>
            <w:shd w:val="clear" w:color="auto" w:fill="FFFF00"/>
          </w:tcPr>
          <w:p>
            <w:pPr>
              <w:pStyle w:val="TableParagraph"/>
              <w:spacing w:line="234" w:lineRule="exact" w:before="48"/>
              <w:ind w:right="90"/>
              <w:jc w:val="right"/>
              <w:rPr>
                <w:sz w:val="22"/>
              </w:rPr>
            </w:pPr>
            <w:r>
              <w:rPr>
                <w:sz w:val="22"/>
              </w:rPr>
              <w:t>0:06:53</w:t>
            </w:r>
          </w:p>
        </w:tc>
        <w:tc>
          <w:tcPr>
            <w:tcW w:w="1415" w:type="dxa"/>
            <w:shd w:val="clear" w:color="auto" w:fill="FFFF00"/>
          </w:tcPr>
          <w:p>
            <w:pPr>
              <w:pStyle w:val="TableParagraph"/>
              <w:spacing w:line="234" w:lineRule="exact" w:before="48"/>
              <w:ind w:right="89"/>
              <w:jc w:val="right"/>
              <w:rPr>
                <w:sz w:val="22"/>
              </w:rPr>
            </w:pPr>
            <w:r>
              <w:rPr>
                <w:sz w:val="22"/>
              </w:rPr>
              <w:t>0:02:51</w:t>
            </w:r>
          </w:p>
        </w:tc>
      </w:tr>
      <w:tr>
        <w:trPr>
          <w:trHeight w:val="301"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shd w:val="clear" w:color="auto" w:fill="8DB4E1"/>
          </w:tcPr>
          <w:p>
            <w:pPr>
              <w:pStyle w:val="TableParagraph"/>
              <w:spacing w:line="234" w:lineRule="exact" w:before="48"/>
              <w:ind w:left="110"/>
              <w:rPr>
                <w:sz w:val="22"/>
              </w:rPr>
            </w:pPr>
            <w:r>
              <w:rPr>
                <w:sz w:val="22"/>
              </w:rPr>
              <w:t>stde</w:t>
            </w:r>
          </w:p>
        </w:tc>
        <w:tc>
          <w:tcPr>
            <w:tcW w:w="1276" w:type="dxa"/>
            <w:shd w:val="clear" w:color="auto" w:fill="FFFF00"/>
          </w:tcPr>
          <w:p>
            <w:pPr>
              <w:pStyle w:val="TableParagraph"/>
              <w:spacing w:line="234" w:lineRule="exact" w:before="48"/>
              <w:ind w:right="97"/>
              <w:jc w:val="right"/>
              <w:rPr>
                <w:sz w:val="22"/>
              </w:rPr>
            </w:pPr>
            <w:r>
              <w:rPr>
                <w:color w:val="006FC0"/>
                <w:sz w:val="22"/>
              </w:rPr>
              <w:t>0:00</w:t>
            </w:r>
          </w:p>
        </w:tc>
        <w:tc>
          <w:tcPr>
            <w:tcW w:w="1842" w:type="dxa"/>
            <w:shd w:val="clear" w:color="auto" w:fill="FFFF00"/>
          </w:tcPr>
          <w:p>
            <w:pPr>
              <w:pStyle w:val="TableParagraph"/>
              <w:spacing w:line="234" w:lineRule="exact" w:before="48"/>
              <w:ind w:right="96"/>
              <w:jc w:val="right"/>
              <w:rPr>
                <w:sz w:val="22"/>
              </w:rPr>
            </w:pPr>
            <w:r>
              <w:rPr>
                <w:color w:val="006FC0"/>
                <w:sz w:val="22"/>
              </w:rPr>
              <w:t>0:00</w:t>
            </w:r>
          </w:p>
        </w:tc>
        <w:tc>
          <w:tcPr>
            <w:tcW w:w="1415" w:type="dxa"/>
            <w:shd w:val="clear" w:color="auto" w:fill="FFFF00"/>
          </w:tcPr>
          <w:p>
            <w:pPr>
              <w:pStyle w:val="TableParagraph"/>
              <w:spacing w:line="234" w:lineRule="exact" w:before="48"/>
              <w:ind w:right="95"/>
              <w:jc w:val="right"/>
              <w:rPr>
                <w:sz w:val="22"/>
              </w:rPr>
            </w:pPr>
            <w:r>
              <w:rPr>
                <w:color w:val="006FC0"/>
                <w:sz w:val="22"/>
              </w:rPr>
              <w:t>0:00</w:t>
            </w:r>
          </w:p>
        </w:tc>
        <w:tc>
          <w:tcPr>
            <w:tcW w:w="1415" w:type="dxa"/>
            <w:shd w:val="clear" w:color="auto" w:fill="FFFF00"/>
          </w:tcPr>
          <w:p>
            <w:pPr>
              <w:pStyle w:val="TableParagraph"/>
              <w:spacing w:line="234" w:lineRule="exact" w:before="48"/>
              <w:ind w:right="94"/>
              <w:jc w:val="right"/>
              <w:rPr>
                <w:sz w:val="22"/>
              </w:rPr>
            </w:pPr>
            <w:r>
              <w:rPr>
                <w:color w:val="006FC0"/>
                <w:sz w:val="22"/>
              </w:rPr>
              <w:t>0:00</w:t>
            </w:r>
          </w:p>
        </w:tc>
      </w:tr>
      <w:tr>
        <w:trPr>
          <w:trHeight w:val="297" w:hRule="atLeast"/>
        </w:trPr>
        <w:tc>
          <w:tcPr>
            <w:tcW w:w="1128" w:type="dxa"/>
            <w:vMerge/>
            <w:tcBorders>
              <w:top w:val="nil"/>
            </w:tcBorders>
          </w:tcPr>
          <w:p>
            <w:pPr>
              <w:rPr>
                <w:sz w:val="2"/>
                <w:szCs w:val="2"/>
              </w:rPr>
            </w:pPr>
          </w:p>
        </w:tc>
        <w:tc>
          <w:tcPr>
            <w:tcW w:w="1560" w:type="dxa"/>
            <w:vMerge w:val="restart"/>
          </w:tcPr>
          <w:p>
            <w:pPr>
              <w:pStyle w:val="TableParagraph"/>
              <w:rPr>
                <w:b/>
                <w:sz w:val="24"/>
              </w:rPr>
            </w:pPr>
          </w:p>
          <w:p>
            <w:pPr>
              <w:pStyle w:val="TableParagraph"/>
              <w:spacing w:before="208"/>
              <w:ind w:left="12"/>
              <w:jc w:val="center"/>
              <w:rPr>
                <w:sz w:val="22"/>
              </w:rPr>
            </w:pPr>
            <w:r>
              <w:rPr>
                <w:w w:val="100"/>
                <w:sz w:val="22"/>
              </w:rPr>
              <w:t>8</w:t>
            </w:r>
          </w:p>
        </w:tc>
        <w:tc>
          <w:tcPr>
            <w:tcW w:w="710" w:type="dxa"/>
          </w:tcPr>
          <w:p>
            <w:pPr>
              <w:pStyle w:val="TableParagraph"/>
              <w:spacing w:line="234" w:lineRule="exact" w:before="43"/>
              <w:ind w:left="110"/>
              <w:rPr>
                <w:sz w:val="22"/>
              </w:rPr>
            </w:pPr>
            <w:r>
              <w:rPr>
                <w:w w:val="100"/>
                <w:sz w:val="22"/>
              </w:rPr>
              <w:t>a</w:t>
            </w:r>
          </w:p>
        </w:tc>
        <w:tc>
          <w:tcPr>
            <w:tcW w:w="1276" w:type="dxa"/>
          </w:tcPr>
          <w:p>
            <w:pPr>
              <w:pStyle w:val="TableParagraph"/>
              <w:spacing w:line="234" w:lineRule="exact" w:before="43"/>
              <w:ind w:right="92"/>
              <w:jc w:val="right"/>
              <w:rPr>
                <w:sz w:val="22"/>
              </w:rPr>
            </w:pPr>
            <w:r>
              <w:rPr>
                <w:sz w:val="22"/>
              </w:rPr>
              <w:t>0:00:36</w:t>
            </w:r>
          </w:p>
        </w:tc>
        <w:tc>
          <w:tcPr>
            <w:tcW w:w="1842" w:type="dxa"/>
          </w:tcPr>
          <w:p>
            <w:pPr>
              <w:pStyle w:val="TableParagraph"/>
              <w:spacing w:line="234" w:lineRule="exact" w:before="43"/>
              <w:ind w:right="91"/>
              <w:jc w:val="right"/>
              <w:rPr>
                <w:sz w:val="22"/>
              </w:rPr>
            </w:pPr>
            <w:r>
              <w:rPr>
                <w:sz w:val="22"/>
              </w:rPr>
              <w:t>0:03:25</w:t>
            </w:r>
          </w:p>
        </w:tc>
        <w:tc>
          <w:tcPr>
            <w:tcW w:w="1415" w:type="dxa"/>
          </w:tcPr>
          <w:p>
            <w:pPr>
              <w:pStyle w:val="TableParagraph"/>
              <w:spacing w:line="234" w:lineRule="exact" w:before="43"/>
              <w:ind w:right="90"/>
              <w:jc w:val="right"/>
              <w:rPr>
                <w:sz w:val="22"/>
              </w:rPr>
            </w:pPr>
            <w:r>
              <w:rPr>
                <w:sz w:val="22"/>
              </w:rPr>
              <w:t>0:10:00</w:t>
            </w:r>
          </w:p>
        </w:tc>
        <w:tc>
          <w:tcPr>
            <w:tcW w:w="1415" w:type="dxa"/>
          </w:tcPr>
          <w:p>
            <w:pPr>
              <w:pStyle w:val="TableParagraph"/>
              <w:spacing w:line="234" w:lineRule="exact" w:before="43"/>
              <w:ind w:right="89"/>
              <w:jc w:val="right"/>
              <w:rPr>
                <w:sz w:val="22"/>
              </w:rPr>
            </w:pPr>
            <w:r>
              <w:rPr>
                <w:sz w:val="22"/>
              </w:rPr>
              <w:t>0:02:10</w:t>
            </w:r>
          </w:p>
        </w:tc>
      </w:tr>
      <w:tr>
        <w:trPr>
          <w:trHeight w:val="302"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tcPr>
          <w:p>
            <w:pPr>
              <w:pStyle w:val="TableParagraph"/>
              <w:spacing w:line="234" w:lineRule="exact" w:before="48"/>
              <w:ind w:left="110"/>
              <w:rPr>
                <w:sz w:val="22"/>
              </w:rPr>
            </w:pPr>
            <w:r>
              <w:rPr>
                <w:w w:val="100"/>
                <w:sz w:val="22"/>
              </w:rPr>
              <w:t>b</w:t>
            </w:r>
          </w:p>
        </w:tc>
        <w:tc>
          <w:tcPr>
            <w:tcW w:w="1276" w:type="dxa"/>
          </w:tcPr>
          <w:p>
            <w:pPr>
              <w:pStyle w:val="TableParagraph"/>
              <w:spacing w:line="234" w:lineRule="exact" w:before="48"/>
              <w:ind w:right="92"/>
              <w:jc w:val="right"/>
              <w:rPr>
                <w:sz w:val="22"/>
              </w:rPr>
            </w:pPr>
            <w:r>
              <w:rPr>
                <w:sz w:val="22"/>
              </w:rPr>
              <w:t>0:00:32</w:t>
            </w:r>
          </w:p>
        </w:tc>
        <w:tc>
          <w:tcPr>
            <w:tcW w:w="1842" w:type="dxa"/>
          </w:tcPr>
          <w:p>
            <w:pPr>
              <w:pStyle w:val="TableParagraph"/>
              <w:spacing w:line="234" w:lineRule="exact" w:before="48"/>
              <w:ind w:right="91"/>
              <w:jc w:val="right"/>
              <w:rPr>
                <w:sz w:val="22"/>
              </w:rPr>
            </w:pPr>
            <w:r>
              <w:rPr>
                <w:sz w:val="22"/>
              </w:rPr>
              <w:t>0:03:09</w:t>
            </w:r>
          </w:p>
        </w:tc>
        <w:tc>
          <w:tcPr>
            <w:tcW w:w="1415" w:type="dxa"/>
          </w:tcPr>
          <w:p>
            <w:pPr>
              <w:pStyle w:val="TableParagraph"/>
              <w:spacing w:line="234" w:lineRule="exact" w:before="48"/>
              <w:ind w:right="90"/>
              <w:jc w:val="right"/>
              <w:rPr>
                <w:sz w:val="22"/>
              </w:rPr>
            </w:pPr>
            <w:r>
              <w:rPr>
                <w:sz w:val="22"/>
              </w:rPr>
              <w:t>0:07:02</w:t>
            </w:r>
          </w:p>
        </w:tc>
        <w:tc>
          <w:tcPr>
            <w:tcW w:w="1415" w:type="dxa"/>
          </w:tcPr>
          <w:p>
            <w:pPr>
              <w:pStyle w:val="TableParagraph"/>
              <w:spacing w:line="234" w:lineRule="exact" w:before="48"/>
              <w:ind w:right="89"/>
              <w:jc w:val="right"/>
              <w:rPr>
                <w:sz w:val="22"/>
              </w:rPr>
            </w:pPr>
            <w:r>
              <w:rPr>
                <w:sz w:val="22"/>
              </w:rPr>
              <w:t>0:01:27</w:t>
            </w:r>
          </w:p>
        </w:tc>
      </w:tr>
      <w:tr>
        <w:trPr>
          <w:trHeight w:val="297"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shd w:val="clear" w:color="auto" w:fill="8DB4E1"/>
          </w:tcPr>
          <w:p>
            <w:pPr>
              <w:pStyle w:val="TableParagraph"/>
              <w:spacing w:line="234" w:lineRule="exact" w:before="43"/>
              <w:ind w:left="110"/>
              <w:rPr>
                <w:sz w:val="22"/>
              </w:rPr>
            </w:pPr>
            <w:r>
              <w:rPr>
                <w:sz w:val="22"/>
              </w:rPr>
              <w:t>rata</w:t>
            </w:r>
          </w:p>
        </w:tc>
        <w:tc>
          <w:tcPr>
            <w:tcW w:w="1276" w:type="dxa"/>
            <w:shd w:val="clear" w:color="auto" w:fill="FFFF00"/>
          </w:tcPr>
          <w:p>
            <w:pPr>
              <w:pStyle w:val="TableParagraph"/>
              <w:spacing w:line="234" w:lineRule="exact" w:before="43"/>
              <w:ind w:right="92"/>
              <w:jc w:val="right"/>
              <w:rPr>
                <w:sz w:val="22"/>
              </w:rPr>
            </w:pPr>
            <w:r>
              <w:rPr>
                <w:sz w:val="22"/>
              </w:rPr>
              <w:t>0:00:34</w:t>
            </w:r>
          </w:p>
        </w:tc>
        <w:tc>
          <w:tcPr>
            <w:tcW w:w="1842" w:type="dxa"/>
            <w:shd w:val="clear" w:color="auto" w:fill="FFFF00"/>
          </w:tcPr>
          <w:p>
            <w:pPr>
              <w:pStyle w:val="TableParagraph"/>
              <w:spacing w:line="234" w:lineRule="exact" w:before="43"/>
              <w:ind w:right="91"/>
              <w:jc w:val="right"/>
              <w:rPr>
                <w:sz w:val="22"/>
              </w:rPr>
            </w:pPr>
            <w:r>
              <w:rPr>
                <w:sz w:val="22"/>
              </w:rPr>
              <w:t>0:03:17</w:t>
            </w:r>
          </w:p>
        </w:tc>
        <w:tc>
          <w:tcPr>
            <w:tcW w:w="1415" w:type="dxa"/>
            <w:shd w:val="clear" w:color="auto" w:fill="FFFF00"/>
          </w:tcPr>
          <w:p>
            <w:pPr>
              <w:pStyle w:val="TableParagraph"/>
              <w:spacing w:line="234" w:lineRule="exact" w:before="43"/>
              <w:ind w:right="90"/>
              <w:jc w:val="right"/>
              <w:rPr>
                <w:sz w:val="22"/>
              </w:rPr>
            </w:pPr>
            <w:r>
              <w:rPr>
                <w:sz w:val="22"/>
              </w:rPr>
              <w:t>0:08:31</w:t>
            </w:r>
          </w:p>
        </w:tc>
        <w:tc>
          <w:tcPr>
            <w:tcW w:w="1415" w:type="dxa"/>
            <w:shd w:val="clear" w:color="auto" w:fill="FFFF00"/>
          </w:tcPr>
          <w:p>
            <w:pPr>
              <w:pStyle w:val="TableParagraph"/>
              <w:spacing w:line="234" w:lineRule="exact" w:before="43"/>
              <w:ind w:right="89"/>
              <w:jc w:val="right"/>
              <w:rPr>
                <w:sz w:val="22"/>
              </w:rPr>
            </w:pPr>
            <w:r>
              <w:rPr>
                <w:sz w:val="22"/>
              </w:rPr>
              <w:t>0:01:49</w:t>
            </w:r>
          </w:p>
        </w:tc>
      </w:tr>
      <w:tr>
        <w:trPr>
          <w:trHeight w:val="302"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shd w:val="clear" w:color="auto" w:fill="8DB4E1"/>
          </w:tcPr>
          <w:p>
            <w:pPr>
              <w:pStyle w:val="TableParagraph"/>
              <w:spacing w:line="234" w:lineRule="exact" w:before="48"/>
              <w:ind w:left="110"/>
              <w:rPr>
                <w:sz w:val="22"/>
              </w:rPr>
            </w:pPr>
            <w:r>
              <w:rPr>
                <w:sz w:val="22"/>
              </w:rPr>
              <w:t>stde</w:t>
            </w:r>
          </w:p>
        </w:tc>
        <w:tc>
          <w:tcPr>
            <w:tcW w:w="1276" w:type="dxa"/>
            <w:shd w:val="clear" w:color="auto" w:fill="FFFF00"/>
          </w:tcPr>
          <w:p>
            <w:pPr>
              <w:pStyle w:val="TableParagraph"/>
              <w:spacing w:line="234" w:lineRule="exact" w:before="48"/>
              <w:ind w:right="97"/>
              <w:jc w:val="right"/>
              <w:rPr>
                <w:sz w:val="22"/>
              </w:rPr>
            </w:pPr>
            <w:r>
              <w:rPr>
                <w:color w:val="006FC0"/>
                <w:sz w:val="22"/>
              </w:rPr>
              <w:t>0:00</w:t>
            </w:r>
          </w:p>
        </w:tc>
        <w:tc>
          <w:tcPr>
            <w:tcW w:w="1842" w:type="dxa"/>
            <w:shd w:val="clear" w:color="auto" w:fill="FFFF00"/>
          </w:tcPr>
          <w:p>
            <w:pPr>
              <w:pStyle w:val="TableParagraph"/>
              <w:spacing w:line="234" w:lineRule="exact" w:before="48"/>
              <w:ind w:right="96"/>
              <w:jc w:val="right"/>
              <w:rPr>
                <w:sz w:val="22"/>
              </w:rPr>
            </w:pPr>
            <w:r>
              <w:rPr>
                <w:color w:val="006FC0"/>
                <w:sz w:val="22"/>
              </w:rPr>
              <w:t>0:00</w:t>
            </w:r>
          </w:p>
        </w:tc>
        <w:tc>
          <w:tcPr>
            <w:tcW w:w="1415" w:type="dxa"/>
            <w:shd w:val="clear" w:color="auto" w:fill="FFFF00"/>
          </w:tcPr>
          <w:p>
            <w:pPr>
              <w:pStyle w:val="TableParagraph"/>
              <w:spacing w:line="234" w:lineRule="exact" w:before="48"/>
              <w:ind w:right="95"/>
              <w:jc w:val="right"/>
              <w:rPr>
                <w:sz w:val="22"/>
              </w:rPr>
            </w:pPr>
            <w:r>
              <w:rPr>
                <w:color w:val="006FC0"/>
                <w:sz w:val="22"/>
              </w:rPr>
              <w:t>0:02</w:t>
            </w:r>
          </w:p>
        </w:tc>
        <w:tc>
          <w:tcPr>
            <w:tcW w:w="1415" w:type="dxa"/>
            <w:shd w:val="clear" w:color="auto" w:fill="FFFF00"/>
          </w:tcPr>
          <w:p>
            <w:pPr>
              <w:pStyle w:val="TableParagraph"/>
              <w:spacing w:line="234" w:lineRule="exact" w:before="48"/>
              <w:ind w:right="94"/>
              <w:jc w:val="right"/>
              <w:rPr>
                <w:sz w:val="22"/>
              </w:rPr>
            </w:pPr>
            <w:r>
              <w:rPr>
                <w:color w:val="006FC0"/>
                <w:sz w:val="22"/>
              </w:rPr>
              <w:t>0:00</w:t>
            </w:r>
          </w:p>
        </w:tc>
      </w:tr>
      <w:tr>
        <w:trPr>
          <w:trHeight w:val="297" w:hRule="atLeast"/>
        </w:trPr>
        <w:tc>
          <w:tcPr>
            <w:tcW w:w="1128" w:type="dxa"/>
            <w:vMerge/>
            <w:tcBorders>
              <w:top w:val="nil"/>
            </w:tcBorders>
          </w:tcPr>
          <w:p>
            <w:pPr>
              <w:rPr>
                <w:sz w:val="2"/>
                <w:szCs w:val="2"/>
              </w:rPr>
            </w:pPr>
          </w:p>
        </w:tc>
        <w:tc>
          <w:tcPr>
            <w:tcW w:w="1560" w:type="dxa"/>
            <w:vMerge w:val="restart"/>
          </w:tcPr>
          <w:p>
            <w:pPr>
              <w:pStyle w:val="TableParagraph"/>
              <w:rPr>
                <w:b/>
                <w:sz w:val="24"/>
              </w:rPr>
            </w:pPr>
          </w:p>
          <w:p>
            <w:pPr>
              <w:pStyle w:val="TableParagraph"/>
              <w:spacing w:before="208"/>
              <w:ind w:left="639" w:right="625"/>
              <w:jc w:val="center"/>
              <w:rPr>
                <w:sz w:val="22"/>
              </w:rPr>
            </w:pPr>
            <w:r>
              <w:rPr>
                <w:sz w:val="22"/>
              </w:rPr>
              <w:t>13</w:t>
            </w:r>
          </w:p>
        </w:tc>
        <w:tc>
          <w:tcPr>
            <w:tcW w:w="710" w:type="dxa"/>
          </w:tcPr>
          <w:p>
            <w:pPr>
              <w:pStyle w:val="TableParagraph"/>
              <w:spacing w:line="234" w:lineRule="exact" w:before="43"/>
              <w:ind w:left="110"/>
              <w:rPr>
                <w:sz w:val="22"/>
              </w:rPr>
            </w:pPr>
            <w:r>
              <w:rPr>
                <w:w w:val="100"/>
                <w:sz w:val="22"/>
              </w:rPr>
              <w:t>a</w:t>
            </w:r>
          </w:p>
        </w:tc>
        <w:tc>
          <w:tcPr>
            <w:tcW w:w="1276" w:type="dxa"/>
          </w:tcPr>
          <w:p>
            <w:pPr>
              <w:pStyle w:val="TableParagraph"/>
              <w:spacing w:line="234" w:lineRule="exact" w:before="43"/>
              <w:ind w:right="92"/>
              <w:jc w:val="right"/>
              <w:rPr>
                <w:sz w:val="22"/>
              </w:rPr>
            </w:pPr>
            <w:r>
              <w:rPr>
                <w:sz w:val="22"/>
              </w:rPr>
              <w:t>0:00:31</w:t>
            </w:r>
          </w:p>
        </w:tc>
        <w:tc>
          <w:tcPr>
            <w:tcW w:w="1842" w:type="dxa"/>
          </w:tcPr>
          <w:p>
            <w:pPr>
              <w:pStyle w:val="TableParagraph"/>
              <w:spacing w:line="234" w:lineRule="exact" w:before="43"/>
              <w:ind w:right="91"/>
              <w:jc w:val="right"/>
              <w:rPr>
                <w:sz w:val="22"/>
              </w:rPr>
            </w:pPr>
            <w:r>
              <w:rPr>
                <w:sz w:val="22"/>
              </w:rPr>
              <w:t>0:02:08</w:t>
            </w:r>
          </w:p>
        </w:tc>
        <w:tc>
          <w:tcPr>
            <w:tcW w:w="1415" w:type="dxa"/>
          </w:tcPr>
          <w:p>
            <w:pPr>
              <w:pStyle w:val="TableParagraph"/>
              <w:spacing w:line="234" w:lineRule="exact" w:before="43"/>
              <w:ind w:right="90"/>
              <w:jc w:val="right"/>
              <w:rPr>
                <w:sz w:val="22"/>
              </w:rPr>
            </w:pPr>
            <w:r>
              <w:rPr>
                <w:sz w:val="22"/>
              </w:rPr>
              <w:t>0:11:08</w:t>
            </w:r>
          </w:p>
        </w:tc>
        <w:tc>
          <w:tcPr>
            <w:tcW w:w="1415" w:type="dxa"/>
          </w:tcPr>
          <w:p>
            <w:pPr>
              <w:pStyle w:val="TableParagraph"/>
              <w:spacing w:line="234" w:lineRule="exact" w:before="43"/>
              <w:ind w:right="89"/>
              <w:jc w:val="right"/>
              <w:rPr>
                <w:sz w:val="22"/>
              </w:rPr>
            </w:pPr>
            <w:r>
              <w:rPr>
                <w:sz w:val="22"/>
              </w:rPr>
              <w:t>0:01:25</w:t>
            </w:r>
          </w:p>
        </w:tc>
      </w:tr>
      <w:tr>
        <w:trPr>
          <w:trHeight w:val="301"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tcPr>
          <w:p>
            <w:pPr>
              <w:pStyle w:val="TableParagraph"/>
              <w:spacing w:line="234" w:lineRule="exact" w:before="48"/>
              <w:ind w:left="110"/>
              <w:rPr>
                <w:sz w:val="22"/>
              </w:rPr>
            </w:pPr>
            <w:r>
              <w:rPr>
                <w:w w:val="100"/>
                <w:sz w:val="22"/>
              </w:rPr>
              <w:t>b</w:t>
            </w:r>
          </w:p>
        </w:tc>
        <w:tc>
          <w:tcPr>
            <w:tcW w:w="1276" w:type="dxa"/>
          </w:tcPr>
          <w:p>
            <w:pPr>
              <w:pStyle w:val="TableParagraph"/>
              <w:spacing w:line="234" w:lineRule="exact" w:before="48"/>
              <w:ind w:right="92"/>
              <w:jc w:val="right"/>
              <w:rPr>
                <w:sz w:val="22"/>
              </w:rPr>
            </w:pPr>
            <w:r>
              <w:rPr>
                <w:sz w:val="22"/>
              </w:rPr>
              <w:t>0:00:20</w:t>
            </w:r>
          </w:p>
        </w:tc>
        <w:tc>
          <w:tcPr>
            <w:tcW w:w="1842" w:type="dxa"/>
          </w:tcPr>
          <w:p>
            <w:pPr>
              <w:pStyle w:val="TableParagraph"/>
              <w:spacing w:line="234" w:lineRule="exact" w:before="48"/>
              <w:ind w:right="91"/>
              <w:jc w:val="right"/>
              <w:rPr>
                <w:sz w:val="22"/>
              </w:rPr>
            </w:pPr>
            <w:r>
              <w:rPr>
                <w:sz w:val="22"/>
              </w:rPr>
              <w:t>0:02:23</w:t>
            </w:r>
          </w:p>
        </w:tc>
        <w:tc>
          <w:tcPr>
            <w:tcW w:w="1415" w:type="dxa"/>
          </w:tcPr>
          <w:p>
            <w:pPr>
              <w:pStyle w:val="TableParagraph"/>
              <w:spacing w:line="234" w:lineRule="exact" w:before="48"/>
              <w:ind w:right="90"/>
              <w:jc w:val="right"/>
              <w:rPr>
                <w:sz w:val="22"/>
              </w:rPr>
            </w:pPr>
            <w:r>
              <w:rPr>
                <w:sz w:val="22"/>
              </w:rPr>
              <w:t>0:06:09</w:t>
            </w:r>
          </w:p>
        </w:tc>
        <w:tc>
          <w:tcPr>
            <w:tcW w:w="1415" w:type="dxa"/>
          </w:tcPr>
          <w:p>
            <w:pPr>
              <w:pStyle w:val="TableParagraph"/>
              <w:spacing w:line="234" w:lineRule="exact" w:before="48"/>
              <w:ind w:right="89"/>
              <w:jc w:val="right"/>
              <w:rPr>
                <w:sz w:val="22"/>
              </w:rPr>
            </w:pPr>
            <w:r>
              <w:rPr>
                <w:sz w:val="22"/>
              </w:rPr>
              <w:t>0:01:14</w:t>
            </w:r>
          </w:p>
        </w:tc>
      </w:tr>
      <w:tr>
        <w:trPr>
          <w:trHeight w:val="301"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shd w:val="clear" w:color="auto" w:fill="8DB4E1"/>
          </w:tcPr>
          <w:p>
            <w:pPr>
              <w:pStyle w:val="TableParagraph"/>
              <w:spacing w:line="234" w:lineRule="exact" w:before="48"/>
              <w:ind w:left="110"/>
              <w:rPr>
                <w:sz w:val="22"/>
              </w:rPr>
            </w:pPr>
            <w:r>
              <w:rPr>
                <w:sz w:val="22"/>
              </w:rPr>
              <w:t>rata</w:t>
            </w:r>
          </w:p>
        </w:tc>
        <w:tc>
          <w:tcPr>
            <w:tcW w:w="1276" w:type="dxa"/>
            <w:shd w:val="clear" w:color="auto" w:fill="FFFF00"/>
          </w:tcPr>
          <w:p>
            <w:pPr>
              <w:pStyle w:val="TableParagraph"/>
              <w:spacing w:line="234" w:lineRule="exact" w:before="48"/>
              <w:ind w:right="92"/>
              <w:jc w:val="right"/>
              <w:rPr>
                <w:sz w:val="22"/>
              </w:rPr>
            </w:pPr>
            <w:r>
              <w:rPr>
                <w:sz w:val="22"/>
              </w:rPr>
              <w:t>0:00:26</w:t>
            </w:r>
          </w:p>
        </w:tc>
        <w:tc>
          <w:tcPr>
            <w:tcW w:w="1842" w:type="dxa"/>
            <w:shd w:val="clear" w:color="auto" w:fill="FFFF00"/>
          </w:tcPr>
          <w:p>
            <w:pPr>
              <w:pStyle w:val="TableParagraph"/>
              <w:spacing w:line="234" w:lineRule="exact" w:before="48"/>
              <w:ind w:right="91"/>
              <w:jc w:val="right"/>
              <w:rPr>
                <w:sz w:val="22"/>
              </w:rPr>
            </w:pPr>
            <w:r>
              <w:rPr>
                <w:sz w:val="22"/>
              </w:rPr>
              <w:t>0:02:15</w:t>
            </w:r>
          </w:p>
        </w:tc>
        <w:tc>
          <w:tcPr>
            <w:tcW w:w="1415" w:type="dxa"/>
            <w:shd w:val="clear" w:color="auto" w:fill="FFFF00"/>
          </w:tcPr>
          <w:p>
            <w:pPr>
              <w:pStyle w:val="TableParagraph"/>
              <w:spacing w:line="234" w:lineRule="exact" w:before="48"/>
              <w:ind w:right="90"/>
              <w:jc w:val="right"/>
              <w:rPr>
                <w:sz w:val="22"/>
              </w:rPr>
            </w:pPr>
            <w:r>
              <w:rPr>
                <w:sz w:val="22"/>
              </w:rPr>
              <w:t>0:08:39</w:t>
            </w:r>
          </w:p>
        </w:tc>
        <w:tc>
          <w:tcPr>
            <w:tcW w:w="1415" w:type="dxa"/>
            <w:shd w:val="clear" w:color="auto" w:fill="FFFF00"/>
          </w:tcPr>
          <w:p>
            <w:pPr>
              <w:pStyle w:val="TableParagraph"/>
              <w:spacing w:line="234" w:lineRule="exact" w:before="48"/>
              <w:ind w:right="89"/>
              <w:jc w:val="right"/>
              <w:rPr>
                <w:sz w:val="22"/>
              </w:rPr>
            </w:pPr>
            <w:r>
              <w:rPr>
                <w:sz w:val="22"/>
              </w:rPr>
              <w:t>0:01:20</w:t>
            </w:r>
          </w:p>
        </w:tc>
      </w:tr>
      <w:tr>
        <w:trPr>
          <w:trHeight w:val="297"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shd w:val="clear" w:color="auto" w:fill="8DB4E1"/>
          </w:tcPr>
          <w:p>
            <w:pPr>
              <w:pStyle w:val="TableParagraph"/>
              <w:spacing w:line="234" w:lineRule="exact" w:before="43"/>
              <w:ind w:left="110"/>
              <w:rPr>
                <w:sz w:val="22"/>
              </w:rPr>
            </w:pPr>
            <w:r>
              <w:rPr>
                <w:sz w:val="22"/>
              </w:rPr>
              <w:t>stde</w:t>
            </w:r>
          </w:p>
        </w:tc>
        <w:tc>
          <w:tcPr>
            <w:tcW w:w="1276" w:type="dxa"/>
            <w:shd w:val="clear" w:color="auto" w:fill="FFFF00"/>
          </w:tcPr>
          <w:p>
            <w:pPr>
              <w:pStyle w:val="TableParagraph"/>
              <w:spacing w:line="234" w:lineRule="exact" w:before="43"/>
              <w:ind w:right="97"/>
              <w:jc w:val="right"/>
              <w:rPr>
                <w:sz w:val="22"/>
              </w:rPr>
            </w:pPr>
            <w:r>
              <w:rPr>
                <w:color w:val="006FC0"/>
                <w:sz w:val="22"/>
              </w:rPr>
              <w:t>0:00</w:t>
            </w:r>
          </w:p>
        </w:tc>
        <w:tc>
          <w:tcPr>
            <w:tcW w:w="1842" w:type="dxa"/>
            <w:shd w:val="clear" w:color="auto" w:fill="FFFF00"/>
          </w:tcPr>
          <w:p>
            <w:pPr>
              <w:pStyle w:val="TableParagraph"/>
              <w:spacing w:line="234" w:lineRule="exact" w:before="43"/>
              <w:ind w:right="96"/>
              <w:jc w:val="right"/>
              <w:rPr>
                <w:sz w:val="22"/>
              </w:rPr>
            </w:pPr>
            <w:r>
              <w:rPr>
                <w:color w:val="006FC0"/>
                <w:sz w:val="22"/>
              </w:rPr>
              <w:t>0:00</w:t>
            </w:r>
          </w:p>
        </w:tc>
        <w:tc>
          <w:tcPr>
            <w:tcW w:w="1415" w:type="dxa"/>
            <w:shd w:val="clear" w:color="auto" w:fill="FFFF00"/>
          </w:tcPr>
          <w:p>
            <w:pPr>
              <w:pStyle w:val="TableParagraph"/>
              <w:spacing w:line="234" w:lineRule="exact" w:before="43"/>
              <w:ind w:right="95"/>
              <w:jc w:val="right"/>
              <w:rPr>
                <w:sz w:val="22"/>
              </w:rPr>
            </w:pPr>
            <w:r>
              <w:rPr>
                <w:color w:val="006FC0"/>
                <w:sz w:val="22"/>
              </w:rPr>
              <w:t>0:03</w:t>
            </w:r>
          </w:p>
        </w:tc>
        <w:tc>
          <w:tcPr>
            <w:tcW w:w="1415" w:type="dxa"/>
            <w:shd w:val="clear" w:color="auto" w:fill="FFFF00"/>
          </w:tcPr>
          <w:p>
            <w:pPr>
              <w:pStyle w:val="TableParagraph"/>
              <w:spacing w:line="234" w:lineRule="exact" w:before="43"/>
              <w:ind w:right="94"/>
              <w:jc w:val="right"/>
              <w:rPr>
                <w:sz w:val="22"/>
              </w:rPr>
            </w:pPr>
            <w:r>
              <w:rPr>
                <w:color w:val="006FC0"/>
                <w:sz w:val="22"/>
              </w:rPr>
              <w:t>0:00</w:t>
            </w:r>
          </w:p>
        </w:tc>
      </w:tr>
      <w:tr>
        <w:trPr>
          <w:trHeight w:val="301" w:hRule="atLeast"/>
        </w:trPr>
        <w:tc>
          <w:tcPr>
            <w:tcW w:w="1128" w:type="dxa"/>
            <w:vMerge/>
            <w:tcBorders>
              <w:top w:val="nil"/>
            </w:tcBorders>
          </w:tcPr>
          <w:p>
            <w:pPr>
              <w:rPr>
                <w:sz w:val="2"/>
                <w:szCs w:val="2"/>
              </w:rPr>
            </w:pPr>
          </w:p>
        </w:tc>
        <w:tc>
          <w:tcPr>
            <w:tcW w:w="1560" w:type="dxa"/>
            <w:vMerge w:val="restart"/>
          </w:tcPr>
          <w:p>
            <w:pPr>
              <w:pStyle w:val="TableParagraph"/>
              <w:rPr>
                <w:b/>
                <w:sz w:val="24"/>
              </w:rPr>
            </w:pPr>
          </w:p>
          <w:p>
            <w:pPr>
              <w:pStyle w:val="TableParagraph"/>
              <w:spacing w:before="213"/>
              <w:ind w:left="639" w:right="625"/>
              <w:jc w:val="center"/>
              <w:rPr>
                <w:sz w:val="22"/>
              </w:rPr>
            </w:pPr>
            <w:r>
              <w:rPr>
                <w:sz w:val="22"/>
              </w:rPr>
              <w:t>18</w:t>
            </w:r>
          </w:p>
        </w:tc>
        <w:tc>
          <w:tcPr>
            <w:tcW w:w="710" w:type="dxa"/>
          </w:tcPr>
          <w:p>
            <w:pPr>
              <w:pStyle w:val="TableParagraph"/>
              <w:spacing w:line="234" w:lineRule="exact" w:before="48"/>
              <w:ind w:left="110"/>
              <w:rPr>
                <w:sz w:val="22"/>
              </w:rPr>
            </w:pPr>
            <w:r>
              <w:rPr>
                <w:w w:val="100"/>
                <w:sz w:val="22"/>
              </w:rPr>
              <w:t>a</w:t>
            </w:r>
          </w:p>
        </w:tc>
        <w:tc>
          <w:tcPr>
            <w:tcW w:w="1276" w:type="dxa"/>
          </w:tcPr>
          <w:p>
            <w:pPr>
              <w:pStyle w:val="TableParagraph"/>
              <w:spacing w:line="234" w:lineRule="exact" w:before="48"/>
              <w:ind w:right="92"/>
              <w:jc w:val="right"/>
              <w:rPr>
                <w:sz w:val="22"/>
              </w:rPr>
            </w:pPr>
            <w:r>
              <w:rPr>
                <w:sz w:val="22"/>
              </w:rPr>
              <w:t>0:00:19</w:t>
            </w:r>
          </w:p>
        </w:tc>
        <w:tc>
          <w:tcPr>
            <w:tcW w:w="1842" w:type="dxa"/>
          </w:tcPr>
          <w:p>
            <w:pPr>
              <w:pStyle w:val="TableParagraph"/>
              <w:spacing w:line="234" w:lineRule="exact" w:before="48"/>
              <w:ind w:right="91"/>
              <w:jc w:val="right"/>
              <w:rPr>
                <w:sz w:val="22"/>
              </w:rPr>
            </w:pPr>
            <w:r>
              <w:rPr>
                <w:sz w:val="22"/>
              </w:rPr>
              <w:t>0:02:37</w:t>
            </w:r>
          </w:p>
        </w:tc>
        <w:tc>
          <w:tcPr>
            <w:tcW w:w="1415" w:type="dxa"/>
          </w:tcPr>
          <w:p>
            <w:pPr>
              <w:pStyle w:val="TableParagraph"/>
              <w:spacing w:line="234" w:lineRule="exact" w:before="48"/>
              <w:ind w:right="90"/>
              <w:jc w:val="right"/>
              <w:rPr>
                <w:sz w:val="22"/>
              </w:rPr>
            </w:pPr>
            <w:r>
              <w:rPr>
                <w:sz w:val="22"/>
              </w:rPr>
              <w:t>0:05:22</w:t>
            </w:r>
          </w:p>
        </w:tc>
        <w:tc>
          <w:tcPr>
            <w:tcW w:w="1415" w:type="dxa"/>
          </w:tcPr>
          <w:p>
            <w:pPr>
              <w:pStyle w:val="TableParagraph"/>
              <w:spacing w:line="234" w:lineRule="exact" w:before="48"/>
              <w:ind w:right="89"/>
              <w:jc w:val="right"/>
              <w:rPr>
                <w:sz w:val="22"/>
              </w:rPr>
            </w:pPr>
            <w:r>
              <w:rPr>
                <w:sz w:val="22"/>
              </w:rPr>
              <w:t>0:02:51</w:t>
            </w:r>
          </w:p>
        </w:tc>
      </w:tr>
      <w:tr>
        <w:trPr>
          <w:trHeight w:val="297"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tcPr>
          <w:p>
            <w:pPr>
              <w:pStyle w:val="TableParagraph"/>
              <w:spacing w:line="234" w:lineRule="exact" w:before="43"/>
              <w:ind w:left="110"/>
              <w:rPr>
                <w:sz w:val="22"/>
              </w:rPr>
            </w:pPr>
            <w:r>
              <w:rPr>
                <w:w w:val="100"/>
                <w:sz w:val="22"/>
              </w:rPr>
              <w:t>b</w:t>
            </w:r>
          </w:p>
        </w:tc>
        <w:tc>
          <w:tcPr>
            <w:tcW w:w="1276" w:type="dxa"/>
          </w:tcPr>
          <w:p>
            <w:pPr>
              <w:pStyle w:val="TableParagraph"/>
              <w:spacing w:line="234" w:lineRule="exact" w:before="43"/>
              <w:ind w:right="92"/>
              <w:jc w:val="right"/>
              <w:rPr>
                <w:sz w:val="22"/>
              </w:rPr>
            </w:pPr>
            <w:r>
              <w:rPr>
                <w:sz w:val="22"/>
              </w:rPr>
              <w:t>0:01:26</w:t>
            </w:r>
          </w:p>
        </w:tc>
        <w:tc>
          <w:tcPr>
            <w:tcW w:w="1842" w:type="dxa"/>
          </w:tcPr>
          <w:p>
            <w:pPr>
              <w:pStyle w:val="TableParagraph"/>
              <w:spacing w:line="234" w:lineRule="exact" w:before="43"/>
              <w:ind w:right="91"/>
              <w:jc w:val="right"/>
              <w:rPr>
                <w:sz w:val="22"/>
              </w:rPr>
            </w:pPr>
            <w:r>
              <w:rPr>
                <w:sz w:val="22"/>
              </w:rPr>
              <w:t>0:02:51</w:t>
            </w:r>
          </w:p>
        </w:tc>
        <w:tc>
          <w:tcPr>
            <w:tcW w:w="1415" w:type="dxa"/>
          </w:tcPr>
          <w:p>
            <w:pPr>
              <w:pStyle w:val="TableParagraph"/>
              <w:spacing w:line="234" w:lineRule="exact" w:before="43"/>
              <w:ind w:right="90"/>
              <w:jc w:val="right"/>
              <w:rPr>
                <w:sz w:val="22"/>
              </w:rPr>
            </w:pPr>
            <w:r>
              <w:rPr>
                <w:sz w:val="22"/>
              </w:rPr>
              <w:t>0:06:21</w:t>
            </w:r>
          </w:p>
        </w:tc>
        <w:tc>
          <w:tcPr>
            <w:tcW w:w="1415" w:type="dxa"/>
          </w:tcPr>
          <w:p>
            <w:pPr>
              <w:pStyle w:val="TableParagraph"/>
              <w:spacing w:line="234" w:lineRule="exact" w:before="43"/>
              <w:ind w:right="89"/>
              <w:jc w:val="right"/>
              <w:rPr>
                <w:sz w:val="22"/>
              </w:rPr>
            </w:pPr>
            <w:r>
              <w:rPr>
                <w:sz w:val="22"/>
              </w:rPr>
              <w:t>0:03:53</w:t>
            </w:r>
          </w:p>
        </w:tc>
      </w:tr>
      <w:tr>
        <w:trPr>
          <w:trHeight w:val="301"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shd w:val="clear" w:color="auto" w:fill="8DB4E1"/>
          </w:tcPr>
          <w:p>
            <w:pPr>
              <w:pStyle w:val="TableParagraph"/>
              <w:spacing w:line="234" w:lineRule="exact" w:before="48"/>
              <w:ind w:left="110"/>
              <w:rPr>
                <w:sz w:val="22"/>
              </w:rPr>
            </w:pPr>
            <w:r>
              <w:rPr>
                <w:sz w:val="22"/>
              </w:rPr>
              <w:t>rata</w:t>
            </w:r>
          </w:p>
        </w:tc>
        <w:tc>
          <w:tcPr>
            <w:tcW w:w="1276" w:type="dxa"/>
            <w:shd w:val="clear" w:color="auto" w:fill="FFFF00"/>
          </w:tcPr>
          <w:p>
            <w:pPr>
              <w:pStyle w:val="TableParagraph"/>
              <w:spacing w:line="234" w:lineRule="exact" w:before="48"/>
              <w:ind w:right="92"/>
              <w:jc w:val="right"/>
              <w:rPr>
                <w:sz w:val="22"/>
              </w:rPr>
            </w:pPr>
            <w:r>
              <w:rPr>
                <w:sz w:val="22"/>
              </w:rPr>
              <w:t>0:00:53</w:t>
            </w:r>
          </w:p>
        </w:tc>
        <w:tc>
          <w:tcPr>
            <w:tcW w:w="1842" w:type="dxa"/>
            <w:shd w:val="clear" w:color="auto" w:fill="FFFF00"/>
          </w:tcPr>
          <w:p>
            <w:pPr>
              <w:pStyle w:val="TableParagraph"/>
              <w:spacing w:line="234" w:lineRule="exact" w:before="48"/>
              <w:ind w:right="91"/>
              <w:jc w:val="right"/>
              <w:rPr>
                <w:sz w:val="22"/>
              </w:rPr>
            </w:pPr>
            <w:r>
              <w:rPr>
                <w:sz w:val="22"/>
              </w:rPr>
              <w:t>0:02:44</w:t>
            </w:r>
          </w:p>
        </w:tc>
        <w:tc>
          <w:tcPr>
            <w:tcW w:w="1415" w:type="dxa"/>
            <w:shd w:val="clear" w:color="auto" w:fill="FFFF00"/>
          </w:tcPr>
          <w:p>
            <w:pPr>
              <w:pStyle w:val="TableParagraph"/>
              <w:spacing w:line="234" w:lineRule="exact" w:before="48"/>
              <w:ind w:right="90"/>
              <w:jc w:val="right"/>
              <w:rPr>
                <w:sz w:val="22"/>
              </w:rPr>
            </w:pPr>
            <w:r>
              <w:rPr>
                <w:sz w:val="22"/>
              </w:rPr>
              <w:t>0:05:51</w:t>
            </w:r>
          </w:p>
        </w:tc>
        <w:tc>
          <w:tcPr>
            <w:tcW w:w="1415" w:type="dxa"/>
            <w:shd w:val="clear" w:color="auto" w:fill="FFFF00"/>
          </w:tcPr>
          <w:p>
            <w:pPr>
              <w:pStyle w:val="TableParagraph"/>
              <w:spacing w:line="234" w:lineRule="exact" w:before="48"/>
              <w:ind w:right="89"/>
              <w:jc w:val="right"/>
              <w:rPr>
                <w:sz w:val="22"/>
              </w:rPr>
            </w:pPr>
            <w:r>
              <w:rPr>
                <w:sz w:val="22"/>
              </w:rPr>
              <w:t>0:03:22</w:t>
            </w:r>
          </w:p>
        </w:tc>
      </w:tr>
      <w:tr>
        <w:trPr>
          <w:trHeight w:val="302"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shd w:val="clear" w:color="auto" w:fill="8DB4E1"/>
          </w:tcPr>
          <w:p>
            <w:pPr>
              <w:pStyle w:val="TableParagraph"/>
              <w:spacing w:line="234" w:lineRule="exact" w:before="48"/>
              <w:ind w:left="110"/>
              <w:rPr>
                <w:sz w:val="22"/>
              </w:rPr>
            </w:pPr>
            <w:r>
              <w:rPr>
                <w:sz w:val="22"/>
              </w:rPr>
              <w:t>stde</w:t>
            </w:r>
          </w:p>
        </w:tc>
        <w:tc>
          <w:tcPr>
            <w:tcW w:w="1276" w:type="dxa"/>
            <w:shd w:val="clear" w:color="auto" w:fill="FFFF00"/>
          </w:tcPr>
          <w:p>
            <w:pPr>
              <w:pStyle w:val="TableParagraph"/>
              <w:spacing w:line="234" w:lineRule="exact" w:before="48"/>
              <w:ind w:right="97"/>
              <w:jc w:val="right"/>
              <w:rPr>
                <w:sz w:val="22"/>
              </w:rPr>
            </w:pPr>
            <w:r>
              <w:rPr>
                <w:color w:val="006FC0"/>
                <w:sz w:val="22"/>
              </w:rPr>
              <w:t>0:00</w:t>
            </w:r>
          </w:p>
        </w:tc>
        <w:tc>
          <w:tcPr>
            <w:tcW w:w="1842" w:type="dxa"/>
            <w:shd w:val="clear" w:color="auto" w:fill="FFFF00"/>
          </w:tcPr>
          <w:p>
            <w:pPr>
              <w:pStyle w:val="TableParagraph"/>
              <w:spacing w:line="234" w:lineRule="exact" w:before="48"/>
              <w:ind w:right="96"/>
              <w:jc w:val="right"/>
              <w:rPr>
                <w:sz w:val="22"/>
              </w:rPr>
            </w:pPr>
            <w:r>
              <w:rPr>
                <w:color w:val="006FC0"/>
                <w:sz w:val="22"/>
              </w:rPr>
              <w:t>0:00</w:t>
            </w:r>
          </w:p>
        </w:tc>
        <w:tc>
          <w:tcPr>
            <w:tcW w:w="1415" w:type="dxa"/>
            <w:shd w:val="clear" w:color="auto" w:fill="FFFF00"/>
          </w:tcPr>
          <w:p>
            <w:pPr>
              <w:pStyle w:val="TableParagraph"/>
              <w:spacing w:line="234" w:lineRule="exact" w:before="48"/>
              <w:ind w:right="95"/>
              <w:jc w:val="right"/>
              <w:rPr>
                <w:sz w:val="22"/>
              </w:rPr>
            </w:pPr>
            <w:r>
              <w:rPr>
                <w:color w:val="006FC0"/>
                <w:sz w:val="22"/>
              </w:rPr>
              <w:t>0:00</w:t>
            </w:r>
          </w:p>
        </w:tc>
        <w:tc>
          <w:tcPr>
            <w:tcW w:w="1415" w:type="dxa"/>
            <w:shd w:val="clear" w:color="auto" w:fill="FFFF00"/>
          </w:tcPr>
          <w:p>
            <w:pPr>
              <w:pStyle w:val="TableParagraph"/>
              <w:spacing w:line="234" w:lineRule="exact" w:before="48"/>
              <w:ind w:right="94"/>
              <w:jc w:val="right"/>
              <w:rPr>
                <w:sz w:val="22"/>
              </w:rPr>
            </w:pPr>
            <w:r>
              <w:rPr>
                <w:color w:val="006FC0"/>
                <w:sz w:val="22"/>
              </w:rPr>
              <w:t>0:00</w:t>
            </w:r>
          </w:p>
        </w:tc>
      </w:tr>
      <w:tr>
        <w:trPr>
          <w:trHeight w:val="297" w:hRule="atLeast"/>
        </w:trPr>
        <w:tc>
          <w:tcPr>
            <w:tcW w:w="1128" w:type="dxa"/>
            <w:vMerge/>
            <w:tcBorders>
              <w:top w:val="nil"/>
            </w:tcBorders>
          </w:tcPr>
          <w:p>
            <w:pPr>
              <w:rPr>
                <w:sz w:val="2"/>
                <w:szCs w:val="2"/>
              </w:rPr>
            </w:pPr>
          </w:p>
        </w:tc>
        <w:tc>
          <w:tcPr>
            <w:tcW w:w="1560" w:type="dxa"/>
            <w:vMerge w:val="restart"/>
          </w:tcPr>
          <w:p>
            <w:pPr>
              <w:pStyle w:val="TableParagraph"/>
              <w:rPr>
                <w:b/>
                <w:sz w:val="24"/>
              </w:rPr>
            </w:pPr>
          </w:p>
          <w:p>
            <w:pPr>
              <w:pStyle w:val="TableParagraph"/>
              <w:spacing w:before="208"/>
              <w:ind w:left="639" w:right="625"/>
              <w:jc w:val="center"/>
              <w:rPr>
                <w:sz w:val="22"/>
              </w:rPr>
            </w:pPr>
            <w:r>
              <w:rPr>
                <w:sz w:val="22"/>
              </w:rPr>
              <w:t>23</w:t>
            </w:r>
          </w:p>
        </w:tc>
        <w:tc>
          <w:tcPr>
            <w:tcW w:w="710" w:type="dxa"/>
          </w:tcPr>
          <w:p>
            <w:pPr>
              <w:pStyle w:val="TableParagraph"/>
              <w:spacing w:line="234" w:lineRule="exact" w:before="43"/>
              <w:ind w:left="110"/>
              <w:rPr>
                <w:sz w:val="22"/>
              </w:rPr>
            </w:pPr>
            <w:r>
              <w:rPr>
                <w:w w:val="100"/>
                <w:sz w:val="22"/>
              </w:rPr>
              <w:t>a</w:t>
            </w:r>
          </w:p>
        </w:tc>
        <w:tc>
          <w:tcPr>
            <w:tcW w:w="1276" w:type="dxa"/>
          </w:tcPr>
          <w:p>
            <w:pPr>
              <w:pStyle w:val="TableParagraph"/>
              <w:spacing w:line="234" w:lineRule="exact" w:before="43"/>
              <w:ind w:right="92"/>
              <w:jc w:val="right"/>
              <w:rPr>
                <w:sz w:val="22"/>
              </w:rPr>
            </w:pPr>
            <w:r>
              <w:rPr>
                <w:sz w:val="22"/>
              </w:rPr>
              <w:t>0:04:00</w:t>
            </w:r>
          </w:p>
        </w:tc>
        <w:tc>
          <w:tcPr>
            <w:tcW w:w="1842" w:type="dxa"/>
          </w:tcPr>
          <w:p>
            <w:pPr>
              <w:pStyle w:val="TableParagraph"/>
              <w:spacing w:line="234" w:lineRule="exact" w:before="43"/>
              <w:ind w:right="91"/>
              <w:jc w:val="right"/>
              <w:rPr>
                <w:sz w:val="22"/>
              </w:rPr>
            </w:pPr>
            <w:r>
              <w:rPr>
                <w:sz w:val="22"/>
              </w:rPr>
              <w:t>0:00:26</w:t>
            </w:r>
          </w:p>
        </w:tc>
        <w:tc>
          <w:tcPr>
            <w:tcW w:w="1415" w:type="dxa"/>
          </w:tcPr>
          <w:p>
            <w:pPr>
              <w:pStyle w:val="TableParagraph"/>
              <w:spacing w:before="19"/>
              <w:ind w:right="90"/>
              <w:jc w:val="right"/>
              <w:rPr>
                <w:sz w:val="22"/>
              </w:rPr>
            </w:pPr>
            <w:r>
              <w:rPr>
                <w:sz w:val="22"/>
              </w:rPr>
              <w:t>0:11:00</w:t>
            </w:r>
          </w:p>
        </w:tc>
        <w:tc>
          <w:tcPr>
            <w:tcW w:w="1415" w:type="dxa"/>
          </w:tcPr>
          <w:p>
            <w:pPr>
              <w:pStyle w:val="TableParagraph"/>
              <w:spacing w:before="19"/>
              <w:ind w:right="89"/>
              <w:jc w:val="right"/>
              <w:rPr>
                <w:sz w:val="22"/>
              </w:rPr>
            </w:pPr>
            <w:r>
              <w:rPr>
                <w:sz w:val="22"/>
              </w:rPr>
              <w:t>0:02:02</w:t>
            </w:r>
          </w:p>
        </w:tc>
      </w:tr>
      <w:tr>
        <w:trPr>
          <w:trHeight w:val="302"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tcPr>
          <w:p>
            <w:pPr>
              <w:pStyle w:val="TableParagraph"/>
              <w:spacing w:line="234" w:lineRule="exact" w:before="48"/>
              <w:ind w:left="110"/>
              <w:rPr>
                <w:sz w:val="22"/>
              </w:rPr>
            </w:pPr>
            <w:r>
              <w:rPr>
                <w:w w:val="100"/>
                <w:sz w:val="22"/>
              </w:rPr>
              <w:t>b</w:t>
            </w:r>
          </w:p>
        </w:tc>
        <w:tc>
          <w:tcPr>
            <w:tcW w:w="1276" w:type="dxa"/>
          </w:tcPr>
          <w:p>
            <w:pPr>
              <w:pStyle w:val="TableParagraph"/>
              <w:spacing w:line="234" w:lineRule="exact" w:before="48"/>
              <w:ind w:right="92"/>
              <w:jc w:val="right"/>
              <w:rPr>
                <w:sz w:val="22"/>
              </w:rPr>
            </w:pPr>
            <w:r>
              <w:rPr>
                <w:sz w:val="22"/>
              </w:rPr>
              <w:t>0:03:30</w:t>
            </w:r>
          </w:p>
        </w:tc>
        <w:tc>
          <w:tcPr>
            <w:tcW w:w="1842" w:type="dxa"/>
          </w:tcPr>
          <w:p>
            <w:pPr>
              <w:pStyle w:val="TableParagraph"/>
              <w:spacing w:line="234" w:lineRule="exact" w:before="48"/>
              <w:ind w:right="91"/>
              <w:jc w:val="right"/>
              <w:rPr>
                <w:sz w:val="22"/>
              </w:rPr>
            </w:pPr>
            <w:r>
              <w:rPr>
                <w:sz w:val="22"/>
              </w:rPr>
              <w:t>0:01:06</w:t>
            </w:r>
          </w:p>
        </w:tc>
        <w:tc>
          <w:tcPr>
            <w:tcW w:w="1415" w:type="dxa"/>
          </w:tcPr>
          <w:p>
            <w:pPr>
              <w:pStyle w:val="TableParagraph"/>
              <w:spacing w:line="234" w:lineRule="exact" w:before="48"/>
              <w:ind w:right="90"/>
              <w:jc w:val="right"/>
              <w:rPr>
                <w:sz w:val="22"/>
              </w:rPr>
            </w:pPr>
            <w:r>
              <w:rPr>
                <w:sz w:val="22"/>
              </w:rPr>
              <w:t>0:07:41</w:t>
            </w:r>
          </w:p>
        </w:tc>
        <w:tc>
          <w:tcPr>
            <w:tcW w:w="1415" w:type="dxa"/>
          </w:tcPr>
          <w:p>
            <w:pPr>
              <w:pStyle w:val="TableParagraph"/>
              <w:spacing w:line="234" w:lineRule="exact" w:before="48"/>
              <w:ind w:right="89"/>
              <w:jc w:val="right"/>
              <w:rPr>
                <w:sz w:val="22"/>
              </w:rPr>
            </w:pPr>
            <w:r>
              <w:rPr>
                <w:sz w:val="22"/>
              </w:rPr>
              <w:t>0:04:33</w:t>
            </w:r>
          </w:p>
        </w:tc>
      </w:tr>
      <w:tr>
        <w:trPr>
          <w:trHeight w:val="297"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shd w:val="clear" w:color="auto" w:fill="8DB4E1"/>
          </w:tcPr>
          <w:p>
            <w:pPr>
              <w:pStyle w:val="TableParagraph"/>
              <w:rPr>
                <w:rFonts w:ascii="Times New Roman"/>
                <w:sz w:val="20"/>
              </w:rPr>
            </w:pPr>
          </w:p>
        </w:tc>
        <w:tc>
          <w:tcPr>
            <w:tcW w:w="1276" w:type="dxa"/>
            <w:shd w:val="clear" w:color="auto" w:fill="FFFF00"/>
          </w:tcPr>
          <w:p>
            <w:pPr>
              <w:pStyle w:val="TableParagraph"/>
              <w:spacing w:line="234" w:lineRule="exact" w:before="43"/>
              <w:ind w:right="92"/>
              <w:jc w:val="right"/>
              <w:rPr>
                <w:sz w:val="22"/>
              </w:rPr>
            </w:pPr>
            <w:r>
              <w:rPr>
                <w:sz w:val="22"/>
              </w:rPr>
              <w:t>0:03:45</w:t>
            </w:r>
          </w:p>
        </w:tc>
        <w:tc>
          <w:tcPr>
            <w:tcW w:w="1842" w:type="dxa"/>
            <w:shd w:val="clear" w:color="auto" w:fill="FFFF00"/>
          </w:tcPr>
          <w:p>
            <w:pPr>
              <w:pStyle w:val="TableParagraph"/>
              <w:spacing w:line="234" w:lineRule="exact" w:before="43"/>
              <w:ind w:right="91"/>
              <w:jc w:val="right"/>
              <w:rPr>
                <w:sz w:val="22"/>
              </w:rPr>
            </w:pPr>
            <w:r>
              <w:rPr>
                <w:sz w:val="22"/>
              </w:rPr>
              <w:t>0:00:46</w:t>
            </w:r>
          </w:p>
        </w:tc>
        <w:tc>
          <w:tcPr>
            <w:tcW w:w="1415" w:type="dxa"/>
            <w:shd w:val="clear" w:color="auto" w:fill="FFFF00"/>
          </w:tcPr>
          <w:p>
            <w:pPr>
              <w:pStyle w:val="TableParagraph"/>
              <w:spacing w:line="234" w:lineRule="exact" w:before="43"/>
              <w:ind w:right="90"/>
              <w:jc w:val="right"/>
              <w:rPr>
                <w:sz w:val="22"/>
              </w:rPr>
            </w:pPr>
            <w:r>
              <w:rPr>
                <w:sz w:val="22"/>
              </w:rPr>
              <w:t>0:09:20</w:t>
            </w:r>
          </w:p>
        </w:tc>
        <w:tc>
          <w:tcPr>
            <w:tcW w:w="1415" w:type="dxa"/>
            <w:shd w:val="clear" w:color="auto" w:fill="FFFF00"/>
          </w:tcPr>
          <w:p>
            <w:pPr>
              <w:pStyle w:val="TableParagraph"/>
              <w:spacing w:line="234" w:lineRule="exact" w:before="43"/>
              <w:ind w:right="89"/>
              <w:jc w:val="right"/>
              <w:rPr>
                <w:sz w:val="22"/>
              </w:rPr>
            </w:pPr>
            <w:r>
              <w:rPr>
                <w:sz w:val="22"/>
              </w:rPr>
              <w:t>0:03:17</w:t>
            </w:r>
          </w:p>
        </w:tc>
      </w:tr>
      <w:tr>
        <w:trPr>
          <w:trHeight w:val="302" w:hRule="atLeast"/>
        </w:trPr>
        <w:tc>
          <w:tcPr>
            <w:tcW w:w="1128" w:type="dxa"/>
            <w:vMerge/>
            <w:tcBorders>
              <w:top w:val="nil"/>
            </w:tcBorders>
          </w:tcPr>
          <w:p>
            <w:pPr>
              <w:rPr>
                <w:sz w:val="2"/>
                <w:szCs w:val="2"/>
              </w:rPr>
            </w:pPr>
          </w:p>
        </w:tc>
        <w:tc>
          <w:tcPr>
            <w:tcW w:w="1560" w:type="dxa"/>
            <w:vMerge/>
            <w:tcBorders>
              <w:top w:val="nil"/>
            </w:tcBorders>
          </w:tcPr>
          <w:p>
            <w:pPr>
              <w:rPr>
                <w:sz w:val="2"/>
                <w:szCs w:val="2"/>
              </w:rPr>
            </w:pPr>
          </w:p>
        </w:tc>
        <w:tc>
          <w:tcPr>
            <w:tcW w:w="710" w:type="dxa"/>
            <w:shd w:val="clear" w:color="auto" w:fill="8DB4E1"/>
          </w:tcPr>
          <w:p>
            <w:pPr>
              <w:pStyle w:val="TableParagraph"/>
              <w:rPr>
                <w:rFonts w:ascii="Times New Roman"/>
                <w:sz w:val="20"/>
              </w:rPr>
            </w:pPr>
          </w:p>
        </w:tc>
        <w:tc>
          <w:tcPr>
            <w:tcW w:w="1276" w:type="dxa"/>
            <w:shd w:val="clear" w:color="auto" w:fill="FFFF00"/>
          </w:tcPr>
          <w:p>
            <w:pPr>
              <w:pStyle w:val="TableParagraph"/>
              <w:spacing w:line="234" w:lineRule="exact" w:before="48"/>
              <w:ind w:right="97"/>
              <w:jc w:val="right"/>
              <w:rPr>
                <w:sz w:val="22"/>
              </w:rPr>
            </w:pPr>
            <w:r>
              <w:rPr>
                <w:color w:val="006FC0"/>
                <w:sz w:val="22"/>
              </w:rPr>
              <w:t>0:00</w:t>
            </w:r>
          </w:p>
        </w:tc>
        <w:tc>
          <w:tcPr>
            <w:tcW w:w="1842" w:type="dxa"/>
            <w:shd w:val="clear" w:color="auto" w:fill="FFFF00"/>
          </w:tcPr>
          <w:p>
            <w:pPr>
              <w:pStyle w:val="TableParagraph"/>
              <w:spacing w:line="234" w:lineRule="exact" w:before="48"/>
              <w:ind w:right="96"/>
              <w:jc w:val="right"/>
              <w:rPr>
                <w:sz w:val="22"/>
              </w:rPr>
            </w:pPr>
            <w:r>
              <w:rPr>
                <w:color w:val="006FC0"/>
                <w:sz w:val="22"/>
              </w:rPr>
              <w:t>0:00</w:t>
            </w:r>
          </w:p>
        </w:tc>
        <w:tc>
          <w:tcPr>
            <w:tcW w:w="1415" w:type="dxa"/>
            <w:shd w:val="clear" w:color="auto" w:fill="FFFF00"/>
          </w:tcPr>
          <w:p>
            <w:pPr>
              <w:pStyle w:val="TableParagraph"/>
              <w:spacing w:line="234" w:lineRule="exact" w:before="48"/>
              <w:ind w:right="95"/>
              <w:jc w:val="right"/>
              <w:rPr>
                <w:sz w:val="22"/>
              </w:rPr>
            </w:pPr>
            <w:r>
              <w:rPr>
                <w:color w:val="006FC0"/>
                <w:sz w:val="22"/>
              </w:rPr>
              <w:t>0:02</w:t>
            </w:r>
          </w:p>
        </w:tc>
        <w:tc>
          <w:tcPr>
            <w:tcW w:w="1415" w:type="dxa"/>
            <w:shd w:val="clear" w:color="auto" w:fill="FFFF00"/>
          </w:tcPr>
          <w:p>
            <w:pPr>
              <w:pStyle w:val="TableParagraph"/>
              <w:spacing w:line="234" w:lineRule="exact" w:before="48"/>
              <w:ind w:right="94"/>
              <w:jc w:val="right"/>
              <w:rPr>
                <w:sz w:val="22"/>
              </w:rPr>
            </w:pPr>
            <w:r>
              <w:rPr>
                <w:color w:val="006FC0"/>
                <w:sz w:val="22"/>
              </w:rPr>
              <w:t>0:01</w:t>
            </w:r>
          </w:p>
        </w:tc>
      </w:tr>
    </w:tbl>
    <w:p>
      <w:pPr>
        <w:pStyle w:val="BodyText"/>
        <w:rPr>
          <w:b/>
          <w:sz w:val="24"/>
        </w:rPr>
      </w:pPr>
    </w:p>
    <w:p>
      <w:pPr>
        <w:pStyle w:val="BodyText"/>
        <w:spacing w:before="9"/>
        <w:rPr>
          <w:b/>
          <w:sz w:val="19"/>
        </w:rPr>
      </w:pPr>
    </w:p>
    <w:p>
      <w:pPr>
        <w:pStyle w:val="BodyText"/>
        <w:ind w:left="627" w:right="1096"/>
        <w:jc w:val="center"/>
      </w:pPr>
      <w:bookmarkStart w:name="_bookmark26" w:id="79"/>
      <w:bookmarkEnd w:id="79"/>
      <w:r>
        <w:rPr/>
      </w:r>
      <w:r>
        <w:rPr/>
        <w:t>Tabel 3.Perhitungan Waktu</w:t>
      </w:r>
    </w:p>
    <w:p>
      <w:pPr>
        <w:spacing w:after="0"/>
        <w:jc w:val="center"/>
        <w:sectPr>
          <w:footerReference w:type="default" r:id="rId85"/>
          <w:pgSz w:w="11910" w:h="16840"/>
          <w:pgMar w:footer="938" w:header="0" w:top="1580" w:bottom="1120" w:left="1520" w:right="0"/>
          <w:pgNumType w:start="22"/>
        </w:sectPr>
      </w:pPr>
    </w:p>
    <w:p>
      <w:pPr>
        <w:pStyle w:val="BodyText"/>
        <w:rPr>
          <w:sz w:val="20"/>
        </w:rPr>
      </w:pPr>
      <w:r>
        <w:rPr/>
        <w:pict>
          <v:shape style="position:absolute;margin-left:162.939896pt;margin-top:177.702927pt;width:12.1pt;height:26.65pt;mso-position-horizontal-relative:page;mso-position-vertical-relative:page;z-index:2320" type="#_x0000_t202" filled="false" stroked="false">
            <v:textbox inset="0,0,0,0" style="layout-flow:vertical;mso-layout-flow-alt:bottom-to-top">
              <w:txbxContent>
                <w:p>
                  <w:pPr>
                    <w:spacing w:line="225" w:lineRule="exact" w:before="0"/>
                    <w:ind w:left="20" w:right="0" w:firstLine="0"/>
                    <w:jc w:val="left"/>
                    <w:rPr>
                      <w:rFonts w:ascii="Calibri"/>
                      <w:b/>
                      <w:sz w:val="20"/>
                    </w:rPr>
                  </w:pPr>
                  <w:r>
                    <w:rPr>
                      <w:rFonts w:ascii="Calibri"/>
                      <w:b/>
                      <w:sz w:val="20"/>
                    </w:rPr>
                    <w:t>menit</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p>
    <w:p>
      <w:pPr>
        <w:pStyle w:val="BodyText"/>
        <w:spacing w:before="94"/>
        <w:ind w:left="3126"/>
      </w:pPr>
      <w:r>
        <w:rPr/>
        <w:pict>
          <v:group style="position:absolute;margin-left:149.024994pt;margin-top:-237.024216pt;width:360.75pt;height:216.75pt;mso-position-horizontal-relative:page;mso-position-vertical-relative:paragraph;z-index:2296" coordorigin="2980,-4740" coordsize="7215,4335">
            <v:shape style="position:absolute;left:7612;top:-1908;width:963;height:288" coordorigin="7613,-1908" coordsize="963,288" path="m8458,-1620l8575,-1620m7613,-1620l7997,-1620m7613,-1908l8150,-1908e" filled="false" stroked="true" strokeweight=".75pt" strokecolor="#858585">
              <v:path arrowok="t"/>
              <v:stroke dashstyle="solid"/>
            </v:shape>
            <v:line style="position:absolute" from="7843,-1402" to="7997,-1402" stroked="true" strokeweight="6.393pt" strokecolor="#4f81bc">
              <v:stroke dashstyle="solid"/>
            </v:line>
            <v:rect style="position:absolute;left:7996;top:-1831;width:154;height:493" filled="true" fillcolor="#c0504d" stroked="false">
              <v:fill type="solid"/>
            </v:rect>
            <v:shape style="position:absolute;left:6768;top:-1908;width:538;height:288" coordorigin="6768,-1908" coordsize="538,288" path="m6768,-1620l7152,-1620m6768,-1908l7306,-1908e" filled="false" stroked="true" strokeweight=".75pt" strokecolor="#858585">
              <v:path arrowok="t"/>
              <v:stroke dashstyle="solid"/>
            </v:shape>
            <v:rect style="position:absolute;left:6998;top:-1510;width:154;height:172" filled="true" fillcolor="#4f81bc" stroked="false">
              <v:fill type="solid"/>
            </v:rect>
            <v:rect style="position:absolute;left:7152;top:-1879;width:154;height:541" filled="true" fillcolor="#c0504d" stroked="false">
              <v:fill type="solid"/>
            </v:rect>
            <v:line style="position:absolute" from="5918,-1620" to="6302,-1620" stroked="true" strokeweight=".75pt" strokecolor="#858585">
              <v:stroke dashstyle="solid"/>
            </v:line>
            <v:line style="position:absolute" from="6149,-1380" to="6302,-1380" stroked="true" strokeweight="4.233pt" strokecolor="#4f81bc">
              <v:stroke dashstyle="solid"/>
            </v:line>
            <v:rect style="position:absolute;left:6302;top:-1783;width:154;height:445" filled="true" fillcolor="#c0504d" stroked="false">
              <v:fill type="solid"/>
            </v:rect>
            <v:shape style="position:absolute;left:4341;top:-1620;width:1116;height:2" coordorigin="4342,-1620" coordsize="1116,0" path="m5074,-1620l5458,-1620m4342,-1620l4459,-1620e" filled="false" stroked="true" strokeweight=".75pt" strokecolor="#858585">
              <v:path arrowok="t"/>
              <v:stroke dashstyle="solid"/>
            </v:shape>
            <v:rect style="position:absolute;left:4459;top:-1822;width:154;height:484" filled="true" fillcolor="#4f81bc" stroked="false">
              <v:fill type="solid"/>
            </v:rect>
            <v:shape style="position:absolute;left:4341;top:-2758;width:1270;height:850" coordorigin="4342,-2757" coordsize="1270,850" path="m4342,-1908l4613,-1908m4342,-2191l4613,-2191m4342,-2474l4613,-2474m4766,-2757l5611,-2757m4342,-2757l4613,-2757e" filled="false" stroked="true" strokeweight=".75pt" strokecolor="#858585">
              <v:path arrowok="t"/>
              <v:stroke dashstyle="solid"/>
            </v:shape>
            <v:rect style="position:absolute;left:4612;top:-2878;width:154;height:1540" filled="true" fillcolor="#c0504d" stroked="false">
              <v:fill type="solid"/>
            </v:rect>
            <v:line style="position:absolute" from="5074,-1908" to="5458,-1908" stroked="true" strokeweight=".75pt" strokecolor="#858585">
              <v:stroke dashstyle="solid"/>
            </v:line>
            <v:line style="position:absolute" from="5304,-1395" to="5458,-1395" stroked="true" strokeweight="5.673pt" strokecolor="#4f81bc">
              <v:stroke dashstyle="solid"/>
            </v:line>
            <v:rect style="position:absolute;left:5457;top:-1985;width:154;height:647" filled="true" fillcolor="#c0504d" stroked="false">
              <v:fill type="solid"/>
            </v:rect>
            <v:rect style="position:absolute;left:4766;top:-2695;width:154;height:1357" filled="true" fillcolor="#9bba58" stroked="false">
              <v:fill type="solid"/>
            </v:rect>
            <v:shape style="position:absolute;left:5073;top:-2474;width:538;height:284" coordorigin="5074,-2474" coordsize="538,284" path="m5074,-2191l5611,-2191m5074,-2474l5611,-2474e" filled="false" stroked="true" strokeweight=".75pt" strokecolor="#858585">
              <v:path arrowok="t"/>
              <v:stroke dashstyle="solid"/>
            </v:shape>
            <v:line style="position:absolute" from="4342,-3040" to="8575,-3040" stroked="true" strokeweight=".75pt" strokecolor="#858585">
              <v:stroke dashstyle="solid"/>
            </v:line>
            <v:rect style="position:absolute;left:5611;top:-3017;width:154;height:1679" filled="true" fillcolor="#9bba58" stroked="false">
              <v:fill type="solid"/>
            </v:rect>
            <v:shape style="position:absolute;left:5918;top:-2758;width:538;height:850" coordorigin="5918,-2757" coordsize="538,850" path="m5918,-1908l6456,-1908m5918,-2191l6456,-2191m5918,-2474l6456,-2474m5918,-2757l6456,-2757e" filled="false" stroked="true" strokeweight=".75pt" strokecolor="#858585">
              <v:path arrowok="t"/>
              <v:stroke dashstyle="solid"/>
            </v:shape>
            <v:rect style="position:absolute;left:6456;top:-3041;width:159;height:1703" filled="true" fillcolor="#9bba58" stroked="false">
              <v:fill type="solid"/>
            </v:rect>
            <v:shape style="position:absolute;left:6768;top:-2474;width:538;height:284" coordorigin="6768,-2474" coordsize="538,284" path="m6768,-2191l7306,-2191m6768,-2474l7306,-2474e" filled="false" stroked="true" strokeweight=".75pt" strokecolor="#858585">
              <v:path arrowok="t"/>
              <v:stroke dashstyle="solid"/>
            </v:shape>
            <v:rect style="position:absolute;left:7305;top:-2494;width:154;height:1156" filled="true" fillcolor="#9bba58" stroked="false">
              <v:fill type="solid"/>
            </v:rect>
            <v:shape style="position:absolute;left:6768;top:-2758;width:1383;height:567" coordorigin="6768,-2757" coordsize="1383,567" path="m7613,-2191l8150,-2191m7613,-2474l8150,-2474m6768,-2757l8150,-2757e" filled="false" stroked="true" strokeweight=".75pt" strokecolor="#858585">
              <v:path arrowok="t"/>
              <v:stroke dashstyle="solid"/>
            </v:shape>
            <v:rect style="position:absolute;left:8150;top:-2767;width:154;height:1429" filled="true" fillcolor="#9bba58" stroked="false">
              <v:fill type="solid"/>
            </v:rect>
            <v:shape style="position:absolute;left:4920;top:-3041;width:2693;height:1703" coordorigin="4920,-3040" coordsize="2693,1703" path="m5074,-2695l4920,-2695,4920,-1338,5074,-1338,5074,-2695m5918,-3016l5765,-3016,5765,-1338,5918,-1338,5918,-3016m6768,-3040l6614,-3040,6614,-1338,6768,-1338,6768,-3040m7613,-2493l7459,-2493,7459,-1338,7613,-1338,7613,-2493e" filled="true" fillcolor="#8063a1" stroked="false">
              <v:path arrowok="t"/>
              <v:fill type="solid"/>
            </v:shape>
            <v:shape style="position:absolute;left:8457;top:-2758;width:118;height:850" coordorigin="8458,-2757" coordsize="118,850" path="m8458,-1908l8575,-1908m8458,-2191l8575,-2191m8458,-2474l8575,-2474m8458,-2757l8575,-2757e" filled="false" stroked="true" strokeweight=".75pt" strokecolor="#858585">
              <v:path arrowok="t"/>
              <v:stroke dashstyle="solid"/>
            </v:shape>
            <v:rect style="position:absolute;left:8304;top:-2767;width:154;height:1429" filled="true" fillcolor="#8063a1" stroked="false">
              <v:fill type="solid"/>
            </v:rect>
            <v:shape style="position:absolute;left:0;top:10404;width:90;height:2" coordorigin="0,10404" coordsize="90,0" path="m4489,-1821l4579,-1821m4489,-1821l4579,-1821e" filled="false" stroked="true" strokeweight=".75pt" strokecolor="#000000">
              <v:path arrowok="t"/>
              <v:stroke dashstyle="solid"/>
            </v:shape>
            <v:line style="position:absolute" from="5373,-1446" to="5388,-1446" stroked="true" strokeweight=".556pt" strokecolor="#000000">
              <v:stroke dashstyle="solid"/>
            </v:line>
            <v:line style="position:absolute" from="5373,-1455" to="5388,-1455" stroked="true" strokeweight=".373pt" strokecolor="#000000">
              <v:stroke dashstyle="solid"/>
            </v:line>
            <v:shape style="position:absolute;left:-46;top:10396;width:90;height:19" coordorigin="-45,10397" coordsize="90,19" path="m5336,-1440l5426,-1440m5336,-1459l5426,-1459e" filled="false" stroked="true" strokeweight=".75pt" strokecolor="#000000">
              <v:path arrowok="t"/>
              <v:stroke dashstyle="solid"/>
            </v:shape>
            <v:shape style="position:absolute;left:6218;top:-1448;width:15;height:52" coordorigin="6218,-1447" coordsize="15,52" path="m6233,-1447l6218,-1447,6218,-1423,6218,-1396,6233,-1396,6233,-1423,6233,-1447e" filled="true" fillcolor="#000000" stroked="false">
              <v:path arrowok="t"/>
              <v:fill type="solid"/>
            </v:shape>
            <v:shape style="position:absolute;left:-44;top:10379;width:90;height:52" coordorigin="-43,10380" coordsize="90,52" path="m6182,-1396l6272,-1396m6182,-1447l6272,-1447e" filled="false" stroked="true" strokeweight=".75pt" strokecolor="#000000">
              <v:path arrowok="t"/>
              <v:stroke dashstyle="solid"/>
            </v:shape>
            <v:shape style="position:absolute;left:-47;top:10247;width:90;height:312" coordorigin="-46,10248" coordsize="90,312" path="m7075,-1509l7075,-1355m7075,-1509l7075,-1666m7029,-1355l7119,-1355m7029,-1666l7119,-1666e" filled="false" stroked="true" strokeweight=".75pt" strokecolor="#000000">
              <v:path arrowok="t"/>
              <v:stroke dashstyle="solid"/>
            </v:shape>
            <v:shape style="position:absolute;left:-45;top:10334;width:90;height:140" coordorigin="-44,10335" coordsize="90,140" path="m7920,-1466l7920,-1397m7920,-1466l7920,-1536m7876,-1397l7966,-1397m7876,-1536l7966,-1536e" filled="false" stroked="true" strokeweight=".75pt" strokecolor="#000000">
              <v:path arrowok="t"/>
              <v:stroke dashstyle="solid"/>
            </v:shape>
            <v:line style="position:absolute" from="4682,-2873" to="4697,-2873" stroked="true" strokeweight=".384pt" strokecolor="#000000">
              <v:stroke dashstyle="solid"/>
            </v:line>
            <v:line style="position:absolute" from="4682,-2880" to="4697,-2880" stroked="true" strokeweight=".313pt" strokecolor="#000000">
              <v:stroke dashstyle="solid"/>
            </v:line>
            <v:shape style="position:absolute;left:-47;top:10398;width:90;height:14" coordorigin="-47,10398" coordsize="90,14" path="m4643,-2870l4733,-2870m4643,-2883l4733,-2883e" filled="false" stroked="true" strokeweight=".75pt" strokecolor="#000000">
              <v:path arrowok="t"/>
              <v:stroke dashstyle="solid"/>
            </v:shape>
            <v:shape style="position:absolute;left:-45;top:10366;width:90;height:75" coordorigin="-45,10367" coordsize="90,75" path="m5534,-1984l5534,-1948m5534,-1984l5534,-2022m5490,-1948l5580,-1948m5490,-2022l5580,-2022e" filled="false" stroked="true" strokeweight=".75pt" strokecolor="#000000">
              <v:path arrowok="t"/>
              <v:stroke dashstyle="solid"/>
            </v:shape>
            <v:shape style="position:absolute;left:-43;top:10369;width:90;height:70" coordorigin="-43,10369" coordsize="90,70" path="m6379,-1783l6379,-1748m6379,-1783l6379,-1818m6336,-1748l6426,-1748m6336,-1818l6426,-1818e" filled="false" stroked="true" strokeweight=".75pt" strokecolor="#000000">
              <v:path arrowok="t"/>
              <v:stroke dashstyle="solid"/>
            </v:shape>
            <v:shape style="position:absolute;left:-46;top:10374;width:90;height:65" coordorigin="-46,10374" coordsize="90,65" path="m7229,-1879l7229,-1844m7229,-1879l7229,-1909m7183,-1844l7273,-1844m7183,-1909l7273,-1909e" filled="false" stroked="true" strokeweight=".75pt" strokecolor="#000000">
              <v:path arrowok="t"/>
              <v:stroke dashstyle="solid"/>
            </v:shape>
            <v:shape style="position:absolute;left:-44;top:10312;width:90;height:186" coordorigin="-44,10312" coordsize="90,186" path="m8074,-1831l8074,-1737m8074,-1831l8074,-1923m8030,-1737l8120,-1737m8030,-1923l8120,-1923e" filled="false" stroked="true" strokeweight=".75pt" strokecolor="#000000">
              <v:path arrowok="t"/>
              <v:stroke dashstyle="solid"/>
            </v:shape>
            <v:shape style="position:absolute;left:-47;top:10247;width:90;height:316" coordorigin="-46,10247" coordsize="90,316" path="m4843,-2695l4843,-2536m4843,-2695l4843,-2852m4797,-2536l4887,-2536m4797,-2852l4887,-2852e" filled="false" stroked="true" strokeweight=".75pt" strokecolor="#000000">
              <v:path arrowok="t"/>
              <v:stroke dashstyle="solid"/>
            </v:shape>
            <v:line style="position:absolute" from="5688,-3016" to="5688,-2603" stroked="true" strokeweight=".75pt" strokecolor="#000000">
              <v:stroke dashstyle="solid"/>
            </v:line>
            <v:line style="position:absolute" from="4342,-3324" to="8575,-3324" stroked="true" strokeweight=".75pt" strokecolor="#858585">
              <v:stroke dashstyle="solid"/>
            </v:line>
            <v:shape style="position:absolute;left:-45;top:9991;width:90;height:827" coordorigin="-44,9991" coordsize="90,827" path="m5688,-3016l5688,-3429m5644,-2603l5734,-2603m5644,-3429l5734,-3429e" filled="false" stroked="true" strokeweight=".75pt" strokecolor="#000000">
              <v:path arrowok="t"/>
              <v:stroke dashstyle="solid"/>
            </v:shape>
            <v:line style="position:absolute" from="6538,-3040" to="6538,-2346" stroked="true" strokeweight=".75pt" strokecolor="#000000">
              <v:stroke dashstyle="solid"/>
            </v:line>
            <v:line style="position:absolute" from="4342,-3607" to="8575,-3607" stroked="true" strokeweight=".75pt" strokecolor="#858585">
              <v:stroke dashstyle="solid"/>
            </v:line>
            <v:shape style="position:absolute;left:-48;top:9709;width:90;height:1389" coordorigin="-47,9710" coordsize="90,1389" path="m6538,-3040l6538,-3735m6490,-2346l6580,-2346m6490,-3735l6580,-3735e" filled="false" stroked="true" strokeweight=".75pt" strokecolor="#000000">
              <v:path arrowok="t"/>
              <v:stroke dashstyle="solid"/>
            </v:shape>
            <v:shape style="position:absolute;left:-46;top:10268;width:90;height:274" coordorigin="-45,10268" coordsize="90,274" path="m7382,-2493l7382,-2355m7382,-2493l7382,-2629m7337,-2355l7427,-2355m7337,-2629l7427,-2629e" filled="false" stroked="true" strokeweight=".75pt" strokecolor="#000000">
              <v:path arrowok="t"/>
              <v:stroke dashstyle="solid"/>
            </v:shape>
            <v:shape style="position:absolute;left:-44;top:9942;width:90;height:925" coordorigin="-44,9943" coordsize="90,925" path="m8227,-2767l8227,-2304m8227,-2767l8227,-3229m8184,-2304l8274,-2304m8184,-3229l8274,-3229e" filled="false" stroked="true" strokeweight=".75pt" strokecolor="#000000">
              <v:path arrowok="t"/>
              <v:stroke dashstyle="solid"/>
            </v:shape>
            <v:shape style="position:absolute;left:-46;top:10316;width:90;height:177" coordorigin="-46,10317" coordsize="90,177" path="m4997,-2695l4997,-2606m4997,-2695l4997,-2782m4951,-2606l5041,-2606m4951,-2782l5041,-2782e" filled="false" stroked="true" strokeweight=".75pt" strokecolor="#000000">
              <v:path arrowok="t"/>
              <v:stroke dashstyle="solid"/>
            </v:shape>
            <v:shape style="position:absolute;left:-45;top:10304;width:90;height:200" coordorigin="-44,10305" coordsize="90,200" path="m5842,-3016l5842,-2916m5842,-3016l5842,-3116m5798,-2916l5888,-2916m5798,-3116l5888,-3116e" filled="false" stroked="true" strokeweight=".75pt" strokecolor="#000000">
              <v:path arrowok="t"/>
              <v:stroke dashstyle="solid"/>
            </v:shape>
            <v:shape style="position:absolute;left:6683;top:-3067;width:15;height:52" coordorigin="6684,-3066" coordsize="15,52" path="m6699,-3066l6684,-3066,6684,-3040,6684,-3015,6699,-3015,6699,-3040,6699,-3066e" filled="true" fillcolor="#000000" stroked="false">
              <v:path arrowok="t"/>
              <v:fill type="solid"/>
            </v:shape>
            <v:shape style="position:absolute;left:-47;top:10378;width:90;height:52" coordorigin="-47,10379" coordsize="90,52" path="m6644,-3015l6734,-3015m6644,-3066l6734,-3066e" filled="false" stroked="true" strokeweight=".75pt" strokecolor="#000000">
              <v:path arrowok="t"/>
              <v:stroke dashstyle="solid"/>
            </v:shape>
            <v:shape style="position:absolute;left:-46;top:10379;width:90;height:170" coordorigin="-45,10380" coordsize="90,170" path="m7536,-2518l7536,-2348m7491,-2348l7581,-2348m7491,-2518l7581,-2518e" filled="false" stroked="true" strokeweight=".75pt" strokecolor="#000000">
              <v:path arrowok="t"/>
              <v:stroke dashstyle="solid"/>
            </v:shape>
            <v:shape style="position:absolute;left:-44;top:10379;width:90;height:427" coordorigin="-43,10379" coordsize="90,427" path="m8381,-2792l8381,-2366m8338,-2366l8428,-2366m8338,-2792l8428,-2792e" filled="false" stroked="true" strokeweight=".75pt" strokecolor="#000000">
              <v:path arrowok="t"/>
              <v:stroke dashstyle="solid"/>
            </v:shape>
            <v:line style="position:absolute" from="4342,-3891" to="8575,-3891" stroked="true" strokeweight=".75pt" strokecolor="#858585">
              <v:stroke dashstyle="solid"/>
            </v:line>
            <v:line style="position:absolute" from="4342,-1338" to="4342,-3891" stroked="true" strokeweight=".75pt" strokecolor="#858585">
              <v:stroke dashstyle="solid"/>
            </v:line>
            <v:shape style="position:absolute;left:0;top:7851;width:64;height:2554" coordorigin="0,7851" coordsize="64,2554" path="m4278,-1338l4342,-1338m4278,-1620l4342,-1620m4278,-1908l4342,-1908m4278,-2191l4342,-2191m4278,-2474l4342,-2474m4278,-2757l4342,-2757m4278,-3040l4342,-3040m4278,-3324l4342,-3324m4278,-3607l4342,-3607m4278,-3891l4342,-3891e" filled="false" stroked="true" strokeweight=".75pt" strokecolor="#858585">
              <v:path arrowok="t"/>
              <v:stroke dashstyle="solid"/>
            </v:shape>
            <v:line style="position:absolute" from="4342,-1338" to="8575,-1338" stroked="true" strokeweight=".75pt" strokecolor="#858585">
              <v:stroke dashstyle="solid"/>
            </v:line>
            <v:rect style="position:absolute;left:8894;top:-2861;width:110;height:110" filled="true" fillcolor="#4f81bc" stroked="false">
              <v:fill type="solid"/>
            </v:rect>
            <v:rect style="position:absolute;left:8894;top:-2499;width:110;height:110" filled="true" fillcolor="#c0504d" stroked="false">
              <v:fill type="solid"/>
            </v:rect>
            <v:rect style="position:absolute;left:8894;top:-2138;width:110;height:110" filled="true" fillcolor="#9bba58" stroked="false">
              <v:fill type="solid"/>
            </v:rect>
            <v:rect style="position:absolute;left:8894;top:-1776;width:110;height:110" filled="true" fillcolor="#8063a1" stroked="false">
              <v:fill type="solid"/>
            </v:rect>
            <v:rect style="position:absolute;left:2988;top:-4733;width:7200;height:4320" filled="false" stroked="true" strokeweight=".75pt" strokecolor="#858585">
              <v:stroke dashstyle="solid"/>
            </v:rect>
            <v:shape style="position:absolute;left:8101;top:-1170;width:123;height:202" type="#_x0000_t202" filled="false" stroked="false">
              <v:textbox inset="0,0,0,0">
                <w:txbxContent>
                  <w:p>
                    <w:pPr>
                      <w:spacing w:line="202" w:lineRule="exact" w:before="0"/>
                      <w:ind w:left="0" w:right="0" w:firstLine="0"/>
                      <w:jc w:val="left"/>
                      <w:rPr>
                        <w:rFonts w:ascii="Calibri"/>
                        <w:sz w:val="20"/>
                      </w:rPr>
                    </w:pPr>
                    <w:r>
                      <w:rPr>
                        <w:rFonts w:ascii="Calibri"/>
                        <w:w w:val="100"/>
                        <w:sz w:val="20"/>
                      </w:rPr>
                      <w:t>5</w:t>
                    </w:r>
                  </w:p>
                </w:txbxContent>
              </v:textbox>
              <w10:wrap type="none"/>
            </v:shape>
            <v:shape style="position:absolute;left:7254;top:-1170;width:123;height:202" type="#_x0000_t202" filled="false" stroked="false">
              <v:textbox inset="0,0,0,0">
                <w:txbxContent>
                  <w:p>
                    <w:pPr>
                      <w:spacing w:line="202" w:lineRule="exact" w:before="0"/>
                      <w:ind w:left="0" w:right="0" w:firstLine="0"/>
                      <w:jc w:val="left"/>
                      <w:rPr>
                        <w:rFonts w:ascii="Calibri"/>
                        <w:sz w:val="20"/>
                      </w:rPr>
                    </w:pPr>
                    <w:r>
                      <w:rPr>
                        <w:rFonts w:ascii="Calibri"/>
                        <w:w w:val="100"/>
                        <w:sz w:val="20"/>
                      </w:rPr>
                      <w:t>4</w:t>
                    </w:r>
                  </w:p>
                </w:txbxContent>
              </v:textbox>
              <w10:wrap type="none"/>
            </v:shape>
            <v:shape style="position:absolute;left:6052;top:-1170;width:834;height:506" type="#_x0000_t202" filled="false" stroked="false">
              <v:textbox inset="0,0,0,0">
                <w:txbxContent>
                  <w:p>
                    <w:pPr>
                      <w:spacing w:line="205" w:lineRule="exact" w:before="0"/>
                      <w:ind w:left="0" w:right="20" w:firstLine="0"/>
                      <w:jc w:val="center"/>
                      <w:rPr>
                        <w:rFonts w:ascii="Calibri"/>
                        <w:sz w:val="20"/>
                      </w:rPr>
                    </w:pPr>
                    <w:r>
                      <w:rPr>
                        <w:rFonts w:ascii="Calibri"/>
                        <w:w w:val="100"/>
                        <w:sz w:val="20"/>
                      </w:rPr>
                      <w:t>3</w:t>
                    </w:r>
                  </w:p>
                  <w:p>
                    <w:pPr>
                      <w:spacing w:line="241" w:lineRule="exact" w:before="59"/>
                      <w:ind w:left="0" w:right="18" w:firstLine="0"/>
                      <w:jc w:val="center"/>
                      <w:rPr>
                        <w:rFonts w:ascii="Calibri"/>
                        <w:b/>
                        <w:sz w:val="20"/>
                      </w:rPr>
                    </w:pPr>
                    <w:r>
                      <w:rPr>
                        <w:rFonts w:ascii="Calibri"/>
                        <w:b/>
                        <w:sz w:val="20"/>
                      </w:rPr>
                      <w:t>Bentukan</w:t>
                    </w:r>
                  </w:p>
                </w:txbxContent>
              </v:textbox>
              <w10:wrap type="none"/>
            </v:shape>
            <v:shape style="position:absolute;left:4714;top:-1170;width:969;height:202" type="#_x0000_t202" filled="false" stroked="false">
              <v:textbox inset="0,0,0,0">
                <w:txbxContent>
                  <w:p>
                    <w:pPr>
                      <w:tabs>
                        <w:tab w:pos="846" w:val="left" w:leader="none"/>
                      </w:tabs>
                      <w:spacing w:line="202" w:lineRule="exact" w:before="0"/>
                      <w:ind w:left="0" w:right="0" w:firstLine="0"/>
                      <w:jc w:val="left"/>
                      <w:rPr>
                        <w:rFonts w:ascii="Calibri"/>
                        <w:sz w:val="20"/>
                      </w:rPr>
                    </w:pPr>
                    <w:r>
                      <w:rPr>
                        <w:rFonts w:ascii="Calibri"/>
                        <w:sz w:val="20"/>
                      </w:rPr>
                      <w:t>1</w:t>
                      <w:tab/>
                      <w:t>2</w:t>
                    </w:r>
                  </w:p>
                </w:txbxContent>
              </v:textbox>
              <w10:wrap type="none"/>
            </v:shape>
            <v:shape style="position:absolute;left:9052;top:-2898;width:957;height:1287" type="#_x0000_t202" filled="false" stroked="false">
              <v:textbox inset="0,0,0,0">
                <w:txbxContent>
                  <w:p>
                    <w:pPr>
                      <w:spacing w:line="205" w:lineRule="exact" w:before="0"/>
                      <w:ind w:left="0" w:right="0" w:firstLine="0"/>
                      <w:jc w:val="left"/>
                      <w:rPr>
                        <w:rFonts w:ascii="Calibri"/>
                        <w:sz w:val="20"/>
                      </w:rPr>
                    </w:pPr>
                    <w:r>
                      <w:rPr>
                        <w:rFonts w:ascii="Calibri"/>
                        <w:sz w:val="20"/>
                      </w:rPr>
                      <w:t>Headless</w:t>
                    </w:r>
                  </w:p>
                  <w:p>
                    <w:pPr>
                      <w:spacing w:line="355" w:lineRule="auto" w:before="117"/>
                      <w:ind w:left="0" w:right="14" w:firstLine="0"/>
                      <w:jc w:val="left"/>
                      <w:rPr>
                        <w:rFonts w:ascii="Calibri"/>
                        <w:sz w:val="20"/>
                      </w:rPr>
                    </w:pPr>
                    <w:r>
                      <w:rPr>
                        <w:rFonts w:ascii="Calibri"/>
                        <w:spacing w:val="-1"/>
                        <w:sz w:val="20"/>
                      </w:rPr>
                      <w:t>Eviscerated </w:t>
                    </w:r>
                    <w:r>
                      <w:rPr>
                        <w:rFonts w:ascii="Calibri"/>
                        <w:sz w:val="20"/>
                      </w:rPr>
                      <w:t>Fillet</w:t>
                    </w:r>
                  </w:p>
                  <w:p>
                    <w:pPr>
                      <w:spacing w:line="241" w:lineRule="exact" w:before="1"/>
                      <w:ind w:left="0" w:right="0" w:firstLine="0"/>
                      <w:jc w:val="left"/>
                      <w:rPr>
                        <w:rFonts w:ascii="Calibri"/>
                        <w:sz w:val="20"/>
                      </w:rPr>
                    </w:pPr>
                    <w:r>
                      <w:rPr>
                        <w:rFonts w:ascii="Calibri"/>
                        <w:sz w:val="20"/>
                      </w:rPr>
                      <w:t>Stick</w:t>
                    </w:r>
                  </w:p>
                </w:txbxContent>
              </v:textbox>
              <w10:wrap type="none"/>
            </v:shape>
            <v:shape style="position:absolute;left:3542;top:-3984;width:635;height:2755" type="#_x0000_t202" filled="false" stroked="false">
              <v:textbox inset="0,0,0,0">
                <w:txbxContent>
                  <w:p>
                    <w:pPr>
                      <w:spacing w:line="205" w:lineRule="exact" w:before="0"/>
                      <w:ind w:left="0" w:right="0" w:firstLine="0"/>
                      <w:jc w:val="left"/>
                      <w:rPr>
                        <w:rFonts w:ascii="Calibri"/>
                        <w:sz w:val="20"/>
                      </w:rPr>
                    </w:pPr>
                    <w:r>
                      <w:rPr>
                        <w:rFonts w:ascii="Calibri"/>
                        <w:sz w:val="20"/>
                      </w:rPr>
                      <w:t>0:12:58</w:t>
                    </w:r>
                  </w:p>
                  <w:p>
                    <w:pPr>
                      <w:spacing w:before="39"/>
                      <w:ind w:left="0" w:right="0" w:firstLine="0"/>
                      <w:jc w:val="left"/>
                      <w:rPr>
                        <w:rFonts w:ascii="Calibri"/>
                        <w:sz w:val="20"/>
                      </w:rPr>
                    </w:pPr>
                    <w:r>
                      <w:rPr>
                        <w:rFonts w:ascii="Calibri"/>
                        <w:sz w:val="20"/>
                      </w:rPr>
                      <w:t>0:11:31</w:t>
                    </w:r>
                  </w:p>
                  <w:p>
                    <w:pPr>
                      <w:spacing w:before="40"/>
                      <w:ind w:left="0" w:right="0" w:firstLine="0"/>
                      <w:jc w:val="left"/>
                      <w:rPr>
                        <w:rFonts w:ascii="Calibri"/>
                        <w:sz w:val="20"/>
                      </w:rPr>
                    </w:pPr>
                    <w:r>
                      <w:rPr>
                        <w:rFonts w:ascii="Calibri"/>
                        <w:sz w:val="20"/>
                      </w:rPr>
                      <w:t>0:10:05</w:t>
                    </w:r>
                  </w:p>
                  <w:p>
                    <w:pPr>
                      <w:spacing w:before="39"/>
                      <w:ind w:left="0" w:right="0" w:firstLine="0"/>
                      <w:jc w:val="left"/>
                      <w:rPr>
                        <w:rFonts w:ascii="Calibri"/>
                        <w:sz w:val="20"/>
                      </w:rPr>
                    </w:pPr>
                    <w:r>
                      <w:rPr>
                        <w:rFonts w:ascii="Calibri"/>
                        <w:sz w:val="20"/>
                      </w:rPr>
                      <w:t>0:08:38</w:t>
                    </w:r>
                  </w:p>
                  <w:p>
                    <w:pPr>
                      <w:spacing w:before="40"/>
                      <w:ind w:left="0" w:right="0" w:firstLine="0"/>
                      <w:jc w:val="left"/>
                      <w:rPr>
                        <w:rFonts w:ascii="Calibri"/>
                        <w:sz w:val="20"/>
                      </w:rPr>
                    </w:pPr>
                    <w:r>
                      <w:rPr>
                        <w:rFonts w:ascii="Calibri"/>
                        <w:sz w:val="20"/>
                      </w:rPr>
                      <w:t>0:07:12</w:t>
                    </w:r>
                  </w:p>
                  <w:p>
                    <w:pPr>
                      <w:spacing w:before="39"/>
                      <w:ind w:left="0" w:right="0" w:firstLine="0"/>
                      <w:jc w:val="left"/>
                      <w:rPr>
                        <w:rFonts w:ascii="Calibri"/>
                        <w:sz w:val="20"/>
                      </w:rPr>
                    </w:pPr>
                    <w:r>
                      <w:rPr>
                        <w:rFonts w:ascii="Calibri"/>
                        <w:sz w:val="20"/>
                      </w:rPr>
                      <w:t>0:05:46</w:t>
                    </w:r>
                  </w:p>
                  <w:p>
                    <w:pPr>
                      <w:spacing w:before="40"/>
                      <w:ind w:left="0" w:right="0" w:firstLine="0"/>
                      <w:jc w:val="left"/>
                      <w:rPr>
                        <w:rFonts w:ascii="Calibri"/>
                        <w:sz w:val="20"/>
                      </w:rPr>
                    </w:pPr>
                    <w:r>
                      <w:rPr>
                        <w:rFonts w:ascii="Calibri"/>
                        <w:sz w:val="20"/>
                      </w:rPr>
                      <w:t>0:04:19</w:t>
                    </w:r>
                  </w:p>
                  <w:p>
                    <w:pPr>
                      <w:spacing w:before="39"/>
                      <w:ind w:left="0" w:right="0" w:firstLine="0"/>
                      <w:jc w:val="left"/>
                      <w:rPr>
                        <w:rFonts w:ascii="Calibri"/>
                        <w:sz w:val="20"/>
                      </w:rPr>
                    </w:pPr>
                    <w:r>
                      <w:rPr>
                        <w:rFonts w:ascii="Calibri"/>
                        <w:sz w:val="20"/>
                      </w:rPr>
                      <w:t>0:02:53</w:t>
                    </w:r>
                  </w:p>
                  <w:p>
                    <w:pPr>
                      <w:spacing w:before="40"/>
                      <w:ind w:left="0" w:right="0" w:firstLine="0"/>
                      <w:jc w:val="left"/>
                      <w:rPr>
                        <w:rFonts w:ascii="Calibri"/>
                        <w:sz w:val="20"/>
                      </w:rPr>
                    </w:pPr>
                    <w:r>
                      <w:rPr>
                        <w:rFonts w:ascii="Calibri"/>
                        <w:sz w:val="20"/>
                      </w:rPr>
                      <w:t>0:01:26</w:t>
                    </w:r>
                  </w:p>
                  <w:p>
                    <w:pPr>
                      <w:spacing w:line="241" w:lineRule="exact" w:before="39"/>
                      <w:ind w:left="0" w:right="0" w:firstLine="0"/>
                      <w:jc w:val="left"/>
                      <w:rPr>
                        <w:rFonts w:ascii="Calibri"/>
                        <w:sz w:val="20"/>
                      </w:rPr>
                    </w:pPr>
                    <w:r>
                      <w:rPr>
                        <w:rFonts w:ascii="Calibri"/>
                        <w:sz w:val="20"/>
                      </w:rPr>
                      <w:t>0:00:00</w:t>
                    </w:r>
                  </w:p>
                </w:txbxContent>
              </v:textbox>
              <w10:wrap type="none"/>
            </v:shape>
            <v:shape style="position:absolute;left:5707;top:-4513;width:1783;height:360" type="#_x0000_t202" filled="false" stroked="false">
              <v:textbox inset="0,0,0,0">
                <w:txbxContent>
                  <w:p>
                    <w:pPr>
                      <w:spacing w:line="360" w:lineRule="exact" w:before="0"/>
                      <w:ind w:left="0" w:right="0" w:firstLine="0"/>
                      <w:jc w:val="left"/>
                      <w:rPr>
                        <w:rFonts w:ascii="Calibri"/>
                        <w:b/>
                        <w:sz w:val="36"/>
                      </w:rPr>
                    </w:pPr>
                    <w:r>
                      <w:rPr>
                        <w:rFonts w:ascii="Calibri"/>
                        <w:b/>
                        <w:spacing w:val="-3"/>
                        <w:sz w:val="36"/>
                      </w:rPr>
                      <w:t>Data </w:t>
                    </w:r>
                    <w:r>
                      <w:rPr>
                        <w:rFonts w:ascii="Calibri"/>
                        <w:b/>
                        <w:spacing w:val="-4"/>
                        <w:sz w:val="36"/>
                      </w:rPr>
                      <w:t>Waktu</w:t>
                    </w:r>
                  </w:p>
                </w:txbxContent>
              </v:textbox>
              <w10:wrap type="none"/>
            </v:shape>
            <w10:wrap type="none"/>
          </v:group>
        </w:pict>
      </w:r>
      <w:bookmarkStart w:name="_bookmark27" w:id="80"/>
      <w:bookmarkEnd w:id="80"/>
      <w:r>
        <w:rPr/>
      </w:r>
      <w:r>
        <w:rPr/>
        <w:t>Grafik 3. Hasil Perhitungan Waktu</w:t>
      </w:r>
    </w:p>
    <w:p>
      <w:pPr>
        <w:pStyle w:val="BodyText"/>
        <w:rPr>
          <w:sz w:val="20"/>
        </w:rPr>
      </w:pPr>
    </w:p>
    <w:p>
      <w:pPr>
        <w:pStyle w:val="BodyText"/>
        <w:spacing w:before="4"/>
        <w:rPr>
          <w:sz w:val="19"/>
        </w:rPr>
      </w:pPr>
    </w:p>
    <w:p>
      <w:pPr>
        <w:pStyle w:val="Heading3"/>
        <w:numPr>
          <w:ilvl w:val="1"/>
          <w:numId w:val="11"/>
        </w:numPr>
        <w:tabs>
          <w:tab w:pos="1116" w:val="left" w:leader="none"/>
        </w:tabs>
        <w:spacing w:line="240" w:lineRule="auto" w:before="0" w:after="0"/>
        <w:ind w:left="1115" w:right="0" w:hanging="370"/>
        <w:jc w:val="left"/>
      </w:pPr>
      <w:bookmarkStart w:name="1.5 Analisa Hasil" w:id="81"/>
      <w:bookmarkEnd w:id="81"/>
      <w:r>
        <w:rPr>
          <w:b w:val="0"/>
        </w:rPr>
      </w:r>
      <w:bookmarkStart w:name="_bookmark28" w:id="82"/>
      <w:bookmarkEnd w:id="82"/>
      <w:r>
        <w:rPr>
          <w:b w:val="0"/>
        </w:rPr>
      </w:r>
      <w:bookmarkStart w:name="_bookmark28" w:id="83"/>
      <w:bookmarkEnd w:id="83"/>
      <w:r>
        <w:rPr/>
        <w:t>A</w:t>
      </w:r>
      <w:r>
        <w:rPr/>
        <w:t>nalisa</w:t>
      </w:r>
      <w:r>
        <w:rPr>
          <w:spacing w:val="2"/>
        </w:rPr>
        <w:t> </w:t>
      </w:r>
      <w:r>
        <w:rPr/>
        <w:t>Hasil</w:t>
      </w:r>
    </w:p>
    <w:p>
      <w:pPr>
        <w:pStyle w:val="BodyText"/>
        <w:spacing w:before="2"/>
        <w:rPr>
          <w:b/>
          <w:sz w:val="25"/>
        </w:rPr>
      </w:pPr>
    </w:p>
    <w:p>
      <w:pPr>
        <w:pStyle w:val="ListParagraph"/>
        <w:numPr>
          <w:ilvl w:val="2"/>
          <w:numId w:val="11"/>
        </w:numPr>
        <w:tabs>
          <w:tab w:pos="1807" w:val="left" w:leader="none"/>
        </w:tabs>
        <w:spacing w:line="240" w:lineRule="auto" w:before="0" w:after="0"/>
        <w:ind w:left="1806" w:right="0" w:hanging="494"/>
        <w:jc w:val="left"/>
        <w:rPr>
          <w:b/>
          <w:sz w:val="22"/>
        </w:rPr>
      </w:pPr>
      <w:bookmarkStart w:name="1.5.1Analisa Hasil Rendemen" w:id="84"/>
      <w:bookmarkEnd w:id="84"/>
      <w:r>
        <w:rPr/>
      </w:r>
      <w:bookmarkStart w:name="1.5.1Analisa Hasil Rendemen" w:id="85"/>
      <w:bookmarkEnd w:id="85"/>
      <w:r>
        <w:rPr>
          <w:b/>
          <w:sz w:val="22"/>
        </w:rPr>
        <w:t>A</w:t>
      </w:r>
      <w:r>
        <w:rPr>
          <w:b/>
          <w:sz w:val="22"/>
        </w:rPr>
        <w:t>nalisa Hasil</w:t>
      </w:r>
      <w:r>
        <w:rPr>
          <w:b/>
          <w:spacing w:val="4"/>
          <w:sz w:val="22"/>
        </w:rPr>
        <w:t> </w:t>
      </w:r>
      <w:r>
        <w:rPr>
          <w:b/>
          <w:sz w:val="22"/>
        </w:rPr>
        <w:t>Rendemen</w:t>
      </w:r>
    </w:p>
    <w:p>
      <w:pPr>
        <w:pStyle w:val="BodyText"/>
        <w:spacing w:line="500" w:lineRule="atLeast" w:before="9"/>
        <w:ind w:left="745" w:right="1835" w:firstLine="720"/>
        <w:jc w:val="both"/>
      </w:pPr>
      <w:r>
        <w:rPr/>
        <w:t>Pada praktikum penanganan hasil perikanan materi bentukan pada ikan terdapat 2 shift yang terdiri dari 5 kelompok dan setiap kelompok tersebut  dibagi lmenjadi  dua  sub  </w:t>
      </w:r>
      <w:r>
        <w:rPr>
          <w:spacing w:val="-3"/>
        </w:rPr>
        <w:t>kelompok  </w:t>
      </w:r>
      <w:r>
        <w:rPr/>
        <w:t>yaitu  kelompok  A  dan  B.  Pada  bentukan </w:t>
      </w:r>
      <w:r>
        <w:rPr>
          <w:i/>
        </w:rPr>
        <w:t>eviscerated, </w:t>
      </w:r>
      <w:r>
        <w:rPr/>
        <w:t>nilai tertinggi </w:t>
      </w:r>
      <w:r>
        <w:rPr>
          <w:spacing w:val="-3"/>
        </w:rPr>
        <w:t>rendemen </w:t>
      </w:r>
      <w:r>
        <w:rPr/>
        <w:t>diperoleh  kelompok  18B sebesar 96,7% dan nilai </w:t>
      </w:r>
      <w:r>
        <w:rPr>
          <w:spacing w:val="-3"/>
        </w:rPr>
        <w:t>rendemen </w:t>
      </w:r>
      <w:r>
        <w:rPr/>
        <w:t>terendah diperoleh oleh kelompok 23B sebesar 81,3%. </w:t>
      </w:r>
      <w:r>
        <w:rPr>
          <w:spacing w:val="-3"/>
        </w:rPr>
        <w:t>Pada </w:t>
      </w:r>
      <w:r>
        <w:rPr/>
        <w:t>bentukan </w:t>
      </w:r>
      <w:r>
        <w:rPr>
          <w:i/>
        </w:rPr>
        <w:t>headless, </w:t>
      </w:r>
      <w:r>
        <w:rPr/>
        <w:t>nilai tertinggi </w:t>
      </w:r>
      <w:r>
        <w:rPr>
          <w:spacing w:val="-3"/>
        </w:rPr>
        <w:t>rendemen </w:t>
      </w:r>
      <w:r>
        <w:rPr/>
        <w:t>diperoleh kelompok  3A  sebesar  77,115%  dan  nilai  terendah  </w:t>
      </w:r>
      <w:r>
        <w:rPr>
          <w:spacing w:val="-3"/>
        </w:rPr>
        <w:t>rendemen  </w:t>
      </w:r>
      <w:r>
        <w:rPr/>
        <w:t>diperoleh  oleh kelompok 18A sebesar 51,12%. Pada bentukan </w:t>
      </w:r>
      <w:r>
        <w:rPr>
          <w:i/>
        </w:rPr>
        <w:t>fillet, </w:t>
      </w:r>
      <w:r>
        <w:rPr/>
        <w:t>nilai tertinggi rendemen diperoleh kelompok 8A sebesar 71, 46% dan nilai terendah </w:t>
      </w:r>
      <w:r>
        <w:rPr>
          <w:spacing w:val="-3"/>
        </w:rPr>
        <w:t>rendemen </w:t>
      </w:r>
      <w:r>
        <w:rPr/>
        <w:t>diperoleh oleh kelompok 18A sebesar  34,28%.  Pada  bentukan </w:t>
      </w:r>
      <w:r>
        <w:rPr>
          <w:i/>
        </w:rPr>
        <w:t>stick,  </w:t>
      </w:r>
      <w:r>
        <w:rPr/>
        <w:t>nilai  tertinggi  </w:t>
      </w:r>
      <w:r>
        <w:rPr>
          <w:spacing w:val="-3"/>
        </w:rPr>
        <w:t>rendemen  </w:t>
      </w:r>
      <w:r>
        <w:rPr/>
        <w:t>diperoleh  kelompok  3B  sebesar   62,049% dan nilai terendah </w:t>
      </w:r>
      <w:r>
        <w:rPr>
          <w:spacing w:val="-3"/>
        </w:rPr>
        <w:t>rendemen </w:t>
      </w:r>
      <w:r>
        <w:rPr/>
        <w:t>diperoleh  oleh  kelompok 23A sebesar 47,8%.  Hal ini dipengaruhi  oleh  perbedaan  berat  awal  dan  berat  akhir  ikan. Apabila perbedaan  berat  awal  dan  berat  akhir  terlalu  signifikan,  maka  hasil</w:t>
      </w:r>
      <w:r>
        <w:rPr>
          <w:spacing w:val="24"/>
        </w:rPr>
        <w:t> </w:t>
      </w:r>
      <w:r>
        <w:rPr/>
        <w:t>perhitungan</w:t>
      </w:r>
      <w:r>
        <w:rPr>
          <w:spacing w:val="24"/>
        </w:rPr>
        <w:t> </w:t>
      </w:r>
      <w:r>
        <w:rPr/>
        <w:t>rendemen</w:t>
      </w:r>
      <w:r>
        <w:rPr>
          <w:spacing w:val="24"/>
        </w:rPr>
        <w:t> </w:t>
      </w:r>
      <w:r>
        <w:rPr/>
        <w:t>kecil.</w:t>
      </w:r>
      <w:r>
        <w:rPr>
          <w:spacing w:val="24"/>
        </w:rPr>
        <w:t> </w:t>
      </w:r>
      <w:r>
        <w:rPr/>
        <w:t>Sedangkan</w:t>
      </w:r>
      <w:r>
        <w:rPr>
          <w:spacing w:val="24"/>
        </w:rPr>
        <w:t> </w:t>
      </w:r>
      <w:r>
        <w:rPr/>
        <w:t>apabia</w:t>
      </w:r>
    </w:p>
    <w:p>
      <w:pPr>
        <w:spacing w:after="0" w:line="500" w:lineRule="atLeast"/>
        <w:jc w:val="both"/>
        <w:sectPr>
          <w:pgSz w:w="11910" w:h="16840"/>
          <w:pgMar w:header="0" w:footer="938" w:top="1580" w:bottom="1120" w:left="1520" w:right="0"/>
        </w:sectPr>
      </w:pPr>
    </w:p>
    <w:p>
      <w:pPr>
        <w:pStyle w:val="BodyText"/>
        <w:spacing w:line="480" w:lineRule="auto" w:before="100"/>
        <w:ind w:left="745" w:right="1841"/>
        <w:jc w:val="both"/>
      </w:pPr>
      <w:r>
        <w:rPr/>
        <w:t>perbedaan berat awal dan berat akhir tidak terlalu signifikan, maka hasil perhitungan</w:t>
      </w:r>
      <w:r>
        <w:rPr>
          <w:spacing w:val="-11"/>
        </w:rPr>
        <w:t> </w:t>
      </w:r>
      <w:r>
        <w:rPr/>
        <w:t>rendemen</w:t>
      </w:r>
      <w:r>
        <w:rPr>
          <w:spacing w:val="-10"/>
        </w:rPr>
        <w:t> </w:t>
      </w:r>
      <w:r>
        <w:rPr/>
        <w:t>besar</w:t>
      </w:r>
      <w:r>
        <w:rPr>
          <w:spacing w:val="-18"/>
        </w:rPr>
        <w:t> </w:t>
      </w:r>
      <w:r>
        <w:rPr/>
        <w:t>Selain</w:t>
      </w:r>
      <w:r>
        <w:rPr>
          <w:spacing w:val="-11"/>
        </w:rPr>
        <w:t> </w:t>
      </w:r>
      <w:r>
        <w:rPr>
          <w:spacing w:val="-2"/>
        </w:rPr>
        <w:t>itu</w:t>
      </w:r>
      <w:r>
        <w:rPr>
          <w:spacing w:val="-10"/>
        </w:rPr>
        <w:t> </w:t>
      </w:r>
      <w:r>
        <w:rPr/>
        <w:t>juga</w:t>
      </w:r>
      <w:r>
        <w:rPr>
          <w:spacing w:val="-16"/>
        </w:rPr>
        <w:t> </w:t>
      </w:r>
      <w:r>
        <w:rPr/>
        <w:t>dipengaruhi</w:t>
      </w:r>
      <w:r>
        <w:rPr>
          <w:spacing w:val="-13"/>
        </w:rPr>
        <w:t> </w:t>
      </w:r>
      <w:r>
        <w:rPr/>
        <w:t>oleh</w:t>
      </w:r>
      <w:r>
        <w:rPr>
          <w:spacing w:val="-10"/>
        </w:rPr>
        <w:t> </w:t>
      </w:r>
      <w:r>
        <w:rPr/>
        <w:t>lamanya</w:t>
      </w:r>
      <w:r>
        <w:rPr>
          <w:spacing w:val="-16"/>
        </w:rPr>
        <w:t> </w:t>
      </w:r>
      <w:r>
        <w:rPr/>
        <w:t>perlakuan pada ikan, semakin tidak efisien, karena memiliki nilai rendemen yang</w:t>
      </w:r>
      <w:r>
        <w:rPr>
          <w:spacing w:val="-18"/>
        </w:rPr>
        <w:t> </w:t>
      </w:r>
      <w:r>
        <w:rPr/>
        <w:t>kecil.</w:t>
      </w:r>
    </w:p>
    <w:p>
      <w:pPr>
        <w:pStyle w:val="BodyText"/>
        <w:spacing w:line="480" w:lineRule="auto" w:before="4"/>
        <w:ind w:left="745" w:right="1842" w:firstLine="720"/>
        <w:jc w:val="both"/>
      </w:pPr>
      <w:r>
        <w:rPr/>
        <w:t>Dari grafik tersebut diperoleh nilai rendemen terbesar oleh bentukan 1 sebesar 90,06% dan nilai rendemen terkecil oleh bentukan 4 sebesar 55,46%. Hal ini terjadi karena bentukan mengalami perbedaan penanganan disetiap kelompok. Dari grafik tersebut diperoleh standar deviasi tertinggi pada bentukan </w:t>
      </w:r>
      <w:r>
        <w:rPr>
          <w:i/>
        </w:rPr>
        <w:t>fillet </w:t>
      </w:r>
      <w:r>
        <w:rPr/>
        <w:t>sebesar 13,66 dan terendah pada bentukan </w:t>
      </w:r>
      <w:r>
        <w:rPr>
          <w:i/>
        </w:rPr>
        <w:t>eviscerated </w:t>
      </w:r>
      <w:r>
        <w:rPr/>
        <w:t>sebesar 4,22 Semakin tinggi standar deviasi, maka data dapat dikatakan tidak homogen dan menandakan semakin menyebar data pengamatan serta memiliki kecenderungan setiap data berbeda antara satu sama lain.</w:t>
      </w:r>
    </w:p>
    <w:p>
      <w:pPr>
        <w:pStyle w:val="BodyText"/>
        <w:spacing w:line="480" w:lineRule="auto"/>
        <w:ind w:left="745" w:right="1838" w:firstLine="720"/>
        <w:jc w:val="both"/>
      </w:pPr>
      <w:r>
        <w:rPr/>
        <w:t>Menurut</w:t>
      </w:r>
      <w:r>
        <w:rPr>
          <w:spacing w:val="-11"/>
        </w:rPr>
        <w:t> </w:t>
      </w:r>
      <w:r>
        <w:rPr/>
        <w:t>Hafiluddin</w:t>
      </w:r>
      <w:r>
        <w:rPr>
          <w:spacing w:val="-14"/>
        </w:rPr>
        <w:t> </w:t>
      </w:r>
      <w:r>
        <w:rPr/>
        <w:t>(2014),</w:t>
      </w:r>
      <w:r>
        <w:rPr>
          <w:spacing w:val="-15"/>
        </w:rPr>
        <w:t> </w:t>
      </w:r>
      <w:r>
        <w:rPr/>
        <w:t>rendemen</w:t>
      </w:r>
      <w:r>
        <w:rPr>
          <w:spacing w:val="-18"/>
        </w:rPr>
        <w:t> </w:t>
      </w:r>
      <w:r>
        <w:rPr/>
        <w:t>merupakan</w:t>
      </w:r>
      <w:r>
        <w:rPr>
          <w:spacing w:val="-18"/>
        </w:rPr>
        <w:t> </w:t>
      </w:r>
      <w:r>
        <w:rPr/>
        <w:t>bagian</w:t>
      </w:r>
      <w:r>
        <w:rPr>
          <w:spacing w:val="-14"/>
        </w:rPr>
        <w:t> </w:t>
      </w:r>
      <w:r>
        <w:rPr/>
        <w:t>tubuh</w:t>
      </w:r>
      <w:r>
        <w:rPr>
          <w:spacing w:val="-10"/>
        </w:rPr>
        <w:t> </w:t>
      </w:r>
      <w:r>
        <w:rPr/>
        <w:t>ikan</w:t>
      </w:r>
      <w:r>
        <w:rPr>
          <w:spacing w:val="-14"/>
        </w:rPr>
        <w:t> </w:t>
      </w:r>
      <w:r>
        <w:rPr/>
        <w:t>yang dimanfaatkan untuk mengetahui nilai ekonomis dan efektivitas suatu produk bahan. Nilai rendemen didapat dari penimbangan sebelum dan sesudah dilakukan perakuan bentukan ikan. Nilai rendemen biasanya memiliki hasil yang tidak</w:t>
      </w:r>
      <w:r>
        <w:rPr>
          <w:spacing w:val="-16"/>
        </w:rPr>
        <w:t> </w:t>
      </w:r>
      <w:r>
        <w:rPr/>
        <w:t>konstan</w:t>
      </w:r>
      <w:r>
        <w:rPr>
          <w:spacing w:val="-15"/>
        </w:rPr>
        <w:t> </w:t>
      </w:r>
      <w:r>
        <w:rPr/>
        <w:t>karena</w:t>
      </w:r>
      <w:r>
        <w:rPr>
          <w:spacing w:val="-14"/>
        </w:rPr>
        <w:t> </w:t>
      </w:r>
      <w:r>
        <w:rPr/>
        <w:t>tergantung</w:t>
      </w:r>
      <w:r>
        <w:rPr>
          <w:spacing w:val="-18"/>
        </w:rPr>
        <w:t> </w:t>
      </w:r>
      <w:r>
        <w:rPr/>
        <w:t>pada</w:t>
      </w:r>
      <w:r>
        <w:rPr>
          <w:spacing w:val="-14"/>
        </w:rPr>
        <w:t> </w:t>
      </w:r>
      <w:r>
        <w:rPr/>
        <w:t>jenis</w:t>
      </w:r>
      <w:r>
        <w:rPr>
          <w:spacing w:val="-11"/>
        </w:rPr>
        <w:t> </w:t>
      </w:r>
      <w:r>
        <w:rPr/>
        <w:t>spesies</w:t>
      </w:r>
      <w:r>
        <w:rPr>
          <w:spacing w:val="-11"/>
        </w:rPr>
        <w:t> </w:t>
      </w:r>
      <w:r>
        <w:rPr/>
        <w:t>dan</w:t>
      </w:r>
      <w:r>
        <w:rPr>
          <w:spacing w:val="-14"/>
        </w:rPr>
        <w:t> </w:t>
      </w:r>
      <w:r>
        <w:rPr/>
        <w:t>jenis</w:t>
      </w:r>
      <w:r>
        <w:rPr>
          <w:spacing w:val="-16"/>
        </w:rPr>
        <w:t> </w:t>
      </w:r>
      <w:r>
        <w:rPr/>
        <w:t>makanan</w:t>
      </w:r>
      <w:r>
        <w:rPr>
          <w:spacing w:val="-14"/>
        </w:rPr>
        <w:t> </w:t>
      </w:r>
      <w:r>
        <w:rPr/>
        <w:t>konsumsi ikan tersebut. Semakin baik kualitas hasil bentukan maka nilai rendemen yang yang dihasilkan semakin tinggi. Semakin tinggi nilai rendemennya, maka semakin besar pula nilai</w:t>
      </w:r>
      <w:r>
        <w:rPr>
          <w:spacing w:val="-5"/>
        </w:rPr>
        <w:t> </w:t>
      </w:r>
      <w:r>
        <w:rPr/>
        <w:t>ekonomisnya.</w:t>
      </w:r>
    </w:p>
    <w:p>
      <w:pPr>
        <w:pStyle w:val="Heading3"/>
        <w:spacing w:before="36"/>
      </w:pPr>
      <w:bookmarkStart w:name="1.3.1Analisa Hasil Perhitungan Waktu" w:id="86"/>
      <w:bookmarkEnd w:id="86"/>
      <w:r>
        <w:rPr>
          <w:b w:val="0"/>
        </w:rPr>
      </w:r>
      <w:r>
        <w:rPr/>
        <w:t>1.3.1Analisa Hasil Perhitungan Waktu</w:t>
      </w:r>
    </w:p>
    <w:p>
      <w:pPr>
        <w:pStyle w:val="BodyText"/>
        <w:spacing w:before="3"/>
        <w:rPr>
          <w:b/>
        </w:rPr>
      </w:pPr>
    </w:p>
    <w:p>
      <w:pPr>
        <w:pStyle w:val="BodyText"/>
        <w:spacing w:line="480" w:lineRule="auto"/>
        <w:ind w:left="745" w:right="1797" w:firstLine="719"/>
        <w:jc w:val="both"/>
      </w:pPr>
      <w:r>
        <w:rPr/>
        <w:t>Pada bentukan </w:t>
      </w:r>
      <w:r>
        <w:rPr>
          <w:i/>
        </w:rPr>
        <w:t>eviscerated</w:t>
      </w:r>
      <w:r>
        <w:rPr/>
        <w:t>, waktu tercepat adalah 2 menit 8 detik oleh kelompok</w:t>
      </w:r>
      <w:r>
        <w:rPr>
          <w:spacing w:val="-20"/>
        </w:rPr>
        <w:t> </w:t>
      </w:r>
      <w:r>
        <w:rPr/>
        <w:t>13A</w:t>
      </w:r>
      <w:r>
        <w:rPr>
          <w:spacing w:val="-19"/>
        </w:rPr>
        <w:t> </w:t>
      </w:r>
      <w:r>
        <w:rPr/>
        <w:t>dan</w:t>
      </w:r>
      <w:r>
        <w:rPr>
          <w:spacing w:val="-13"/>
        </w:rPr>
        <w:t> </w:t>
      </w:r>
      <w:r>
        <w:rPr/>
        <w:t>waktu</w:t>
      </w:r>
      <w:r>
        <w:rPr>
          <w:spacing w:val="-18"/>
        </w:rPr>
        <w:t> </w:t>
      </w:r>
      <w:r>
        <w:rPr/>
        <w:t>terlama</w:t>
      </w:r>
      <w:r>
        <w:rPr>
          <w:spacing w:val="-18"/>
        </w:rPr>
        <w:t> </w:t>
      </w:r>
      <w:r>
        <w:rPr/>
        <w:t>adalah</w:t>
      </w:r>
      <w:r>
        <w:rPr>
          <w:spacing w:val="-17"/>
        </w:rPr>
        <w:t> </w:t>
      </w:r>
      <w:r>
        <w:rPr/>
        <w:t>7</w:t>
      </w:r>
      <w:r>
        <w:rPr>
          <w:spacing w:val="-19"/>
        </w:rPr>
        <w:t> </w:t>
      </w:r>
      <w:r>
        <w:rPr/>
        <w:t>menit</w:t>
      </w:r>
      <w:r>
        <w:rPr>
          <w:spacing w:val="-18"/>
        </w:rPr>
        <w:t> </w:t>
      </w:r>
      <w:r>
        <w:rPr/>
        <w:t>50</w:t>
      </w:r>
      <w:r>
        <w:rPr>
          <w:spacing w:val="-14"/>
        </w:rPr>
        <w:t> </w:t>
      </w:r>
      <w:r>
        <w:rPr/>
        <w:t>detik</w:t>
      </w:r>
      <w:r>
        <w:rPr>
          <w:spacing w:val="-20"/>
        </w:rPr>
        <w:t> </w:t>
      </w:r>
      <w:r>
        <w:rPr/>
        <w:t>oleh</w:t>
      </w:r>
      <w:r>
        <w:rPr>
          <w:spacing w:val="-13"/>
        </w:rPr>
        <w:t> </w:t>
      </w:r>
      <w:r>
        <w:rPr/>
        <w:t>kelompok</w:t>
      </w:r>
      <w:r>
        <w:rPr>
          <w:spacing w:val="-20"/>
        </w:rPr>
        <w:t> </w:t>
      </w:r>
      <w:r>
        <w:rPr/>
        <w:t>3A.</w:t>
      </w:r>
      <w:r>
        <w:rPr>
          <w:spacing w:val="-19"/>
        </w:rPr>
        <w:t> </w:t>
      </w:r>
      <w:r>
        <w:rPr/>
        <w:t>Pada bentukan </w:t>
      </w:r>
      <w:r>
        <w:rPr>
          <w:i/>
        </w:rPr>
        <w:t>eviscerated </w:t>
      </w:r>
      <w:r>
        <w:rPr/>
        <w:t>kelompok 13 B diperoleh rata-rata waktu selama 2 menit 15 detik. Pada bentukan </w:t>
      </w:r>
      <w:r>
        <w:rPr>
          <w:i/>
        </w:rPr>
        <w:t>headless</w:t>
      </w:r>
      <w:r>
        <w:rPr/>
        <w:t>, waktu tercepat adalah 2 menit 8 detik oleh kelompok</w:t>
      </w:r>
      <w:r>
        <w:rPr>
          <w:spacing w:val="-20"/>
        </w:rPr>
        <w:t> </w:t>
      </w:r>
      <w:r>
        <w:rPr/>
        <w:t>13A</w:t>
      </w:r>
      <w:r>
        <w:rPr>
          <w:spacing w:val="-19"/>
        </w:rPr>
        <w:t> </w:t>
      </w:r>
      <w:r>
        <w:rPr/>
        <w:t>dan</w:t>
      </w:r>
      <w:r>
        <w:rPr>
          <w:spacing w:val="-13"/>
        </w:rPr>
        <w:t> </w:t>
      </w:r>
      <w:r>
        <w:rPr/>
        <w:t>waktu</w:t>
      </w:r>
      <w:r>
        <w:rPr>
          <w:spacing w:val="-18"/>
        </w:rPr>
        <w:t> </w:t>
      </w:r>
      <w:r>
        <w:rPr/>
        <w:t>terlama</w:t>
      </w:r>
      <w:r>
        <w:rPr>
          <w:spacing w:val="-18"/>
        </w:rPr>
        <w:t> </w:t>
      </w:r>
      <w:r>
        <w:rPr/>
        <w:t>adalah</w:t>
      </w:r>
      <w:r>
        <w:rPr>
          <w:spacing w:val="-17"/>
        </w:rPr>
        <w:t> </w:t>
      </w:r>
      <w:r>
        <w:rPr/>
        <w:t>7</w:t>
      </w:r>
      <w:r>
        <w:rPr>
          <w:spacing w:val="-19"/>
        </w:rPr>
        <w:t> </w:t>
      </w:r>
      <w:r>
        <w:rPr/>
        <w:t>menit</w:t>
      </w:r>
      <w:r>
        <w:rPr>
          <w:spacing w:val="-18"/>
        </w:rPr>
        <w:t> </w:t>
      </w:r>
      <w:r>
        <w:rPr/>
        <w:t>50</w:t>
      </w:r>
      <w:r>
        <w:rPr>
          <w:spacing w:val="-14"/>
        </w:rPr>
        <w:t> </w:t>
      </w:r>
      <w:r>
        <w:rPr/>
        <w:t>detik</w:t>
      </w:r>
      <w:r>
        <w:rPr>
          <w:spacing w:val="-20"/>
        </w:rPr>
        <w:t> </w:t>
      </w:r>
      <w:r>
        <w:rPr/>
        <w:t>oleh</w:t>
      </w:r>
      <w:r>
        <w:rPr>
          <w:spacing w:val="-13"/>
        </w:rPr>
        <w:t> </w:t>
      </w:r>
      <w:r>
        <w:rPr/>
        <w:t>kelompok</w:t>
      </w:r>
      <w:r>
        <w:rPr>
          <w:spacing w:val="-20"/>
        </w:rPr>
        <w:t> </w:t>
      </w:r>
      <w:r>
        <w:rPr/>
        <w:t>3A.</w:t>
      </w:r>
      <w:r>
        <w:rPr>
          <w:spacing w:val="-19"/>
        </w:rPr>
        <w:t> </w:t>
      </w:r>
      <w:r>
        <w:rPr/>
        <w:t>Pada bentukan</w:t>
      </w:r>
      <w:r>
        <w:rPr>
          <w:spacing w:val="-10"/>
        </w:rPr>
        <w:t> </w:t>
      </w:r>
      <w:r>
        <w:rPr/>
        <w:t>headless</w:t>
      </w:r>
      <w:r>
        <w:rPr>
          <w:spacing w:val="-11"/>
        </w:rPr>
        <w:t> </w:t>
      </w:r>
      <w:r>
        <w:rPr/>
        <w:t>20</w:t>
      </w:r>
      <w:r>
        <w:rPr>
          <w:spacing w:val="-10"/>
        </w:rPr>
        <w:t> </w:t>
      </w:r>
      <w:r>
        <w:rPr/>
        <w:t>detik</w:t>
      </w:r>
      <w:r>
        <w:rPr>
          <w:spacing w:val="-6"/>
        </w:rPr>
        <w:t> </w:t>
      </w:r>
      <w:r>
        <w:rPr/>
        <w:t>oleh</w:t>
      </w:r>
      <w:r>
        <w:rPr>
          <w:spacing w:val="-5"/>
        </w:rPr>
        <w:t> </w:t>
      </w:r>
      <w:r>
        <w:rPr/>
        <w:t>kelompok</w:t>
      </w:r>
      <w:r>
        <w:rPr>
          <w:spacing w:val="-7"/>
        </w:rPr>
        <w:t> </w:t>
      </w:r>
      <w:r>
        <w:rPr/>
        <w:t>13B</w:t>
      </w:r>
      <w:r>
        <w:rPr>
          <w:spacing w:val="-9"/>
        </w:rPr>
        <w:t> </w:t>
      </w:r>
      <w:r>
        <w:rPr/>
        <w:t>diperoleh</w:t>
      </w:r>
      <w:r>
        <w:rPr>
          <w:spacing w:val="-5"/>
        </w:rPr>
        <w:t> </w:t>
      </w:r>
      <w:r>
        <w:rPr/>
        <w:t>rata-rata</w:t>
      </w:r>
      <w:r>
        <w:rPr>
          <w:spacing w:val="-4"/>
        </w:rPr>
        <w:t> </w:t>
      </w:r>
      <w:r>
        <w:rPr/>
        <w:t>waktu</w:t>
      </w:r>
      <w:r>
        <w:rPr>
          <w:spacing w:val="-10"/>
        </w:rPr>
        <w:t> </w:t>
      </w:r>
      <w:r>
        <w:rPr/>
        <w:t>selama</w:t>
      </w:r>
    </w:p>
    <w:p>
      <w:pPr>
        <w:spacing w:after="0" w:line="480" w:lineRule="auto"/>
        <w:jc w:val="both"/>
        <w:sectPr>
          <w:pgSz w:w="11910" w:h="16840"/>
          <w:pgMar w:header="0" w:footer="938" w:top="1580" w:bottom="1200" w:left="1520" w:right="0"/>
        </w:sectPr>
      </w:pPr>
    </w:p>
    <w:p>
      <w:pPr>
        <w:pStyle w:val="BodyText"/>
        <w:spacing w:line="480" w:lineRule="auto" w:before="100"/>
        <w:ind w:left="745" w:right="1795"/>
        <w:jc w:val="both"/>
      </w:pPr>
      <w:r>
        <w:rPr/>
        <w:t>26</w:t>
      </w:r>
      <w:r>
        <w:rPr>
          <w:spacing w:val="-10"/>
        </w:rPr>
        <w:t> </w:t>
      </w:r>
      <w:r>
        <w:rPr/>
        <w:t>detik.</w:t>
      </w:r>
      <w:r>
        <w:rPr>
          <w:spacing w:val="-5"/>
        </w:rPr>
        <w:t> </w:t>
      </w:r>
      <w:r>
        <w:rPr/>
        <w:t>Pada</w:t>
      </w:r>
      <w:r>
        <w:rPr>
          <w:spacing w:val="-5"/>
        </w:rPr>
        <w:t> </w:t>
      </w:r>
      <w:r>
        <w:rPr/>
        <w:t>bentukan</w:t>
      </w:r>
      <w:r>
        <w:rPr>
          <w:spacing w:val="-9"/>
        </w:rPr>
        <w:t> </w:t>
      </w:r>
      <w:r>
        <w:rPr>
          <w:i/>
        </w:rPr>
        <w:t>fillet,</w:t>
      </w:r>
      <w:r>
        <w:rPr>
          <w:i/>
          <w:spacing w:val="-4"/>
        </w:rPr>
        <w:t> </w:t>
      </w:r>
      <w:r>
        <w:rPr/>
        <w:t>waktu</w:t>
      </w:r>
      <w:r>
        <w:rPr>
          <w:spacing w:val="-5"/>
        </w:rPr>
        <w:t> </w:t>
      </w:r>
      <w:r>
        <w:rPr/>
        <w:t>tercepat</w:t>
      </w:r>
      <w:r>
        <w:rPr>
          <w:spacing w:val="-10"/>
        </w:rPr>
        <w:t> </w:t>
      </w:r>
      <w:r>
        <w:rPr/>
        <w:t>adalah</w:t>
      </w:r>
      <w:r>
        <w:rPr>
          <w:spacing w:val="-9"/>
        </w:rPr>
        <w:t> </w:t>
      </w:r>
      <w:r>
        <w:rPr/>
        <w:t>menit</w:t>
      </w:r>
      <w:r>
        <w:rPr>
          <w:spacing w:val="-10"/>
        </w:rPr>
        <w:t> </w:t>
      </w:r>
      <w:r>
        <w:rPr/>
        <w:t>8</w:t>
      </w:r>
      <w:r>
        <w:rPr>
          <w:spacing w:val="-5"/>
        </w:rPr>
        <w:t> </w:t>
      </w:r>
      <w:r>
        <w:rPr/>
        <w:t>detik</w:t>
      </w:r>
      <w:r>
        <w:rPr>
          <w:spacing w:val="-11"/>
        </w:rPr>
        <w:t> </w:t>
      </w:r>
      <w:r>
        <w:rPr/>
        <w:t>oleh</w:t>
      </w:r>
      <w:r>
        <w:rPr>
          <w:spacing w:val="-4"/>
        </w:rPr>
        <w:t> </w:t>
      </w:r>
      <w:r>
        <w:rPr/>
        <w:t>kelompok 13A</w:t>
      </w:r>
      <w:r>
        <w:rPr>
          <w:spacing w:val="-18"/>
        </w:rPr>
        <w:t> </w:t>
      </w:r>
      <w:r>
        <w:rPr/>
        <w:t>dan</w:t>
      </w:r>
      <w:r>
        <w:rPr>
          <w:spacing w:val="-12"/>
        </w:rPr>
        <w:t> </w:t>
      </w:r>
      <w:r>
        <w:rPr/>
        <w:t>waktu</w:t>
      </w:r>
      <w:r>
        <w:rPr>
          <w:spacing w:val="-12"/>
        </w:rPr>
        <w:t> </w:t>
      </w:r>
      <w:r>
        <w:rPr/>
        <w:t>terlama</w:t>
      </w:r>
      <w:r>
        <w:rPr>
          <w:spacing w:val="-12"/>
        </w:rPr>
        <w:t> </w:t>
      </w:r>
      <w:r>
        <w:rPr/>
        <w:t>adalah</w:t>
      </w:r>
      <w:r>
        <w:rPr>
          <w:spacing w:val="-17"/>
        </w:rPr>
        <w:t> </w:t>
      </w:r>
      <w:r>
        <w:rPr/>
        <w:t>7</w:t>
      </w:r>
      <w:r>
        <w:rPr>
          <w:spacing w:val="-12"/>
        </w:rPr>
        <w:t> </w:t>
      </w:r>
      <w:r>
        <w:rPr/>
        <w:t>menit</w:t>
      </w:r>
      <w:r>
        <w:rPr>
          <w:spacing w:val="-17"/>
        </w:rPr>
        <w:t> </w:t>
      </w:r>
      <w:r>
        <w:rPr/>
        <w:t>50</w:t>
      </w:r>
      <w:r>
        <w:rPr>
          <w:spacing w:val="-16"/>
        </w:rPr>
        <w:t> </w:t>
      </w:r>
      <w:r>
        <w:rPr/>
        <w:t>detik</w:t>
      </w:r>
      <w:r>
        <w:rPr>
          <w:spacing w:val="-18"/>
        </w:rPr>
        <w:t> </w:t>
      </w:r>
      <w:r>
        <w:rPr/>
        <w:t>oleh</w:t>
      </w:r>
      <w:r>
        <w:rPr>
          <w:spacing w:val="-12"/>
        </w:rPr>
        <w:t> </w:t>
      </w:r>
      <w:r>
        <w:rPr/>
        <w:t>kelompok</w:t>
      </w:r>
      <w:r>
        <w:rPr>
          <w:spacing w:val="-19"/>
        </w:rPr>
        <w:t> </w:t>
      </w:r>
      <w:r>
        <w:rPr/>
        <w:t>3A.</w:t>
      </w:r>
      <w:r>
        <w:rPr>
          <w:spacing w:val="-17"/>
        </w:rPr>
        <w:t> </w:t>
      </w:r>
      <w:r>
        <w:rPr/>
        <w:t>Pada</w:t>
      </w:r>
      <w:r>
        <w:rPr>
          <w:spacing w:val="-16"/>
        </w:rPr>
        <w:t> </w:t>
      </w:r>
      <w:r>
        <w:rPr/>
        <w:t>bentukan </w:t>
      </w:r>
      <w:r>
        <w:rPr>
          <w:i/>
        </w:rPr>
        <w:t>eviscerated </w:t>
      </w:r>
      <w:r>
        <w:rPr/>
        <w:t>diperoleh rata-rata waktu selama 2 menit 15 detik. Pada bentukan </w:t>
      </w:r>
      <w:r>
        <w:rPr>
          <w:i/>
        </w:rPr>
        <w:t>eviscerated</w:t>
      </w:r>
      <w:r>
        <w:rPr/>
        <w:t>,</w:t>
      </w:r>
      <w:r>
        <w:rPr>
          <w:spacing w:val="-4"/>
        </w:rPr>
        <w:t> </w:t>
      </w:r>
      <w:r>
        <w:rPr/>
        <w:t>waktu</w:t>
      </w:r>
      <w:r>
        <w:rPr>
          <w:spacing w:val="-8"/>
        </w:rPr>
        <w:t> </w:t>
      </w:r>
      <w:r>
        <w:rPr/>
        <w:t>tercepat</w:t>
      </w:r>
      <w:r>
        <w:rPr>
          <w:spacing w:val="-9"/>
        </w:rPr>
        <w:t> </w:t>
      </w:r>
      <w:r>
        <w:rPr/>
        <w:t>adalah</w:t>
      </w:r>
      <w:r>
        <w:rPr>
          <w:spacing w:val="-8"/>
        </w:rPr>
        <w:t> </w:t>
      </w:r>
      <w:r>
        <w:rPr/>
        <w:t>2</w:t>
      </w:r>
      <w:r>
        <w:rPr>
          <w:spacing w:val="-8"/>
        </w:rPr>
        <w:t> </w:t>
      </w:r>
      <w:r>
        <w:rPr/>
        <w:t>menit</w:t>
      </w:r>
      <w:r>
        <w:rPr>
          <w:spacing w:val="-9"/>
        </w:rPr>
        <w:t> </w:t>
      </w:r>
      <w:r>
        <w:rPr/>
        <w:t>8</w:t>
      </w:r>
      <w:r>
        <w:rPr>
          <w:spacing w:val="-7"/>
        </w:rPr>
        <w:t> </w:t>
      </w:r>
      <w:r>
        <w:rPr/>
        <w:t>detik</w:t>
      </w:r>
      <w:r>
        <w:rPr>
          <w:spacing w:val="-10"/>
        </w:rPr>
        <w:t> </w:t>
      </w:r>
      <w:r>
        <w:rPr/>
        <w:t>oleh</w:t>
      </w:r>
      <w:r>
        <w:rPr>
          <w:spacing w:val="-3"/>
        </w:rPr>
        <w:t> </w:t>
      </w:r>
      <w:r>
        <w:rPr/>
        <w:t>kelompok</w:t>
      </w:r>
      <w:r>
        <w:rPr>
          <w:spacing w:val="-5"/>
        </w:rPr>
        <w:t> </w:t>
      </w:r>
      <w:r>
        <w:rPr/>
        <w:t>13A</w:t>
      </w:r>
      <w:r>
        <w:rPr>
          <w:spacing w:val="-8"/>
        </w:rPr>
        <w:t> </w:t>
      </w:r>
      <w:r>
        <w:rPr/>
        <w:t>dan</w:t>
      </w:r>
      <w:r>
        <w:rPr>
          <w:spacing w:val="-3"/>
        </w:rPr>
        <w:t> </w:t>
      </w:r>
      <w:r>
        <w:rPr/>
        <w:t>waktu terlama adalah 7 menit 50 detik oleh kelompok 3A. Pada bentukan eviscerated diperoleh rata-rata waktu selama 2 menit 15 detik. Didapatkannya perbedaan waktu pada bentukan ikan bandeng dikarenakan beberapa faktor diantaranya ukuran ikan. Waktu yang dibutuhkan untuk proses handling ikan akan berbeda jika ukuran ikan berbeda. Semakin kecil ikan yang digunakan maka semakin cepat waktu yang dibutuhkan, semakin besar ukuran ikan maka waktu yang dibutuhkan semakin lama. Faktor alat yang digunakan juga mempengaruhi perhitungan waktu. Contohnya penggunaan pisau, jika pisau tidak tajam maka waktu yang dibuhkan akan lebih</w:t>
      </w:r>
      <w:r>
        <w:rPr>
          <w:spacing w:val="-6"/>
        </w:rPr>
        <w:t> </w:t>
      </w:r>
      <w:r>
        <w:rPr/>
        <w:t>lama.</w:t>
      </w:r>
    </w:p>
    <w:p>
      <w:pPr>
        <w:pStyle w:val="BodyText"/>
        <w:spacing w:line="480" w:lineRule="auto" w:before="201"/>
        <w:ind w:left="745" w:right="1698" w:firstLine="566"/>
        <w:jc w:val="both"/>
      </w:pPr>
      <w:r>
        <w:rPr/>
        <w:t>Menurut Deni (2015), ikan merupakan komoditas yang sangat cepat busuk dan rusak, sehingga ikan memerlukan waktu penanganan yang cepat. Penanganan harus dilakukan secepat mungkin untuk menghindari kemunduran mutu ikan. Jika tidak secepatnya dilakukan penanganan tingkat kesegaran ikan akan semakin cepat menurun atau bisa saja ikan tersebut akan mudah busuk bahkan rusak.</w:t>
      </w:r>
    </w:p>
    <w:p>
      <w:pPr>
        <w:spacing w:after="0" w:line="480" w:lineRule="auto"/>
        <w:jc w:val="both"/>
        <w:sectPr>
          <w:pgSz w:w="11910" w:h="16840"/>
          <w:pgMar w:header="0" w:footer="938" w:top="1580" w:bottom="1200" w:left="1520" w:right="0"/>
        </w:sectPr>
      </w:pPr>
    </w:p>
    <w:p>
      <w:pPr>
        <w:pStyle w:val="Heading1"/>
        <w:numPr>
          <w:ilvl w:val="1"/>
          <w:numId w:val="12"/>
        </w:numPr>
        <w:tabs>
          <w:tab w:pos="1149" w:val="left" w:leader="none"/>
        </w:tabs>
        <w:spacing w:line="240" w:lineRule="auto" w:before="101" w:after="0"/>
        <w:ind w:left="1148" w:right="0" w:hanging="403"/>
        <w:jc w:val="left"/>
      </w:pPr>
      <w:bookmarkStart w:name="1.6 Penutup" w:id="87"/>
      <w:bookmarkEnd w:id="87"/>
      <w:r>
        <w:rPr>
          <w:b w:val="0"/>
        </w:rPr>
      </w:r>
      <w:bookmarkStart w:name="_bookmark29" w:id="88"/>
      <w:bookmarkEnd w:id="88"/>
      <w:r>
        <w:rPr>
          <w:b w:val="0"/>
        </w:rPr>
      </w:r>
      <w:bookmarkStart w:name="_bookmark29" w:id="89"/>
      <w:bookmarkEnd w:id="89"/>
      <w:r>
        <w:rPr/>
        <w:t>P</w:t>
      </w:r>
      <w:r>
        <w:rPr/>
        <w:t>enutup</w:t>
      </w:r>
    </w:p>
    <w:p>
      <w:pPr>
        <w:pStyle w:val="BodyText"/>
        <w:spacing w:before="3"/>
        <w:rPr>
          <w:b/>
          <w:sz w:val="27"/>
        </w:rPr>
      </w:pPr>
    </w:p>
    <w:p>
      <w:pPr>
        <w:pStyle w:val="Heading3"/>
        <w:numPr>
          <w:ilvl w:val="2"/>
          <w:numId w:val="12"/>
        </w:numPr>
        <w:tabs>
          <w:tab w:pos="1730" w:val="left" w:leader="none"/>
        </w:tabs>
        <w:spacing w:line="240" w:lineRule="auto" w:before="0" w:after="0"/>
        <w:ind w:left="1729" w:right="0" w:hanging="557"/>
        <w:jc w:val="left"/>
      </w:pPr>
      <w:bookmarkStart w:name="1.6.1 Kesimpulan" w:id="90"/>
      <w:bookmarkEnd w:id="90"/>
      <w:r>
        <w:rPr>
          <w:b w:val="0"/>
        </w:rPr>
      </w:r>
      <w:bookmarkStart w:name="1.6.1 Kesimpulan" w:id="91"/>
      <w:bookmarkEnd w:id="91"/>
      <w:r>
        <w:rPr/>
        <w:t>K</w:t>
      </w:r>
      <w:r>
        <w:rPr/>
        <w:t>esimpulan</w:t>
      </w:r>
    </w:p>
    <w:p>
      <w:pPr>
        <w:pStyle w:val="BodyText"/>
        <w:spacing w:before="3"/>
        <w:rPr>
          <w:b/>
        </w:rPr>
      </w:pPr>
    </w:p>
    <w:p>
      <w:pPr>
        <w:spacing w:line="480" w:lineRule="auto" w:before="0"/>
        <w:ind w:left="1465" w:right="1557" w:firstLine="360"/>
        <w:jc w:val="both"/>
        <w:rPr>
          <w:i/>
          <w:sz w:val="22"/>
        </w:rPr>
      </w:pPr>
      <w:r>
        <w:rPr>
          <w:sz w:val="22"/>
        </w:rPr>
        <w:t>Berdasarkan</w:t>
      </w:r>
      <w:r>
        <w:rPr>
          <w:spacing w:val="-15"/>
          <w:sz w:val="22"/>
        </w:rPr>
        <w:t> </w:t>
      </w:r>
      <w:r>
        <w:rPr>
          <w:sz w:val="22"/>
        </w:rPr>
        <w:t>hasil</w:t>
      </w:r>
      <w:r>
        <w:rPr>
          <w:spacing w:val="-13"/>
          <w:sz w:val="22"/>
        </w:rPr>
        <w:t> </w:t>
      </w:r>
      <w:r>
        <w:rPr>
          <w:sz w:val="22"/>
        </w:rPr>
        <w:t>yang</w:t>
      </w:r>
      <w:r>
        <w:rPr>
          <w:spacing w:val="-15"/>
          <w:sz w:val="22"/>
        </w:rPr>
        <w:t> </w:t>
      </w:r>
      <w:r>
        <w:rPr>
          <w:sz w:val="22"/>
        </w:rPr>
        <w:t>didapatkan</w:t>
      </w:r>
      <w:r>
        <w:rPr>
          <w:spacing w:val="-19"/>
          <w:sz w:val="22"/>
        </w:rPr>
        <w:t> </w:t>
      </w:r>
      <w:r>
        <w:rPr>
          <w:sz w:val="22"/>
        </w:rPr>
        <w:t>dari</w:t>
      </w:r>
      <w:r>
        <w:rPr>
          <w:spacing w:val="-17"/>
          <w:sz w:val="22"/>
        </w:rPr>
        <w:t> </w:t>
      </w:r>
      <w:r>
        <w:rPr>
          <w:sz w:val="22"/>
        </w:rPr>
        <w:t>praktikum</w:t>
      </w:r>
      <w:r>
        <w:rPr>
          <w:spacing w:val="-13"/>
          <w:sz w:val="22"/>
        </w:rPr>
        <w:t> </w:t>
      </w:r>
      <w:r>
        <w:rPr>
          <w:sz w:val="22"/>
        </w:rPr>
        <w:t>hasil</w:t>
      </w:r>
      <w:r>
        <w:rPr>
          <w:spacing w:val="-18"/>
          <w:sz w:val="22"/>
        </w:rPr>
        <w:t> </w:t>
      </w:r>
      <w:r>
        <w:rPr>
          <w:sz w:val="22"/>
        </w:rPr>
        <w:t>perikanan</w:t>
      </w:r>
      <w:r>
        <w:rPr>
          <w:spacing w:val="-19"/>
          <w:sz w:val="22"/>
        </w:rPr>
        <w:t> </w:t>
      </w:r>
      <w:r>
        <w:rPr>
          <w:sz w:val="22"/>
        </w:rPr>
        <w:t>materi bentukan ikan bandeng memiliki 4 tahp yaitu: </w:t>
      </w:r>
      <w:r>
        <w:rPr>
          <w:i/>
          <w:sz w:val="22"/>
        </w:rPr>
        <w:t>eviscerated, headless, fillet</w:t>
      </w:r>
      <w:r>
        <w:rPr>
          <w:sz w:val="22"/>
        </w:rPr>
        <w:t>, dan</w:t>
      </w:r>
      <w:r>
        <w:rPr>
          <w:spacing w:val="3"/>
          <w:sz w:val="22"/>
        </w:rPr>
        <w:t> </w:t>
      </w:r>
      <w:r>
        <w:rPr>
          <w:i/>
          <w:sz w:val="22"/>
        </w:rPr>
        <w:t>stick.</w:t>
      </w:r>
    </w:p>
    <w:p>
      <w:pPr>
        <w:pStyle w:val="ListParagraph"/>
        <w:numPr>
          <w:ilvl w:val="3"/>
          <w:numId w:val="12"/>
        </w:numPr>
        <w:tabs>
          <w:tab w:pos="2186" w:val="left" w:leader="none"/>
        </w:tabs>
        <w:spacing w:line="465" w:lineRule="auto" w:before="0" w:after="0"/>
        <w:ind w:left="2185" w:right="1559" w:hanging="360"/>
        <w:jc w:val="both"/>
        <w:rPr>
          <w:sz w:val="22"/>
        </w:rPr>
      </w:pPr>
      <w:r>
        <w:rPr>
          <w:i/>
          <w:sz w:val="22"/>
        </w:rPr>
        <w:t>Eviscerated </w:t>
      </w:r>
      <w:r>
        <w:rPr>
          <w:sz w:val="22"/>
        </w:rPr>
        <w:t>merupakan salah satu proses yang dilakukan dengan cara membuang saluran pencernaan pada</w:t>
      </w:r>
      <w:r>
        <w:rPr>
          <w:spacing w:val="-7"/>
          <w:sz w:val="22"/>
        </w:rPr>
        <w:t> </w:t>
      </w:r>
      <w:r>
        <w:rPr>
          <w:sz w:val="22"/>
        </w:rPr>
        <w:t>ikan.</w:t>
      </w:r>
    </w:p>
    <w:p>
      <w:pPr>
        <w:pStyle w:val="ListParagraph"/>
        <w:numPr>
          <w:ilvl w:val="3"/>
          <w:numId w:val="12"/>
        </w:numPr>
        <w:tabs>
          <w:tab w:pos="2186" w:val="left" w:leader="none"/>
        </w:tabs>
        <w:spacing w:line="465" w:lineRule="auto" w:before="12" w:after="0"/>
        <w:ind w:left="2185" w:right="1559" w:hanging="360"/>
        <w:jc w:val="both"/>
        <w:rPr>
          <w:sz w:val="22"/>
        </w:rPr>
      </w:pPr>
      <w:r>
        <w:rPr>
          <w:i/>
          <w:sz w:val="22"/>
        </w:rPr>
        <w:t>Headless </w:t>
      </w:r>
      <w:r>
        <w:rPr>
          <w:sz w:val="22"/>
        </w:rPr>
        <w:t>merupakan suatu proses dengan cara memisahankan kepala pada</w:t>
      </w:r>
      <w:r>
        <w:rPr>
          <w:spacing w:val="-4"/>
          <w:sz w:val="22"/>
        </w:rPr>
        <w:t> </w:t>
      </w:r>
      <w:r>
        <w:rPr>
          <w:sz w:val="22"/>
        </w:rPr>
        <w:t>ikan</w:t>
      </w:r>
    </w:p>
    <w:p>
      <w:pPr>
        <w:pStyle w:val="ListParagraph"/>
        <w:numPr>
          <w:ilvl w:val="3"/>
          <w:numId w:val="12"/>
        </w:numPr>
        <w:tabs>
          <w:tab w:pos="2186" w:val="left" w:leader="none"/>
        </w:tabs>
        <w:spacing w:line="465" w:lineRule="auto" w:before="14" w:after="0"/>
        <w:ind w:left="2185" w:right="1560" w:hanging="360"/>
        <w:jc w:val="both"/>
        <w:rPr>
          <w:sz w:val="22"/>
        </w:rPr>
      </w:pPr>
      <w:r>
        <w:rPr>
          <w:i/>
          <w:sz w:val="22"/>
        </w:rPr>
        <w:t>Fillet</w:t>
      </w:r>
      <w:r>
        <w:rPr>
          <w:i/>
          <w:spacing w:val="-14"/>
          <w:sz w:val="22"/>
        </w:rPr>
        <w:t> </w:t>
      </w:r>
      <w:r>
        <w:rPr>
          <w:sz w:val="22"/>
        </w:rPr>
        <w:t>merupakan</w:t>
      </w:r>
      <w:r>
        <w:rPr>
          <w:spacing w:val="-17"/>
          <w:sz w:val="22"/>
        </w:rPr>
        <w:t> </w:t>
      </w:r>
      <w:r>
        <w:rPr>
          <w:sz w:val="22"/>
        </w:rPr>
        <w:t>proses</w:t>
      </w:r>
      <w:r>
        <w:rPr>
          <w:spacing w:val="-16"/>
          <w:sz w:val="22"/>
        </w:rPr>
        <w:t> </w:t>
      </w:r>
      <w:r>
        <w:rPr>
          <w:sz w:val="22"/>
        </w:rPr>
        <w:t>yang</w:t>
      </w:r>
      <w:r>
        <w:rPr>
          <w:spacing w:val="-13"/>
          <w:sz w:val="22"/>
        </w:rPr>
        <w:t> </w:t>
      </w:r>
      <w:r>
        <w:rPr>
          <w:sz w:val="22"/>
        </w:rPr>
        <w:t>dilakukan</w:t>
      </w:r>
      <w:r>
        <w:rPr>
          <w:spacing w:val="-17"/>
          <w:sz w:val="22"/>
        </w:rPr>
        <w:t> </w:t>
      </w:r>
      <w:r>
        <w:rPr>
          <w:sz w:val="22"/>
        </w:rPr>
        <w:t>dengan</w:t>
      </w:r>
      <w:r>
        <w:rPr>
          <w:spacing w:val="-14"/>
          <w:sz w:val="22"/>
        </w:rPr>
        <w:t> </w:t>
      </w:r>
      <w:r>
        <w:rPr>
          <w:sz w:val="22"/>
        </w:rPr>
        <w:t>cara</w:t>
      </w:r>
      <w:r>
        <w:rPr>
          <w:spacing w:val="-13"/>
          <w:sz w:val="22"/>
        </w:rPr>
        <w:t> </w:t>
      </w:r>
      <w:r>
        <w:rPr>
          <w:sz w:val="22"/>
        </w:rPr>
        <w:t>memotong</w:t>
      </w:r>
      <w:r>
        <w:rPr>
          <w:spacing w:val="-14"/>
          <w:sz w:val="22"/>
        </w:rPr>
        <w:t> </w:t>
      </w:r>
      <w:r>
        <w:rPr>
          <w:sz w:val="22"/>
        </w:rPr>
        <w:t>ikan menyamping tanpa meninggalkan sisa</w:t>
      </w:r>
      <w:r>
        <w:rPr>
          <w:spacing w:val="-5"/>
          <w:sz w:val="22"/>
        </w:rPr>
        <w:t> </w:t>
      </w:r>
      <w:r>
        <w:rPr>
          <w:sz w:val="22"/>
        </w:rPr>
        <w:t>duri.</w:t>
      </w:r>
    </w:p>
    <w:p>
      <w:pPr>
        <w:pStyle w:val="ListParagraph"/>
        <w:numPr>
          <w:ilvl w:val="3"/>
          <w:numId w:val="12"/>
        </w:numPr>
        <w:tabs>
          <w:tab w:pos="2187" w:val="left" w:leader="none"/>
        </w:tabs>
        <w:spacing w:line="472" w:lineRule="auto" w:before="13" w:after="0"/>
        <w:ind w:left="2186" w:right="1556" w:hanging="361"/>
        <w:jc w:val="both"/>
        <w:rPr>
          <w:sz w:val="22"/>
        </w:rPr>
      </w:pPr>
      <w:r>
        <w:rPr>
          <w:i/>
          <w:sz w:val="22"/>
        </w:rPr>
        <w:t>Stick</w:t>
      </w:r>
      <w:r>
        <w:rPr>
          <w:i/>
          <w:spacing w:val="-16"/>
          <w:sz w:val="22"/>
        </w:rPr>
        <w:t> </w:t>
      </w:r>
      <w:r>
        <w:rPr>
          <w:sz w:val="22"/>
        </w:rPr>
        <w:t>merupakan</w:t>
      </w:r>
      <w:r>
        <w:rPr>
          <w:spacing w:val="-10"/>
          <w:sz w:val="22"/>
        </w:rPr>
        <w:t> </w:t>
      </w:r>
      <w:r>
        <w:rPr>
          <w:sz w:val="22"/>
        </w:rPr>
        <w:t>salah</w:t>
      </w:r>
      <w:r>
        <w:rPr>
          <w:spacing w:val="-14"/>
          <w:sz w:val="22"/>
        </w:rPr>
        <w:t> </w:t>
      </w:r>
      <w:r>
        <w:rPr>
          <w:sz w:val="22"/>
        </w:rPr>
        <w:t>satu</w:t>
      </w:r>
      <w:r>
        <w:rPr>
          <w:spacing w:val="-14"/>
          <w:sz w:val="22"/>
        </w:rPr>
        <w:t> </w:t>
      </w:r>
      <w:r>
        <w:rPr>
          <w:sz w:val="22"/>
        </w:rPr>
        <w:t>bentukan</w:t>
      </w:r>
      <w:r>
        <w:rPr>
          <w:spacing w:val="-14"/>
          <w:sz w:val="22"/>
        </w:rPr>
        <w:t> </w:t>
      </w:r>
      <w:r>
        <w:rPr>
          <w:sz w:val="22"/>
        </w:rPr>
        <w:t>dar</w:t>
      </w:r>
      <w:r>
        <w:rPr>
          <w:spacing w:val="-12"/>
          <w:sz w:val="22"/>
        </w:rPr>
        <w:t> </w:t>
      </w:r>
      <w:r>
        <w:rPr>
          <w:sz w:val="22"/>
        </w:rPr>
        <w:t>ikan</w:t>
      </w:r>
      <w:r>
        <w:rPr>
          <w:spacing w:val="-14"/>
          <w:sz w:val="22"/>
        </w:rPr>
        <w:t> </w:t>
      </w:r>
      <w:r>
        <w:rPr>
          <w:sz w:val="22"/>
        </w:rPr>
        <w:t>dimana</w:t>
      </w:r>
      <w:r>
        <w:rPr>
          <w:spacing w:val="-9"/>
          <w:sz w:val="22"/>
        </w:rPr>
        <w:t> </w:t>
      </w:r>
      <w:r>
        <w:rPr>
          <w:sz w:val="22"/>
        </w:rPr>
        <w:t>fillet</w:t>
      </w:r>
      <w:r>
        <w:rPr>
          <w:spacing w:val="-15"/>
          <w:sz w:val="22"/>
        </w:rPr>
        <w:t> </w:t>
      </w:r>
      <w:r>
        <w:rPr>
          <w:sz w:val="22"/>
        </w:rPr>
        <w:t>dipotong- potong menjadi beberapa bagian dengan bentuk dan berat yang sama.</w:t>
      </w:r>
    </w:p>
    <w:p>
      <w:pPr>
        <w:pStyle w:val="BodyText"/>
        <w:spacing w:line="482" w:lineRule="auto" w:before="4"/>
        <w:ind w:left="1465" w:right="1469"/>
      </w:pPr>
      <w:r>
        <w:rPr/>
        <w:t>Proses pembentukan ikan sangat mempengaruhi hasil rendemen pada ikan. Persamaan dari rendemen sendiri sebagai berikut,</w:t>
      </w:r>
    </w:p>
    <w:p>
      <w:pPr>
        <w:spacing w:after="0" w:line="482" w:lineRule="auto"/>
        <w:sectPr>
          <w:pgSz w:w="11910" w:h="16840"/>
          <w:pgMar w:header="0" w:footer="938" w:top="1580" w:bottom="1200" w:left="1520" w:right="0"/>
        </w:sectPr>
      </w:pPr>
    </w:p>
    <w:p>
      <w:pPr>
        <w:pStyle w:val="BodyText"/>
        <w:spacing w:before="128"/>
        <w:ind w:left="3256"/>
        <w:rPr>
          <w:rFonts w:ascii="Cambria Math" w:eastAsia="Cambria Math"/>
        </w:rPr>
      </w:pPr>
      <w:r>
        <w:rPr>
          <w:rFonts w:ascii="Cambria Math" w:eastAsia="Cambria Math"/>
          <w:w w:val="55"/>
        </w:rPr>
        <w:t>𝑅𝑅𝑅𝑅𝑅𝑅𝑅𝑅𝑅𝑅𝑅𝑅𝑅𝑅𝑅𝑅 </w:t>
      </w:r>
      <w:r>
        <w:rPr>
          <w:rFonts w:ascii="Cambria Math" w:eastAsia="Cambria Math"/>
          <w:w w:val="55"/>
          <w:position w:val="1"/>
        </w:rPr>
        <w:t>(</w:t>
      </w:r>
      <w:r>
        <w:rPr>
          <w:rFonts w:ascii="Cambria Math" w:eastAsia="Cambria Math"/>
          <w:w w:val="55"/>
        </w:rPr>
        <w:t>%</w:t>
      </w:r>
      <w:r>
        <w:rPr>
          <w:rFonts w:ascii="Cambria Math" w:eastAsia="Cambria Math"/>
          <w:w w:val="55"/>
          <w:position w:val="1"/>
        </w:rPr>
        <w:t>) </w:t>
      </w:r>
      <w:r>
        <w:rPr>
          <w:rFonts w:ascii="Cambria Math" w:eastAsia="Cambria Math"/>
          <w:w w:val="55"/>
        </w:rPr>
        <w:t>=</w:t>
      </w:r>
    </w:p>
    <w:p>
      <w:pPr>
        <w:pStyle w:val="BodyText"/>
        <w:spacing w:line="228" w:lineRule="exact"/>
        <w:ind w:left="68"/>
        <w:rPr>
          <w:rFonts w:ascii="Cambria Math" w:hAnsi="Cambria Math" w:eastAsia="Cambria Math"/>
        </w:rPr>
      </w:pPr>
      <w:r>
        <w:rPr/>
        <w:br w:type="column"/>
      </w:r>
      <w:r>
        <w:rPr>
          <w:rFonts w:ascii="Cambria Math" w:hAnsi="Cambria Math" w:eastAsia="Cambria Math"/>
          <w:w w:val="55"/>
        </w:rPr>
        <w:t>𝐵𝐵𝑅𝑅𝐵𝐵𝐵𝐵𝐵𝐵 </w:t>
      </w:r>
      <w:r>
        <w:rPr>
          <w:rFonts w:ascii="Cambria Math" w:hAnsi="Cambria Math" w:eastAsia="Cambria Math"/>
          <w:w w:val="42"/>
        </w:rPr>
        <w:t>𝐵𝐵</w:t>
      </w:r>
      <w:r>
        <w:rPr>
          <w:rFonts w:ascii="Cambria Math" w:hAnsi="Cambria Math" w:eastAsia="Cambria Math"/>
          <w:w w:val="49"/>
        </w:rPr>
        <w:t>𝑎𝑎</w:t>
      </w:r>
      <w:r>
        <w:rPr>
          <w:rFonts w:ascii="Cambria Math" w:hAnsi="Cambria Math" w:eastAsia="Cambria Math"/>
          <w:w w:val="100"/>
        </w:rPr>
        <w:t>ℎ</w:t>
      </w:r>
      <w:r>
        <w:rPr>
          <w:rFonts w:ascii="Cambria Math" w:hAnsi="Cambria Math" w:eastAsia="Cambria Math"/>
          <w:w w:val="50"/>
        </w:rPr>
        <w:t>𝑖𝑖</w:t>
      </w:r>
      <w:r>
        <w:rPr>
          <w:rFonts w:ascii="Cambria Math" w:hAnsi="Cambria Math" w:eastAsia="Cambria Math"/>
          <w:w w:val="36"/>
        </w:rPr>
        <w:t>𝐵𝐵</w:t>
      </w:r>
    </w:p>
    <w:p>
      <w:pPr>
        <w:pStyle w:val="BodyText"/>
        <w:spacing w:before="11"/>
        <w:rPr>
          <w:rFonts w:ascii="Cambria Math"/>
          <w:sz w:val="3"/>
        </w:rPr>
      </w:pPr>
    </w:p>
    <w:p>
      <w:pPr>
        <w:pStyle w:val="BodyText"/>
        <w:spacing w:line="20" w:lineRule="exact"/>
        <w:ind w:left="60" w:right="-58"/>
        <w:rPr>
          <w:rFonts w:ascii="Cambria Math"/>
          <w:sz w:val="2"/>
        </w:rPr>
      </w:pPr>
      <w:r>
        <w:rPr>
          <w:rFonts w:ascii="Cambria Math"/>
          <w:sz w:val="2"/>
        </w:rPr>
        <w:pict>
          <v:group style="width:58.35pt;height:.75pt;mso-position-horizontal-relative:char;mso-position-vertical-relative:line" coordorigin="0,0" coordsize="1167,15">
            <v:line style="position:absolute" from="0,7" to="1166,7" stroked="true" strokeweight=".72pt" strokecolor="#000000">
              <v:stroke dashstyle="solid"/>
            </v:line>
          </v:group>
        </w:pict>
      </w:r>
      <w:r>
        <w:rPr>
          <w:rFonts w:ascii="Cambria Math"/>
          <w:sz w:val="2"/>
        </w:rPr>
      </w:r>
    </w:p>
    <w:p>
      <w:pPr>
        <w:pStyle w:val="BodyText"/>
        <w:ind w:left="97"/>
        <w:rPr>
          <w:rFonts w:ascii="Cambria Math" w:eastAsia="Cambria Math"/>
        </w:rPr>
      </w:pPr>
      <w:r>
        <w:rPr>
          <w:rFonts w:ascii="Cambria Math" w:eastAsia="Cambria Math"/>
          <w:w w:val="50"/>
        </w:rPr>
        <w:t>𝐵</w:t>
      </w:r>
      <w:r>
        <w:rPr>
          <w:rFonts w:ascii="Cambria Math" w:eastAsia="Cambria Math"/>
          <w:spacing w:val="-1"/>
          <w:w w:val="50"/>
        </w:rPr>
        <w:t>𝐵</w:t>
      </w:r>
      <w:r>
        <w:rPr>
          <w:rFonts w:ascii="Cambria Math" w:eastAsia="Cambria Math"/>
          <w:w w:val="39"/>
        </w:rPr>
        <w:t>𝑅𝑅</w:t>
      </w:r>
      <w:r>
        <w:rPr>
          <w:rFonts w:ascii="Cambria Math" w:eastAsia="Cambria Math"/>
          <w:w w:val="36"/>
        </w:rPr>
        <w:t>𝐵𝐵</w:t>
      </w:r>
      <w:r>
        <w:rPr>
          <w:rFonts w:ascii="Cambria Math" w:eastAsia="Cambria Math"/>
          <w:w w:val="42"/>
        </w:rPr>
        <w:t>𝐵</w:t>
      </w:r>
      <w:r>
        <w:rPr>
          <w:rFonts w:ascii="Cambria Math" w:eastAsia="Cambria Math"/>
          <w:spacing w:val="1"/>
          <w:w w:val="42"/>
        </w:rPr>
        <w:t>𝐵</w:t>
      </w:r>
      <w:r>
        <w:rPr>
          <w:rFonts w:ascii="Cambria Math" w:eastAsia="Cambria Math"/>
          <w:w w:val="30"/>
        </w:rPr>
        <w:t>𝐵𝐵</w:t>
      </w:r>
      <w:r>
        <w:rPr>
          <w:rFonts w:ascii="Cambria Math" w:eastAsia="Cambria Math"/>
          <w:spacing w:val="3"/>
        </w:rPr>
        <w:t> </w:t>
      </w:r>
      <w:r>
        <w:rPr>
          <w:rFonts w:ascii="Cambria Math" w:eastAsia="Cambria Math"/>
          <w:w w:val="42"/>
        </w:rPr>
        <w:t>𝐵</w:t>
      </w:r>
      <w:r>
        <w:rPr>
          <w:rFonts w:ascii="Cambria Math" w:eastAsia="Cambria Math"/>
          <w:spacing w:val="1"/>
          <w:w w:val="42"/>
        </w:rPr>
        <w:t>𝐵</w:t>
      </w:r>
      <w:r>
        <w:rPr>
          <w:rFonts w:ascii="Cambria Math" w:eastAsia="Cambria Math"/>
          <w:w w:val="66"/>
        </w:rPr>
        <w:t>𝑎𝑎</w:t>
      </w:r>
      <w:r>
        <w:rPr>
          <w:rFonts w:ascii="Cambria Math" w:eastAsia="Cambria Math"/>
          <w:w w:val="42"/>
        </w:rPr>
        <w:t>𝐵</w:t>
      </w:r>
      <w:r>
        <w:rPr>
          <w:rFonts w:ascii="Cambria Math" w:eastAsia="Cambria Math"/>
          <w:spacing w:val="1"/>
          <w:w w:val="42"/>
        </w:rPr>
        <w:t>𝐵</w:t>
      </w:r>
      <w:r>
        <w:rPr>
          <w:rFonts w:ascii="Cambria Math" w:eastAsia="Cambria Math"/>
          <w:w w:val="28"/>
        </w:rPr>
        <w:t>𝑎𝑎</w:t>
      </w:r>
    </w:p>
    <w:p>
      <w:pPr>
        <w:pStyle w:val="BodyText"/>
        <w:spacing w:before="138"/>
        <w:ind w:left="8"/>
        <w:rPr>
          <w:rFonts w:ascii="Cambria Math" w:hAnsi="Cambria Math"/>
        </w:rPr>
      </w:pPr>
      <w:r>
        <w:rPr/>
        <w:br w:type="column"/>
      </w:r>
      <w:r>
        <w:rPr>
          <w:rFonts w:ascii="Cambria Math" w:hAnsi="Cambria Math"/>
        </w:rPr>
        <w:t>× 100%</w:t>
      </w:r>
    </w:p>
    <w:p>
      <w:pPr>
        <w:spacing w:after="0"/>
        <w:rPr>
          <w:rFonts w:ascii="Cambria Math" w:hAnsi="Cambria Math"/>
        </w:rPr>
        <w:sectPr>
          <w:type w:val="continuous"/>
          <w:pgSz w:w="11910" w:h="16840"/>
          <w:pgMar w:top="1580" w:bottom="280" w:left="1520" w:right="0"/>
          <w:cols w:num="3" w:equalWidth="0">
            <w:col w:w="4943" w:space="40"/>
            <w:col w:w="1240" w:space="39"/>
            <w:col w:w="4128"/>
          </w:cols>
        </w:sectPr>
      </w:pPr>
    </w:p>
    <w:p>
      <w:pPr>
        <w:pStyle w:val="BodyText"/>
        <w:spacing w:before="11"/>
        <w:rPr>
          <w:rFonts w:ascii="Cambria Math"/>
          <w:sz w:val="9"/>
        </w:rPr>
      </w:pPr>
    </w:p>
    <w:p>
      <w:pPr>
        <w:pStyle w:val="BodyText"/>
        <w:spacing w:before="94"/>
        <w:ind w:left="1465"/>
      </w:pPr>
      <w:r>
        <w:rPr/>
        <w:t>Dari perhitungan rendemen didapatkan hasil sebagai berikut:</w:t>
      </w:r>
    </w:p>
    <w:p>
      <w:pPr>
        <w:pStyle w:val="BodyText"/>
        <w:spacing w:before="2"/>
      </w:pPr>
    </w:p>
    <w:p>
      <w:pPr>
        <w:pStyle w:val="ListParagraph"/>
        <w:numPr>
          <w:ilvl w:val="3"/>
          <w:numId w:val="12"/>
        </w:numPr>
        <w:tabs>
          <w:tab w:pos="2185" w:val="left" w:leader="none"/>
          <w:tab w:pos="2186" w:val="left" w:leader="none"/>
        </w:tabs>
        <w:spacing w:line="463" w:lineRule="auto" w:before="0" w:after="0"/>
        <w:ind w:left="2185" w:right="1697" w:hanging="360"/>
        <w:jc w:val="left"/>
        <w:rPr>
          <w:sz w:val="22"/>
        </w:rPr>
      </w:pPr>
      <w:r>
        <w:rPr>
          <w:sz w:val="22"/>
        </w:rPr>
        <w:t>Rendeman </w:t>
      </w:r>
      <w:r>
        <w:rPr>
          <w:i/>
          <w:sz w:val="22"/>
        </w:rPr>
        <w:t>eviscerated </w:t>
      </w:r>
      <w:r>
        <w:rPr>
          <w:sz w:val="22"/>
        </w:rPr>
        <w:t>tertinggi yaitu 18B sedangkan terendah yaitu</w:t>
      </w:r>
      <w:r>
        <w:rPr>
          <w:spacing w:val="-2"/>
          <w:sz w:val="22"/>
        </w:rPr>
        <w:t> </w:t>
      </w:r>
      <w:r>
        <w:rPr>
          <w:sz w:val="22"/>
        </w:rPr>
        <w:t>23B</w:t>
      </w:r>
    </w:p>
    <w:p>
      <w:pPr>
        <w:pStyle w:val="ListParagraph"/>
        <w:numPr>
          <w:ilvl w:val="3"/>
          <w:numId w:val="12"/>
        </w:numPr>
        <w:tabs>
          <w:tab w:pos="2185" w:val="left" w:leader="none"/>
          <w:tab w:pos="2186" w:val="left" w:leader="none"/>
        </w:tabs>
        <w:spacing w:line="463" w:lineRule="auto" w:before="19" w:after="0"/>
        <w:ind w:left="2185" w:right="1699" w:hanging="360"/>
        <w:jc w:val="left"/>
        <w:rPr>
          <w:sz w:val="22"/>
        </w:rPr>
      </w:pPr>
      <w:r>
        <w:rPr>
          <w:sz w:val="22"/>
        </w:rPr>
        <w:t>Rendeman </w:t>
      </w:r>
      <w:r>
        <w:rPr>
          <w:i/>
          <w:sz w:val="22"/>
        </w:rPr>
        <w:t>headless </w:t>
      </w:r>
      <w:r>
        <w:rPr>
          <w:sz w:val="22"/>
        </w:rPr>
        <w:t>tertinggi yaitu 3A sedangkan terendah yaitu 18A</w:t>
      </w:r>
    </w:p>
    <w:p>
      <w:pPr>
        <w:pStyle w:val="ListParagraph"/>
        <w:numPr>
          <w:ilvl w:val="3"/>
          <w:numId w:val="12"/>
        </w:numPr>
        <w:tabs>
          <w:tab w:pos="2185" w:val="left" w:leader="none"/>
          <w:tab w:pos="2186" w:val="left" w:leader="none"/>
        </w:tabs>
        <w:spacing w:line="240" w:lineRule="auto" w:before="19" w:after="0"/>
        <w:ind w:left="2185" w:right="0" w:hanging="360"/>
        <w:jc w:val="left"/>
        <w:rPr>
          <w:sz w:val="22"/>
        </w:rPr>
      </w:pPr>
      <w:r>
        <w:rPr>
          <w:sz w:val="22"/>
        </w:rPr>
        <w:t>Rendeman </w:t>
      </w:r>
      <w:r>
        <w:rPr>
          <w:i/>
          <w:sz w:val="22"/>
        </w:rPr>
        <w:t>fillet </w:t>
      </w:r>
      <w:r>
        <w:rPr>
          <w:sz w:val="22"/>
        </w:rPr>
        <w:t>tertinggi yaitu 8A sedangkan terendah yaitu</w:t>
      </w:r>
      <w:r>
        <w:rPr>
          <w:spacing w:val="-21"/>
          <w:sz w:val="22"/>
        </w:rPr>
        <w:t> </w:t>
      </w:r>
      <w:r>
        <w:rPr>
          <w:sz w:val="22"/>
        </w:rPr>
        <w:t>18A</w:t>
      </w:r>
    </w:p>
    <w:p>
      <w:pPr>
        <w:pStyle w:val="BodyText"/>
        <w:spacing w:before="7"/>
        <w:rPr>
          <w:sz w:val="21"/>
        </w:rPr>
      </w:pPr>
    </w:p>
    <w:p>
      <w:pPr>
        <w:pStyle w:val="ListParagraph"/>
        <w:numPr>
          <w:ilvl w:val="3"/>
          <w:numId w:val="12"/>
        </w:numPr>
        <w:tabs>
          <w:tab w:pos="2185" w:val="left" w:leader="none"/>
          <w:tab w:pos="2187" w:val="left" w:leader="none"/>
        </w:tabs>
        <w:spacing w:line="240" w:lineRule="auto" w:before="0" w:after="0"/>
        <w:ind w:left="2186" w:right="0" w:hanging="361"/>
        <w:jc w:val="left"/>
        <w:rPr>
          <w:sz w:val="22"/>
        </w:rPr>
      </w:pPr>
      <w:r>
        <w:rPr>
          <w:sz w:val="22"/>
        </w:rPr>
        <w:t>Rendeman </w:t>
      </w:r>
      <w:r>
        <w:rPr>
          <w:i/>
          <w:sz w:val="22"/>
        </w:rPr>
        <w:t>stick </w:t>
      </w:r>
      <w:r>
        <w:rPr>
          <w:sz w:val="22"/>
        </w:rPr>
        <w:t>tertinggi yaitu 3B sedangkan terendah yaitu</w:t>
      </w:r>
      <w:r>
        <w:rPr>
          <w:spacing w:val="-22"/>
          <w:sz w:val="22"/>
        </w:rPr>
        <w:t> </w:t>
      </w:r>
      <w:r>
        <w:rPr>
          <w:sz w:val="22"/>
        </w:rPr>
        <w:t>23A</w:t>
      </w:r>
    </w:p>
    <w:p>
      <w:pPr>
        <w:spacing w:after="0" w:line="240" w:lineRule="auto"/>
        <w:jc w:val="left"/>
        <w:rPr>
          <w:sz w:val="22"/>
        </w:rPr>
        <w:sectPr>
          <w:type w:val="continuous"/>
          <w:pgSz w:w="11910" w:h="16840"/>
          <w:pgMar w:top="1580" w:bottom="280" w:left="1520" w:right="0"/>
        </w:sectPr>
      </w:pPr>
    </w:p>
    <w:p>
      <w:pPr>
        <w:pStyle w:val="BodyText"/>
        <w:spacing w:before="100"/>
        <w:ind w:left="1311"/>
      </w:pPr>
      <w:bookmarkStart w:name="_bookmark30" w:id="92"/>
      <w:bookmarkEnd w:id="92"/>
      <w:r>
        <w:rPr/>
      </w:r>
      <w:r>
        <w:rPr/>
        <w:t>Hal ini dipengaruhi oleh perbedaan berat awal dan berat akhir ikan.</w:t>
      </w:r>
    </w:p>
    <w:p>
      <w:pPr>
        <w:pStyle w:val="BodyText"/>
        <w:spacing w:before="3"/>
      </w:pPr>
    </w:p>
    <w:p>
      <w:pPr>
        <w:pStyle w:val="ListParagraph"/>
        <w:numPr>
          <w:ilvl w:val="0"/>
          <w:numId w:val="13"/>
        </w:numPr>
        <w:tabs>
          <w:tab w:pos="1878" w:val="left" w:leader="none"/>
          <w:tab w:pos="1879" w:val="left" w:leader="none"/>
        </w:tabs>
        <w:spacing w:line="463" w:lineRule="auto" w:before="0" w:after="0"/>
        <w:ind w:left="1878" w:right="1704" w:hanging="423"/>
        <w:jc w:val="left"/>
        <w:rPr>
          <w:sz w:val="22"/>
        </w:rPr>
      </w:pPr>
      <w:r>
        <w:rPr>
          <w:sz w:val="22"/>
        </w:rPr>
        <w:t>Apabila perbedaan berat awal dan berat akhir terlalu signifikan, maka hasil perhitungan rendemen kecil.</w:t>
      </w:r>
    </w:p>
    <w:p>
      <w:pPr>
        <w:pStyle w:val="ListParagraph"/>
        <w:numPr>
          <w:ilvl w:val="1"/>
          <w:numId w:val="13"/>
        </w:numPr>
        <w:tabs>
          <w:tab w:pos="1879" w:val="left" w:leader="none"/>
        </w:tabs>
        <w:spacing w:line="463" w:lineRule="auto" w:before="19" w:after="0"/>
        <w:ind w:left="1878" w:right="1704" w:hanging="139"/>
        <w:jc w:val="left"/>
        <w:rPr>
          <w:sz w:val="22"/>
        </w:rPr>
      </w:pPr>
      <w:r>
        <w:rPr>
          <w:sz w:val="22"/>
        </w:rPr>
        <w:t>Apabila perbedaan berat awal dan berat akhir tidak terlalu signifikan, maka hasil perhitungan rendemen</w:t>
      </w:r>
      <w:r>
        <w:rPr>
          <w:spacing w:val="-8"/>
          <w:sz w:val="22"/>
        </w:rPr>
        <w:t> </w:t>
      </w:r>
      <w:r>
        <w:rPr>
          <w:sz w:val="22"/>
        </w:rPr>
        <w:t>besar.</w:t>
      </w:r>
    </w:p>
    <w:p>
      <w:pPr>
        <w:pStyle w:val="BodyText"/>
        <w:spacing w:before="19"/>
        <w:ind w:left="1341"/>
      </w:pPr>
      <w:r>
        <w:rPr/>
        <w:t>Dari perhitungan waktu didapatkan hasil sebagai berikut:</w:t>
      </w:r>
    </w:p>
    <w:p>
      <w:pPr>
        <w:pStyle w:val="BodyText"/>
        <w:spacing w:before="9"/>
        <w:rPr>
          <w:sz w:val="21"/>
        </w:rPr>
      </w:pPr>
    </w:p>
    <w:p>
      <w:pPr>
        <w:pStyle w:val="ListParagraph"/>
        <w:numPr>
          <w:ilvl w:val="2"/>
          <w:numId w:val="13"/>
        </w:numPr>
        <w:tabs>
          <w:tab w:pos="2185" w:val="left" w:leader="none"/>
          <w:tab w:pos="2187" w:val="left" w:leader="none"/>
        </w:tabs>
        <w:spacing w:line="240" w:lineRule="auto" w:before="0" w:after="0"/>
        <w:ind w:left="2186" w:right="0" w:hanging="361"/>
        <w:jc w:val="left"/>
        <w:rPr>
          <w:sz w:val="22"/>
        </w:rPr>
      </w:pPr>
      <w:r>
        <w:rPr>
          <w:sz w:val="22"/>
        </w:rPr>
        <w:t>Waktu</w:t>
      </w:r>
      <w:r>
        <w:rPr>
          <w:spacing w:val="-8"/>
          <w:sz w:val="22"/>
        </w:rPr>
        <w:t> </w:t>
      </w:r>
      <w:r>
        <w:rPr>
          <w:i/>
          <w:sz w:val="22"/>
        </w:rPr>
        <w:t>eviscerated</w:t>
      </w:r>
      <w:r>
        <w:rPr>
          <w:i/>
          <w:spacing w:val="-7"/>
          <w:sz w:val="22"/>
        </w:rPr>
        <w:t> </w:t>
      </w:r>
      <w:r>
        <w:rPr>
          <w:sz w:val="22"/>
        </w:rPr>
        <w:t>tertinggi</w:t>
      </w:r>
      <w:r>
        <w:rPr>
          <w:spacing w:val="-11"/>
          <w:sz w:val="22"/>
        </w:rPr>
        <w:t> </w:t>
      </w:r>
      <w:r>
        <w:rPr>
          <w:sz w:val="22"/>
        </w:rPr>
        <w:t>yaitu</w:t>
      </w:r>
      <w:r>
        <w:rPr>
          <w:spacing w:val="-7"/>
          <w:sz w:val="22"/>
        </w:rPr>
        <w:t> </w:t>
      </w:r>
      <w:r>
        <w:rPr>
          <w:sz w:val="22"/>
        </w:rPr>
        <w:t>13A</w:t>
      </w:r>
      <w:r>
        <w:rPr>
          <w:spacing w:val="-8"/>
          <w:sz w:val="22"/>
        </w:rPr>
        <w:t> </w:t>
      </w:r>
      <w:r>
        <w:rPr>
          <w:sz w:val="22"/>
        </w:rPr>
        <w:t>sedangkan</w:t>
      </w:r>
      <w:r>
        <w:rPr>
          <w:spacing w:val="-7"/>
          <w:sz w:val="22"/>
        </w:rPr>
        <w:t> </w:t>
      </w:r>
      <w:r>
        <w:rPr>
          <w:sz w:val="22"/>
        </w:rPr>
        <w:t>terendah</w:t>
      </w:r>
      <w:r>
        <w:rPr>
          <w:spacing w:val="-8"/>
          <w:sz w:val="22"/>
        </w:rPr>
        <w:t> </w:t>
      </w:r>
      <w:r>
        <w:rPr>
          <w:sz w:val="22"/>
        </w:rPr>
        <w:t>yaitu</w:t>
      </w:r>
      <w:r>
        <w:rPr>
          <w:spacing w:val="-7"/>
          <w:sz w:val="22"/>
        </w:rPr>
        <w:t> </w:t>
      </w:r>
      <w:r>
        <w:rPr>
          <w:sz w:val="22"/>
        </w:rPr>
        <w:t>3A</w:t>
      </w:r>
    </w:p>
    <w:p>
      <w:pPr>
        <w:pStyle w:val="BodyText"/>
        <w:spacing w:before="7"/>
        <w:rPr>
          <w:sz w:val="21"/>
        </w:rPr>
      </w:pPr>
    </w:p>
    <w:p>
      <w:pPr>
        <w:pStyle w:val="ListParagraph"/>
        <w:numPr>
          <w:ilvl w:val="2"/>
          <w:numId w:val="13"/>
        </w:numPr>
        <w:tabs>
          <w:tab w:pos="2186" w:val="left" w:leader="none"/>
          <w:tab w:pos="2187" w:val="left" w:leader="none"/>
        </w:tabs>
        <w:spacing w:line="240" w:lineRule="auto" w:before="1" w:after="0"/>
        <w:ind w:left="2186" w:right="0" w:hanging="360"/>
        <w:jc w:val="left"/>
        <w:rPr>
          <w:sz w:val="22"/>
        </w:rPr>
      </w:pPr>
      <w:r>
        <w:rPr>
          <w:sz w:val="22"/>
        </w:rPr>
        <w:t>Waktu</w:t>
      </w:r>
      <w:r>
        <w:rPr>
          <w:spacing w:val="-13"/>
          <w:sz w:val="22"/>
        </w:rPr>
        <w:t> </w:t>
      </w:r>
      <w:r>
        <w:rPr>
          <w:i/>
          <w:sz w:val="22"/>
        </w:rPr>
        <w:t>headless</w:t>
      </w:r>
      <w:r>
        <w:rPr>
          <w:i/>
          <w:spacing w:val="-14"/>
          <w:sz w:val="22"/>
        </w:rPr>
        <w:t> </w:t>
      </w:r>
      <w:r>
        <w:rPr>
          <w:sz w:val="22"/>
        </w:rPr>
        <w:t>tertinggi</w:t>
      </w:r>
      <w:r>
        <w:rPr>
          <w:spacing w:val="-15"/>
          <w:sz w:val="22"/>
        </w:rPr>
        <w:t> </w:t>
      </w:r>
      <w:r>
        <w:rPr>
          <w:sz w:val="22"/>
        </w:rPr>
        <w:t>yaitu</w:t>
      </w:r>
      <w:r>
        <w:rPr>
          <w:spacing w:val="-12"/>
          <w:sz w:val="22"/>
        </w:rPr>
        <w:t> </w:t>
      </w:r>
      <w:r>
        <w:rPr>
          <w:sz w:val="22"/>
        </w:rPr>
        <w:t>13A</w:t>
      </w:r>
      <w:r>
        <w:rPr>
          <w:spacing w:val="-12"/>
          <w:sz w:val="22"/>
        </w:rPr>
        <w:t> </w:t>
      </w:r>
      <w:r>
        <w:rPr>
          <w:sz w:val="22"/>
        </w:rPr>
        <w:t>sedangkan</w:t>
      </w:r>
      <w:r>
        <w:rPr>
          <w:spacing w:val="-13"/>
          <w:sz w:val="22"/>
        </w:rPr>
        <w:t> </w:t>
      </w:r>
      <w:r>
        <w:rPr>
          <w:sz w:val="22"/>
        </w:rPr>
        <w:t>terendah</w:t>
      </w:r>
      <w:r>
        <w:rPr>
          <w:spacing w:val="-12"/>
          <w:sz w:val="22"/>
        </w:rPr>
        <w:t> </w:t>
      </w:r>
      <w:r>
        <w:rPr>
          <w:sz w:val="22"/>
        </w:rPr>
        <w:t>yaitu</w:t>
      </w:r>
      <w:r>
        <w:rPr>
          <w:spacing w:val="-12"/>
          <w:sz w:val="22"/>
        </w:rPr>
        <w:t> </w:t>
      </w:r>
      <w:r>
        <w:rPr>
          <w:spacing w:val="-3"/>
          <w:sz w:val="22"/>
        </w:rPr>
        <w:t>3A</w:t>
      </w:r>
    </w:p>
    <w:p>
      <w:pPr>
        <w:pStyle w:val="BodyText"/>
      </w:pPr>
    </w:p>
    <w:p>
      <w:pPr>
        <w:pStyle w:val="ListParagraph"/>
        <w:numPr>
          <w:ilvl w:val="2"/>
          <w:numId w:val="13"/>
        </w:numPr>
        <w:tabs>
          <w:tab w:pos="2186" w:val="left" w:leader="none"/>
          <w:tab w:pos="2187" w:val="left" w:leader="none"/>
        </w:tabs>
        <w:spacing w:line="240" w:lineRule="auto" w:before="0" w:after="0"/>
        <w:ind w:left="2186" w:right="0" w:hanging="360"/>
        <w:jc w:val="left"/>
        <w:rPr>
          <w:sz w:val="22"/>
        </w:rPr>
      </w:pPr>
      <w:r>
        <w:rPr>
          <w:sz w:val="22"/>
        </w:rPr>
        <w:t>Waktu </w:t>
      </w:r>
      <w:r>
        <w:rPr>
          <w:i/>
          <w:sz w:val="22"/>
        </w:rPr>
        <w:t>fillet </w:t>
      </w:r>
      <w:r>
        <w:rPr>
          <w:sz w:val="22"/>
        </w:rPr>
        <w:t>tertinggi yaitu 13A sedangkan terendah yaitu</w:t>
      </w:r>
      <w:r>
        <w:rPr>
          <w:spacing w:val="-4"/>
          <w:sz w:val="22"/>
        </w:rPr>
        <w:t> </w:t>
      </w:r>
      <w:r>
        <w:rPr>
          <w:sz w:val="22"/>
        </w:rPr>
        <w:t>3A</w:t>
      </w:r>
    </w:p>
    <w:p>
      <w:pPr>
        <w:pStyle w:val="BodyText"/>
        <w:spacing w:before="8"/>
        <w:rPr>
          <w:sz w:val="21"/>
        </w:rPr>
      </w:pPr>
    </w:p>
    <w:p>
      <w:pPr>
        <w:pStyle w:val="ListParagraph"/>
        <w:numPr>
          <w:ilvl w:val="2"/>
          <w:numId w:val="13"/>
        </w:numPr>
        <w:tabs>
          <w:tab w:pos="2186" w:val="left" w:leader="none"/>
          <w:tab w:pos="2187" w:val="left" w:leader="none"/>
        </w:tabs>
        <w:spacing w:line="240" w:lineRule="auto" w:before="0" w:after="0"/>
        <w:ind w:left="2186" w:right="0" w:hanging="360"/>
        <w:jc w:val="left"/>
        <w:rPr>
          <w:sz w:val="22"/>
        </w:rPr>
      </w:pPr>
      <w:r>
        <w:rPr>
          <w:sz w:val="22"/>
        </w:rPr>
        <w:t>Waktu </w:t>
      </w:r>
      <w:r>
        <w:rPr>
          <w:i/>
          <w:sz w:val="22"/>
        </w:rPr>
        <w:t>stick </w:t>
      </w:r>
      <w:r>
        <w:rPr>
          <w:sz w:val="22"/>
        </w:rPr>
        <w:t>tertinggi yaitu 13A sedangkan terendah yaitu</w:t>
      </w:r>
      <w:r>
        <w:rPr>
          <w:spacing w:val="-5"/>
          <w:sz w:val="22"/>
        </w:rPr>
        <w:t> </w:t>
      </w:r>
      <w:r>
        <w:rPr>
          <w:sz w:val="22"/>
        </w:rPr>
        <w:t>3A</w:t>
      </w:r>
    </w:p>
    <w:p>
      <w:pPr>
        <w:pStyle w:val="BodyText"/>
        <w:spacing w:before="1"/>
      </w:pPr>
    </w:p>
    <w:p>
      <w:pPr>
        <w:pStyle w:val="BodyText"/>
        <w:ind w:left="1313"/>
      </w:pPr>
      <w:r>
        <w:rPr/>
        <w:t>Hal ini dipengaruhi oleh perbedaan jenis dan ukuran ikan, serta dari faktor alat.</w:t>
      </w:r>
    </w:p>
    <w:p>
      <w:pPr>
        <w:pStyle w:val="BodyText"/>
        <w:spacing w:before="9"/>
        <w:rPr>
          <w:sz w:val="21"/>
        </w:rPr>
      </w:pPr>
    </w:p>
    <w:p>
      <w:pPr>
        <w:pStyle w:val="ListParagraph"/>
        <w:numPr>
          <w:ilvl w:val="2"/>
          <w:numId w:val="13"/>
        </w:numPr>
        <w:tabs>
          <w:tab w:pos="2187" w:val="left" w:leader="none"/>
        </w:tabs>
        <w:spacing w:line="472" w:lineRule="auto" w:before="0" w:after="0"/>
        <w:ind w:left="2186" w:right="1797" w:hanging="360"/>
        <w:jc w:val="both"/>
        <w:rPr>
          <w:sz w:val="22"/>
        </w:rPr>
      </w:pPr>
      <w:r>
        <w:rPr>
          <w:sz w:val="22"/>
        </w:rPr>
        <w:t>Semakin kecil ikan yang digunakan maka semakin cepat waktu yang dibutuhkan, semakin besar ukuran ikan maka waktu yang dibutuhkan semakin lama.</w:t>
      </w:r>
    </w:p>
    <w:p>
      <w:pPr>
        <w:pStyle w:val="ListParagraph"/>
        <w:numPr>
          <w:ilvl w:val="2"/>
          <w:numId w:val="13"/>
        </w:numPr>
        <w:tabs>
          <w:tab w:pos="2187" w:val="left" w:leader="none"/>
        </w:tabs>
        <w:spacing w:line="472" w:lineRule="auto" w:before="9" w:after="0"/>
        <w:ind w:left="2186" w:right="1797" w:hanging="360"/>
        <w:jc w:val="both"/>
        <w:rPr>
          <w:sz w:val="22"/>
        </w:rPr>
      </w:pPr>
      <w:r>
        <w:rPr>
          <w:sz w:val="22"/>
        </w:rPr>
        <w:t>Faktor alat yang digunakan juga mempengaruhi perhitungan waktu. Contohnya penggunaan pisau, jika pisau tidak tajam maka waktu yang dibuhkan akan lebih</w:t>
      </w:r>
      <w:r>
        <w:rPr>
          <w:spacing w:val="-7"/>
          <w:sz w:val="22"/>
        </w:rPr>
        <w:t> </w:t>
      </w:r>
      <w:r>
        <w:rPr>
          <w:sz w:val="22"/>
        </w:rPr>
        <w:t>lama.</w:t>
      </w:r>
    </w:p>
    <w:p>
      <w:pPr>
        <w:pStyle w:val="Heading3"/>
        <w:numPr>
          <w:ilvl w:val="2"/>
          <w:numId w:val="12"/>
        </w:numPr>
        <w:tabs>
          <w:tab w:pos="1299" w:val="left" w:leader="none"/>
        </w:tabs>
        <w:spacing w:line="240" w:lineRule="auto" w:before="162" w:after="0"/>
        <w:ind w:left="1298" w:right="0" w:hanging="552"/>
        <w:jc w:val="left"/>
      </w:pPr>
      <w:bookmarkStart w:name="1.6.2 Saran" w:id="93"/>
      <w:bookmarkEnd w:id="93"/>
      <w:r>
        <w:rPr>
          <w:b w:val="0"/>
        </w:rPr>
      </w:r>
      <w:bookmarkStart w:name="1.6.2 Saran" w:id="94"/>
      <w:bookmarkEnd w:id="94"/>
      <w:r>
        <w:rPr/>
        <w:t>Sa</w:t>
      </w:r>
      <w:r>
        <w:rPr/>
        <w:t>ran</w:t>
      </w:r>
    </w:p>
    <w:p>
      <w:pPr>
        <w:pStyle w:val="BodyText"/>
        <w:spacing w:before="2"/>
        <w:rPr>
          <w:b/>
        </w:rPr>
      </w:pPr>
    </w:p>
    <w:p>
      <w:pPr>
        <w:pStyle w:val="BodyText"/>
        <w:spacing w:line="480" w:lineRule="auto" w:before="1"/>
        <w:ind w:left="1466" w:right="1695" w:firstLine="720"/>
        <w:jc w:val="both"/>
      </w:pPr>
      <w:r>
        <w:rPr/>
        <w:t>Saran</w:t>
      </w:r>
      <w:r>
        <w:rPr>
          <w:spacing w:val="-14"/>
        </w:rPr>
        <w:t> </w:t>
      </w:r>
      <w:r>
        <w:rPr/>
        <w:t>untuk</w:t>
      </w:r>
      <w:r>
        <w:rPr>
          <w:spacing w:val="-19"/>
        </w:rPr>
        <w:t> </w:t>
      </w:r>
      <w:r>
        <w:rPr/>
        <w:t>praktikum</w:t>
      </w:r>
      <w:r>
        <w:rPr>
          <w:spacing w:val="-11"/>
        </w:rPr>
        <w:t> </w:t>
      </w:r>
      <w:r>
        <w:rPr/>
        <w:t>kedepannya</w:t>
      </w:r>
      <w:r>
        <w:rPr>
          <w:spacing w:val="-17"/>
        </w:rPr>
        <w:t> </w:t>
      </w:r>
      <w:r>
        <w:rPr/>
        <w:t>adalah</w:t>
      </w:r>
      <w:r>
        <w:rPr>
          <w:spacing w:val="-14"/>
        </w:rPr>
        <w:t> </w:t>
      </w:r>
      <w:r>
        <w:rPr/>
        <w:t>ketika</w:t>
      </w:r>
      <w:r>
        <w:rPr>
          <w:spacing w:val="-17"/>
        </w:rPr>
        <w:t> </w:t>
      </w:r>
      <w:r>
        <w:rPr/>
        <w:t>proses</w:t>
      </w:r>
      <w:r>
        <w:rPr>
          <w:spacing w:val="-19"/>
        </w:rPr>
        <w:t> </w:t>
      </w:r>
      <w:r>
        <w:rPr/>
        <w:t>penangan hasil perikanan, sebaiknya dilakukan dengan baik dan bersih. Selain tu juga harus memperhatikan 4 prinsip penanganan yaitu clean, care, quick, and</w:t>
      </w:r>
      <w:r>
        <w:rPr>
          <w:spacing w:val="-6"/>
        </w:rPr>
        <w:t> </w:t>
      </w:r>
      <w:r>
        <w:rPr/>
        <w:t>cool.</w:t>
      </w:r>
      <w:r>
        <w:rPr>
          <w:spacing w:val="-10"/>
        </w:rPr>
        <w:t> </w:t>
      </w:r>
      <w:r>
        <w:rPr/>
        <w:t>Seluruh</w:t>
      </w:r>
      <w:r>
        <w:rPr>
          <w:spacing w:val="-6"/>
        </w:rPr>
        <w:t> </w:t>
      </w:r>
      <w:r>
        <w:rPr/>
        <w:t>aktivitas</w:t>
      </w:r>
      <w:r>
        <w:rPr>
          <w:spacing w:val="-11"/>
        </w:rPr>
        <w:t> </w:t>
      </w:r>
      <w:r>
        <w:rPr/>
        <w:t>penangan</w:t>
      </w:r>
      <w:r>
        <w:rPr>
          <w:spacing w:val="-10"/>
        </w:rPr>
        <w:t> </w:t>
      </w:r>
      <w:r>
        <w:rPr/>
        <w:t>dilakukan</w:t>
      </w:r>
      <w:r>
        <w:rPr>
          <w:spacing w:val="-5"/>
        </w:rPr>
        <w:t> </w:t>
      </w:r>
      <w:r>
        <w:rPr/>
        <w:t>dengan</w:t>
      </w:r>
      <w:r>
        <w:rPr>
          <w:spacing w:val="-10"/>
        </w:rPr>
        <w:t> </w:t>
      </w:r>
      <w:r>
        <w:rPr/>
        <w:t>hati-hati</w:t>
      </w:r>
      <w:r>
        <w:rPr>
          <w:spacing w:val="-8"/>
        </w:rPr>
        <w:t> </w:t>
      </w:r>
      <w:r>
        <w:rPr/>
        <w:t>agar</w:t>
      </w:r>
      <w:r>
        <w:rPr>
          <w:spacing w:val="-13"/>
        </w:rPr>
        <w:t> </w:t>
      </w:r>
      <w:r>
        <w:rPr/>
        <w:t>tidak merusak fisik ikan. Sebaiknya juga praktikum dapat membaca dan memahami materi sebelum praktikum dimulai. Hal tersebut dapat mempermudah dan lebih efisien dalam pelaksanaan praktikum</w:t>
      </w:r>
      <w:r>
        <w:rPr>
          <w:spacing w:val="-12"/>
        </w:rPr>
        <w:t> </w:t>
      </w:r>
      <w:r>
        <w:rPr/>
        <w:t>ini</w:t>
      </w:r>
    </w:p>
    <w:p>
      <w:pPr>
        <w:spacing w:after="0" w:line="480" w:lineRule="auto"/>
        <w:jc w:val="both"/>
        <w:sectPr>
          <w:pgSz w:w="11910" w:h="16840"/>
          <w:pgMar w:header="0" w:footer="938" w:top="1580" w:bottom="1200" w:left="1520" w:right="0"/>
        </w:sectPr>
      </w:pPr>
    </w:p>
    <w:p>
      <w:pPr>
        <w:pStyle w:val="Heading3"/>
        <w:spacing w:before="100"/>
        <w:ind w:left="3817"/>
      </w:pPr>
      <w:bookmarkStart w:name="DAFTAR PUSTAKA" w:id="95"/>
      <w:bookmarkEnd w:id="95"/>
      <w:r>
        <w:rPr>
          <w:b w:val="0"/>
        </w:rPr>
      </w:r>
      <w:r>
        <w:rPr/>
        <w:t>DAFTAR PUSTAKA</w:t>
      </w:r>
    </w:p>
    <w:p>
      <w:pPr>
        <w:pStyle w:val="BodyText"/>
        <w:rPr>
          <w:b/>
          <w:sz w:val="24"/>
        </w:rPr>
      </w:pPr>
    </w:p>
    <w:p>
      <w:pPr>
        <w:pStyle w:val="BodyText"/>
        <w:rPr>
          <w:b/>
          <w:sz w:val="24"/>
        </w:rPr>
      </w:pPr>
    </w:p>
    <w:p>
      <w:pPr>
        <w:pStyle w:val="BodyText"/>
        <w:spacing w:before="2"/>
        <w:rPr>
          <w:b/>
          <w:sz w:val="35"/>
        </w:rPr>
      </w:pPr>
    </w:p>
    <w:p>
      <w:pPr>
        <w:pStyle w:val="BodyText"/>
        <w:spacing w:before="1"/>
        <w:ind w:left="462"/>
      </w:pPr>
      <w:r>
        <w:rPr/>
        <w:t>Deni, S.2015. Karakteristik mutu ikan selama penanganan pada kapal KM. cakalang.</w:t>
      </w:r>
    </w:p>
    <w:p>
      <w:pPr>
        <w:pStyle w:val="BodyText"/>
        <w:spacing w:before="2"/>
      </w:pPr>
    </w:p>
    <w:p>
      <w:pPr>
        <w:spacing w:before="0"/>
        <w:ind w:left="1172" w:right="0" w:firstLine="0"/>
        <w:jc w:val="left"/>
        <w:rPr>
          <w:sz w:val="22"/>
        </w:rPr>
      </w:pPr>
      <w:r>
        <w:rPr>
          <w:i/>
          <w:sz w:val="22"/>
        </w:rPr>
        <w:t>Jurnal Ilmiah Agribisnis dan Perikanan</w:t>
      </w:r>
      <w:r>
        <w:rPr>
          <w:sz w:val="22"/>
        </w:rPr>
        <w:t>. </w:t>
      </w:r>
      <w:r>
        <w:rPr>
          <w:b/>
          <w:sz w:val="22"/>
        </w:rPr>
        <w:t>8</w:t>
      </w:r>
      <w:r>
        <w:rPr>
          <w:sz w:val="22"/>
        </w:rPr>
        <w:t>(2). 72-80</w:t>
      </w:r>
    </w:p>
    <w:p>
      <w:pPr>
        <w:pStyle w:val="BodyText"/>
        <w:spacing w:before="10"/>
        <w:rPr>
          <w:sz w:val="21"/>
        </w:rPr>
      </w:pPr>
    </w:p>
    <w:p>
      <w:pPr>
        <w:pStyle w:val="BodyText"/>
        <w:spacing w:line="480" w:lineRule="auto"/>
        <w:ind w:left="1172" w:right="1555" w:hanging="711"/>
        <w:jc w:val="both"/>
      </w:pPr>
      <w:r>
        <w:rPr/>
        <w:t>Hafiluddin, Yudhita Perwitasari, Slamet Budiarto. 2014. Analisis Kandungan Gizi dan Bau Lumpur Ikan Bandeng (</w:t>
      </w:r>
      <w:r>
        <w:rPr>
          <w:i/>
        </w:rPr>
        <w:t>Chanos Chanos</w:t>
      </w:r>
      <w:r>
        <w:rPr/>
        <w:t>) dari Dua Lokasi yang Berbeda. </w:t>
      </w:r>
      <w:r>
        <w:rPr>
          <w:i/>
        </w:rPr>
        <w:t>Jurnal kelautan </w:t>
      </w:r>
      <w:r>
        <w:rPr>
          <w:b/>
        </w:rPr>
        <w:t>7</w:t>
      </w:r>
      <w:r>
        <w:rPr/>
        <w:t>(1).</w:t>
      </w:r>
    </w:p>
    <w:p>
      <w:pPr>
        <w:spacing w:line="480" w:lineRule="auto" w:before="4"/>
        <w:ind w:left="1172" w:right="1557" w:hanging="711"/>
        <w:jc w:val="both"/>
        <w:rPr>
          <w:sz w:val="24"/>
        </w:rPr>
      </w:pPr>
      <w:r>
        <w:rPr>
          <w:sz w:val="24"/>
        </w:rPr>
        <w:t>Neto, </w:t>
      </w:r>
      <w:hyperlink r:id="rId87">
        <w:r>
          <w:rPr>
            <w:sz w:val="22"/>
          </w:rPr>
          <w:t>Wila Rumina</w:t>
        </w:r>
      </w:hyperlink>
      <w:r>
        <w:rPr>
          <w:sz w:val="24"/>
        </w:rPr>
        <w:t>. 2015. Studi Pengemasan Tuna Ekor Kuning </w:t>
      </w:r>
      <w:r>
        <w:rPr>
          <w:i/>
          <w:sz w:val="24"/>
        </w:rPr>
        <w:t>(Thunnus </w:t>
      </w:r>
      <w:r>
        <w:rPr>
          <w:i/>
          <w:sz w:val="24"/>
        </w:rPr>
        <w:t>Albacares) </w:t>
      </w:r>
      <w:r>
        <w:rPr>
          <w:sz w:val="24"/>
        </w:rPr>
        <w:t>Di Cv. Cahaya Mandiri Desa Botu Barani Kelurahan Bone Pantai Provinsi Gorontalo. </w:t>
      </w:r>
      <w:r>
        <w:rPr>
          <w:b/>
          <w:sz w:val="24"/>
        </w:rPr>
        <w:t>3</w:t>
      </w:r>
      <w:r>
        <w:rPr>
          <w:sz w:val="24"/>
        </w:rPr>
        <w:t>(2) 1-9.</w:t>
      </w:r>
    </w:p>
    <w:p>
      <w:pPr>
        <w:pStyle w:val="BodyText"/>
        <w:spacing w:line="477" w:lineRule="auto"/>
        <w:ind w:left="1172" w:right="1556" w:hanging="711"/>
        <w:jc w:val="both"/>
      </w:pPr>
      <w:r>
        <w:rPr/>
        <w:t>Silalahi,Riana.</w:t>
      </w:r>
      <w:r>
        <w:rPr>
          <w:spacing w:val="-22"/>
        </w:rPr>
        <w:t> </w:t>
      </w:r>
      <w:r>
        <w:rPr/>
        <w:t>Bustari</w:t>
      </w:r>
      <w:r>
        <w:rPr>
          <w:spacing w:val="-19"/>
        </w:rPr>
        <w:t> </w:t>
      </w:r>
      <w:r>
        <w:rPr/>
        <w:t>Hasan,</w:t>
      </w:r>
      <w:r>
        <w:rPr>
          <w:spacing w:val="-21"/>
        </w:rPr>
        <w:t> </w:t>
      </w:r>
      <w:r>
        <w:rPr/>
        <w:t>Tjipto</w:t>
      </w:r>
      <w:r>
        <w:rPr>
          <w:spacing w:val="-20"/>
        </w:rPr>
        <w:t> </w:t>
      </w:r>
      <w:r>
        <w:rPr/>
        <w:t>Leksono.</w:t>
      </w:r>
      <w:r>
        <w:rPr>
          <w:spacing w:val="-18"/>
        </w:rPr>
        <w:t> </w:t>
      </w:r>
      <w:r>
        <w:rPr/>
        <w:t>2018.</w:t>
      </w:r>
      <w:r>
        <w:rPr>
          <w:spacing w:val="-17"/>
        </w:rPr>
        <w:t> </w:t>
      </w:r>
      <w:r>
        <w:rPr/>
        <w:t>Perubahan</w:t>
      </w:r>
      <w:r>
        <w:rPr>
          <w:spacing w:val="-17"/>
        </w:rPr>
        <w:t> </w:t>
      </w:r>
      <w:r>
        <w:rPr/>
        <w:t>Karakteristik</w:t>
      </w:r>
      <w:r>
        <w:rPr>
          <w:spacing w:val="-18"/>
        </w:rPr>
        <w:t> </w:t>
      </w:r>
      <w:r>
        <w:rPr/>
        <w:t>Fillet</w:t>
      </w:r>
      <w:r>
        <w:rPr>
          <w:spacing w:val="-18"/>
        </w:rPr>
        <w:t> </w:t>
      </w:r>
      <w:r>
        <w:rPr/>
        <w:t>Ikan Jelawat (</w:t>
      </w:r>
      <w:r>
        <w:rPr>
          <w:i/>
        </w:rPr>
        <w:t>Leptobarbus Hoevenii</w:t>
      </w:r>
      <w:r>
        <w:rPr/>
        <w:t>) Selama Penyimpanan Beku. Fakultas Perikanan dan Kelautan Universitas Riau</w:t>
      </w:r>
      <w:r>
        <w:rPr>
          <w:spacing w:val="-5"/>
        </w:rPr>
        <w:t> </w:t>
      </w:r>
      <w:r>
        <w:rPr/>
        <w:t>Pekanbaru</w:t>
      </w:r>
    </w:p>
    <w:p>
      <w:pPr>
        <w:pStyle w:val="BodyText"/>
        <w:spacing w:line="480" w:lineRule="auto" w:before="7"/>
        <w:ind w:left="1172" w:right="1560" w:hanging="711"/>
        <w:jc w:val="both"/>
      </w:pPr>
      <w:r>
        <w:rPr/>
        <w:t>Wulandari dan Brilliantantri. 2014. Hubungan Antara Praktik Higiene dengan keberadaan Bakteri pada Ikan Asap di Sentra Pengasapan Ikan Bandarharjo Kota Semarang. </w:t>
      </w:r>
      <w:r>
        <w:rPr>
          <w:i/>
        </w:rPr>
        <w:t>Jounrnal of Public heading</w:t>
      </w:r>
      <w:r>
        <w:rPr/>
        <w:t>. </w:t>
      </w:r>
      <w:r>
        <w:rPr>
          <w:b/>
        </w:rPr>
        <w:t>3</w:t>
      </w:r>
      <w:r>
        <w:rPr/>
        <w:t>(2) 9-10.</w:t>
      </w:r>
    </w:p>
    <w:p>
      <w:pPr>
        <w:spacing w:after="0" w:line="480" w:lineRule="auto"/>
        <w:jc w:val="both"/>
        <w:sectPr>
          <w:pgSz w:w="11910" w:h="16840"/>
          <w:pgMar w:header="0" w:footer="938" w:top="1580" w:bottom="1200" w:left="1520" w:right="0"/>
        </w:sectPr>
      </w:pPr>
    </w:p>
    <w:p>
      <w:pPr>
        <w:pStyle w:val="Heading1"/>
        <w:ind w:left="4196"/>
      </w:pPr>
      <w:bookmarkStart w:name="LAMPIRAN" w:id="96"/>
      <w:bookmarkEnd w:id="96"/>
      <w:r>
        <w:rPr>
          <w:b w:val="0"/>
        </w:rPr>
      </w:r>
      <w:bookmarkStart w:name="_bookmark31" w:id="97"/>
      <w:bookmarkEnd w:id="97"/>
      <w:r>
        <w:rPr>
          <w:b w:val="0"/>
        </w:rPr>
      </w:r>
      <w:r>
        <w:rPr/>
        <w:t>LAMPIRAN</w:t>
      </w:r>
    </w:p>
    <w:p>
      <w:pPr>
        <w:pStyle w:val="BodyText"/>
        <w:rPr>
          <w:b/>
          <w:sz w:val="26"/>
        </w:rPr>
      </w:pPr>
    </w:p>
    <w:p>
      <w:pPr>
        <w:pStyle w:val="BodyText"/>
        <w:rPr>
          <w:b/>
          <w:sz w:val="26"/>
        </w:rPr>
      </w:pPr>
    </w:p>
    <w:p>
      <w:pPr>
        <w:pStyle w:val="BodyText"/>
        <w:spacing w:line="468" w:lineRule="auto" w:before="230" w:after="8"/>
        <w:ind w:left="745" w:right="2410"/>
        <w:rPr>
          <w:rFonts w:ascii="Times New Roman"/>
        </w:rPr>
      </w:pPr>
      <w:r>
        <w:rPr/>
        <w:pict>
          <v:group style="position:absolute;margin-left:279.149902pt;margin-top:75.080177pt;width:34.2pt;height:28.25pt;mso-position-horizontal-relative:page;mso-position-vertical-relative:paragraph;z-index:-141352" coordorigin="5583,1502" coordsize="684,565">
            <v:shape style="position:absolute;left:5603;top:1521;width:644;height:525" coordorigin="5603,1522" coordsize="644,525" path="m5984,1522l5984,1653,5603,1653,5603,1915,5984,1915,5984,2047,6247,1784,5984,1522xe" filled="true" fillcolor="#9bba58" stroked="false">
              <v:path arrowok="t"/>
              <v:fill type="solid"/>
            </v:shape>
            <v:shape style="position:absolute;left:5603;top:1521;width:644;height:525" coordorigin="5603,1522" coordsize="644,525" path="m5603,1653l5984,1653,5984,1522,6247,1784,5984,2047,5984,1915,5603,1915,5603,1653xe" filled="false" stroked="true" strokeweight="2pt" strokecolor="#70883e">
              <v:path arrowok="t"/>
              <v:stroke dashstyle="solid"/>
            </v:shape>
            <w10:wrap type="none"/>
          </v:group>
        </w:pict>
      </w:r>
      <w:r>
        <w:rPr/>
        <w:pict>
          <v:shape style="position:absolute;margin-left:114.050003pt;margin-top:176.158875pt;width:148.25pt;height:41.25pt;mso-position-horizontal-relative:page;mso-position-vertical-relative:paragraph;z-index:-141328" type="#_x0000_t202" filled="false" stroked="true" strokeweight=".5pt" strokecolor="#000000">
            <v:textbox inset="0,0,0,0">
              <w:txbxContent>
                <w:p>
                  <w:pPr>
                    <w:pStyle w:val="BodyText"/>
                    <w:spacing w:before="71"/>
                    <w:ind w:left="142"/>
                  </w:pPr>
                  <w:r>
                    <w:rPr/>
                    <w:t>Cuci ikan bandeng</w:t>
                  </w:r>
                </w:p>
              </w:txbxContent>
            </v:textbox>
            <v:stroke dashstyle="solid"/>
            <w10:wrap type="none"/>
          </v:shape>
        </w:pict>
      </w:r>
      <w:r>
        <w:rPr/>
        <w:pict>
          <v:shape style="position:absolute;margin-left:321.149994pt;margin-top:154.179871pt;width:152.1pt;height:72pt;mso-position-horizontal-relative:page;mso-position-vertical-relative:paragraph;z-index:-141304" type="#_x0000_t202" filled="false" stroked="true" strokeweight=".5pt" strokecolor="#000000">
            <v:textbox inset="0,0,0,0">
              <w:txbxContent>
                <w:p>
                  <w:pPr>
                    <w:pStyle w:val="BodyText"/>
                    <w:spacing w:before="74"/>
                    <w:ind w:left="143"/>
                  </w:pPr>
                  <w:r>
                    <w:rPr/>
                    <w:t>Kemudian ikan bandeng</w:t>
                  </w:r>
                </w:p>
                <w:p>
                  <w:pPr>
                    <w:pStyle w:val="BodyText"/>
                    <w:spacing w:line="500" w:lineRule="atLeast" w:before="4"/>
                    <w:ind w:left="143" w:right="643"/>
                  </w:pPr>
                  <w:r>
                    <w:rPr/>
                    <w:t>ditimbang untuk mengetahui berat awal</w:t>
                  </w:r>
                </w:p>
              </w:txbxContent>
            </v:textbox>
            <v:stroke dashstyle="solid"/>
            <w10:wrap type="none"/>
          </v:shape>
        </w:pict>
      </w:r>
      <w:r>
        <w:rPr/>
        <w:t>Lampiran         1.          Prosedur          Bentukan          Ikan          Bandeng 1 </w:t>
      </w:r>
      <w:r>
        <w:rPr>
          <w:spacing w:val="1"/>
          <w:w w:val="100"/>
        </w:rPr>
        <w:drawing>
          <wp:inline distT="0" distB="0" distL="0" distR="0">
            <wp:extent cx="1897614" cy="1435883"/>
            <wp:effectExtent l="0" t="0" r="0" b="0"/>
            <wp:docPr id="19" name="image75.jpeg" descr=""/>
            <wp:cNvGraphicFramePr>
              <a:graphicFrameLocks noChangeAspect="1"/>
            </wp:cNvGraphicFramePr>
            <a:graphic>
              <a:graphicData uri="http://schemas.openxmlformats.org/drawingml/2006/picture">
                <pic:pic>
                  <pic:nvPicPr>
                    <pic:cNvPr id="20" name="image75.jpeg"/>
                    <pic:cNvPicPr/>
                  </pic:nvPicPr>
                  <pic:blipFill>
                    <a:blip r:embed="rId88" cstate="print"/>
                    <a:stretch>
                      <a:fillRect/>
                    </a:stretch>
                  </pic:blipFill>
                  <pic:spPr>
                    <a:xfrm>
                      <a:off x="0" y="0"/>
                      <a:ext cx="1897614" cy="1435883"/>
                    </a:xfrm>
                    <a:prstGeom prst="rect">
                      <a:avLst/>
                    </a:prstGeom>
                  </pic:spPr>
                </pic:pic>
              </a:graphicData>
            </a:graphic>
          </wp:inline>
        </w:drawing>
      </w:r>
      <w:r>
        <w:rPr>
          <w:spacing w:val="1"/>
          <w:w w:val="100"/>
        </w:rPr>
      </w:r>
      <w:r>
        <w:rPr>
          <w:rFonts w:ascii="Times New Roman"/>
          <w:spacing w:val="1"/>
          <w:w w:val="100"/>
          <w:position w:val="1"/>
        </w:rPr>
        <w:t>                     </w:t>
      </w:r>
      <w:r>
        <w:rPr>
          <w:rFonts w:ascii="Times New Roman"/>
          <w:spacing w:val="-3"/>
          <w:w w:val="100"/>
          <w:position w:val="1"/>
        </w:rPr>
        <w:t> </w:t>
      </w:r>
      <w:r>
        <w:rPr>
          <w:rFonts w:ascii="Times New Roman"/>
          <w:spacing w:val="-18"/>
          <w:w w:val="100"/>
          <w:position w:val="1"/>
        </w:rPr>
        <w:drawing>
          <wp:inline distT="0" distB="0" distL="0" distR="0">
            <wp:extent cx="1900466" cy="1424935"/>
            <wp:effectExtent l="0" t="0" r="0" b="0"/>
            <wp:docPr id="21" name="image76.jpeg" descr=""/>
            <wp:cNvGraphicFramePr>
              <a:graphicFrameLocks noChangeAspect="1"/>
            </wp:cNvGraphicFramePr>
            <a:graphic>
              <a:graphicData uri="http://schemas.openxmlformats.org/drawingml/2006/picture">
                <pic:pic>
                  <pic:nvPicPr>
                    <pic:cNvPr id="22" name="image76.jpeg"/>
                    <pic:cNvPicPr/>
                  </pic:nvPicPr>
                  <pic:blipFill>
                    <a:blip r:embed="rId89" cstate="print"/>
                    <a:stretch>
                      <a:fillRect/>
                    </a:stretch>
                  </pic:blipFill>
                  <pic:spPr>
                    <a:xfrm>
                      <a:off x="0" y="0"/>
                      <a:ext cx="1900466" cy="1424935"/>
                    </a:xfrm>
                    <a:prstGeom prst="rect">
                      <a:avLst/>
                    </a:prstGeom>
                  </pic:spPr>
                </pic:pic>
              </a:graphicData>
            </a:graphic>
          </wp:inline>
        </w:drawing>
      </w:r>
      <w:r>
        <w:rPr>
          <w:rFonts w:ascii="Times New Roman"/>
          <w:spacing w:val="-18"/>
          <w:w w:val="100"/>
          <w:position w:val="1"/>
        </w:rPr>
      </w:r>
    </w:p>
    <w:p>
      <w:pPr>
        <w:pStyle w:val="BodyText"/>
        <w:ind w:left="6214"/>
        <w:rPr>
          <w:rFonts w:ascii="Times New Roman"/>
          <w:sz w:val="20"/>
        </w:rPr>
      </w:pPr>
      <w:r>
        <w:rPr>
          <w:rFonts w:ascii="Times New Roman"/>
          <w:sz w:val="20"/>
        </w:rPr>
        <w:pict>
          <v:group style="width:28.25pt;height:34.15pt;mso-position-horizontal-relative:char;mso-position-vertical-relative:line" coordorigin="0,0" coordsize="565,683">
            <v:shape style="position:absolute;left:20;top:20;width:525;height:643" coordorigin="20,20" coordsize="525,643" path="m545,401l20,401,283,663,545,401xm414,20l151,20,151,401,414,401,414,20xe" filled="true" fillcolor="#9bba58" stroked="false">
              <v:path arrowok="t"/>
              <v:fill type="solid"/>
            </v:shape>
            <v:shape style="position:absolute;left:20;top:20;width:525;height:643" coordorigin="20,20" coordsize="525,643" path="m414,20l414,401,545,401,283,663,20,401,151,401,151,20,414,20xe" filled="false" stroked="true" strokeweight="2pt" strokecolor="#70883e">
              <v:path arrowok="t"/>
              <v:stroke dashstyle="solid"/>
            </v:shape>
          </v:group>
        </w:pict>
      </w:r>
      <w:r>
        <w:rPr>
          <w:rFonts w:ascii="Times New Roman"/>
          <w:sz w:val="20"/>
        </w:rPr>
      </w:r>
    </w:p>
    <w:p>
      <w:pPr>
        <w:pStyle w:val="BodyText"/>
        <w:rPr>
          <w:rFonts w:ascii="Times New Roman"/>
          <w:sz w:val="20"/>
        </w:rPr>
      </w:pPr>
    </w:p>
    <w:p>
      <w:pPr>
        <w:pStyle w:val="BodyText"/>
        <w:spacing w:before="4"/>
        <w:rPr>
          <w:rFonts w:ascii="Times New Roman"/>
          <w:sz w:val="12"/>
        </w:rPr>
      </w:pPr>
      <w:r>
        <w:rPr/>
        <w:drawing>
          <wp:anchor distT="0" distB="0" distL="0" distR="0" allowOverlap="1" layoutInCell="1" locked="0" behindDoc="0" simplePos="0" relativeHeight="57">
            <wp:simplePos x="0" y="0"/>
            <wp:positionH relativeFrom="page">
              <wp:posOffset>1440180</wp:posOffset>
            </wp:positionH>
            <wp:positionV relativeFrom="paragraph">
              <wp:posOffset>115529</wp:posOffset>
            </wp:positionV>
            <wp:extent cx="1881086" cy="1387221"/>
            <wp:effectExtent l="0" t="0" r="0" b="0"/>
            <wp:wrapTopAndBottom/>
            <wp:docPr id="23" name="image77.jpeg" descr=""/>
            <wp:cNvGraphicFramePr>
              <a:graphicFrameLocks noChangeAspect="1"/>
            </wp:cNvGraphicFramePr>
            <a:graphic>
              <a:graphicData uri="http://schemas.openxmlformats.org/drawingml/2006/picture">
                <pic:pic>
                  <pic:nvPicPr>
                    <pic:cNvPr id="24" name="image77.jpeg"/>
                    <pic:cNvPicPr/>
                  </pic:nvPicPr>
                  <pic:blipFill>
                    <a:blip r:embed="rId90" cstate="print"/>
                    <a:stretch>
                      <a:fillRect/>
                    </a:stretch>
                  </pic:blipFill>
                  <pic:spPr>
                    <a:xfrm>
                      <a:off x="0" y="0"/>
                      <a:ext cx="1881086" cy="1387221"/>
                    </a:xfrm>
                    <a:prstGeom prst="rect">
                      <a:avLst/>
                    </a:prstGeom>
                  </pic:spPr>
                </pic:pic>
              </a:graphicData>
            </a:graphic>
          </wp:anchor>
        </w:drawing>
      </w:r>
      <w:r>
        <w:rPr/>
        <w:pict>
          <v:group style="position:absolute;margin-left:281pt;margin-top:46.097378pt;width:34.15pt;height:28.25pt;mso-position-horizontal-relative:page;mso-position-vertical-relative:paragraph;z-index:368;mso-wrap-distance-left:0;mso-wrap-distance-right:0" coordorigin="5620,922" coordsize="683,565">
            <v:shape style="position:absolute;left:5640;top:941;width:643;height:525" coordorigin="5640,942" coordsize="643,525" path="m5903,942l5640,1204,5903,1467,5903,1336,6283,1336,6283,1073,5903,1073,5903,942xe" filled="true" fillcolor="#9bba58" stroked="false">
              <v:path arrowok="t"/>
              <v:fill type="solid"/>
            </v:shape>
            <v:shape style="position:absolute;left:5640;top:941;width:643;height:525" coordorigin="5640,942" coordsize="643,525" path="m6283,1336l5903,1336,5903,1467,5640,1204,5903,942,5903,1073,6283,1073,6283,1336xe" filled="false" stroked="true" strokeweight="2pt" strokecolor="#70883e">
              <v:path arrowok="t"/>
              <v:stroke dashstyle="solid"/>
            </v:shape>
            <w10:wrap type="topAndBottom"/>
          </v:group>
        </w:pict>
      </w:r>
      <w:r>
        <w:rPr/>
        <w:drawing>
          <wp:anchor distT="0" distB="0" distL="0" distR="0" allowOverlap="1" layoutInCell="1" locked="0" behindDoc="0" simplePos="0" relativeHeight="59">
            <wp:simplePos x="0" y="0"/>
            <wp:positionH relativeFrom="page">
              <wp:posOffset>4122154</wp:posOffset>
            </wp:positionH>
            <wp:positionV relativeFrom="paragraph">
              <wp:posOffset>139024</wp:posOffset>
            </wp:positionV>
            <wp:extent cx="1983652" cy="1362075"/>
            <wp:effectExtent l="0" t="0" r="0" b="0"/>
            <wp:wrapTopAndBottom/>
            <wp:docPr id="25" name="image78.jpeg" descr=""/>
            <wp:cNvGraphicFramePr>
              <a:graphicFrameLocks noChangeAspect="1"/>
            </wp:cNvGraphicFramePr>
            <a:graphic>
              <a:graphicData uri="http://schemas.openxmlformats.org/drawingml/2006/picture">
                <pic:pic>
                  <pic:nvPicPr>
                    <pic:cNvPr id="26" name="image78.jpeg"/>
                    <pic:cNvPicPr/>
                  </pic:nvPicPr>
                  <pic:blipFill>
                    <a:blip r:embed="rId91" cstate="print"/>
                    <a:stretch>
                      <a:fillRect/>
                    </a:stretch>
                  </pic:blipFill>
                  <pic:spPr>
                    <a:xfrm>
                      <a:off x="0" y="0"/>
                      <a:ext cx="1983652" cy="1362075"/>
                    </a:xfrm>
                    <a:prstGeom prst="rect">
                      <a:avLst/>
                    </a:prstGeom>
                  </pic:spPr>
                </pic:pic>
              </a:graphicData>
            </a:graphic>
          </wp:anchor>
        </w:drawing>
      </w:r>
    </w:p>
    <w:p>
      <w:pPr>
        <w:pStyle w:val="BodyText"/>
        <w:rPr>
          <w:rFonts w:ascii="Times New Roman"/>
          <w:sz w:val="20"/>
        </w:rPr>
      </w:pPr>
    </w:p>
    <w:p>
      <w:pPr>
        <w:pStyle w:val="BodyText"/>
        <w:spacing w:before="5"/>
        <w:rPr>
          <w:rFonts w:ascii="Times New Roman"/>
          <w:sz w:val="13"/>
        </w:rPr>
      </w:pPr>
      <w:r>
        <w:rPr/>
        <w:pict>
          <v:shape style="position:absolute;margin-left:113.400002pt;margin-top:9.969953pt;width:148.2pt;height:45.3pt;mso-position-horizontal-relative:page;mso-position-vertical-relative:paragraph;z-index:416;mso-wrap-distance-left:0;mso-wrap-distance-right:0" type="#_x0000_t202" filled="false" stroked="true" strokeweight=".5pt" strokecolor="#000000">
            <v:textbox inset="0,0,0,0">
              <w:txbxContent>
                <w:p>
                  <w:pPr>
                    <w:spacing w:line="278" w:lineRule="auto" w:before="71"/>
                    <w:ind w:left="146" w:right="403" w:firstLine="0"/>
                    <w:jc w:val="left"/>
                    <w:rPr>
                      <w:i/>
                      <w:sz w:val="22"/>
                    </w:rPr>
                  </w:pPr>
                  <w:r>
                    <w:rPr>
                      <w:sz w:val="22"/>
                    </w:rPr>
                    <w:t>Mulai perhitungan waktu dengan </w:t>
                  </w:r>
                  <w:r>
                    <w:rPr>
                      <w:i/>
                      <w:sz w:val="22"/>
                    </w:rPr>
                    <w:t>stopwatch</w:t>
                  </w:r>
                </w:p>
              </w:txbxContent>
            </v:textbox>
            <v:stroke dashstyle="solid"/>
            <w10:wrap type="topAndBottom"/>
          </v:shape>
        </w:pict>
      </w:r>
      <w:r>
        <w:rPr/>
        <w:pict>
          <v:shape style="position:absolute;margin-left:327.600006pt;margin-top:9.969953pt;width:155pt;height:32.35pt;mso-position-horizontal-relative:page;mso-position-vertical-relative:paragraph;z-index:440;mso-wrap-distance-left:0;mso-wrap-distance-right:0" type="#_x0000_t202" filled="false" stroked="true" strokeweight=".5pt" strokecolor="#000000">
            <v:textbox inset="0,0,0,0">
              <w:txbxContent>
                <w:p>
                  <w:pPr>
                    <w:spacing w:before="71"/>
                    <w:ind w:left="143" w:right="0" w:firstLine="0"/>
                    <w:jc w:val="left"/>
                    <w:rPr>
                      <w:i/>
                      <w:sz w:val="22"/>
                    </w:rPr>
                  </w:pPr>
                  <w:r>
                    <w:rPr>
                      <w:sz w:val="22"/>
                    </w:rPr>
                    <w:t>Ikan dibuat </w:t>
                  </w:r>
                  <w:r>
                    <w:rPr>
                      <w:i/>
                      <w:sz w:val="22"/>
                    </w:rPr>
                    <w:t>eviscerated</w:t>
                  </w:r>
                </w:p>
              </w:txbxContent>
            </v:textbox>
            <v:stroke dashstyle="solid"/>
            <w10:wrap type="topAndBottom"/>
          </v:shape>
        </w:pict>
      </w:r>
    </w:p>
    <w:p>
      <w:pPr>
        <w:spacing w:after="0"/>
        <w:rPr>
          <w:rFonts w:ascii="Times New Roman"/>
          <w:sz w:val="13"/>
        </w:rPr>
        <w:sectPr>
          <w:pgSz w:w="11910" w:h="16840"/>
          <w:pgMar w:header="0" w:footer="938" w:top="1580" w:bottom="1200" w:left="1520" w:right="0"/>
        </w:sectPr>
      </w:pPr>
    </w:p>
    <w:p>
      <w:pPr>
        <w:pStyle w:val="BodyText"/>
        <w:spacing w:before="100"/>
        <w:ind w:left="808"/>
      </w:pPr>
      <w:r>
        <w:rPr/>
        <w:pict>
          <v:shape style="position:absolute;margin-left:113.279999pt;margin-top:740.009583pt;width:42.5pt;height:12.35pt;mso-position-horizontal-relative:page;mso-position-vertical-relative:page;z-index:-140944" type="#_x0000_t202" filled="false" stroked="false">
            <v:textbox inset="0,0,0,0">
              <w:txbxContent>
                <w:p>
                  <w:pPr>
                    <w:pStyle w:val="BodyText"/>
                    <w:spacing w:line="247" w:lineRule="exact"/>
                  </w:pPr>
                  <w:r>
                    <w:rPr/>
                    <w:t>Lanjutan</w:t>
                  </w:r>
                </w:p>
              </w:txbxContent>
            </v:textbox>
            <w10:wrap type="none"/>
          </v:shape>
        </w:pict>
      </w:r>
      <w:r>
        <w:rPr/>
        <w:pict>
          <v:group style="position:absolute;margin-left:416.100403pt;margin-top:311.544586pt;width:28.25pt;height:34.15pt;mso-position-horizontal-relative:page;mso-position-vertical-relative:page;z-index:2944" coordorigin="8322,6231" coordsize="565,683">
            <v:shape style="position:absolute;left:8342;top:6250;width:525;height:643" coordorigin="8342,6251" coordsize="525,643" path="m8867,6631l8342,6631,8605,6894,8867,6631xm8736,6251l8473,6251,8473,6631,8736,6631,8736,6251xe" filled="true" fillcolor="#9bba58" stroked="false">
              <v:path arrowok="t"/>
              <v:fill type="solid"/>
            </v:shape>
            <v:shape style="position:absolute;left:8342;top:6250;width:525;height:643" coordorigin="8342,6251" coordsize="525,643" path="m8736,6251l8736,6631,8867,6631,8605,6894,8342,6631,8473,6631,8473,6251,8736,6251xe" filled="false" stroked="true" strokeweight="2pt" strokecolor="#70883e">
              <v:path arrowok="t"/>
              <v:stroke dashstyle="solid"/>
            </v:shape>
            <w10:wrap type="none"/>
          </v:group>
        </w:pict>
      </w:r>
      <w:r>
        <w:rPr/>
        <w:pict>
          <v:shape style="position:absolute;margin-left:113.400002pt;margin-top:263.046997pt;width:163.4pt;height:59.85pt;mso-position-horizontal-relative:page;mso-position-vertical-relative:page;z-index:2968" type="#_x0000_t202" filled="false" stroked="true" strokeweight=".5pt" strokecolor="#000000">
            <v:textbox inset="0,0,0,0">
              <w:txbxContent>
                <w:p>
                  <w:pPr>
                    <w:pStyle w:val="BodyText"/>
                    <w:spacing w:line="276" w:lineRule="auto" w:before="71"/>
                    <w:ind w:left="146" w:right="254"/>
                  </w:pPr>
                  <w:r>
                    <w:rPr/>
                    <w:t>Setelah selesai </w:t>
                  </w:r>
                  <w:r>
                    <w:rPr>
                      <w:i/>
                    </w:rPr>
                    <w:t>stopwatch </w:t>
                  </w:r>
                  <w:r>
                    <w:rPr/>
                    <w:t>diberhentikan dan ikan dicuci kembali</w:t>
                  </w:r>
                </w:p>
              </w:txbxContent>
            </v:textbox>
            <v:stroke dashstyle="solid"/>
            <w10:wrap type="none"/>
          </v:shape>
        </w:pict>
      </w:r>
      <w:r>
        <w:rPr/>
        <w:pict>
          <v:shape style="position:absolute;margin-left:339.799988pt;margin-top:251.39798pt;width:169.85pt;height:44.5pt;mso-position-horizontal-relative:page;mso-position-vertical-relative:page;z-index:2992" type="#_x0000_t202" filled="false" stroked="true" strokeweight=".5pt" strokecolor="#000000">
            <v:textbox inset="0,0,0,0">
              <w:txbxContent>
                <w:p>
                  <w:pPr>
                    <w:spacing w:line="273" w:lineRule="auto" w:before="74"/>
                    <w:ind w:left="144" w:right="153" w:firstLine="0"/>
                    <w:jc w:val="left"/>
                    <w:rPr>
                      <w:i/>
                      <w:sz w:val="22"/>
                    </w:rPr>
                  </w:pPr>
                  <w:r>
                    <w:rPr>
                      <w:sz w:val="22"/>
                    </w:rPr>
                    <w:t>Ikan ditimbang untuk mendapat berat </w:t>
                  </w:r>
                  <w:r>
                    <w:rPr>
                      <w:i/>
                      <w:sz w:val="22"/>
                    </w:rPr>
                    <w:t>evicerated</w:t>
                  </w:r>
                </w:p>
              </w:txbxContent>
            </v:textbox>
            <v:stroke dashstyle="solid"/>
            <w10:wrap type="none"/>
          </v:shape>
        </w:pict>
      </w:r>
      <w:r>
        <w:rPr/>
        <w:t>Lanjutan</w:t>
      </w:r>
    </w:p>
    <w:p>
      <w:pPr>
        <w:pStyle w:val="BodyText"/>
        <w:rPr>
          <w:sz w:val="20"/>
        </w:rPr>
      </w:pPr>
    </w:p>
    <w:p>
      <w:pPr>
        <w:pStyle w:val="BodyText"/>
        <w:spacing w:before="2"/>
        <w:rPr>
          <w:sz w:val="16"/>
        </w:rPr>
      </w:pPr>
      <w:r>
        <w:rPr/>
        <w:drawing>
          <wp:anchor distT="0" distB="0" distL="0" distR="0" allowOverlap="1" layoutInCell="1" locked="0" behindDoc="0" simplePos="0" relativeHeight="65">
            <wp:simplePos x="0" y="0"/>
            <wp:positionH relativeFrom="page">
              <wp:posOffset>1440180</wp:posOffset>
            </wp:positionH>
            <wp:positionV relativeFrom="paragraph">
              <wp:posOffset>143256</wp:posOffset>
            </wp:positionV>
            <wp:extent cx="2129418" cy="1517142"/>
            <wp:effectExtent l="0" t="0" r="0" b="0"/>
            <wp:wrapTopAndBottom/>
            <wp:docPr id="27" name="image79.jpeg" descr=""/>
            <wp:cNvGraphicFramePr>
              <a:graphicFrameLocks noChangeAspect="1"/>
            </wp:cNvGraphicFramePr>
            <a:graphic>
              <a:graphicData uri="http://schemas.openxmlformats.org/drawingml/2006/picture">
                <pic:pic>
                  <pic:nvPicPr>
                    <pic:cNvPr id="28" name="image79.jpeg"/>
                    <pic:cNvPicPr/>
                  </pic:nvPicPr>
                  <pic:blipFill>
                    <a:blip r:embed="rId92" cstate="print"/>
                    <a:stretch>
                      <a:fillRect/>
                    </a:stretch>
                  </pic:blipFill>
                  <pic:spPr>
                    <a:xfrm>
                      <a:off x="0" y="0"/>
                      <a:ext cx="2129418" cy="1517142"/>
                    </a:xfrm>
                    <a:prstGeom prst="rect">
                      <a:avLst/>
                    </a:prstGeom>
                  </pic:spPr>
                </pic:pic>
              </a:graphicData>
            </a:graphic>
          </wp:anchor>
        </w:drawing>
      </w:r>
      <w:r>
        <w:rPr/>
        <w:pict>
          <v:group style="position:absolute;margin-left:297.149902pt;margin-top:26.93255pt;width:34.15pt;height:28.25pt;mso-position-horizontal-relative:page;mso-position-vertical-relative:paragraph;z-index:560;mso-wrap-distance-left:0;mso-wrap-distance-right:0" coordorigin="5943,539" coordsize="683,565">
            <v:shape style="position:absolute;left:5963;top:558;width:643;height:525" coordorigin="5963,559" coordsize="643,525" path="m6343,559l6343,690,5963,690,5963,952,6343,952,6343,1084,6606,821,6343,559xe" filled="true" fillcolor="#9bba58" stroked="false">
              <v:path arrowok="t"/>
              <v:fill type="solid"/>
            </v:shape>
            <v:shape style="position:absolute;left:5963;top:558;width:643;height:525" coordorigin="5963,559" coordsize="643,525" path="m5963,690l6343,690,6343,559,6606,821,6343,1084,6343,952,5963,952,5963,690xe" filled="false" stroked="true" strokeweight="2pt" strokecolor="#70883e">
              <v:path arrowok="t"/>
              <v:stroke dashstyle="solid"/>
            </v:shape>
            <w10:wrap type="topAndBottom"/>
          </v:group>
        </w:pict>
      </w:r>
      <w:r>
        <w:rPr/>
        <w:drawing>
          <wp:anchor distT="0" distB="0" distL="0" distR="0" allowOverlap="1" layoutInCell="1" locked="0" behindDoc="0" simplePos="0" relativeHeight="67">
            <wp:simplePos x="0" y="0"/>
            <wp:positionH relativeFrom="page">
              <wp:posOffset>4330992</wp:posOffset>
            </wp:positionH>
            <wp:positionV relativeFrom="paragraph">
              <wp:posOffset>178816</wp:posOffset>
            </wp:positionV>
            <wp:extent cx="2137976" cy="1479423"/>
            <wp:effectExtent l="0" t="0" r="0" b="0"/>
            <wp:wrapTopAndBottom/>
            <wp:docPr id="29" name="image80.jpeg" descr=""/>
            <wp:cNvGraphicFramePr>
              <a:graphicFrameLocks noChangeAspect="1"/>
            </wp:cNvGraphicFramePr>
            <a:graphic>
              <a:graphicData uri="http://schemas.openxmlformats.org/drawingml/2006/picture">
                <pic:pic>
                  <pic:nvPicPr>
                    <pic:cNvPr id="30" name="image80.jpeg"/>
                    <pic:cNvPicPr/>
                  </pic:nvPicPr>
                  <pic:blipFill>
                    <a:blip r:embed="rId93" cstate="print"/>
                    <a:stretch>
                      <a:fillRect/>
                    </a:stretch>
                  </pic:blipFill>
                  <pic:spPr>
                    <a:xfrm>
                      <a:off x="0" y="0"/>
                      <a:ext cx="2137976" cy="1479423"/>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6"/>
        </w:rPr>
      </w:pPr>
      <w:r>
        <w:rPr/>
        <w:drawing>
          <wp:anchor distT="0" distB="0" distL="0" distR="0" allowOverlap="1" layoutInCell="1" locked="0" behindDoc="0" simplePos="0" relativeHeight="68">
            <wp:simplePos x="0" y="0"/>
            <wp:positionH relativeFrom="page">
              <wp:posOffset>1440180</wp:posOffset>
            </wp:positionH>
            <wp:positionV relativeFrom="paragraph">
              <wp:posOffset>145183</wp:posOffset>
            </wp:positionV>
            <wp:extent cx="2012201" cy="1475231"/>
            <wp:effectExtent l="0" t="0" r="0" b="0"/>
            <wp:wrapTopAndBottom/>
            <wp:docPr id="31" name="image81.jpeg" descr=""/>
            <wp:cNvGraphicFramePr>
              <a:graphicFrameLocks noChangeAspect="1"/>
            </wp:cNvGraphicFramePr>
            <a:graphic>
              <a:graphicData uri="http://schemas.openxmlformats.org/drawingml/2006/picture">
                <pic:pic>
                  <pic:nvPicPr>
                    <pic:cNvPr id="32" name="image81.jpeg"/>
                    <pic:cNvPicPr/>
                  </pic:nvPicPr>
                  <pic:blipFill>
                    <a:blip r:embed="rId94" cstate="print"/>
                    <a:stretch>
                      <a:fillRect/>
                    </a:stretch>
                  </pic:blipFill>
                  <pic:spPr>
                    <a:xfrm>
                      <a:off x="0" y="0"/>
                      <a:ext cx="2012201" cy="1475231"/>
                    </a:xfrm>
                    <a:prstGeom prst="rect">
                      <a:avLst/>
                    </a:prstGeom>
                  </pic:spPr>
                </pic:pic>
              </a:graphicData>
            </a:graphic>
          </wp:anchor>
        </w:drawing>
      </w:r>
      <w:r>
        <w:rPr/>
        <w:pict>
          <v:group style="position:absolute;margin-left:281.599792pt;margin-top:65.441666pt;width:33.2pt;height:28.25pt;mso-position-horizontal-relative:page;mso-position-vertical-relative:paragraph;z-index:632;mso-wrap-distance-left:0;mso-wrap-distance-right:0" coordorigin="5632,1309" coordsize="664,565">
            <v:shape style="position:absolute;left:5652;top:1328;width:624;height:525" coordorigin="5652,1329" coordsize="624,525" path="m5914,1329l5652,1591,5914,1854,5914,1723,6276,1723,6276,1460,5914,1460,5914,1329xe" filled="true" fillcolor="#9bba58" stroked="false">
              <v:path arrowok="t"/>
              <v:fill type="solid"/>
            </v:shape>
            <v:shape style="position:absolute;left:5652;top:1328;width:624;height:525" coordorigin="5652,1329" coordsize="624,525" path="m6276,1460l5914,1460,5914,1329,5652,1591,5914,1854,5914,1723,6276,1723,6276,1460xe" filled="false" stroked="true" strokeweight="2.0pt" strokecolor="#70883e">
              <v:path arrowok="t"/>
              <v:stroke dashstyle="solid"/>
            </v:shape>
            <w10:wrap type="topAndBottom"/>
          </v:group>
        </w:pict>
      </w:r>
      <w:r>
        <w:rPr/>
        <w:drawing>
          <wp:anchor distT="0" distB="0" distL="0" distR="0" allowOverlap="1" layoutInCell="1" locked="0" behindDoc="0" simplePos="0" relativeHeight="70">
            <wp:simplePos x="0" y="0"/>
            <wp:positionH relativeFrom="page">
              <wp:posOffset>4223677</wp:posOffset>
            </wp:positionH>
            <wp:positionV relativeFrom="paragraph">
              <wp:posOffset>145183</wp:posOffset>
            </wp:positionV>
            <wp:extent cx="2243521" cy="1475231"/>
            <wp:effectExtent l="0" t="0" r="0" b="0"/>
            <wp:wrapTopAndBottom/>
            <wp:docPr id="33" name="image82.jpeg" descr=""/>
            <wp:cNvGraphicFramePr>
              <a:graphicFrameLocks noChangeAspect="1"/>
            </wp:cNvGraphicFramePr>
            <a:graphic>
              <a:graphicData uri="http://schemas.openxmlformats.org/drawingml/2006/picture">
                <pic:pic>
                  <pic:nvPicPr>
                    <pic:cNvPr id="34" name="image82.jpeg"/>
                    <pic:cNvPicPr/>
                  </pic:nvPicPr>
                  <pic:blipFill>
                    <a:blip r:embed="rId95" cstate="print"/>
                    <a:stretch>
                      <a:fillRect/>
                    </a:stretch>
                  </pic:blipFill>
                  <pic:spPr>
                    <a:xfrm>
                      <a:off x="0" y="0"/>
                      <a:ext cx="2243521" cy="1475231"/>
                    </a:xfrm>
                    <a:prstGeom prst="rect">
                      <a:avLst/>
                    </a:prstGeom>
                  </pic:spPr>
                </pic:pic>
              </a:graphicData>
            </a:graphic>
          </wp:anchor>
        </w:drawing>
      </w:r>
    </w:p>
    <w:p>
      <w:pPr>
        <w:pStyle w:val="BodyText"/>
        <w:rPr>
          <w:sz w:val="20"/>
        </w:rPr>
      </w:pPr>
    </w:p>
    <w:p>
      <w:pPr>
        <w:pStyle w:val="BodyText"/>
        <w:spacing w:before="8"/>
        <w:rPr>
          <w:sz w:val="13"/>
        </w:rPr>
      </w:pPr>
      <w:r>
        <w:rPr/>
        <w:pict>
          <v:shape style="position:absolute;margin-left:113.400002pt;margin-top:10.099977pt;width:155.35pt;height:30.75pt;mso-position-horizontal-relative:page;mso-position-vertical-relative:paragraph;z-index:680;mso-wrap-distance-left:0;mso-wrap-distance-right:0" type="#_x0000_t202" filled="false" stroked="true" strokeweight=".5pt" strokecolor="#000000">
            <v:textbox inset="0,0,0,0">
              <w:txbxContent>
                <w:p>
                  <w:pPr>
                    <w:pStyle w:val="BodyText"/>
                    <w:spacing w:before="71"/>
                    <w:ind w:left="146"/>
                  </w:pPr>
                  <w:r>
                    <w:rPr/>
                    <w:t>Ikan dicuci kembali</w:t>
                  </w:r>
                </w:p>
              </w:txbxContent>
            </v:textbox>
            <v:stroke dashstyle="solid"/>
            <w10:wrap type="topAndBottom"/>
          </v:shape>
        </w:pict>
      </w:r>
      <w:r>
        <w:rPr/>
        <w:pict>
          <v:shape style="position:absolute;margin-left:341.899994pt;margin-top:10.149977pt;width:174.6pt;height:37.2pt;mso-position-horizontal-relative:page;mso-position-vertical-relative:paragraph;z-index:704;mso-wrap-distance-left:0;mso-wrap-distance-right:0" type="#_x0000_t202" filled="false" stroked="true" strokeweight=".5pt" strokecolor="#000000">
            <v:textbox inset="0,0,0,0">
              <w:txbxContent>
                <w:p>
                  <w:pPr>
                    <w:spacing w:before="70"/>
                    <w:ind w:left="145" w:right="0" w:firstLine="0"/>
                    <w:jc w:val="left"/>
                    <w:rPr>
                      <w:i/>
                      <w:sz w:val="22"/>
                    </w:rPr>
                  </w:pPr>
                  <w:r>
                    <w:rPr>
                      <w:sz w:val="22"/>
                    </w:rPr>
                    <w:t>Ikan dipotong bentuk</w:t>
                  </w:r>
                  <w:r>
                    <w:rPr>
                      <w:spacing w:val="-10"/>
                      <w:sz w:val="22"/>
                    </w:rPr>
                    <w:t> </w:t>
                  </w:r>
                  <w:r>
                    <w:rPr>
                      <w:i/>
                      <w:sz w:val="22"/>
                    </w:rPr>
                    <w:t>headless</w:t>
                  </w:r>
                </w:p>
                <w:p>
                  <w:pPr>
                    <w:pStyle w:val="BodyText"/>
                    <w:spacing w:before="40"/>
                    <w:ind w:left="145"/>
                  </w:pPr>
                  <w:r>
                    <w:rPr/>
                    <w:t>dan dihitung waktu</w:t>
                  </w:r>
                  <w:r>
                    <w:rPr>
                      <w:spacing w:val="-15"/>
                    </w:rPr>
                    <w:t> </w:t>
                  </w:r>
                  <w:r>
                    <w:rPr/>
                    <w:t>pengerjaan</w:t>
                  </w:r>
                </w:p>
              </w:txbxContent>
            </v:textbox>
            <v:stroke dashstyle="solid"/>
            <w10:wrap type="topAndBottom"/>
          </v:shape>
        </w:pict>
      </w:r>
      <w:r>
        <w:rPr/>
        <w:pict>
          <v:group style="position:absolute;margin-left:113.400002pt;margin-top:55.748077pt;width:161pt;height:129.0500pt;mso-position-horizontal-relative:page;mso-position-vertical-relative:paragraph;z-index:728;mso-wrap-distance-left:0;mso-wrap-distance-right:0" coordorigin="2268,1115" coordsize="3220,2581">
            <v:shape style="position:absolute;left:2268;top:1600;width:3220;height:2095" type="#_x0000_t75" stroked="false">
              <v:imagedata r:id="rId96" o:title=""/>
            </v:shape>
            <v:shape style="position:absolute;left:3522;top:1134;width:525;height:643" coordorigin="3522,1135" coordsize="525,643" path="m4047,1515l3522,1515,3785,1778,4047,1515xm3916,1135l3653,1135,3653,1515,3916,1515,3916,1135xe" filled="true" fillcolor="#9bba58" stroked="false">
              <v:path arrowok="t"/>
              <v:fill type="solid"/>
            </v:shape>
            <v:shape style="position:absolute;left:3522;top:1134;width:525;height:643" coordorigin="3522,1135" coordsize="525,643" path="m3916,1135l3916,1515,4047,1515,3785,1778,3522,1515,3653,1515,3653,1135,3916,1135xe" filled="false" stroked="true" strokeweight="2pt" strokecolor="#70883e">
              <v:path arrowok="t"/>
              <v:stroke dashstyle="solid"/>
            </v:shape>
            <w10:wrap type="topAndBottom"/>
          </v:group>
        </w:pict>
      </w:r>
      <w:r>
        <w:rPr/>
        <w:pict>
          <v:group style="position:absolute;margin-left:289.399902pt;margin-top:119.446373pt;width:34.15pt;height:28.25pt;mso-position-horizontal-relative:page;mso-position-vertical-relative:paragraph;z-index:752;mso-wrap-distance-left:0;mso-wrap-distance-right:0" coordorigin="5788,2389" coordsize="683,565">
            <v:shape style="position:absolute;left:5808;top:2408;width:643;height:525" coordorigin="5808,2409" coordsize="643,525" path="m6188,2409l6188,2540,5808,2540,5808,2803,6188,2803,6188,2934,6451,2671,6188,2409xe" filled="true" fillcolor="#9bba58" stroked="false">
              <v:path arrowok="t"/>
              <v:fill type="solid"/>
            </v:shape>
            <v:shape style="position:absolute;left:5808;top:2408;width:643;height:525" coordorigin="5808,2409" coordsize="643,525" path="m5808,2803l6188,2803,6188,2934,6451,2671,6188,2409,6188,2540,5808,2540,5808,2803xe" filled="false" stroked="true" strokeweight="2pt" strokecolor="#70883e">
              <v:path arrowok="t"/>
              <v:stroke dashstyle="solid"/>
            </v:shape>
            <w10:wrap type="topAndBottom"/>
          </v:group>
        </w:pict>
      </w:r>
      <w:r>
        <w:rPr/>
        <w:drawing>
          <wp:anchor distT="0" distB="0" distL="0" distR="0" allowOverlap="1" layoutInCell="1" locked="0" behindDoc="0" simplePos="0" relativeHeight="75">
            <wp:simplePos x="0" y="0"/>
            <wp:positionH relativeFrom="page">
              <wp:posOffset>4336860</wp:posOffset>
            </wp:positionH>
            <wp:positionV relativeFrom="paragraph">
              <wp:posOffset>1031823</wp:posOffset>
            </wp:positionV>
            <wp:extent cx="2097881" cy="1328547"/>
            <wp:effectExtent l="0" t="0" r="0" b="0"/>
            <wp:wrapTopAndBottom/>
            <wp:docPr id="35" name="image84.jpeg" descr=""/>
            <wp:cNvGraphicFramePr>
              <a:graphicFrameLocks noChangeAspect="1"/>
            </wp:cNvGraphicFramePr>
            <a:graphic>
              <a:graphicData uri="http://schemas.openxmlformats.org/drawingml/2006/picture">
                <pic:pic>
                  <pic:nvPicPr>
                    <pic:cNvPr id="36" name="image84.jpeg"/>
                    <pic:cNvPicPr/>
                  </pic:nvPicPr>
                  <pic:blipFill>
                    <a:blip r:embed="rId97" cstate="print"/>
                    <a:stretch>
                      <a:fillRect/>
                    </a:stretch>
                  </pic:blipFill>
                  <pic:spPr>
                    <a:xfrm>
                      <a:off x="0" y="0"/>
                      <a:ext cx="2097881" cy="1328547"/>
                    </a:xfrm>
                    <a:prstGeom prst="rect">
                      <a:avLst/>
                    </a:prstGeom>
                  </pic:spPr>
                </pic:pic>
              </a:graphicData>
            </a:graphic>
          </wp:anchor>
        </w:drawing>
      </w:r>
    </w:p>
    <w:p>
      <w:pPr>
        <w:pStyle w:val="BodyText"/>
        <w:spacing w:before="2"/>
        <w:rPr>
          <w:sz w:val="8"/>
        </w:rPr>
      </w:pPr>
    </w:p>
    <w:p>
      <w:pPr>
        <w:pStyle w:val="BodyText"/>
        <w:rPr>
          <w:sz w:val="20"/>
        </w:rPr>
      </w:pPr>
    </w:p>
    <w:p>
      <w:pPr>
        <w:pStyle w:val="BodyText"/>
        <w:spacing w:before="3"/>
        <w:rPr>
          <w:sz w:val="12"/>
        </w:rPr>
      </w:pPr>
      <w:r>
        <w:rPr/>
        <w:pict>
          <v:group style="position:absolute;margin-left:115.449997pt;margin-top:9.039976pt;width:163.85pt;height:47.4pt;mso-position-horizontal-relative:page;mso-position-vertical-relative:paragraph;z-index:824;mso-wrap-distance-left:0;mso-wrap-distance-right:0" coordorigin="2309,181" coordsize="3277,948">
            <v:rect style="position:absolute;left:2314;top:185;width:3267;height:938" filled="true" fillcolor="#ffffff" stroked="false">
              <v:fill type="solid"/>
            </v:rect>
            <v:shape style="position:absolute;left:2314;top:185;width:3267;height:938" type="#_x0000_t202" filled="false" stroked="true" strokeweight=".5pt" strokecolor="#000000">
              <v:textbox inset="0,0,0,0">
                <w:txbxContent>
                  <w:p>
                    <w:pPr>
                      <w:spacing w:before="71"/>
                      <w:ind w:left="143" w:right="0" w:firstLine="0"/>
                      <w:jc w:val="left"/>
                      <w:rPr>
                        <w:sz w:val="22"/>
                      </w:rPr>
                    </w:pPr>
                    <w:r>
                      <w:rPr>
                        <w:sz w:val="22"/>
                      </w:rPr>
                      <w:t>Ikan ditimbang untuk</w:t>
                    </w:r>
                  </w:p>
                  <w:p>
                    <w:pPr>
                      <w:spacing w:line="240" w:lineRule="auto" w:before="3"/>
                      <w:rPr>
                        <w:sz w:val="22"/>
                      </w:rPr>
                    </w:pPr>
                  </w:p>
                  <w:p>
                    <w:pPr>
                      <w:spacing w:before="0"/>
                      <w:ind w:left="143" w:right="0" w:firstLine="0"/>
                      <w:jc w:val="left"/>
                      <w:rPr>
                        <w:i/>
                        <w:sz w:val="22"/>
                      </w:rPr>
                    </w:pPr>
                    <w:r>
                      <w:rPr>
                        <w:sz w:val="22"/>
                      </w:rPr>
                      <w:t>mendapat berat </w:t>
                    </w:r>
                    <w:r>
                      <w:rPr>
                        <w:i/>
                        <w:sz w:val="22"/>
                      </w:rPr>
                      <w:t>headless</w:t>
                    </w:r>
                  </w:p>
                </w:txbxContent>
              </v:textbox>
              <v:stroke dashstyle="solid"/>
              <w10:wrap type="none"/>
            </v:shape>
            <w10:wrap type="topAndBottom"/>
          </v:group>
        </w:pict>
      </w:r>
      <w:r>
        <w:rPr/>
        <w:pict>
          <v:shape style="position:absolute;margin-left:345.450012pt;margin-top:9.289976pt;width:158.450pt;height:54.2pt;mso-position-horizontal-relative:page;mso-position-vertical-relative:paragraph;z-index:848;mso-wrap-distance-left:0;mso-wrap-distance-right:0" type="#_x0000_t202" filled="false" stroked="true" strokeweight=".5pt" strokecolor="#000000">
            <v:textbox inset="0,0,0,0">
              <w:txbxContent>
                <w:p>
                  <w:pPr>
                    <w:pStyle w:val="BodyText"/>
                    <w:spacing w:line="278" w:lineRule="auto" w:before="71"/>
                    <w:ind w:left="142" w:right="550"/>
                  </w:pPr>
                  <w:r>
                    <w:rPr/>
                    <w:t>Ikan dibentuk </w:t>
                  </w:r>
                  <w:r>
                    <w:rPr>
                      <w:i/>
                    </w:rPr>
                    <w:t>fillet </w:t>
                  </w:r>
                  <w:r>
                    <w:rPr/>
                    <w:t>dan dicatat waktu pengerjaan</w:t>
                  </w:r>
                </w:p>
              </w:txbxContent>
            </v:textbox>
            <v:stroke dashstyle="solid"/>
            <w10:wrap type="topAndBottom"/>
          </v:shape>
        </w:pict>
      </w:r>
    </w:p>
    <w:p>
      <w:pPr>
        <w:spacing w:after="0"/>
        <w:rPr>
          <w:sz w:val="12"/>
        </w:rPr>
        <w:sectPr>
          <w:pgSz w:w="11910" w:h="16840"/>
          <w:pgMar w:header="0" w:footer="938" w:top="1580" w:bottom="1200" w:left="1520" w:right="0"/>
        </w:sectPr>
      </w:pPr>
    </w:p>
    <w:p>
      <w:pPr>
        <w:pStyle w:val="BodyText"/>
        <w:spacing w:before="10"/>
        <w:rPr>
          <w:sz w:val="8"/>
        </w:rPr>
      </w:pPr>
      <w:r>
        <w:rPr/>
        <w:pict>
          <v:group style="position:absolute;margin-left:297.149902pt;margin-top:564.383789pt;width:34.15pt;height:28.25pt;mso-position-horizontal-relative:page;mso-position-vertical-relative:page;z-index:3280" coordorigin="5943,11288" coordsize="683,565">
            <v:shape style="position:absolute;left:5963;top:11307;width:643;height:525" coordorigin="5963,11308" coordsize="643,525" path="m6343,11308l6343,11439,5963,11439,5963,11701,6343,11701,6343,11833,6606,11570,6343,11308xe" filled="true" fillcolor="#9bba58" stroked="false">
              <v:path arrowok="t"/>
              <v:fill type="solid"/>
            </v:shape>
            <v:shape style="position:absolute;left:5963;top:11307;width:643;height:525" coordorigin="5963,11308" coordsize="643,525" path="m5963,11439l6343,11439,6343,11308,6606,11570,6343,11833,6343,11701,5963,11701,5963,11439xe" filled="false" stroked="true" strokeweight="2pt" strokecolor="#70883e">
              <v:path arrowok="t"/>
              <v:stroke dashstyle="solid"/>
            </v:shape>
            <w10:wrap type="none"/>
          </v:group>
        </w:pict>
      </w:r>
      <w:r>
        <w:rPr/>
        <w:pict>
          <v:shape style="position:absolute;margin-left:347.899994pt;margin-top:433.639984pt;width:167.55pt;height:51.5pt;mso-position-horizontal-relative:page;mso-position-vertical-relative:page;z-index:3304" type="#_x0000_t202" filled="false" stroked="true" strokeweight=".5pt" strokecolor="#000000">
            <v:textbox inset="0,0,0,0">
              <w:txbxContent>
                <w:p>
                  <w:pPr>
                    <w:spacing w:before="72"/>
                    <w:ind w:left="145" w:right="0" w:firstLine="0"/>
                    <w:jc w:val="left"/>
                    <w:rPr>
                      <w:sz w:val="22"/>
                    </w:rPr>
                  </w:pPr>
                  <w:r>
                    <w:rPr>
                      <w:sz w:val="22"/>
                    </w:rPr>
                    <w:t>Dilakukan bentukan </w:t>
                  </w:r>
                  <w:r>
                    <w:rPr>
                      <w:i/>
                      <w:sz w:val="22"/>
                    </w:rPr>
                    <w:t>stick </w:t>
                  </w:r>
                  <w:r>
                    <w:rPr>
                      <w:sz w:val="22"/>
                    </w:rPr>
                    <w:t>dan</w:t>
                  </w:r>
                </w:p>
                <w:p>
                  <w:pPr>
                    <w:pStyle w:val="BodyText"/>
                    <w:spacing w:before="10"/>
                    <w:rPr>
                      <w:b/>
                      <w:sz w:val="21"/>
                    </w:rPr>
                  </w:pPr>
                </w:p>
                <w:p>
                  <w:pPr>
                    <w:pStyle w:val="BodyText"/>
                    <w:ind w:left="145"/>
                  </w:pPr>
                  <w:r>
                    <w:rPr/>
                    <w:t>dihitung waktu pengerjaan</w:t>
                  </w:r>
                </w:p>
              </w:txbxContent>
            </v:textbox>
            <v:stroke dashstyle="solid"/>
            <w10:wrap type="none"/>
          </v:shape>
        </w:pict>
      </w:r>
      <w:r>
        <w:rPr/>
        <w:pict>
          <v:shape style="position:absolute;margin-left:113.400002pt;margin-top:432.139984pt;width:159.3pt;height:34pt;mso-position-horizontal-relative:page;mso-position-vertical-relative:page;z-index:3328" type="#_x0000_t202" filled="false" stroked="true" strokeweight=".5pt" strokecolor="#000000">
            <v:textbox inset="0,0,0,0">
              <w:txbxContent>
                <w:p>
                  <w:pPr>
                    <w:pStyle w:val="BodyText"/>
                    <w:spacing w:before="74"/>
                    <w:ind w:left="146"/>
                  </w:pPr>
                  <w:r>
                    <w:rPr/>
                    <w:t>Ikan dicuci kembali</w:t>
                  </w:r>
                </w:p>
              </w:txbxContent>
            </v:textbox>
            <v:stroke dashstyle="solid"/>
            <w10:wrap type="none"/>
          </v:shape>
        </w:pict>
      </w:r>
    </w:p>
    <w:p>
      <w:pPr>
        <w:tabs>
          <w:tab w:pos="4421" w:val="left" w:leader="none"/>
          <w:tab w:pos="5331" w:val="left" w:leader="none"/>
        </w:tabs>
        <w:spacing w:line="240" w:lineRule="auto"/>
        <w:ind w:left="748" w:right="0" w:firstLine="0"/>
        <w:rPr>
          <w:sz w:val="20"/>
        </w:rPr>
      </w:pPr>
      <w:r>
        <w:rPr>
          <w:sz w:val="20"/>
        </w:rPr>
        <w:drawing>
          <wp:inline distT="0" distB="0" distL="0" distR="0">
            <wp:extent cx="2105334" cy="1408176"/>
            <wp:effectExtent l="0" t="0" r="0" b="0"/>
            <wp:docPr id="37" name="image85.jpeg" descr=""/>
            <wp:cNvGraphicFramePr>
              <a:graphicFrameLocks noChangeAspect="1"/>
            </wp:cNvGraphicFramePr>
            <a:graphic>
              <a:graphicData uri="http://schemas.openxmlformats.org/drawingml/2006/picture">
                <pic:pic>
                  <pic:nvPicPr>
                    <pic:cNvPr id="38" name="image85.jpeg"/>
                    <pic:cNvPicPr/>
                  </pic:nvPicPr>
                  <pic:blipFill>
                    <a:blip r:embed="rId98" cstate="print"/>
                    <a:stretch>
                      <a:fillRect/>
                    </a:stretch>
                  </pic:blipFill>
                  <pic:spPr>
                    <a:xfrm>
                      <a:off x="0" y="0"/>
                      <a:ext cx="2105334" cy="1408176"/>
                    </a:xfrm>
                    <a:prstGeom prst="rect">
                      <a:avLst/>
                    </a:prstGeom>
                  </pic:spPr>
                </pic:pic>
              </a:graphicData>
            </a:graphic>
          </wp:inline>
        </w:drawing>
      </w:r>
      <w:r>
        <w:rPr>
          <w:sz w:val="20"/>
        </w:rPr>
      </w:r>
      <w:r>
        <w:rPr>
          <w:sz w:val="20"/>
        </w:rPr>
        <w:tab/>
      </w:r>
      <w:r>
        <w:rPr>
          <w:position w:val="105"/>
          <w:sz w:val="20"/>
        </w:rPr>
        <w:pict>
          <v:group style="width:34.15pt;height:28.25pt;mso-position-horizontal-relative:char;mso-position-vertical-relative:line" coordorigin="0,0" coordsize="683,565">
            <v:shape style="position:absolute;left:20;top:20;width:643;height:525" coordorigin="20,20" coordsize="643,525" path="m401,20l401,151,20,151,20,414,401,414,401,545,663,282,401,20xe" filled="true" fillcolor="#9bba58" stroked="false">
              <v:path arrowok="t"/>
              <v:fill type="solid"/>
            </v:shape>
            <v:shape style="position:absolute;left:20;top:20;width:643;height:525" coordorigin="20,20" coordsize="643,525" path="m20,151l401,151,401,20,663,282,401,545,401,414,20,414,20,151xe" filled="false" stroked="true" strokeweight="2pt" strokecolor="#70883e">
              <v:path arrowok="t"/>
              <v:stroke dashstyle="solid"/>
            </v:shape>
          </v:group>
        </w:pict>
      </w:r>
      <w:r>
        <w:rPr>
          <w:position w:val="105"/>
          <w:sz w:val="20"/>
        </w:rPr>
      </w:r>
      <w:r>
        <w:rPr>
          <w:position w:val="105"/>
          <w:sz w:val="20"/>
        </w:rPr>
        <w:tab/>
      </w:r>
      <w:r>
        <w:rPr>
          <w:position w:val="1"/>
          <w:sz w:val="20"/>
        </w:rPr>
        <w:drawing>
          <wp:inline distT="0" distB="0" distL="0" distR="0">
            <wp:extent cx="2097185" cy="1372076"/>
            <wp:effectExtent l="0" t="0" r="0" b="0"/>
            <wp:docPr id="39" name="image86.jpeg" descr=""/>
            <wp:cNvGraphicFramePr>
              <a:graphicFrameLocks noChangeAspect="1"/>
            </wp:cNvGraphicFramePr>
            <a:graphic>
              <a:graphicData uri="http://schemas.openxmlformats.org/drawingml/2006/picture">
                <pic:pic>
                  <pic:nvPicPr>
                    <pic:cNvPr id="40" name="image86.jpeg"/>
                    <pic:cNvPicPr/>
                  </pic:nvPicPr>
                  <pic:blipFill>
                    <a:blip r:embed="rId99" cstate="print"/>
                    <a:stretch>
                      <a:fillRect/>
                    </a:stretch>
                  </pic:blipFill>
                  <pic:spPr>
                    <a:xfrm>
                      <a:off x="0" y="0"/>
                      <a:ext cx="2097185" cy="1372076"/>
                    </a:xfrm>
                    <a:prstGeom prst="rect">
                      <a:avLst/>
                    </a:prstGeom>
                  </pic:spPr>
                </pic:pic>
              </a:graphicData>
            </a:graphic>
          </wp:inline>
        </w:drawing>
      </w:r>
      <w:r>
        <w:rPr>
          <w:position w:val="1"/>
          <w:sz w:val="20"/>
        </w:rPr>
      </w:r>
    </w:p>
    <w:p>
      <w:pPr>
        <w:pStyle w:val="BodyText"/>
        <w:spacing w:before="7"/>
        <w:rPr>
          <w:sz w:val="14"/>
        </w:rPr>
      </w:pPr>
      <w:r>
        <w:rPr/>
        <w:pict>
          <v:shape style="position:absolute;margin-left:113.400002pt;margin-top:12.299934pt;width:162.6pt;height:36.4pt;mso-position-horizontal-relative:page;mso-position-vertical-relative:paragraph;z-index:992;mso-wrap-distance-left:0;mso-wrap-distance-right:0" type="#_x0000_t202" filled="false" stroked="true" strokeweight=".5pt" strokecolor="#000000">
            <v:textbox inset="0,0,0,0">
              <w:txbxContent>
                <w:p>
                  <w:pPr>
                    <w:pStyle w:val="BodyText"/>
                    <w:spacing w:before="70"/>
                    <w:ind w:left="146"/>
                  </w:pPr>
                  <w:r>
                    <w:rPr/>
                    <w:t>Ikan dicuci kembali</w:t>
                  </w:r>
                </w:p>
              </w:txbxContent>
            </v:textbox>
            <v:stroke dashstyle="solid"/>
            <w10:wrap type="topAndBottom"/>
          </v:shape>
        </w:pict>
      </w:r>
      <w:r>
        <w:rPr/>
        <w:pict>
          <v:shape style="position:absolute;margin-left:349.399994pt;margin-top:10.599934pt;width:166.6pt;height:46.1pt;mso-position-horizontal-relative:page;mso-position-vertical-relative:paragraph;z-index:1016;mso-wrap-distance-left:0;mso-wrap-distance-right:0" type="#_x0000_t202" filled="false" stroked="true" strokeweight=".5pt" strokecolor="#000000">
            <v:textbox inset="0,0,0,0">
              <w:txbxContent>
                <w:p>
                  <w:pPr>
                    <w:pStyle w:val="BodyText"/>
                    <w:spacing w:before="71"/>
                    <w:ind w:left="144"/>
                  </w:pPr>
                  <w:r>
                    <w:rPr/>
                    <w:t>Ikan ditimbang untuk</w:t>
                  </w:r>
                </w:p>
                <w:p>
                  <w:pPr>
                    <w:pStyle w:val="BodyText"/>
                    <w:spacing w:before="2"/>
                  </w:pPr>
                </w:p>
                <w:p>
                  <w:pPr>
                    <w:spacing w:before="1"/>
                    <w:ind w:left="144" w:right="0" w:firstLine="0"/>
                    <w:jc w:val="left"/>
                    <w:rPr>
                      <w:i/>
                      <w:sz w:val="22"/>
                    </w:rPr>
                  </w:pPr>
                  <w:r>
                    <w:rPr>
                      <w:sz w:val="22"/>
                    </w:rPr>
                    <w:t>mendapat berat </w:t>
                  </w:r>
                  <w:r>
                    <w:rPr>
                      <w:i/>
                      <w:sz w:val="22"/>
                    </w:rPr>
                    <w:t>fillet</w:t>
                  </w:r>
                </w:p>
              </w:txbxContent>
            </v:textbox>
            <v:stroke dashstyle="solid"/>
            <w10:wrap type="topAndBottom"/>
          </v:shape>
        </w:pict>
      </w:r>
    </w:p>
    <w:p>
      <w:pPr>
        <w:pStyle w:val="BodyText"/>
        <w:rPr>
          <w:sz w:val="7"/>
        </w:rPr>
      </w:pPr>
    </w:p>
    <w:p>
      <w:pPr>
        <w:pStyle w:val="BodyText"/>
        <w:ind w:left="6774"/>
        <w:rPr>
          <w:sz w:val="20"/>
        </w:rPr>
      </w:pPr>
      <w:r>
        <w:rPr>
          <w:sz w:val="20"/>
        </w:rPr>
        <w:pict>
          <v:group style="width:28.25pt;height:34.15pt;mso-position-horizontal-relative:char;mso-position-vertical-relative:line" coordorigin="0,0" coordsize="565,683">
            <v:shape style="position:absolute;left:20;top:20;width:525;height:643" coordorigin="20,20" coordsize="525,643" path="m545,401l20,401,283,663,545,401xm414,20l151,20,151,401,414,401,414,20xe" filled="true" fillcolor="#9bba58" stroked="false">
              <v:path arrowok="t"/>
              <v:fill type="solid"/>
            </v:shape>
            <v:shape style="position:absolute;left:20;top:20;width:525;height:643" coordorigin="20,20" coordsize="525,643" path="m414,20l414,401,545,401,283,663,20,401,151,401,151,20,414,20xe" filled="false" stroked="true" strokeweight="2pt" strokecolor="#70883e">
              <v:path arrowok="t"/>
              <v:stroke dashstyle="solid"/>
            </v:shape>
          </v:group>
        </w:pict>
      </w:r>
      <w:r>
        <w:rPr>
          <w:sz w:val="20"/>
        </w:rPr>
      </w:r>
    </w:p>
    <w:p>
      <w:pPr>
        <w:pStyle w:val="BodyText"/>
        <w:spacing w:before="7"/>
        <w:rPr>
          <w:sz w:val="11"/>
        </w:rPr>
      </w:pPr>
      <w:r>
        <w:rPr/>
        <w:drawing>
          <wp:anchor distT="0" distB="0" distL="0" distR="0" allowOverlap="1" layoutInCell="1" locked="0" behindDoc="0" simplePos="0" relativeHeight="87">
            <wp:simplePos x="0" y="0"/>
            <wp:positionH relativeFrom="page">
              <wp:posOffset>1440180</wp:posOffset>
            </wp:positionH>
            <wp:positionV relativeFrom="paragraph">
              <wp:posOffset>109795</wp:posOffset>
            </wp:positionV>
            <wp:extent cx="2019185" cy="1479423"/>
            <wp:effectExtent l="0" t="0" r="0" b="0"/>
            <wp:wrapTopAndBottom/>
            <wp:docPr id="41" name="image87.jpeg" descr=""/>
            <wp:cNvGraphicFramePr>
              <a:graphicFrameLocks noChangeAspect="1"/>
            </wp:cNvGraphicFramePr>
            <a:graphic>
              <a:graphicData uri="http://schemas.openxmlformats.org/drawingml/2006/picture">
                <pic:pic>
                  <pic:nvPicPr>
                    <pic:cNvPr id="42" name="image87.jpeg"/>
                    <pic:cNvPicPr/>
                  </pic:nvPicPr>
                  <pic:blipFill>
                    <a:blip r:embed="rId100" cstate="print"/>
                    <a:stretch>
                      <a:fillRect/>
                    </a:stretch>
                  </pic:blipFill>
                  <pic:spPr>
                    <a:xfrm>
                      <a:off x="0" y="0"/>
                      <a:ext cx="2019185" cy="1479423"/>
                    </a:xfrm>
                    <a:prstGeom prst="rect">
                      <a:avLst/>
                    </a:prstGeom>
                  </pic:spPr>
                </pic:pic>
              </a:graphicData>
            </a:graphic>
          </wp:anchor>
        </w:drawing>
      </w:r>
      <w:r>
        <w:rPr/>
        <w:pict>
          <v:group style="position:absolute;margin-left:298.649902pt;margin-top:56.314442pt;width:34.15pt;height:28.25pt;mso-position-horizontal-relative:page;mso-position-vertical-relative:paragraph;z-index:1088;mso-wrap-distance-left:0;mso-wrap-distance-right:0" coordorigin="5973,1126" coordsize="683,565">
            <v:shape style="position:absolute;left:5993;top:1146;width:643;height:525" coordorigin="5993,1146" coordsize="643,525" path="m6255,1146l5993,1409,6255,1671,6255,1540,6636,1540,6636,1278,6255,1278,6255,1146xe" filled="true" fillcolor="#9bba58" stroked="false">
              <v:path arrowok="t"/>
              <v:fill type="solid"/>
            </v:shape>
            <v:shape style="position:absolute;left:5993;top:1146;width:643;height:525" coordorigin="5993,1146" coordsize="643,525" path="m6636,1278l6255,1278,6255,1146,5993,1409,6255,1671,6255,1540,6636,1540,6636,1278xe" filled="false" stroked="true" strokeweight="2pt" strokecolor="#70883e">
              <v:path arrowok="t"/>
              <v:stroke dashstyle="solid"/>
            </v:shape>
            <w10:wrap type="topAndBottom"/>
          </v:group>
        </w:pict>
      </w:r>
      <w:r>
        <w:rPr/>
        <w:drawing>
          <wp:anchor distT="0" distB="0" distL="0" distR="0" allowOverlap="1" layoutInCell="1" locked="0" behindDoc="0" simplePos="0" relativeHeight="89">
            <wp:simplePos x="0" y="0"/>
            <wp:positionH relativeFrom="page">
              <wp:posOffset>4495368</wp:posOffset>
            </wp:positionH>
            <wp:positionV relativeFrom="paragraph">
              <wp:posOffset>115122</wp:posOffset>
            </wp:positionV>
            <wp:extent cx="1977146" cy="1475231"/>
            <wp:effectExtent l="0" t="0" r="0" b="0"/>
            <wp:wrapTopAndBottom/>
            <wp:docPr id="43" name="image88.jpeg" descr=""/>
            <wp:cNvGraphicFramePr>
              <a:graphicFrameLocks noChangeAspect="1"/>
            </wp:cNvGraphicFramePr>
            <a:graphic>
              <a:graphicData uri="http://schemas.openxmlformats.org/drawingml/2006/picture">
                <pic:pic>
                  <pic:nvPicPr>
                    <pic:cNvPr id="44" name="image88.jpeg"/>
                    <pic:cNvPicPr/>
                  </pic:nvPicPr>
                  <pic:blipFill>
                    <a:blip r:embed="rId101" cstate="print"/>
                    <a:stretch>
                      <a:fillRect/>
                    </a:stretch>
                  </pic:blipFill>
                  <pic:spPr>
                    <a:xfrm>
                      <a:off x="0" y="0"/>
                      <a:ext cx="1977146" cy="1475231"/>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7"/>
        </w:rPr>
      </w:pPr>
      <w:r>
        <w:rPr/>
        <w:pict>
          <v:shape style="position:absolute;margin-left:113.400002pt;margin-top:20.902193pt;width:159.35pt;height:47.75pt;mso-position-horizontal-relative:page;mso-position-vertical-relative:paragraph;z-index:1136;mso-wrap-distance-left:0;mso-wrap-distance-right:0" type="#_x0000_t202" filled="false" stroked="true" strokeweight=".5pt" strokecolor="#000000">
            <v:textbox inset="0,0,0,0">
              <w:txbxContent>
                <w:p>
                  <w:pPr>
                    <w:pStyle w:val="BodyText"/>
                    <w:spacing w:before="70"/>
                    <w:ind w:left="146"/>
                  </w:pPr>
                  <w:r>
                    <w:rPr/>
                    <w:t>Ikan ditimbang kembali untuk</w:t>
                  </w:r>
                </w:p>
                <w:p>
                  <w:pPr>
                    <w:pStyle w:val="BodyText"/>
                    <w:spacing w:before="3"/>
                  </w:pPr>
                </w:p>
                <w:p>
                  <w:pPr>
                    <w:spacing w:before="0"/>
                    <w:ind w:left="146" w:right="0" w:firstLine="0"/>
                    <w:jc w:val="left"/>
                    <w:rPr>
                      <w:i/>
                      <w:sz w:val="22"/>
                    </w:rPr>
                  </w:pPr>
                  <w:r>
                    <w:rPr>
                      <w:sz w:val="22"/>
                    </w:rPr>
                    <w:t>mendapat berat </w:t>
                  </w:r>
                  <w:r>
                    <w:rPr>
                      <w:i/>
                      <w:sz w:val="22"/>
                    </w:rPr>
                    <w:t>stick</w:t>
                  </w:r>
                </w:p>
              </w:txbxContent>
            </v:textbox>
            <v:stroke dashstyle="solid"/>
            <w10:wrap type="topAndBottom"/>
          </v:shape>
        </w:pict>
      </w:r>
      <w:r>
        <w:rPr/>
        <w:pict>
          <v:shape style="position:absolute;margin-left:341.899994pt;margin-top:18.102194pt;width:173.85pt;height:55pt;mso-position-horizontal-relative:page;mso-position-vertical-relative:paragraph;z-index:1160;mso-wrap-distance-left:0;mso-wrap-distance-right:0" type="#_x0000_t202" filled="false" stroked="true" strokeweight=".5pt" strokecolor="#000000">
            <v:textbox inset="0,0,0,0">
              <w:txbxContent>
                <w:p>
                  <w:pPr>
                    <w:spacing w:line="477" w:lineRule="auto" w:before="73"/>
                    <w:ind w:left="145" w:right="183" w:firstLine="0"/>
                    <w:jc w:val="left"/>
                    <w:rPr>
                      <w:i/>
                      <w:sz w:val="22"/>
                    </w:rPr>
                  </w:pPr>
                  <w:r>
                    <w:rPr>
                      <w:sz w:val="22"/>
                    </w:rPr>
                    <w:t>Hitung rendemen </w:t>
                  </w:r>
                  <w:r>
                    <w:rPr>
                      <w:i/>
                      <w:sz w:val="22"/>
                    </w:rPr>
                    <w:t>whole, </w:t>
                  </w:r>
                  <w:r>
                    <w:rPr>
                      <w:i/>
                      <w:sz w:val="22"/>
                    </w:rPr>
                    <w:t>eviscerated, headless, </w:t>
                  </w:r>
                  <w:r>
                    <w:rPr>
                      <w:sz w:val="22"/>
                    </w:rPr>
                    <w:t>dan </w:t>
                  </w:r>
                  <w:r>
                    <w:rPr>
                      <w:i/>
                      <w:sz w:val="22"/>
                    </w:rPr>
                    <w:t>stick</w:t>
                  </w:r>
                </w:p>
              </w:txbxContent>
            </v:textbox>
            <v:stroke dashstyle="solid"/>
            <w10:wrap type="topAndBottom"/>
          </v:shape>
        </w:pict>
      </w:r>
    </w:p>
    <w:p>
      <w:pPr>
        <w:pStyle w:val="BodyText"/>
        <w:spacing w:before="8"/>
        <w:rPr>
          <w:sz w:val="25"/>
        </w:rPr>
      </w:pPr>
    </w:p>
    <w:p>
      <w:pPr>
        <w:pStyle w:val="Heading3"/>
        <w:spacing w:before="94"/>
        <w:ind w:left="3049"/>
      </w:pPr>
      <w:r>
        <w:rPr/>
        <w:pict>
          <v:group style="position:absolute;margin-left:113.400002pt;margin-top:-241.065826pt;width:160.1pt;height:160.050pt;mso-position-horizontal-relative:page;mso-position-vertical-relative:paragraph;z-index:3232" coordorigin="2268,-4821" coordsize="3202,3201">
            <v:shape style="position:absolute;left:2268;top:-4107;width:3202;height:2486" type="#_x0000_t75" stroked="false">
              <v:imagedata r:id="rId102" o:title=""/>
            </v:shape>
            <v:shape style="position:absolute;left:3441;top:-4802;width:525;height:643" coordorigin="3441,-4801" coordsize="525,643" path="m3966,-4421l3441,-4421,3704,-4158,3966,-4421xm3835,-4801l3572,-4801,3572,-4421,3835,-4421,3835,-4801xe" filled="true" fillcolor="#9bba58" stroked="false">
              <v:path arrowok="t"/>
              <v:fill type="solid"/>
            </v:shape>
            <v:shape style="position:absolute;left:3441;top:-4802;width:525;height:643" coordorigin="3441,-4801" coordsize="525,643" path="m3835,-4801l3835,-4421,3966,-4421,3704,-4158,3441,-4421,3572,-4421,3572,-4801,3835,-4801xe" filled="false" stroked="true" strokeweight="2pt" strokecolor="#70883e">
              <v:path arrowok="t"/>
              <v:stroke dashstyle="solid"/>
            </v:shape>
            <w10:wrap type="none"/>
          </v:group>
        </w:pict>
      </w:r>
      <w:r>
        <w:rPr/>
        <w:drawing>
          <wp:anchor distT="0" distB="0" distL="0" distR="0" allowOverlap="1" layoutInCell="1" locked="0" behindDoc="0" simplePos="0" relativeHeight="3256">
            <wp:simplePos x="0" y="0"/>
            <wp:positionH relativeFrom="page">
              <wp:posOffset>4254792</wp:posOffset>
            </wp:positionH>
            <wp:positionV relativeFrom="paragraph">
              <wp:posOffset>-2595472</wp:posOffset>
            </wp:positionV>
            <wp:extent cx="2212341" cy="1588389"/>
            <wp:effectExtent l="0" t="0" r="0" b="0"/>
            <wp:wrapNone/>
            <wp:docPr id="45" name="image90.jpeg" descr=""/>
            <wp:cNvGraphicFramePr>
              <a:graphicFrameLocks noChangeAspect="1"/>
            </wp:cNvGraphicFramePr>
            <a:graphic>
              <a:graphicData uri="http://schemas.openxmlformats.org/drawingml/2006/picture">
                <pic:pic>
                  <pic:nvPicPr>
                    <pic:cNvPr id="46" name="image90.jpeg"/>
                    <pic:cNvPicPr/>
                  </pic:nvPicPr>
                  <pic:blipFill>
                    <a:blip r:embed="rId103" cstate="print"/>
                    <a:stretch>
                      <a:fillRect/>
                    </a:stretch>
                  </pic:blipFill>
                  <pic:spPr>
                    <a:xfrm>
                      <a:off x="0" y="0"/>
                      <a:ext cx="2212341" cy="1588389"/>
                    </a:xfrm>
                    <a:prstGeom prst="rect">
                      <a:avLst/>
                    </a:prstGeom>
                  </pic:spPr>
                </pic:pic>
              </a:graphicData>
            </a:graphic>
          </wp:anchor>
        </w:drawing>
      </w:r>
      <w:r>
        <w:rPr/>
        <w:t>Lampiran 1 Bentukan Ikan</w:t>
      </w:r>
    </w:p>
    <w:p>
      <w:pPr>
        <w:spacing w:after="0"/>
        <w:sectPr>
          <w:pgSz w:w="11910" w:h="16840"/>
          <w:pgMar w:header="0" w:footer="938" w:top="1580" w:bottom="1200" w:left="1520" w:right="0"/>
        </w:sectPr>
      </w:pPr>
    </w:p>
    <w:p>
      <w:pPr>
        <w:spacing w:line="482" w:lineRule="auto" w:before="100"/>
        <w:ind w:left="2929" w:right="3791" w:hanging="5"/>
        <w:jc w:val="center"/>
        <w:rPr>
          <w:b/>
          <w:sz w:val="22"/>
        </w:rPr>
      </w:pPr>
      <w:bookmarkStart w:name="LAPORAN PRAKTIKUM" w:id="98"/>
      <w:bookmarkEnd w:id="98"/>
      <w:r>
        <w:rPr/>
      </w:r>
      <w:bookmarkStart w:name="_bookmark32" w:id="99"/>
      <w:bookmarkEnd w:id="99"/>
      <w:r>
        <w:rPr/>
      </w:r>
      <w:r>
        <w:rPr>
          <w:b/>
          <w:sz w:val="22"/>
        </w:rPr>
        <w:t>LAPORAN PRAKTIKUM</w:t>
      </w:r>
      <w:bookmarkStart w:name="PENANGANAN HASIL PERIKANAN" w:id="100"/>
      <w:bookmarkEnd w:id="100"/>
      <w:r>
        <w:rPr>
          <w:b/>
          <w:sz w:val="22"/>
        </w:rPr>
      </w:r>
      <w:r>
        <w:rPr>
          <w:b/>
          <w:sz w:val="22"/>
        </w:rPr>
        <w:t> PENANGANAN HASIL PERIKANAN</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7"/>
        <w:rPr>
          <w:b/>
          <w:sz w:val="35"/>
        </w:rPr>
      </w:pPr>
    </w:p>
    <w:p>
      <w:pPr>
        <w:spacing w:line="482" w:lineRule="auto" w:before="0"/>
        <w:ind w:left="3875" w:right="4820" w:firstLine="326"/>
        <w:jc w:val="left"/>
        <w:rPr>
          <w:b/>
          <w:sz w:val="22"/>
        </w:rPr>
      </w:pPr>
      <w:r>
        <w:rPr>
          <w:b/>
          <w:sz w:val="22"/>
        </w:rPr>
        <w:t>MATERI 2 TMA DAN TVBN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28"/>
        </w:rPr>
      </w:pPr>
      <w:r>
        <w:rPr/>
        <w:drawing>
          <wp:anchor distT="0" distB="0" distL="0" distR="0" allowOverlap="1" layoutInCell="1" locked="0" behindDoc="0" simplePos="0" relativeHeight="97">
            <wp:simplePos x="0" y="0"/>
            <wp:positionH relativeFrom="page">
              <wp:posOffset>3066097</wp:posOffset>
            </wp:positionH>
            <wp:positionV relativeFrom="paragraph">
              <wp:posOffset>231748</wp:posOffset>
            </wp:positionV>
            <wp:extent cx="1797264" cy="1806320"/>
            <wp:effectExtent l="0" t="0" r="0" b="0"/>
            <wp:wrapTopAndBottom/>
            <wp:docPr id="47" name="image2.png" descr=""/>
            <wp:cNvGraphicFramePr>
              <a:graphicFrameLocks noChangeAspect="1"/>
            </wp:cNvGraphicFramePr>
            <a:graphic>
              <a:graphicData uri="http://schemas.openxmlformats.org/drawingml/2006/picture">
                <pic:pic>
                  <pic:nvPicPr>
                    <pic:cNvPr id="48" name="image2.png"/>
                    <pic:cNvPicPr/>
                  </pic:nvPicPr>
                  <pic:blipFill>
                    <a:blip r:embed="rId9" cstate="print"/>
                    <a:stretch>
                      <a:fillRect/>
                    </a:stretch>
                  </pic:blipFill>
                  <pic:spPr>
                    <a:xfrm>
                      <a:off x="0" y="0"/>
                      <a:ext cx="1797264" cy="1806320"/>
                    </a:xfrm>
                    <a:prstGeom prst="rect">
                      <a:avLst/>
                    </a:prstGeom>
                  </pic:spPr>
                </pic:pic>
              </a:graphicData>
            </a:graphic>
          </wp:anchor>
        </w:drawing>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4"/>
        <w:rPr>
          <w:b/>
          <w:sz w:val="29"/>
        </w:rPr>
      </w:pPr>
    </w:p>
    <w:p>
      <w:pPr>
        <w:spacing w:line="480" w:lineRule="auto" w:before="0"/>
        <w:ind w:left="2233" w:right="3195" w:firstLine="8"/>
        <w:jc w:val="center"/>
        <w:rPr>
          <w:b/>
          <w:sz w:val="22"/>
        </w:rPr>
      </w:pPr>
      <w:r>
        <w:rPr>
          <w:b/>
          <w:sz w:val="22"/>
        </w:rPr>
        <w:t>PEMANFAATAN SUMBERDAYA PERIKANAN FAKULTAS PERIKANAN DAN ILMU KELAUTAN UNIVERSITAS BRAWIJAYA</w:t>
      </w:r>
    </w:p>
    <w:p>
      <w:pPr>
        <w:spacing w:line="482" w:lineRule="auto" w:before="0"/>
        <w:ind w:left="4023" w:right="4987" w:firstLine="0"/>
        <w:jc w:val="center"/>
        <w:rPr>
          <w:b/>
          <w:sz w:val="22"/>
        </w:rPr>
      </w:pPr>
      <w:r>
        <w:rPr/>
        <w:pict>
          <v:shape style="position:absolute;margin-left:499.200012pt;margin-top:137.874023pt;width:11.05pt;height:11.05pt;mso-position-horizontal-relative:page;mso-position-vertical-relative:paragraph;z-index:-140464" type="#_x0000_t202" filled="false" stroked="false">
            <v:textbox inset="0,0,0,0">
              <w:txbxContent>
                <w:p>
                  <w:pPr>
                    <w:pStyle w:val="BodyText"/>
                    <w:spacing w:line="221" w:lineRule="exact"/>
                    <w:rPr>
                      <w:rFonts w:ascii="Calibri"/>
                    </w:rPr>
                  </w:pPr>
                  <w:r>
                    <w:rPr>
                      <w:rFonts w:ascii="Calibri"/>
                      <w:spacing w:val="-2"/>
                    </w:rPr>
                    <w:t>32</w:t>
                  </w:r>
                </w:p>
              </w:txbxContent>
            </v:textbox>
            <w10:wrap type="none"/>
          </v:shape>
        </w:pict>
      </w:r>
      <w:r>
        <w:rPr>
          <w:b/>
          <w:sz w:val="22"/>
        </w:rPr>
        <w:t>MALANG 2020</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17"/>
        </w:rPr>
      </w:pPr>
      <w:r>
        <w:rPr/>
        <w:pict>
          <v:rect style="position:absolute;margin-left:494.25pt;margin-top:12.194899pt;width:21.75pt;height:15.75pt;mso-position-horizontal-relative:page;mso-position-vertical-relative:paragraph;z-index:1328;mso-wrap-distance-left:0;mso-wrap-distance-right:0" filled="true" fillcolor="#ffffff" stroked="false">
            <v:fill type="solid"/>
            <w10:wrap type="topAndBottom"/>
          </v:rect>
        </w:pict>
      </w:r>
    </w:p>
    <w:p>
      <w:pPr>
        <w:spacing w:after="0"/>
        <w:rPr>
          <w:sz w:val="17"/>
        </w:rPr>
        <w:sectPr>
          <w:footerReference w:type="default" r:id="rId104"/>
          <w:pgSz w:w="11910" w:h="16840"/>
          <w:pgMar w:footer="0" w:header="0" w:top="1580" w:bottom="280" w:left="1520" w:right="0"/>
        </w:sectPr>
      </w:pPr>
    </w:p>
    <w:p>
      <w:pPr>
        <w:spacing w:line="482" w:lineRule="auto" w:before="100"/>
        <w:ind w:left="3966" w:right="4815" w:firstLine="283"/>
        <w:jc w:val="left"/>
        <w:rPr>
          <w:b/>
          <w:sz w:val="22"/>
        </w:rPr>
      </w:pPr>
      <w:bookmarkStart w:name="MATERI 2" w:id="101"/>
      <w:bookmarkEnd w:id="101"/>
      <w:r>
        <w:rPr/>
      </w:r>
      <w:bookmarkStart w:name="_bookmark33" w:id="102"/>
      <w:bookmarkEnd w:id="102"/>
      <w:r>
        <w:rPr/>
      </w:r>
      <w:r>
        <w:rPr>
          <w:b/>
          <w:sz w:val="22"/>
        </w:rPr>
        <w:t>MATERI 2</w:t>
      </w:r>
      <w:bookmarkStart w:name="TMA dan TVBN" w:id="103"/>
      <w:bookmarkEnd w:id="103"/>
      <w:r>
        <w:rPr>
          <w:b/>
          <w:sz w:val="22"/>
        </w:rPr>
      </w:r>
      <w:r>
        <w:rPr>
          <w:b/>
          <w:sz w:val="22"/>
        </w:rPr>
        <w:t> TMA dan TVBN</w:t>
      </w:r>
    </w:p>
    <w:p>
      <w:pPr>
        <w:pStyle w:val="BodyText"/>
        <w:rPr>
          <w:b/>
          <w:sz w:val="24"/>
        </w:rPr>
      </w:pPr>
    </w:p>
    <w:p>
      <w:pPr>
        <w:pStyle w:val="BodyText"/>
        <w:spacing w:before="11"/>
        <w:rPr>
          <w:b/>
          <w:sz w:val="19"/>
        </w:rPr>
      </w:pPr>
    </w:p>
    <w:p>
      <w:pPr>
        <w:pStyle w:val="ListParagraph"/>
        <w:numPr>
          <w:ilvl w:val="1"/>
          <w:numId w:val="14"/>
        </w:numPr>
        <w:tabs>
          <w:tab w:pos="1149" w:val="left" w:leader="none"/>
        </w:tabs>
        <w:spacing w:line="240" w:lineRule="auto" w:before="0" w:after="0"/>
        <w:ind w:left="1148" w:right="0" w:hanging="403"/>
        <w:jc w:val="left"/>
        <w:rPr>
          <w:b/>
          <w:sz w:val="24"/>
        </w:rPr>
      </w:pPr>
      <w:bookmarkStart w:name="2.1 Pelaksanaan Praktikum TMA dan TVBN" w:id="104"/>
      <w:bookmarkEnd w:id="104"/>
      <w:r>
        <w:rPr/>
      </w:r>
      <w:bookmarkStart w:name="_bookmark34" w:id="105"/>
      <w:bookmarkEnd w:id="105"/>
      <w:r>
        <w:rPr/>
      </w:r>
      <w:bookmarkStart w:name="_bookmark34" w:id="106"/>
      <w:bookmarkEnd w:id="106"/>
      <w:r>
        <w:rPr>
          <w:b/>
          <w:sz w:val="24"/>
        </w:rPr>
        <w:t>P</w:t>
      </w:r>
      <w:r>
        <w:rPr>
          <w:b/>
          <w:sz w:val="24"/>
        </w:rPr>
        <w:t>elaksanaan Praktikum TMA dan</w:t>
      </w:r>
      <w:r>
        <w:rPr>
          <w:b/>
          <w:spacing w:val="-4"/>
          <w:sz w:val="24"/>
        </w:rPr>
        <w:t> </w:t>
      </w:r>
      <w:r>
        <w:rPr>
          <w:b/>
          <w:sz w:val="24"/>
        </w:rPr>
        <w:t>TVBN</w:t>
      </w:r>
    </w:p>
    <w:p>
      <w:pPr>
        <w:pStyle w:val="BodyText"/>
        <w:rPr>
          <w:b/>
          <w:sz w:val="26"/>
        </w:rPr>
      </w:pPr>
    </w:p>
    <w:p>
      <w:pPr>
        <w:pStyle w:val="BodyText"/>
        <w:spacing w:before="9"/>
        <w:rPr>
          <w:b/>
          <w:sz w:val="21"/>
        </w:rPr>
      </w:pPr>
    </w:p>
    <w:p>
      <w:pPr>
        <w:pStyle w:val="ListParagraph"/>
        <w:numPr>
          <w:ilvl w:val="2"/>
          <w:numId w:val="14"/>
        </w:numPr>
        <w:tabs>
          <w:tab w:pos="1466" w:val="left" w:leader="none"/>
        </w:tabs>
        <w:spacing w:line="240" w:lineRule="auto" w:before="0" w:after="0"/>
        <w:ind w:left="1465" w:right="0" w:hanging="360"/>
        <w:jc w:val="left"/>
        <w:rPr>
          <w:b/>
          <w:sz w:val="22"/>
        </w:rPr>
      </w:pPr>
      <w:bookmarkStart w:name="a. Waktu dan Tempat" w:id="107"/>
      <w:bookmarkEnd w:id="107"/>
      <w:r>
        <w:rPr/>
      </w:r>
      <w:bookmarkStart w:name="a. Waktu dan Tempat" w:id="108"/>
      <w:bookmarkEnd w:id="108"/>
      <w:r>
        <w:rPr>
          <w:b/>
          <w:sz w:val="22"/>
        </w:rPr>
        <w:t>W</w:t>
      </w:r>
      <w:r>
        <w:rPr>
          <w:b/>
          <w:sz w:val="22"/>
        </w:rPr>
        <w:t>aktu dan</w:t>
      </w:r>
      <w:r>
        <w:rPr>
          <w:b/>
          <w:spacing w:val="-9"/>
          <w:sz w:val="22"/>
        </w:rPr>
        <w:t> </w:t>
      </w:r>
      <w:r>
        <w:rPr>
          <w:b/>
          <w:sz w:val="22"/>
        </w:rPr>
        <w:t>Tempat</w:t>
      </w:r>
    </w:p>
    <w:p>
      <w:pPr>
        <w:pStyle w:val="BodyText"/>
        <w:spacing w:before="9"/>
        <w:rPr>
          <w:b/>
          <w:sz w:val="21"/>
        </w:rPr>
      </w:pPr>
    </w:p>
    <w:p>
      <w:pPr>
        <w:pStyle w:val="BodyText"/>
        <w:spacing w:line="480" w:lineRule="auto" w:before="1"/>
        <w:ind w:left="1455" w:right="1694" w:firstLine="566"/>
        <w:jc w:val="both"/>
      </w:pPr>
      <w:r>
        <w:rPr/>
        <w:t>Praktikum</w:t>
      </w:r>
      <w:r>
        <w:rPr>
          <w:spacing w:val="-17"/>
        </w:rPr>
        <w:t> </w:t>
      </w:r>
      <w:r>
        <w:rPr/>
        <w:t>Penanganan</w:t>
      </w:r>
      <w:r>
        <w:rPr>
          <w:spacing w:val="-14"/>
        </w:rPr>
        <w:t> </w:t>
      </w:r>
      <w:r>
        <w:rPr/>
        <w:t>Hasil</w:t>
      </w:r>
      <w:r>
        <w:rPr>
          <w:spacing w:val="-17"/>
        </w:rPr>
        <w:t> </w:t>
      </w:r>
      <w:r>
        <w:rPr/>
        <w:t>Perikanan</w:t>
      </w:r>
      <w:r>
        <w:rPr>
          <w:spacing w:val="-13"/>
        </w:rPr>
        <w:t> </w:t>
      </w:r>
      <w:r>
        <w:rPr/>
        <w:t>untuk</w:t>
      </w:r>
      <w:r>
        <w:rPr>
          <w:spacing w:val="-20"/>
        </w:rPr>
        <w:t> </w:t>
      </w:r>
      <w:r>
        <w:rPr/>
        <w:t>materi</w:t>
      </w:r>
      <w:r>
        <w:rPr>
          <w:spacing w:val="-17"/>
        </w:rPr>
        <w:t> </w:t>
      </w:r>
      <w:r>
        <w:rPr/>
        <w:t>TMA</w:t>
      </w:r>
      <w:r>
        <w:rPr>
          <w:spacing w:val="-13"/>
        </w:rPr>
        <w:t> </w:t>
      </w:r>
      <w:r>
        <w:rPr/>
        <w:t>dan</w:t>
      </w:r>
      <w:r>
        <w:rPr>
          <w:spacing w:val="-14"/>
        </w:rPr>
        <w:t> </w:t>
      </w:r>
      <w:r>
        <w:rPr/>
        <w:t>TVBN dilakukan pada hari Jum’at, 14 Februari 2020 pukul 13.00-16.30 di laboratorium Penanganan Hasil Perikanan, Gedung C lantai 1, Fakultas Perikanan dan Ilmu Kelautan, Universitas</w:t>
      </w:r>
      <w:r>
        <w:rPr>
          <w:spacing w:val="-6"/>
        </w:rPr>
        <w:t> </w:t>
      </w:r>
      <w:r>
        <w:rPr/>
        <w:t>Brawijaya</w:t>
      </w:r>
    </w:p>
    <w:p>
      <w:pPr>
        <w:pStyle w:val="Heading3"/>
        <w:numPr>
          <w:ilvl w:val="2"/>
          <w:numId w:val="14"/>
        </w:numPr>
        <w:tabs>
          <w:tab w:pos="1466" w:val="left" w:leader="none"/>
        </w:tabs>
        <w:spacing w:line="240" w:lineRule="auto" w:before="1" w:after="0"/>
        <w:ind w:left="1465" w:right="0" w:hanging="360"/>
        <w:jc w:val="left"/>
      </w:pPr>
      <w:bookmarkStart w:name="b. Alat dan Bahan" w:id="109"/>
      <w:bookmarkEnd w:id="109"/>
      <w:r>
        <w:rPr>
          <w:b w:val="0"/>
        </w:rPr>
      </w:r>
      <w:bookmarkStart w:name="b. Alat dan Bahan" w:id="110"/>
      <w:bookmarkEnd w:id="110"/>
      <w:r>
        <w:rPr/>
        <w:t>A</w:t>
      </w:r>
      <w:r>
        <w:rPr/>
        <w:t>lat dan</w:t>
      </w:r>
      <w:r>
        <w:rPr>
          <w:spacing w:val="-1"/>
        </w:rPr>
        <w:t> </w:t>
      </w:r>
      <w:r>
        <w:rPr/>
        <w:t>Bahan</w:t>
      </w:r>
    </w:p>
    <w:p>
      <w:pPr>
        <w:pStyle w:val="BodyText"/>
        <w:spacing w:before="9" w:after="1"/>
        <w:rPr>
          <w:b/>
        </w:rPr>
      </w:pPr>
    </w:p>
    <w:tbl>
      <w:tblPr>
        <w:tblW w:w="0" w:type="auto"/>
        <w:jc w:val="left"/>
        <w:tblInd w:w="1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1"/>
        <w:gridCol w:w="343"/>
        <w:gridCol w:w="4357"/>
      </w:tblGrid>
      <w:tr>
        <w:trPr>
          <w:trHeight w:val="6822" w:hRule="atLeast"/>
        </w:trPr>
        <w:tc>
          <w:tcPr>
            <w:tcW w:w="2501" w:type="dxa"/>
          </w:tcPr>
          <w:p>
            <w:pPr>
              <w:pStyle w:val="TableParagraph"/>
              <w:numPr>
                <w:ilvl w:val="0"/>
                <w:numId w:val="15"/>
              </w:numPr>
              <w:tabs>
                <w:tab w:pos="561" w:val="left" w:leader="none"/>
              </w:tabs>
              <w:spacing w:line="247" w:lineRule="exact" w:before="0" w:after="0"/>
              <w:ind w:left="560" w:right="0" w:hanging="360"/>
              <w:jc w:val="left"/>
              <w:rPr>
                <w:sz w:val="20"/>
              </w:rPr>
            </w:pPr>
            <w:r>
              <w:rPr>
                <w:sz w:val="22"/>
              </w:rPr>
              <w:t>Mikropipet</w:t>
            </w:r>
          </w:p>
          <w:p>
            <w:pPr>
              <w:pStyle w:val="TableParagraph"/>
              <w:rPr>
                <w:b/>
                <w:sz w:val="24"/>
              </w:rPr>
            </w:pPr>
          </w:p>
          <w:p>
            <w:pPr>
              <w:pStyle w:val="TableParagraph"/>
              <w:rPr>
                <w:b/>
                <w:sz w:val="24"/>
              </w:rPr>
            </w:pPr>
          </w:p>
          <w:p>
            <w:pPr>
              <w:pStyle w:val="TableParagraph"/>
              <w:numPr>
                <w:ilvl w:val="0"/>
                <w:numId w:val="15"/>
              </w:numPr>
              <w:tabs>
                <w:tab w:pos="561" w:val="left" w:leader="none"/>
              </w:tabs>
              <w:spacing w:line="240" w:lineRule="auto" w:before="160" w:after="0"/>
              <w:ind w:left="560" w:right="0" w:hanging="360"/>
              <w:jc w:val="left"/>
              <w:rPr>
                <w:sz w:val="22"/>
              </w:rPr>
            </w:pPr>
            <w:r>
              <w:rPr>
                <w:sz w:val="22"/>
              </w:rPr>
              <w:t>Cawan</w:t>
            </w:r>
            <w:r>
              <w:rPr>
                <w:spacing w:val="-2"/>
                <w:sz w:val="22"/>
              </w:rPr>
              <w:t> </w:t>
            </w:r>
            <w:r>
              <w:rPr>
                <w:sz w:val="22"/>
              </w:rPr>
              <w:t>Conway</w:t>
            </w:r>
          </w:p>
          <w:p>
            <w:pPr>
              <w:pStyle w:val="TableParagraph"/>
              <w:spacing w:before="9"/>
              <w:rPr>
                <w:b/>
                <w:sz w:val="21"/>
              </w:rPr>
            </w:pPr>
          </w:p>
          <w:p>
            <w:pPr>
              <w:pStyle w:val="TableParagraph"/>
              <w:numPr>
                <w:ilvl w:val="0"/>
                <w:numId w:val="15"/>
              </w:numPr>
              <w:tabs>
                <w:tab w:pos="561" w:val="left" w:leader="none"/>
              </w:tabs>
              <w:spacing w:line="240" w:lineRule="auto" w:before="0" w:after="0"/>
              <w:ind w:left="560" w:right="0" w:hanging="360"/>
              <w:jc w:val="left"/>
              <w:rPr>
                <w:sz w:val="22"/>
              </w:rPr>
            </w:pPr>
            <w:r>
              <w:rPr>
                <w:sz w:val="22"/>
              </w:rPr>
              <w:t>Botol</w:t>
            </w:r>
            <w:r>
              <w:rPr>
                <w:spacing w:val="-1"/>
                <w:sz w:val="22"/>
              </w:rPr>
              <w:t> </w:t>
            </w:r>
            <w:r>
              <w:rPr>
                <w:sz w:val="22"/>
              </w:rPr>
              <w:t>Vial</w:t>
            </w:r>
          </w:p>
          <w:p>
            <w:pPr>
              <w:pStyle w:val="TableParagraph"/>
              <w:spacing w:before="3"/>
              <w:rPr>
                <w:b/>
                <w:sz w:val="22"/>
              </w:rPr>
            </w:pPr>
          </w:p>
          <w:p>
            <w:pPr>
              <w:pStyle w:val="TableParagraph"/>
              <w:numPr>
                <w:ilvl w:val="0"/>
                <w:numId w:val="15"/>
              </w:numPr>
              <w:tabs>
                <w:tab w:pos="561" w:val="left" w:leader="none"/>
              </w:tabs>
              <w:spacing w:line="240" w:lineRule="auto" w:before="0" w:after="0"/>
              <w:ind w:left="560" w:right="0" w:hanging="360"/>
              <w:jc w:val="left"/>
              <w:rPr>
                <w:sz w:val="22"/>
              </w:rPr>
            </w:pPr>
            <w:r>
              <w:rPr>
                <w:sz w:val="22"/>
              </w:rPr>
              <w:t>Bekker</w:t>
            </w:r>
            <w:r>
              <w:rPr>
                <w:spacing w:val="-2"/>
                <w:sz w:val="22"/>
              </w:rPr>
              <w:t> </w:t>
            </w:r>
            <w:r>
              <w:rPr>
                <w:sz w:val="22"/>
              </w:rPr>
              <w:t>Glass</w:t>
            </w:r>
          </w:p>
          <w:p>
            <w:pPr>
              <w:pStyle w:val="TableParagraph"/>
              <w:rPr>
                <w:b/>
                <w:sz w:val="24"/>
              </w:rPr>
            </w:pPr>
          </w:p>
          <w:p>
            <w:pPr>
              <w:pStyle w:val="TableParagraph"/>
              <w:rPr>
                <w:b/>
                <w:sz w:val="24"/>
              </w:rPr>
            </w:pPr>
          </w:p>
          <w:p>
            <w:pPr>
              <w:pStyle w:val="TableParagraph"/>
              <w:numPr>
                <w:ilvl w:val="0"/>
                <w:numId w:val="15"/>
              </w:numPr>
              <w:tabs>
                <w:tab w:pos="561" w:val="left" w:leader="none"/>
              </w:tabs>
              <w:spacing w:line="240" w:lineRule="auto" w:before="203" w:after="0"/>
              <w:ind w:left="560" w:right="0" w:hanging="360"/>
              <w:jc w:val="left"/>
              <w:rPr>
                <w:sz w:val="22"/>
              </w:rPr>
            </w:pPr>
            <w:r>
              <w:rPr>
                <w:sz w:val="22"/>
              </w:rPr>
              <w:t>Corong</w:t>
            </w:r>
          </w:p>
          <w:p>
            <w:pPr>
              <w:pStyle w:val="TableParagraph"/>
              <w:spacing w:before="3"/>
              <w:rPr>
                <w:b/>
                <w:sz w:val="22"/>
              </w:rPr>
            </w:pPr>
          </w:p>
          <w:p>
            <w:pPr>
              <w:pStyle w:val="TableParagraph"/>
              <w:numPr>
                <w:ilvl w:val="0"/>
                <w:numId w:val="15"/>
              </w:numPr>
              <w:tabs>
                <w:tab w:pos="560" w:val="left" w:leader="none"/>
                <w:tab w:pos="561" w:val="left" w:leader="none"/>
              </w:tabs>
              <w:spacing w:line="240" w:lineRule="auto" w:before="0" w:after="0"/>
              <w:ind w:left="560" w:right="0" w:hanging="360"/>
              <w:jc w:val="left"/>
              <w:rPr>
                <w:sz w:val="22"/>
              </w:rPr>
            </w:pPr>
            <w:r>
              <w:rPr>
                <w:sz w:val="22"/>
              </w:rPr>
              <w:t>Mortal</w:t>
            </w:r>
            <w:r>
              <w:rPr>
                <w:spacing w:val="-1"/>
                <w:sz w:val="22"/>
              </w:rPr>
              <w:t> </w:t>
            </w:r>
            <w:r>
              <w:rPr>
                <w:sz w:val="22"/>
              </w:rPr>
              <w:t>Alu</w:t>
            </w:r>
          </w:p>
          <w:p>
            <w:pPr>
              <w:pStyle w:val="TableParagraph"/>
              <w:spacing w:before="9"/>
              <w:rPr>
                <w:b/>
                <w:sz w:val="21"/>
              </w:rPr>
            </w:pPr>
          </w:p>
          <w:p>
            <w:pPr>
              <w:pStyle w:val="TableParagraph"/>
              <w:numPr>
                <w:ilvl w:val="0"/>
                <w:numId w:val="15"/>
              </w:numPr>
              <w:tabs>
                <w:tab w:pos="561" w:val="left" w:leader="none"/>
              </w:tabs>
              <w:spacing w:line="240" w:lineRule="auto" w:before="1" w:after="0"/>
              <w:ind w:left="560" w:right="0" w:hanging="360"/>
              <w:jc w:val="left"/>
              <w:rPr>
                <w:sz w:val="22"/>
              </w:rPr>
            </w:pPr>
            <w:r>
              <w:rPr>
                <w:sz w:val="22"/>
              </w:rPr>
              <w:t>Pisau</w:t>
            </w:r>
          </w:p>
          <w:p>
            <w:pPr>
              <w:pStyle w:val="TableParagraph"/>
              <w:spacing w:before="2"/>
              <w:rPr>
                <w:b/>
                <w:sz w:val="22"/>
              </w:rPr>
            </w:pPr>
          </w:p>
          <w:p>
            <w:pPr>
              <w:pStyle w:val="TableParagraph"/>
              <w:numPr>
                <w:ilvl w:val="0"/>
                <w:numId w:val="15"/>
              </w:numPr>
              <w:tabs>
                <w:tab w:pos="561" w:val="left" w:leader="none"/>
              </w:tabs>
              <w:spacing w:line="240" w:lineRule="auto" w:before="0" w:after="0"/>
              <w:ind w:left="560" w:right="0" w:hanging="360"/>
              <w:jc w:val="left"/>
              <w:rPr>
                <w:sz w:val="22"/>
              </w:rPr>
            </w:pPr>
            <w:r>
              <w:rPr>
                <w:sz w:val="22"/>
              </w:rPr>
              <w:t>Spatula</w:t>
            </w:r>
          </w:p>
          <w:p>
            <w:pPr>
              <w:pStyle w:val="TableParagraph"/>
              <w:rPr>
                <w:b/>
                <w:sz w:val="24"/>
              </w:rPr>
            </w:pPr>
          </w:p>
          <w:p>
            <w:pPr>
              <w:pStyle w:val="TableParagraph"/>
              <w:rPr>
                <w:b/>
                <w:sz w:val="24"/>
              </w:rPr>
            </w:pPr>
          </w:p>
          <w:p>
            <w:pPr>
              <w:pStyle w:val="TableParagraph"/>
              <w:numPr>
                <w:ilvl w:val="0"/>
                <w:numId w:val="15"/>
              </w:numPr>
              <w:tabs>
                <w:tab w:pos="560" w:val="left" w:leader="none"/>
                <w:tab w:pos="561" w:val="left" w:leader="none"/>
              </w:tabs>
              <w:spacing w:line="240" w:lineRule="auto" w:before="204" w:after="0"/>
              <w:ind w:left="560" w:right="0" w:hanging="360"/>
              <w:jc w:val="left"/>
              <w:rPr>
                <w:sz w:val="22"/>
              </w:rPr>
            </w:pPr>
            <w:r>
              <w:rPr>
                <w:sz w:val="22"/>
              </w:rPr>
              <w:t>Gelas</w:t>
            </w:r>
            <w:r>
              <w:rPr>
                <w:spacing w:val="-4"/>
                <w:sz w:val="22"/>
              </w:rPr>
              <w:t> </w:t>
            </w:r>
            <w:r>
              <w:rPr>
                <w:sz w:val="22"/>
              </w:rPr>
              <w:t>Ukur</w:t>
            </w:r>
          </w:p>
          <w:p>
            <w:pPr>
              <w:pStyle w:val="TableParagraph"/>
              <w:spacing w:before="2"/>
              <w:rPr>
                <w:b/>
                <w:sz w:val="22"/>
              </w:rPr>
            </w:pPr>
          </w:p>
          <w:p>
            <w:pPr>
              <w:pStyle w:val="TableParagraph"/>
              <w:numPr>
                <w:ilvl w:val="0"/>
                <w:numId w:val="15"/>
              </w:numPr>
              <w:tabs>
                <w:tab w:pos="559" w:val="left" w:leader="none"/>
                <w:tab w:pos="560" w:val="left" w:leader="none"/>
              </w:tabs>
              <w:spacing w:line="240" w:lineRule="auto" w:before="0" w:after="0"/>
              <w:ind w:left="559" w:right="0" w:hanging="359"/>
              <w:jc w:val="left"/>
              <w:rPr>
                <w:sz w:val="22"/>
              </w:rPr>
            </w:pPr>
            <w:r>
              <w:rPr>
                <w:sz w:val="22"/>
              </w:rPr>
              <w:t>Timbangan Digital</w:t>
            </w:r>
          </w:p>
          <w:p>
            <w:pPr>
              <w:pStyle w:val="TableParagraph"/>
              <w:spacing w:before="10"/>
              <w:rPr>
                <w:b/>
                <w:sz w:val="21"/>
              </w:rPr>
            </w:pPr>
          </w:p>
          <w:p>
            <w:pPr>
              <w:pStyle w:val="TableParagraph"/>
              <w:numPr>
                <w:ilvl w:val="0"/>
                <w:numId w:val="15"/>
              </w:numPr>
              <w:tabs>
                <w:tab w:pos="561" w:val="left" w:leader="none"/>
              </w:tabs>
              <w:spacing w:line="240" w:lineRule="auto" w:before="0" w:after="0"/>
              <w:ind w:left="560" w:right="0" w:hanging="360"/>
              <w:jc w:val="left"/>
              <w:rPr>
                <w:sz w:val="22"/>
              </w:rPr>
            </w:pPr>
            <w:r>
              <w:rPr>
                <w:sz w:val="22"/>
              </w:rPr>
              <w:t>Talenan</w:t>
            </w:r>
          </w:p>
        </w:tc>
        <w:tc>
          <w:tcPr>
            <w:tcW w:w="343" w:type="dxa"/>
          </w:tcPr>
          <w:p>
            <w:pPr>
              <w:pStyle w:val="TableParagraph"/>
              <w:spacing w:line="247" w:lineRule="exact"/>
              <w:ind w:left="162"/>
              <w:rPr>
                <w:b/>
                <w:sz w:val="22"/>
              </w:rPr>
            </w:pPr>
            <w:r>
              <w:rPr>
                <w:b/>
                <w:w w:val="100"/>
                <w:sz w:val="22"/>
              </w:rPr>
              <w:t>:</w:t>
            </w:r>
          </w:p>
          <w:p>
            <w:pPr>
              <w:pStyle w:val="TableParagraph"/>
              <w:rPr>
                <w:b/>
                <w:sz w:val="24"/>
              </w:rPr>
            </w:pPr>
          </w:p>
          <w:p>
            <w:pPr>
              <w:pStyle w:val="TableParagraph"/>
              <w:rPr>
                <w:b/>
                <w:sz w:val="24"/>
              </w:rPr>
            </w:pPr>
          </w:p>
          <w:p>
            <w:pPr>
              <w:pStyle w:val="TableParagraph"/>
              <w:spacing w:before="203"/>
              <w:ind w:left="162"/>
              <w:rPr>
                <w:b/>
                <w:sz w:val="22"/>
              </w:rPr>
            </w:pPr>
            <w:r>
              <w:rPr>
                <w:b/>
                <w:w w:val="100"/>
                <w:sz w:val="22"/>
              </w:rPr>
              <w:t>:</w:t>
            </w:r>
          </w:p>
          <w:p>
            <w:pPr>
              <w:pStyle w:val="TableParagraph"/>
              <w:spacing w:before="2"/>
              <w:rPr>
                <w:b/>
                <w:sz w:val="22"/>
              </w:rPr>
            </w:pPr>
          </w:p>
          <w:p>
            <w:pPr>
              <w:pStyle w:val="TableParagraph"/>
              <w:spacing w:before="1"/>
              <w:ind w:left="162"/>
              <w:rPr>
                <w:b/>
                <w:sz w:val="22"/>
              </w:rPr>
            </w:pPr>
            <w:r>
              <w:rPr>
                <w:b/>
                <w:w w:val="100"/>
                <w:sz w:val="22"/>
              </w:rPr>
              <w:t>:</w:t>
            </w:r>
          </w:p>
          <w:p>
            <w:pPr>
              <w:pStyle w:val="TableParagraph"/>
              <w:spacing w:before="9"/>
              <w:rPr>
                <w:b/>
                <w:sz w:val="21"/>
              </w:rPr>
            </w:pPr>
          </w:p>
          <w:p>
            <w:pPr>
              <w:pStyle w:val="TableParagraph"/>
              <w:ind w:left="162"/>
              <w:rPr>
                <w:b/>
                <w:sz w:val="22"/>
              </w:rPr>
            </w:pPr>
            <w:r>
              <w:rPr>
                <w:b/>
                <w:w w:val="100"/>
                <w:sz w:val="22"/>
              </w:rPr>
              <w:t>:</w:t>
            </w:r>
          </w:p>
          <w:p>
            <w:pPr>
              <w:pStyle w:val="TableParagraph"/>
              <w:rPr>
                <w:b/>
                <w:sz w:val="24"/>
              </w:rPr>
            </w:pPr>
          </w:p>
          <w:p>
            <w:pPr>
              <w:pStyle w:val="TableParagraph"/>
              <w:rPr>
                <w:b/>
                <w:sz w:val="24"/>
              </w:rPr>
            </w:pPr>
          </w:p>
          <w:p>
            <w:pPr>
              <w:pStyle w:val="TableParagraph"/>
              <w:spacing w:before="208"/>
              <w:ind w:left="162"/>
              <w:rPr>
                <w:b/>
                <w:sz w:val="22"/>
              </w:rPr>
            </w:pPr>
            <w:r>
              <w:rPr>
                <w:b/>
                <w:w w:val="100"/>
                <w:sz w:val="22"/>
              </w:rPr>
              <w:t>:</w:t>
            </w:r>
          </w:p>
          <w:p>
            <w:pPr>
              <w:pStyle w:val="TableParagraph"/>
              <w:spacing w:before="10"/>
              <w:rPr>
                <w:b/>
                <w:sz w:val="21"/>
              </w:rPr>
            </w:pPr>
          </w:p>
          <w:p>
            <w:pPr>
              <w:pStyle w:val="TableParagraph"/>
              <w:ind w:left="162"/>
              <w:rPr>
                <w:b/>
                <w:sz w:val="22"/>
              </w:rPr>
            </w:pPr>
            <w:r>
              <w:rPr>
                <w:b/>
                <w:w w:val="100"/>
                <w:sz w:val="22"/>
              </w:rPr>
              <w:t>:</w:t>
            </w:r>
          </w:p>
          <w:p>
            <w:pPr>
              <w:pStyle w:val="TableParagraph"/>
              <w:spacing w:before="2"/>
              <w:rPr>
                <w:b/>
                <w:sz w:val="22"/>
              </w:rPr>
            </w:pPr>
          </w:p>
          <w:p>
            <w:pPr>
              <w:pStyle w:val="TableParagraph"/>
              <w:spacing w:before="1"/>
              <w:ind w:left="162"/>
              <w:rPr>
                <w:b/>
                <w:sz w:val="22"/>
              </w:rPr>
            </w:pPr>
            <w:r>
              <w:rPr>
                <w:b/>
                <w:w w:val="100"/>
                <w:sz w:val="22"/>
              </w:rPr>
              <w:t>:</w:t>
            </w:r>
          </w:p>
          <w:p>
            <w:pPr>
              <w:pStyle w:val="TableParagraph"/>
              <w:spacing w:before="9"/>
              <w:rPr>
                <w:b/>
                <w:sz w:val="21"/>
              </w:rPr>
            </w:pPr>
          </w:p>
          <w:p>
            <w:pPr>
              <w:pStyle w:val="TableParagraph"/>
              <w:ind w:left="162"/>
              <w:rPr>
                <w:b/>
                <w:sz w:val="22"/>
              </w:rPr>
            </w:pPr>
            <w:r>
              <w:rPr>
                <w:b/>
                <w:w w:val="100"/>
                <w:sz w:val="22"/>
              </w:rPr>
              <w:t>:</w:t>
            </w:r>
          </w:p>
          <w:p>
            <w:pPr>
              <w:pStyle w:val="TableParagraph"/>
              <w:rPr>
                <w:b/>
                <w:sz w:val="24"/>
              </w:rPr>
            </w:pPr>
          </w:p>
          <w:p>
            <w:pPr>
              <w:pStyle w:val="TableParagraph"/>
              <w:rPr>
                <w:b/>
                <w:sz w:val="24"/>
              </w:rPr>
            </w:pPr>
          </w:p>
          <w:p>
            <w:pPr>
              <w:pStyle w:val="TableParagraph"/>
              <w:spacing w:before="208"/>
              <w:ind w:left="162"/>
              <w:rPr>
                <w:b/>
                <w:sz w:val="22"/>
              </w:rPr>
            </w:pPr>
            <w:r>
              <w:rPr>
                <w:b/>
                <w:w w:val="100"/>
                <w:sz w:val="22"/>
              </w:rPr>
              <w:t>:</w:t>
            </w:r>
          </w:p>
          <w:p>
            <w:pPr>
              <w:pStyle w:val="TableParagraph"/>
              <w:spacing w:before="9"/>
              <w:rPr>
                <w:b/>
                <w:sz w:val="21"/>
              </w:rPr>
            </w:pPr>
          </w:p>
          <w:p>
            <w:pPr>
              <w:pStyle w:val="TableParagraph"/>
              <w:spacing w:before="1"/>
              <w:ind w:left="162"/>
              <w:rPr>
                <w:b/>
                <w:sz w:val="22"/>
              </w:rPr>
            </w:pPr>
            <w:r>
              <w:rPr>
                <w:b/>
                <w:w w:val="100"/>
                <w:sz w:val="22"/>
              </w:rPr>
              <w:t>:</w:t>
            </w:r>
          </w:p>
          <w:p>
            <w:pPr>
              <w:pStyle w:val="TableParagraph"/>
              <w:spacing w:before="2"/>
              <w:rPr>
                <w:b/>
                <w:sz w:val="22"/>
              </w:rPr>
            </w:pPr>
          </w:p>
          <w:p>
            <w:pPr>
              <w:pStyle w:val="TableParagraph"/>
              <w:spacing w:line="233" w:lineRule="exact"/>
              <w:ind w:left="162"/>
              <w:rPr>
                <w:b/>
                <w:sz w:val="22"/>
              </w:rPr>
            </w:pPr>
            <w:r>
              <w:rPr>
                <w:b/>
                <w:w w:val="100"/>
                <w:sz w:val="22"/>
              </w:rPr>
              <w:t>:</w:t>
            </w:r>
          </w:p>
        </w:tc>
        <w:tc>
          <w:tcPr>
            <w:tcW w:w="4357" w:type="dxa"/>
          </w:tcPr>
          <w:p>
            <w:pPr>
              <w:pStyle w:val="TableParagraph"/>
              <w:spacing w:line="477" w:lineRule="auto"/>
              <w:ind w:left="107" w:right="426"/>
              <w:rPr>
                <w:sz w:val="22"/>
              </w:rPr>
            </w:pPr>
            <w:r>
              <w:rPr>
                <w:sz w:val="22"/>
              </w:rPr>
              <w:t>Alat untuk mengambil larutan sampel </w:t>
            </w:r>
            <w:r>
              <w:rPr>
                <w:position w:val="2"/>
                <w:sz w:val="22"/>
              </w:rPr>
              <w:t>seperti K</w:t>
            </w:r>
            <w:r>
              <w:rPr>
                <w:sz w:val="14"/>
              </w:rPr>
              <w:t>2</w:t>
            </w:r>
            <w:r>
              <w:rPr>
                <w:position w:val="2"/>
                <w:sz w:val="22"/>
              </w:rPr>
              <w:t>CO</w:t>
            </w:r>
            <w:r>
              <w:rPr>
                <w:sz w:val="14"/>
              </w:rPr>
              <w:t>3</w:t>
            </w:r>
            <w:r>
              <w:rPr>
                <w:position w:val="2"/>
                <w:sz w:val="22"/>
              </w:rPr>
              <w:t>, innerring, formaldehid; </w:t>
            </w:r>
            <w:r>
              <w:rPr>
                <w:sz w:val="22"/>
              </w:rPr>
              <w:t>Alat untuk pengujian TVBN dan TMA; Sebagai Tempat</w:t>
            </w:r>
            <w:r>
              <w:rPr>
                <w:spacing w:val="1"/>
                <w:sz w:val="22"/>
              </w:rPr>
              <w:t> </w:t>
            </w:r>
            <w:r>
              <w:rPr>
                <w:sz w:val="22"/>
              </w:rPr>
              <w:t>sample;</w:t>
            </w:r>
          </w:p>
          <w:p>
            <w:pPr>
              <w:pStyle w:val="TableParagraph"/>
              <w:spacing w:line="482" w:lineRule="auto"/>
              <w:ind w:left="107" w:right="426"/>
              <w:rPr>
                <w:sz w:val="22"/>
              </w:rPr>
            </w:pPr>
            <w:r>
              <w:rPr>
                <w:sz w:val="22"/>
              </w:rPr>
              <w:t>Alat untuk menempatkan sampel TMA dan TMA;</w:t>
            </w:r>
          </w:p>
          <w:p>
            <w:pPr>
              <w:pStyle w:val="TableParagraph"/>
              <w:spacing w:line="477" w:lineRule="auto"/>
              <w:ind w:left="107" w:right="426"/>
              <w:rPr>
                <w:sz w:val="22"/>
              </w:rPr>
            </w:pPr>
            <w:r>
              <w:rPr>
                <w:sz w:val="22"/>
              </w:rPr>
              <w:t>Alat untuk memasukan larutan sample; Alat untuk Menghaluskan sample;</w:t>
            </w:r>
          </w:p>
          <w:p>
            <w:pPr>
              <w:pStyle w:val="TableParagraph"/>
              <w:ind w:left="106"/>
              <w:rPr>
                <w:sz w:val="22"/>
              </w:rPr>
            </w:pPr>
            <w:r>
              <w:rPr>
                <w:sz w:val="22"/>
              </w:rPr>
              <w:t>Alat Untuk memotong sample;</w:t>
            </w:r>
          </w:p>
          <w:p>
            <w:pPr>
              <w:pStyle w:val="TableParagraph"/>
              <w:spacing w:before="8"/>
              <w:rPr>
                <w:b/>
                <w:sz w:val="21"/>
              </w:rPr>
            </w:pPr>
          </w:p>
          <w:p>
            <w:pPr>
              <w:pStyle w:val="TableParagraph"/>
              <w:spacing w:line="482" w:lineRule="auto" w:before="1"/>
              <w:ind w:left="106"/>
              <w:rPr>
                <w:sz w:val="22"/>
              </w:rPr>
            </w:pPr>
            <w:r>
              <w:rPr>
                <w:sz w:val="22"/>
              </w:rPr>
              <w:t>Alat untuk Mengambil sample yang telah dihaluskan;</w:t>
            </w:r>
          </w:p>
          <w:p>
            <w:pPr>
              <w:pStyle w:val="TableParagraph"/>
              <w:spacing w:line="477" w:lineRule="auto"/>
              <w:ind w:left="106" w:right="647"/>
              <w:rPr>
                <w:sz w:val="22"/>
              </w:rPr>
            </w:pPr>
            <w:r>
              <w:rPr>
                <w:sz w:val="22"/>
              </w:rPr>
              <w:t>Alat untuk Mengukur volume larutan; Alat untuk Menimbang hasil sample;</w:t>
            </w:r>
          </w:p>
          <w:p>
            <w:pPr>
              <w:pStyle w:val="TableParagraph"/>
              <w:spacing w:line="233" w:lineRule="exact" w:before="1"/>
              <w:ind w:left="106"/>
              <w:rPr>
                <w:sz w:val="22"/>
              </w:rPr>
            </w:pPr>
            <w:r>
              <w:rPr>
                <w:sz w:val="22"/>
              </w:rPr>
              <w:t>Sebagai alas dari sample;</w:t>
            </w:r>
          </w:p>
        </w:tc>
      </w:tr>
    </w:tbl>
    <w:p>
      <w:pPr>
        <w:spacing w:after="0" w:line="233" w:lineRule="exact"/>
        <w:rPr>
          <w:sz w:val="22"/>
        </w:rPr>
        <w:sectPr>
          <w:footerReference w:type="default" r:id="rId105"/>
          <w:pgSz w:w="11910" w:h="16840"/>
          <w:pgMar w:footer="1012" w:header="0" w:top="1580" w:bottom="1200" w:left="1520" w:right="0"/>
          <w:pgNumType w:start="33"/>
        </w:sectPr>
      </w:pPr>
    </w:p>
    <w:p>
      <w:pPr>
        <w:pStyle w:val="BodyText"/>
        <w:spacing w:before="3" w:after="1"/>
        <w:rPr>
          <w:b/>
          <w:sz w:val="9"/>
        </w:rPr>
      </w:pPr>
    </w:p>
    <w:tbl>
      <w:tblPr>
        <w:tblW w:w="0" w:type="auto"/>
        <w:jc w:val="left"/>
        <w:tblInd w:w="1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2"/>
        <w:gridCol w:w="471"/>
        <w:gridCol w:w="4353"/>
      </w:tblGrid>
      <w:tr>
        <w:trPr>
          <w:trHeight w:val="3789" w:hRule="atLeast"/>
        </w:trPr>
        <w:tc>
          <w:tcPr>
            <w:tcW w:w="2372" w:type="dxa"/>
          </w:tcPr>
          <w:p>
            <w:pPr>
              <w:pStyle w:val="TableParagraph"/>
              <w:numPr>
                <w:ilvl w:val="0"/>
                <w:numId w:val="16"/>
              </w:numPr>
              <w:tabs>
                <w:tab w:pos="560" w:val="left" w:leader="none"/>
                <w:tab w:pos="561" w:val="left" w:leader="none"/>
              </w:tabs>
              <w:spacing w:line="482" w:lineRule="auto" w:before="0" w:after="0"/>
              <w:ind w:left="560" w:right="288" w:hanging="360"/>
              <w:jc w:val="left"/>
              <w:rPr>
                <w:sz w:val="22"/>
              </w:rPr>
            </w:pPr>
            <w:r>
              <w:rPr>
                <w:sz w:val="22"/>
              </w:rPr>
              <w:t>Sarung Tangan Lateks</w:t>
            </w:r>
          </w:p>
          <w:p>
            <w:pPr>
              <w:pStyle w:val="TableParagraph"/>
              <w:numPr>
                <w:ilvl w:val="0"/>
                <w:numId w:val="16"/>
              </w:numPr>
              <w:tabs>
                <w:tab w:pos="561" w:val="left" w:leader="none"/>
              </w:tabs>
              <w:spacing w:line="249" w:lineRule="exact" w:before="0" w:after="0"/>
              <w:ind w:left="560" w:right="0" w:hanging="360"/>
              <w:jc w:val="left"/>
              <w:rPr>
                <w:sz w:val="22"/>
              </w:rPr>
            </w:pPr>
            <w:r>
              <w:rPr>
                <w:sz w:val="22"/>
              </w:rPr>
              <w:t>Mikroburret</w:t>
            </w:r>
          </w:p>
          <w:p>
            <w:pPr>
              <w:pStyle w:val="TableParagraph"/>
              <w:spacing w:before="7"/>
              <w:rPr>
                <w:b/>
                <w:sz w:val="21"/>
              </w:rPr>
            </w:pPr>
          </w:p>
          <w:p>
            <w:pPr>
              <w:pStyle w:val="TableParagraph"/>
              <w:numPr>
                <w:ilvl w:val="0"/>
                <w:numId w:val="16"/>
              </w:numPr>
              <w:tabs>
                <w:tab w:pos="561" w:val="left" w:leader="none"/>
              </w:tabs>
              <w:spacing w:line="240" w:lineRule="auto" w:before="0" w:after="0"/>
              <w:ind w:left="560" w:right="0" w:hanging="360"/>
              <w:jc w:val="left"/>
              <w:rPr>
                <w:sz w:val="22"/>
              </w:rPr>
            </w:pPr>
            <w:r>
              <w:rPr>
                <w:sz w:val="22"/>
              </w:rPr>
              <w:t>Statif</w:t>
            </w:r>
          </w:p>
          <w:p>
            <w:pPr>
              <w:pStyle w:val="TableParagraph"/>
              <w:spacing w:before="10"/>
              <w:rPr>
                <w:b/>
                <w:sz w:val="21"/>
              </w:rPr>
            </w:pPr>
          </w:p>
          <w:p>
            <w:pPr>
              <w:pStyle w:val="TableParagraph"/>
              <w:numPr>
                <w:ilvl w:val="0"/>
                <w:numId w:val="16"/>
              </w:numPr>
              <w:tabs>
                <w:tab w:pos="561" w:val="left" w:leader="none"/>
              </w:tabs>
              <w:spacing w:line="240" w:lineRule="auto" w:before="0" w:after="0"/>
              <w:ind w:left="560" w:right="0" w:hanging="360"/>
              <w:jc w:val="left"/>
              <w:rPr>
                <w:sz w:val="22"/>
              </w:rPr>
            </w:pPr>
            <w:r>
              <w:rPr>
                <w:sz w:val="22"/>
              </w:rPr>
              <w:t>Washing</w:t>
            </w:r>
            <w:r>
              <w:rPr>
                <w:spacing w:val="1"/>
                <w:sz w:val="22"/>
              </w:rPr>
              <w:t> </w:t>
            </w:r>
            <w:r>
              <w:rPr>
                <w:sz w:val="22"/>
              </w:rPr>
              <w:t>Bottle</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numPr>
                <w:ilvl w:val="0"/>
                <w:numId w:val="16"/>
              </w:numPr>
              <w:tabs>
                <w:tab w:pos="560" w:val="left" w:leader="none"/>
              </w:tabs>
              <w:spacing w:line="233" w:lineRule="exact" w:before="160" w:after="0"/>
              <w:ind w:left="559" w:right="0" w:hanging="359"/>
              <w:jc w:val="left"/>
              <w:rPr>
                <w:sz w:val="22"/>
              </w:rPr>
            </w:pPr>
            <w:r>
              <w:rPr>
                <w:sz w:val="22"/>
              </w:rPr>
              <w:t>Bola</w:t>
            </w:r>
            <w:r>
              <w:rPr>
                <w:spacing w:val="-2"/>
                <w:sz w:val="22"/>
              </w:rPr>
              <w:t> </w:t>
            </w:r>
            <w:r>
              <w:rPr>
                <w:sz w:val="22"/>
              </w:rPr>
              <w:t>Hisap</w:t>
            </w:r>
          </w:p>
        </w:tc>
        <w:tc>
          <w:tcPr>
            <w:tcW w:w="471" w:type="dxa"/>
          </w:tcPr>
          <w:p>
            <w:pPr>
              <w:pStyle w:val="TableParagraph"/>
              <w:spacing w:line="247" w:lineRule="exact"/>
              <w:ind w:left="290"/>
              <w:rPr>
                <w:b/>
                <w:sz w:val="22"/>
              </w:rPr>
            </w:pPr>
            <w:r>
              <w:rPr>
                <w:b/>
                <w:w w:val="100"/>
                <w:sz w:val="22"/>
              </w:rPr>
              <w:t>:</w:t>
            </w:r>
          </w:p>
          <w:p>
            <w:pPr>
              <w:pStyle w:val="TableParagraph"/>
              <w:rPr>
                <w:b/>
                <w:sz w:val="24"/>
              </w:rPr>
            </w:pPr>
          </w:p>
          <w:p>
            <w:pPr>
              <w:pStyle w:val="TableParagraph"/>
              <w:rPr>
                <w:b/>
                <w:sz w:val="24"/>
              </w:rPr>
            </w:pPr>
          </w:p>
          <w:p>
            <w:pPr>
              <w:pStyle w:val="TableParagraph"/>
              <w:spacing w:before="208"/>
              <w:ind w:left="290"/>
              <w:rPr>
                <w:b/>
                <w:sz w:val="22"/>
              </w:rPr>
            </w:pPr>
            <w:r>
              <w:rPr>
                <w:b/>
                <w:w w:val="100"/>
                <w:sz w:val="22"/>
              </w:rPr>
              <w:t>:</w:t>
            </w:r>
          </w:p>
          <w:p>
            <w:pPr>
              <w:pStyle w:val="TableParagraph"/>
              <w:spacing w:before="2"/>
              <w:rPr>
                <w:b/>
                <w:sz w:val="22"/>
              </w:rPr>
            </w:pPr>
          </w:p>
          <w:p>
            <w:pPr>
              <w:pStyle w:val="TableParagraph"/>
              <w:ind w:left="290"/>
              <w:rPr>
                <w:b/>
                <w:sz w:val="22"/>
              </w:rPr>
            </w:pPr>
            <w:r>
              <w:rPr>
                <w:b/>
                <w:w w:val="100"/>
                <w:sz w:val="22"/>
              </w:rPr>
              <w:t>:</w:t>
            </w:r>
          </w:p>
          <w:p>
            <w:pPr>
              <w:pStyle w:val="TableParagraph"/>
              <w:spacing w:before="10"/>
              <w:rPr>
                <w:b/>
                <w:sz w:val="21"/>
              </w:rPr>
            </w:pPr>
          </w:p>
          <w:p>
            <w:pPr>
              <w:pStyle w:val="TableParagraph"/>
              <w:ind w:left="290"/>
              <w:rPr>
                <w:b/>
                <w:sz w:val="22"/>
              </w:rPr>
            </w:pPr>
            <w:r>
              <w:rPr>
                <w:b/>
                <w:w w:val="100"/>
                <w:sz w:val="22"/>
              </w:rPr>
              <w:t>:</w:t>
            </w: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line="233" w:lineRule="exact" w:before="160"/>
              <w:ind w:left="290"/>
              <w:rPr>
                <w:b/>
                <w:sz w:val="22"/>
              </w:rPr>
            </w:pPr>
            <w:r>
              <w:rPr>
                <w:b/>
                <w:w w:val="100"/>
                <w:sz w:val="22"/>
              </w:rPr>
              <w:t>:</w:t>
            </w:r>
          </w:p>
        </w:tc>
        <w:tc>
          <w:tcPr>
            <w:tcW w:w="4353" w:type="dxa"/>
          </w:tcPr>
          <w:p>
            <w:pPr>
              <w:pStyle w:val="TableParagraph"/>
              <w:spacing w:line="247" w:lineRule="exact"/>
              <w:ind w:left="107"/>
              <w:rPr>
                <w:sz w:val="22"/>
              </w:rPr>
            </w:pPr>
            <w:r>
              <w:rPr>
                <w:sz w:val="22"/>
              </w:rPr>
              <w:t>Sebagai Pelindung</w:t>
            </w:r>
            <w:r>
              <w:rPr>
                <w:spacing w:val="-7"/>
                <w:sz w:val="22"/>
              </w:rPr>
              <w:t> </w:t>
            </w:r>
            <w:r>
              <w:rPr>
                <w:sz w:val="22"/>
              </w:rPr>
              <w:t>tangan;</w:t>
            </w:r>
          </w:p>
          <w:p>
            <w:pPr>
              <w:pStyle w:val="TableParagraph"/>
              <w:rPr>
                <w:b/>
                <w:sz w:val="24"/>
              </w:rPr>
            </w:pPr>
          </w:p>
          <w:p>
            <w:pPr>
              <w:pStyle w:val="TableParagraph"/>
              <w:rPr>
                <w:b/>
                <w:sz w:val="24"/>
              </w:rPr>
            </w:pPr>
          </w:p>
          <w:p>
            <w:pPr>
              <w:pStyle w:val="TableParagraph"/>
              <w:spacing w:line="482" w:lineRule="auto" w:before="208"/>
              <w:ind w:left="107" w:right="948"/>
              <w:rPr>
                <w:sz w:val="22"/>
              </w:rPr>
            </w:pPr>
            <w:r>
              <w:rPr>
                <w:sz w:val="22"/>
              </w:rPr>
              <w:t>Alat yang digunakan Untuk titrasi; Alat penyangga</w:t>
            </w:r>
            <w:r>
              <w:rPr>
                <w:spacing w:val="-11"/>
                <w:sz w:val="22"/>
              </w:rPr>
              <w:t> </w:t>
            </w:r>
            <w:r>
              <w:rPr>
                <w:sz w:val="22"/>
              </w:rPr>
              <w:t>mikropipet;</w:t>
            </w:r>
          </w:p>
          <w:p>
            <w:pPr>
              <w:pStyle w:val="TableParagraph"/>
              <w:spacing w:line="480" w:lineRule="auto"/>
              <w:ind w:left="107" w:right="197"/>
              <w:jc w:val="both"/>
              <w:rPr>
                <w:sz w:val="22"/>
              </w:rPr>
            </w:pPr>
            <w:r>
              <w:rPr>
                <w:sz w:val="22"/>
              </w:rPr>
              <w:t>Membersihkan perangkat kaca laboratorium (misalnya membersihkan gelas ukur);</w:t>
            </w:r>
          </w:p>
          <w:p>
            <w:pPr>
              <w:pStyle w:val="TableParagraph"/>
              <w:spacing w:line="232" w:lineRule="exact"/>
              <w:ind w:left="107"/>
              <w:jc w:val="both"/>
              <w:rPr>
                <w:sz w:val="22"/>
              </w:rPr>
            </w:pPr>
            <w:r>
              <w:rPr>
                <w:sz w:val="22"/>
              </w:rPr>
              <w:t>Alat untuk mengambil sample.</w:t>
            </w:r>
          </w:p>
        </w:tc>
      </w:tr>
    </w:tbl>
    <w:p>
      <w:pPr>
        <w:pStyle w:val="BodyText"/>
        <w:spacing w:before="10"/>
        <w:rPr>
          <w:b/>
          <w:sz w:val="19"/>
        </w:rPr>
      </w:pPr>
    </w:p>
    <w:p>
      <w:pPr>
        <w:spacing w:before="94"/>
        <w:ind w:left="1455" w:right="0" w:firstLine="0"/>
        <w:jc w:val="left"/>
        <w:rPr>
          <w:b/>
          <w:sz w:val="22"/>
        </w:rPr>
      </w:pPr>
      <w:r>
        <w:rPr>
          <w:b/>
          <w:sz w:val="22"/>
        </w:rPr>
        <w:t>Bahan</w:t>
      </w:r>
    </w:p>
    <w:p>
      <w:pPr>
        <w:pStyle w:val="BodyText"/>
        <w:spacing w:before="4"/>
        <w:rPr>
          <w:b/>
        </w:rPr>
      </w:pPr>
    </w:p>
    <w:tbl>
      <w:tblPr>
        <w:tblW w:w="0" w:type="auto"/>
        <w:jc w:val="left"/>
        <w:tblInd w:w="1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8"/>
        <w:gridCol w:w="472"/>
        <w:gridCol w:w="4197"/>
      </w:tblGrid>
      <w:tr>
        <w:trPr>
          <w:trHeight w:val="8344" w:hRule="atLeast"/>
        </w:trPr>
        <w:tc>
          <w:tcPr>
            <w:tcW w:w="2378" w:type="dxa"/>
          </w:tcPr>
          <w:p>
            <w:pPr>
              <w:pStyle w:val="TableParagraph"/>
              <w:numPr>
                <w:ilvl w:val="0"/>
                <w:numId w:val="17"/>
              </w:numPr>
              <w:tabs>
                <w:tab w:pos="561" w:val="left" w:leader="none"/>
              </w:tabs>
              <w:spacing w:line="247" w:lineRule="exact" w:before="0" w:after="0"/>
              <w:ind w:left="560" w:right="0" w:hanging="360"/>
              <w:jc w:val="left"/>
              <w:rPr>
                <w:sz w:val="22"/>
              </w:rPr>
            </w:pPr>
            <w:r>
              <w:rPr>
                <w:sz w:val="22"/>
              </w:rPr>
              <w:t>Kertas Saring</w:t>
            </w:r>
          </w:p>
          <w:p>
            <w:pPr>
              <w:pStyle w:val="TableParagraph"/>
              <w:spacing w:before="2"/>
              <w:rPr>
                <w:b/>
                <w:sz w:val="22"/>
              </w:rPr>
            </w:pPr>
          </w:p>
          <w:p>
            <w:pPr>
              <w:pStyle w:val="TableParagraph"/>
              <w:numPr>
                <w:ilvl w:val="0"/>
                <w:numId w:val="17"/>
              </w:numPr>
              <w:tabs>
                <w:tab w:pos="561" w:val="left" w:leader="none"/>
              </w:tabs>
              <w:spacing w:line="240" w:lineRule="auto" w:before="1" w:after="0"/>
              <w:ind w:left="560" w:right="0" w:hanging="360"/>
              <w:jc w:val="left"/>
              <w:rPr>
                <w:sz w:val="22"/>
              </w:rPr>
            </w:pPr>
            <w:r>
              <w:rPr>
                <w:sz w:val="22"/>
              </w:rPr>
              <w:t>Udang</w:t>
            </w:r>
            <w:r>
              <w:rPr>
                <w:spacing w:val="-3"/>
                <w:sz w:val="22"/>
              </w:rPr>
              <w:t> </w:t>
            </w:r>
            <w:r>
              <w:rPr>
                <w:sz w:val="22"/>
              </w:rPr>
              <w:t>Vaname</w:t>
            </w:r>
          </w:p>
          <w:p>
            <w:pPr>
              <w:pStyle w:val="TableParagraph"/>
              <w:spacing w:before="9"/>
              <w:rPr>
                <w:b/>
                <w:sz w:val="21"/>
              </w:rPr>
            </w:pPr>
          </w:p>
          <w:p>
            <w:pPr>
              <w:pStyle w:val="TableParagraph"/>
              <w:numPr>
                <w:ilvl w:val="0"/>
                <w:numId w:val="17"/>
              </w:numPr>
              <w:tabs>
                <w:tab w:pos="561" w:val="left" w:leader="none"/>
              </w:tabs>
              <w:spacing w:line="240" w:lineRule="auto" w:before="0" w:after="0"/>
              <w:ind w:left="560" w:right="0" w:hanging="360"/>
              <w:jc w:val="left"/>
              <w:rPr>
                <w:sz w:val="22"/>
              </w:rPr>
            </w:pPr>
            <w:r>
              <w:rPr>
                <w:sz w:val="22"/>
              </w:rPr>
              <w:t>Vaselin</w:t>
            </w:r>
          </w:p>
          <w:p>
            <w:pPr>
              <w:pStyle w:val="TableParagraph"/>
              <w:rPr>
                <w:b/>
                <w:sz w:val="24"/>
              </w:rPr>
            </w:pPr>
          </w:p>
          <w:p>
            <w:pPr>
              <w:pStyle w:val="TableParagraph"/>
              <w:rPr>
                <w:b/>
                <w:sz w:val="24"/>
              </w:rPr>
            </w:pPr>
          </w:p>
          <w:p>
            <w:pPr>
              <w:pStyle w:val="TableParagraph"/>
              <w:numPr>
                <w:ilvl w:val="0"/>
                <w:numId w:val="17"/>
              </w:numPr>
              <w:tabs>
                <w:tab w:pos="561" w:val="left" w:leader="none"/>
              </w:tabs>
              <w:spacing w:line="240" w:lineRule="auto" w:before="208" w:after="0"/>
              <w:ind w:left="560" w:right="0" w:hanging="360"/>
              <w:jc w:val="left"/>
              <w:rPr>
                <w:sz w:val="22"/>
              </w:rPr>
            </w:pPr>
            <w:r>
              <w:rPr>
                <w:sz w:val="22"/>
              </w:rPr>
              <w:t>Aquades</w:t>
            </w:r>
          </w:p>
          <w:p>
            <w:pPr>
              <w:pStyle w:val="TableParagraph"/>
              <w:spacing w:before="9"/>
              <w:rPr>
                <w:b/>
                <w:sz w:val="21"/>
              </w:rPr>
            </w:pPr>
          </w:p>
          <w:p>
            <w:pPr>
              <w:pStyle w:val="TableParagraph"/>
              <w:numPr>
                <w:ilvl w:val="0"/>
                <w:numId w:val="17"/>
              </w:numPr>
              <w:tabs>
                <w:tab w:pos="561" w:val="left" w:leader="none"/>
              </w:tabs>
              <w:spacing w:line="240" w:lineRule="auto" w:before="1" w:after="0"/>
              <w:ind w:left="560" w:right="0" w:hanging="360"/>
              <w:jc w:val="left"/>
              <w:rPr>
                <w:sz w:val="22"/>
              </w:rPr>
            </w:pPr>
            <w:r>
              <w:rPr>
                <w:sz w:val="22"/>
              </w:rPr>
              <w:t>TCA</w:t>
            </w:r>
          </w:p>
          <w:p>
            <w:pPr>
              <w:pStyle w:val="TableParagraph"/>
              <w:rPr>
                <w:b/>
                <w:sz w:val="24"/>
              </w:rPr>
            </w:pPr>
          </w:p>
          <w:p>
            <w:pPr>
              <w:pStyle w:val="TableParagraph"/>
              <w:rPr>
                <w:b/>
                <w:sz w:val="24"/>
              </w:rPr>
            </w:pPr>
          </w:p>
          <w:p>
            <w:pPr>
              <w:pStyle w:val="TableParagraph"/>
              <w:numPr>
                <w:ilvl w:val="0"/>
                <w:numId w:val="17"/>
              </w:numPr>
              <w:tabs>
                <w:tab w:pos="560" w:val="left" w:leader="none"/>
                <w:tab w:pos="561" w:val="left" w:leader="none"/>
              </w:tabs>
              <w:spacing w:line="240" w:lineRule="auto" w:before="208" w:after="0"/>
              <w:ind w:left="560" w:right="0" w:hanging="360"/>
              <w:jc w:val="left"/>
              <w:rPr>
                <w:sz w:val="22"/>
              </w:rPr>
            </w:pPr>
            <w:r>
              <w:rPr>
                <w:sz w:val="22"/>
              </w:rPr>
              <w:t>Formaldehide</w:t>
            </w:r>
          </w:p>
          <w:p>
            <w:pPr>
              <w:pStyle w:val="TableParagraph"/>
              <w:rPr>
                <w:b/>
                <w:sz w:val="24"/>
              </w:rPr>
            </w:pPr>
          </w:p>
          <w:p>
            <w:pPr>
              <w:pStyle w:val="TableParagraph"/>
              <w:rPr>
                <w:b/>
                <w:sz w:val="24"/>
              </w:rPr>
            </w:pPr>
          </w:p>
          <w:p>
            <w:pPr>
              <w:pStyle w:val="TableParagraph"/>
              <w:numPr>
                <w:ilvl w:val="0"/>
                <w:numId w:val="17"/>
              </w:numPr>
              <w:tabs>
                <w:tab w:pos="560" w:val="left" w:leader="none"/>
              </w:tabs>
              <w:spacing w:line="240" w:lineRule="auto" w:before="206" w:after="0"/>
              <w:ind w:left="559" w:right="0" w:hanging="359"/>
              <w:jc w:val="left"/>
              <w:rPr>
                <w:sz w:val="14"/>
              </w:rPr>
            </w:pPr>
            <w:r>
              <w:rPr>
                <w:position w:val="2"/>
                <w:sz w:val="22"/>
              </w:rPr>
              <w:t>K</w:t>
            </w:r>
            <w:r>
              <w:rPr>
                <w:sz w:val="14"/>
              </w:rPr>
              <w:t>2</w:t>
            </w:r>
            <w:r>
              <w:rPr>
                <w:position w:val="2"/>
                <w:sz w:val="22"/>
              </w:rPr>
              <w:t>CO</w:t>
            </w:r>
            <w:r>
              <w:rPr>
                <w:sz w:val="14"/>
              </w:rPr>
              <w:t>3</w:t>
            </w:r>
          </w:p>
          <w:p>
            <w:pPr>
              <w:pStyle w:val="TableParagraph"/>
              <w:rPr>
                <w:b/>
                <w:sz w:val="24"/>
              </w:rPr>
            </w:pPr>
          </w:p>
          <w:p>
            <w:pPr>
              <w:pStyle w:val="TableParagraph"/>
              <w:rPr>
                <w:b/>
                <w:sz w:val="24"/>
              </w:rPr>
            </w:pPr>
          </w:p>
          <w:p>
            <w:pPr>
              <w:pStyle w:val="TableParagraph"/>
              <w:numPr>
                <w:ilvl w:val="0"/>
                <w:numId w:val="17"/>
              </w:numPr>
              <w:tabs>
                <w:tab w:pos="561" w:val="left" w:leader="none"/>
              </w:tabs>
              <w:spacing w:line="240" w:lineRule="auto" w:before="206" w:after="0"/>
              <w:ind w:left="560" w:right="0" w:hanging="360"/>
              <w:jc w:val="left"/>
              <w:rPr>
                <w:sz w:val="22"/>
              </w:rPr>
            </w:pPr>
            <w:r>
              <w:rPr>
                <w:sz w:val="22"/>
              </w:rPr>
              <w:t>Innering</w:t>
            </w:r>
          </w:p>
          <w:p>
            <w:pPr>
              <w:pStyle w:val="TableParagraph"/>
              <w:rPr>
                <w:b/>
                <w:sz w:val="24"/>
              </w:rPr>
            </w:pPr>
          </w:p>
          <w:p>
            <w:pPr>
              <w:pStyle w:val="TableParagraph"/>
              <w:rPr>
                <w:b/>
                <w:sz w:val="24"/>
              </w:rPr>
            </w:pPr>
          </w:p>
          <w:p>
            <w:pPr>
              <w:pStyle w:val="TableParagraph"/>
              <w:numPr>
                <w:ilvl w:val="0"/>
                <w:numId w:val="17"/>
              </w:numPr>
              <w:tabs>
                <w:tab w:pos="559" w:val="left" w:leader="none"/>
                <w:tab w:pos="560" w:val="left" w:leader="none"/>
              </w:tabs>
              <w:spacing w:line="240" w:lineRule="auto" w:before="208" w:after="0"/>
              <w:ind w:left="559" w:right="0" w:hanging="359"/>
              <w:jc w:val="left"/>
              <w:rPr>
                <w:sz w:val="22"/>
              </w:rPr>
            </w:pPr>
            <w:r>
              <w:rPr>
                <w:sz w:val="22"/>
              </w:rPr>
              <w:t>Es</w:t>
            </w:r>
            <w:r>
              <w:rPr>
                <w:spacing w:val="6"/>
                <w:sz w:val="22"/>
              </w:rPr>
              <w:t> </w:t>
            </w:r>
            <w:r>
              <w:rPr>
                <w:spacing w:val="-3"/>
                <w:sz w:val="22"/>
              </w:rPr>
              <w:t>Batu</w:t>
            </w:r>
          </w:p>
          <w:p>
            <w:pPr>
              <w:pStyle w:val="TableParagraph"/>
              <w:rPr>
                <w:b/>
                <w:sz w:val="24"/>
              </w:rPr>
            </w:pPr>
          </w:p>
          <w:p>
            <w:pPr>
              <w:pStyle w:val="TableParagraph"/>
              <w:rPr>
                <w:b/>
                <w:sz w:val="24"/>
              </w:rPr>
            </w:pPr>
          </w:p>
          <w:p>
            <w:pPr>
              <w:pStyle w:val="TableParagraph"/>
              <w:numPr>
                <w:ilvl w:val="0"/>
                <w:numId w:val="17"/>
              </w:numPr>
              <w:tabs>
                <w:tab w:pos="559" w:val="left" w:leader="none"/>
                <w:tab w:pos="560" w:val="left" w:leader="none"/>
              </w:tabs>
              <w:spacing w:line="240" w:lineRule="auto" w:before="203" w:after="0"/>
              <w:ind w:left="559" w:right="0" w:hanging="359"/>
              <w:jc w:val="left"/>
              <w:rPr>
                <w:sz w:val="22"/>
              </w:rPr>
            </w:pPr>
            <w:r>
              <w:rPr>
                <w:spacing w:val="-2"/>
                <w:sz w:val="22"/>
              </w:rPr>
              <w:t>HCl</w:t>
            </w:r>
          </w:p>
          <w:p>
            <w:pPr>
              <w:pStyle w:val="TableParagraph"/>
              <w:spacing w:before="3"/>
              <w:rPr>
                <w:b/>
                <w:sz w:val="22"/>
              </w:rPr>
            </w:pPr>
          </w:p>
          <w:p>
            <w:pPr>
              <w:pStyle w:val="TableParagraph"/>
              <w:numPr>
                <w:ilvl w:val="0"/>
                <w:numId w:val="17"/>
              </w:numPr>
              <w:tabs>
                <w:tab w:pos="561" w:val="left" w:leader="none"/>
              </w:tabs>
              <w:spacing w:line="233" w:lineRule="exact" w:before="0" w:after="0"/>
              <w:ind w:left="560" w:right="0" w:hanging="360"/>
              <w:jc w:val="left"/>
              <w:rPr>
                <w:sz w:val="22"/>
              </w:rPr>
            </w:pPr>
            <w:r>
              <w:rPr>
                <w:sz w:val="22"/>
              </w:rPr>
              <w:t>Alkohol 95%</w:t>
            </w:r>
          </w:p>
        </w:tc>
        <w:tc>
          <w:tcPr>
            <w:tcW w:w="472" w:type="dxa"/>
          </w:tcPr>
          <w:p>
            <w:pPr>
              <w:pStyle w:val="TableParagraph"/>
              <w:spacing w:line="247" w:lineRule="exact"/>
              <w:ind w:left="289"/>
              <w:rPr>
                <w:b/>
                <w:sz w:val="22"/>
              </w:rPr>
            </w:pPr>
            <w:r>
              <w:rPr>
                <w:b/>
                <w:w w:val="100"/>
                <w:sz w:val="22"/>
              </w:rPr>
              <w:t>:</w:t>
            </w:r>
          </w:p>
          <w:p>
            <w:pPr>
              <w:pStyle w:val="TableParagraph"/>
              <w:spacing w:before="2"/>
              <w:rPr>
                <w:b/>
                <w:sz w:val="22"/>
              </w:rPr>
            </w:pPr>
          </w:p>
          <w:p>
            <w:pPr>
              <w:pStyle w:val="TableParagraph"/>
              <w:spacing w:before="1"/>
              <w:ind w:left="289"/>
              <w:rPr>
                <w:b/>
                <w:sz w:val="22"/>
              </w:rPr>
            </w:pPr>
            <w:r>
              <w:rPr>
                <w:b/>
                <w:w w:val="100"/>
                <w:sz w:val="22"/>
              </w:rPr>
              <w:t>:</w:t>
            </w:r>
          </w:p>
          <w:p>
            <w:pPr>
              <w:pStyle w:val="TableParagraph"/>
              <w:spacing w:before="9"/>
              <w:rPr>
                <w:b/>
                <w:sz w:val="21"/>
              </w:rPr>
            </w:pPr>
          </w:p>
          <w:p>
            <w:pPr>
              <w:pStyle w:val="TableParagraph"/>
              <w:ind w:left="289"/>
              <w:rPr>
                <w:b/>
                <w:sz w:val="22"/>
              </w:rPr>
            </w:pPr>
            <w:r>
              <w:rPr>
                <w:b/>
                <w:w w:val="100"/>
                <w:sz w:val="22"/>
              </w:rPr>
              <w:t>:</w:t>
            </w:r>
          </w:p>
          <w:p>
            <w:pPr>
              <w:pStyle w:val="TableParagraph"/>
              <w:rPr>
                <w:b/>
                <w:sz w:val="24"/>
              </w:rPr>
            </w:pPr>
          </w:p>
          <w:p>
            <w:pPr>
              <w:pStyle w:val="TableParagraph"/>
              <w:rPr>
                <w:b/>
                <w:sz w:val="24"/>
              </w:rPr>
            </w:pPr>
          </w:p>
          <w:p>
            <w:pPr>
              <w:pStyle w:val="TableParagraph"/>
              <w:spacing w:before="208"/>
              <w:ind w:left="289"/>
              <w:rPr>
                <w:b/>
                <w:sz w:val="22"/>
              </w:rPr>
            </w:pPr>
            <w:r>
              <w:rPr>
                <w:b/>
                <w:w w:val="100"/>
                <w:sz w:val="22"/>
              </w:rPr>
              <w:t>:</w:t>
            </w:r>
          </w:p>
          <w:p>
            <w:pPr>
              <w:pStyle w:val="TableParagraph"/>
              <w:spacing w:before="9"/>
              <w:rPr>
                <w:b/>
                <w:sz w:val="21"/>
              </w:rPr>
            </w:pPr>
          </w:p>
          <w:p>
            <w:pPr>
              <w:pStyle w:val="TableParagraph"/>
              <w:spacing w:before="1"/>
              <w:ind w:left="289"/>
              <w:rPr>
                <w:b/>
                <w:sz w:val="22"/>
              </w:rPr>
            </w:pPr>
            <w:r>
              <w:rPr>
                <w:b/>
                <w:w w:val="100"/>
                <w:sz w:val="22"/>
              </w:rPr>
              <w:t>:</w:t>
            </w:r>
          </w:p>
          <w:p>
            <w:pPr>
              <w:pStyle w:val="TableParagraph"/>
              <w:rPr>
                <w:b/>
                <w:sz w:val="24"/>
              </w:rPr>
            </w:pPr>
          </w:p>
          <w:p>
            <w:pPr>
              <w:pStyle w:val="TableParagraph"/>
              <w:rPr>
                <w:b/>
                <w:sz w:val="24"/>
              </w:rPr>
            </w:pPr>
          </w:p>
          <w:p>
            <w:pPr>
              <w:pStyle w:val="TableParagraph"/>
              <w:spacing w:before="208"/>
              <w:ind w:left="289"/>
              <w:rPr>
                <w:b/>
                <w:sz w:val="22"/>
              </w:rPr>
            </w:pPr>
            <w:r>
              <w:rPr>
                <w:b/>
                <w:w w:val="100"/>
                <w:sz w:val="22"/>
              </w:rPr>
              <w:t>:</w:t>
            </w:r>
          </w:p>
          <w:p>
            <w:pPr>
              <w:pStyle w:val="TableParagraph"/>
              <w:rPr>
                <w:b/>
                <w:sz w:val="24"/>
              </w:rPr>
            </w:pPr>
          </w:p>
          <w:p>
            <w:pPr>
              <w:pStyle w:val="TableParagraph"/>
              <w:rPr>
                <w:b/>
                <w:sz w:val="24"/>
              </w:rPr>
            </w:pPr>
          </w:p>
          <w:p>
            <w:pPr>
              <w:pStyle w:val="TableParagraph"/>
              <w:spacing w:before="207"/>
              <w:ind w:left="289"/>
              <w:rPr>
                <w:b/>
                <w:sz w:val="22"/>
              </w:rPr>
            </w:pPr>
            <w:r>
              <w:rPr>
                <w:b/>
                <w:w w:val="100"/>
                <w:sz w:val="22"/>
              </w:rPr>
              <w:t>:</w:t>
            </w:r>
          </w:p>
          <w:p>
            <w:pPr>
              <w:pStyle w:val="TableParagraph"/>
              <w:rPr>
                <w:b/>
                <w:sz w:val="24"/>
              </w:rPr>
            </w:pPr>
          </w:p>
          <w:p>
            <w:pPr>
              <w:pStyle w:val="TableParagraph"/>
              <w:rPr>
                <w:b/>
                <w:sz w:val="24"/>
              </w:rPr>
            </w:pPr>
          </w:p>
          <w:p>
            <w:pPr>
              <w:pStyle w:val="TableParagraph"/>
              <w:spacing w:before="208"/>
              <w:ind w:left="289"/>
              <w:rPr>
                <w:b/>
                <w:sz w:val="22"/>
              </w:rPr>
            </w:pPr>
            <w:r>
              <w:rPr>
                <w:b/>
                <w:w w:val="100"/>
                <w:sz w:val="22"/>
              </w:rPr>
              <w:t>:</w:t>
            </w:r>
          </w:p>
          <w:p>
            <w:pPr>
              <w:pStyle w:val="TableParagraph"/>
              <w:rPr>
                <w:b/>
                <w:sz w:val="24"/>
              </w:rPr>
            </w:pPr>
          </w:p>
          <w:p>
            <w:pPr>
              <w:pStyle w:val="TableParagraph"/>
              <w:rPr>
                <w:b/>
                <w:sz w:val="24"/>
              </w:rPr>
            </w:pPr>
          </w:p>
          <w:p>
            <w:pPr>
              <w:pStyle w:val="TableParagraph"/>
              <w:spacing w:before="208"/>
              <w:ind w:left="289"/>
              <w:rPr>
                <w:b/>
                <w:sz w:val="22"/>
              </w:rPr>
            </w:pPr>
            <w:r>
              <w:rPr>
                <w:b/>
                <w:w w:val="100"/>
                <w:sz w:val="22"/>
              </w:rPr>
              <w:t>:</w:t>
            </w:r>
          </w:p>
          <w:p>
            <w:pPr>
              <w:pStyle w:val="TableParagraph"/>
              <w:rPr>
                <w:b/>
                <w:sz w:val="24"/>
              </w:rPr>
            </w:pPr>
          </w:p>
          <w:p>
            <w:pPr>
              <w:pStyle w:val="TableParagraph"/>
              <w:rPr>
                <w:b/>
                <w:sz w:val="24"/>
              </w:rPr>
            </w:pPr>
          </w:p>
          <w:p>
            <w:pPr>
              <w:pStyle w:val="TableParagraph"/>
              <w:spacing w:before="203"/>
              <w:ind w:left="289"/>
              <w:rPr>
                <w:b/>
                <w:sz w:val="22"/>
              </w:rPr>
            </w:pPr>
            <w:r>
              <w:rPr>
                <w:b/>
                <w:w w:val="100"/>
                <w:sz w:val="22"/>
              </w:rPr>
              <w:t>:</w:t>
            </w:r>
          </w:p>
          <w:p>
            <w:pPr>
              <w:pStyle w:val="TableParagraph"/>
              <w:spacing w:before="3"/>
              <w:rPr>
                <w:b/>
                <w:sz w:val="22"/>
              </w:rPr>
            </w:pPr>
          </w:p>
          <w:p>
            <w:pPr>
              <w:pStyle w:val="TableParagraph"/>
              <w:spacing w:line="233" w:lineRule="exact"/>
              <w:ind w:left="289"/>
              <w:rPr>
                <w:b/>
                <w:sz w:val="22"/>
              </w:rPr>
            </w:pPr>
            <w:r>
              <w:rPr>
                <w:b/>
                <w:w w:val="100"/>
                <w:sz w:val="22"/>
              </w:rPr>
              <w:t>:</w:t>
            </w:r>
          </w:p>
        </w:tc>
        <w:tc>
          <w:tcPr>
            <w:tcW w:w="4197" w:type="dxa"/>
          </w:tcPr>
          <w:p>
            <w:pPr>
              <w:pStyle w:val="TableParagraph"/>
              <w:spacing w:line="247" w:lineRule="exact"/>
              <w:ind w:left="110"/>
              <w:rPr>
                <w:sz w:val="22"/>
              </w:rPr>
            </w:pPr>
            <w:r>
              <w:rPr>
                <w:sz w:val="22"/>
              </w:rPr>
              <w:t>Penyaring sample;</w:t>
            </w:r>
          </w:p>
          <w:p>
            <w:pPr>
              <w:pStyle w:val="TableParagraph"/>
              <w:spacing w:before="2"/>
              <w:rPr>
                <w:b/>
                <w:sz w:val="22"/>
              </w:rPr>
            </w:pPr>
          </w:p>
          <w:p>
            <w:pPr>
              <w:pStyle w:val="TableParagraph"/>
              <w:spacing w:line="480" w:lineRule="auto" w:before="1"/>
              <w:ind w:left="110" w:right="198"/>
              <w:jc w:val="both"/>
              <w:rPr>
                <w:sz w:val="22"/>
              </w:rPr>
            </w:pPr>
            <w:r>
              <w:rPr>
                <w:sz w:val="22"/>
              </w:rPr>
              <w:t>Bahan yang digunakan sebagai sample Merekatkan cawan conway agar tertutup rapat;</w:t>
            </w:r>
          </w:p>
          <w:p>
            <w:pPr>
              <w:pStyle w:val="TableParagraph"/>
              <w:spacing w:line="252" w:lineRule="exact"/>
              <w:ind w:left="110"/>
              <w:rPr>
                <w:sz w:val="22"/>
              </w:rPr>
            </w:pPr>
            <w:r>
              <w:rPr>
                <w:sz w:val="22"/>
              </w:rPr>
              <w:t>Mensterilkan cawan conway;</w:t>
            </w:r>
          </w:p>
          <w:p>
            <w:pPr>
              <w:pStyle w:val="TableParagraph"/>
              <w:spacing w:before="9"/>
              <w:rPr>
                <w:b/>
                <w:sz w:val="21"/>
              </w:rPr>
            </w:pPr>
          </w:p>
          <w:p>
            <w:pPr>
              <w:pStyle w:val="TableParagraph"/>
              <w:tabs>
                <w:tab w:pos="1391" w:val="left" w:leader="none"/>
                <w:tab w:pos="2644" w:val="left" w:leader="none"/>
                <w:tab w:pos="3627" w:val="left" w:leader="none"/>
              </w:tabs>
              <w:spacing w:line="482" w:lineRule="auto"/>
              <w:ind w:left="110" w:right="197"/>
              <w:rPr>
                <w:sz w:val="22"/>
              </w:rPr>
            </w:pPr>
            <w:r>
              <w:rPr>
                <w:sz w:val="22"/>
              </w:rPr>
              <w:t>Mengikat</w:t>
              <w:tab/>
              <w:t>senyawa</w:t>
              <w:tab/>
              <w:t>amine</w:t>
              <w:tab/>
            </w:r>
            <w:r>
              <w:rPr>
                <w:spacing w:val="-6"/>
                <w:sz w:val="22"/>
              </w:rPr>
              <w:t>dan </w:t>
            </w:r>
            <w:r>
              <w:rPr>
                <w:sz w:val="22"/>
              </w:rPr>
              <w:t>turunannya;</w:t>
            </w:r>
          </w:p>
          <w:p>
            <w:pPr>
              <w:pStyle w:val="TableParagraph"/>
              <w:tabs>
                <w:tab w:pos="1391" w:val="left" w:leader="none"/>
                <w:tab w:pos="2644" w:val="left" w:leader="none"/>
                <w:tab w:pos="3627" w:val="left" w:leader="none"/>
              </w:tabs>
              <w:spacing w:line="482" w:lineRule="auto"/>
              <w:ind w:left="110" w:right="197"/>
              <w:rPr>
                <w:sz w:val="22"/>
              </w:rPr>
            </w:pPr>
            <w:r>
              <w:rPr>
                <w:sz w:val="22"/>
              </w:rPr>
              <w:t>Mengikat</w:t>
              <w:tab/>
              <w:t>senyawa</w:t>
              <w:tab/>
              <w:t>amine</w:t>
              <w:tab/>
            </w:r>
            <w:r>
              <w:rPr>
                <w:spacing w:val="-6"/>
                <w:sz w:val="22"/>
              </w:rPr>
              <w:t>dan </w:t>
            </w:r>
            <w:r>
              <w:rPr>
                <w:sz w:val="22"/>
              </w:rPr>
              <w:t>turunannya kecuali</w:t>
            </w:r>
            <w:r>
              <w:rPr>
                <w:spacing w:val="2"/>
                <w:sz w:val="22"/>
              </w:rPr>
              <w:t> </w:t>
            </w:r>
            <w:r>
              <w:rPr>
                <w:sz w:val="22"/>
              </w:rPr>
              <w:t>TCA;</w:t>
            </w:r>
          </w:p>
          <w:p>
            <w:pPr>
              <w:pStyle w:val="TableParagraph"/>
              <w:tabs>
                <w:tab w:pos="1645" w:val="left" w:leader="none"/>
                <w:tab w:pos="2768" w:val="left" w:leader="none"/>
                <w:tab w:pos="3627" w:val="left" w:leader="none"/>
              </w:tabs>
              <w:spacing w:line="477" w:lineRule="auto"/>
              <w:ind w:left="110" w:right="197"/>
              <w:rPr>
                <w:sz w:val="22"/>
              </w:rPr>
            </w:pPr>
            <w:r>
              <w:rPr>
                <w:sz w:val="22"/>
              </w:rPr>
              <w:t>Menguapkan</w:t>
              <w:tab/>
              <w:t>senyawa</w:t>
              <w:tab/>
              <w:t>amine</w:t>
              <w:tab/>
            </w:r>
            <w:r>
              <w:rPr>
                <w:spacing w:val="-6"/>
                <w:sz w:val="22"/>
              </w:rPr>
              <w:t>dan </w:t>
            </w:r>
            <w:r>
              <w:rPr>
                <w:sz w:val="22"/>
              </w:rPr>
              <w:t>turunannya;</w:t>
            </w:r>
          </w:p>
          <w:p>
            <w:pPr>
              <w:pStyle w:val="TableParagraph"/>
              <w:spacing w:line="477" w:lineRule="auto"/>
              <w:ind w:left="110" w:right="197"/>
              <w:rPr>
                <w:sz w:val="22"/>
              </w:rPr>
            </w:pPr>
            <w:r>
              <w:rPr>
                <w:sz w:val="22"/>
              </w:rPr>
              <w:t>Larutan untuk menangkap senyawa amine dan turunannya;</w:t>
            </w:r>
          </w:p>
          <w:p>
            <w:pPr>
              <w:pStyle w:val="TableParagraph"/>
              <w:spacing w:line="477" w:lineRule="auto" w:before="3"/>
              <w:ind w:left="110"/>
              <w:rPr>
                <w:sz w:val="22"/>
              </w:rPr>
            </w:pPr>
            <w:r>
              <w:rPr>
                <w:sz w:val="22"/>
              </w:rPr>
              <w:t>Sebagai pendingin saat ekstasi TMA &amp; TVBN</w:t>
            </w:r>
          </w:p>
          <w:p>
            <w:pPr>
              <w:pStyle w:val="TableParagraph"/>
              <w:spacing w:before="2"/>
              <w:ind w:left="110"/>
              <w:jc w:val="both"/>
              <w:rPr>
                <w:sz w:val="22"/>
              </w:rPr>
            </w:pPr>
            <w:r>
              <w:rPr>
                <w:sz w:val="22"/>
              </w:rPr>
              <w:t>Larutanyang digunakan saat titrasi</w:t>
            </w:r>
          </w:p>
          <w:p>
            <w:pPr>
              <w:pStyle w:val="TableParagraph"/>
              <w:spacing w:before="2"/>
              <w:rPr>
                <w:b/>
                <w:sz w:val="22"/>
              </w:rPr>
            </w:pPr>
          </w:p>
          <w:p>
            <w:pPr>
              <w:pStyle w:val="TableParagraph"/>
              <w:spacing w:line="233" w:lineRule="exact" w:before="1"/>
              <w:ind w:left="110"/>
              <w:jc w:val="both"/>
              <w:rPr>
                <w:sz w:val="22"/>
              </w:rPr>
            </w:pPr>
            <w:r>
              <w:rPr>
                <w:sz w:val="22"/>
              </w:rPr>
              <w:t>Mensterilkan alat - alat</w:t>
            </w:r>
          </w:p>
        </w:tc>
      </w:tr>
    </w:tbl>
    <w:p>
      <w:pPr>
        <w:spacing w:after="0" w:line="233" w:lineRule="exact"/>
        <w:jc w:val="both"/>
        <w:rPr>
          <w:sz w:val="22"/>
        </w:rPr>
        <w:sectPr>
          <w:pgSz w:w="11910" w:h="16840"/>
          <w:pgMar w:header="0" w:footer="1012" w:top="1580" w:bottom="1200" w:left="1520" w:right="0"/>
        </w:sectPr>
      </w:pPr>
    </w:p>
    <w:p>
      <w:pPr>
        <w:pStyle w:val="Heading3"/>
        <w:numPr>
          <w:ilvl w:val="1"/>
          <w:numId w:val="14"/>
        </w:numPr>
        <w:tabs>
          <w:tab w:pos="1116" w:val="left" w:leader="none"/>
        </w:tabs>
        <w:spacing w:line="240" w:lineRule="auto" w:before="100" w:after="0"/>
        <w:ind w:left="1115" w:right="0" w:hanging="370"/>
        <w:jc w:val="left"/>
      </w:pPr>
      <w:bookmarkStart w:name="2.2 Skema Kerja Crustacean Icing" w:id="111"/>
      <w:bookmarkEnd w:id="111"/>
      <w:r>
        <w:rPr>
          <w:b w:val="0"/>
        </w:rPr>
      </w:r>
      <w:bookmarkStart w:name="_bookmark35" w:id="112"/>
      <w:bookmarkEnd w:id="112"/>
      <w:r>
        <w:rPr>
          <w:b w:val="0"/>
        </w:rPr>
      </w:r>
      <w:bookmarkStart w:name="_bookmark35" w:id="113"/>
      <w:bookmarkEnd w:id="113"/>
      <w:r>
        <w:rPr/>
        <w:t>S</w:t>
      </w:r>
      <w:r>
        <w:rPr/>
        <w:t>kema Kerja Crustacean</w:t>
      </w:r>
      <w:r>
        <w:rPr>
          <w:spacing w:val="-5"/>
        </w:rPr>
        <w:t> </w:t>
      </w:r>
      <w:r>
        <w:rPr/>
        <w:t>Icing</w:t>
      </w:r>
    </w:p>
    <w:p>
      <w:pPr>
        <w:pStyle w:val="BodyText"/>
        <w:spacing w:before="7"/>
        <w:rPr>
          <w:b/>
          <w:sz w:val="25"/>
        </w:rPr>
      </w:pPr>
    </w:p>
    <w:p>
      <w:pPr>
        <w:pStyle w:val="ListParagraph"/>
        <w:numPr>
          <w:ilvl w:val="2"/>
          <w:numId w:val="18"/>
        </w:numPr>
        <w:tabs>
          <w:tab w:pos="1725" w:val="left" w:leader="none"/>
        </w:tabs>
        <w:spacing w:line="240" w:lineRule="auto" w:before="0" w:after="0"/>
        <w:ind w:left="1724" w:right="0" w:hanging="552"/>
        <w:jc w:val="left"/>
        <w:rPr>
          <w:b/>
          <w:sz w:val="22"/>
        </w:rPr>
      </w:pPr>
      <w:bookmarkStart w:name="2.2.1 Skema Kerja Preparasi Icing Whole " w:id="114"/>
      <w:bookmarkEnd w:id="114"/>
      <w:r>
        <w:rPr/>
      </w:r>
      <w:bookmarkStart w:name="2.2.1 Skema Kerja Preparasi Icing Whole " w:id="115"/>
      <w:bookmarkEnd w:id="115"/>
      <w:r>
        <w:rPr>
          <w:b/>
          <w:sz w:val="22"/>
        </w:rPr>
        <w:t>S</w:t>
      </w:r>
      <w:r>
        <w:rPr>
          <w:b/>
          <w:sz w:val="22"/>
        </w:rPr>
        <w:t>kema Kerja Preparasi </w:t>
      </w:r>
      <w:r>
        <w:rPr>
          <w:b/>
          <w:i/>
          <w:sz w:val="22"/>
        </w:rPr>
        <w:t>Icing Whole </w:t>
      </w:r>
      <w:r>
        <w:rPr>
          <w:b/>
          <w:sz w:val="22"/>
        </w:rPr>
        <w:t>Udang</w:t>
      </w:r>
      <w:r>
        <w:rPr>
          <w:b/>
          <w:spacing w:val="4"/>
          <w:sz w:val="22"/>
        </w:rPr>
        <w:t> </w:t>
      </w:r>
      <w:r>
        <w:rPr>
          <w:b/>
          <w:sz w:val="22"/>
        </w:rPr>
        <w:t>Putih</w:t>
      </w:r>
    </w:p>
    <w:p>
      <w:pPr>
        <w:pStyle w:val="BodyText"/>
        <w:spacing w:before="3"/>
        <w:rPr>
          <w:b/>
        </w:rPr>
      </w:pPr>
    </w:p>
    <w:p>
      <w:pPr>
        <w:pStyle w:val="BodyText"/>
        <w:ind w:left="627" w:right="1584"/>
        <w:jc w:val="center"/>
      </w:pPr>
      <w:r>
        <w:rPr/>
        <w:t>Udang 15 ekor</w:t>
      </w:r>
    </w:p>
    <w:p>
      <w:pPr>
        <w:pStyle w:val="BodyText"/>
        <w:rPr>
          <w:sz w:val="20"/>
        </w:rPr>
      </w:pPr>
    </w:p>
    <w:p>
      <w:pPr>
        <w:pStyle w:val="BodyText"/>
        <w:spacing w:before="8"/>
        <w:rPr>
          <w:sz w:val="13"/>
        </w:rPr>
      </w:pPr>
      <w:r>
        <w:rPr/>
        <w:pict>
          <v:group style="position:absolute;margin-left:311.200287pt;margin-top:10.255095pt;width:6pt;height:14.25pt;mso-position-horizontal-relative:page;mso-position-vertical-relative:paragraph;z-index:1376;mso-wrap-distance-left:0;mso-wrap-distance-right:0" coordorigin="6224,205" coordsize="120,285">
            <v:line style="position:absolute" from="6284,205" to="6284,390" stroked="true" strokeweight=".75pt" strokecolor="#000000">
              <v:stroke dashstyle="solid"/>
            </v:line>
            <v:shape style="position:absolute;left:6224;top:370;width:120;height:120" coordorigin="6224,370" coordsize="120,120" path="m6344,370l6224,370,6284,490,6344,370xe" filled="true" fillcolor="#000000" stroked="false">
              <v:path arrowok="t"/>
              <v:fill type="solid"/>
            </v:shape>
            <w10:wrap type="topAndBottom"/>
          </v:group>
        </w:pict>
      </w:r>
    </w:p>
    <w:p>
      <w:pPr>
        <w:pStyle w:val="BodyText"/>
        <w:spacing w:before="5"/>
        <w:rPr>
          <w:sz w:val="28"/>
        </w:rPr>
      </w:pPr>
    </w:p>
    <w:p>
      <w:pPr>
        <w:pStyle w:val="BodyText"/>
        <w:spacing w:line="705" w:lineRule="auto"/>
        <w:ind w:left="4023" w:right="4977"/>
        <w:jc w:val="center"/>
      </w:pPr>
      <w:r>
        <w:rPr/>
        <w:pict>
          <v:group style="position:absolute;margin-left:310.42511pt;margin-top:19.460793pt;width:6pt;height:14.25pt;mso-position-horizontal-relative:page;mso-position-vertical-relative:paragraph;z-index:-140320" coordorigin="6209,389" coordsize="120,285">
            <v:line style="position:absolute" from="6268,389" to="6268,574" stroked="true" strokeweight=".75pt" strokecolor="#000000">
              <v:stroke dashstyle="solid"/>
            </v:line>
            <v:shape style="position:absolute;left:6208;top:554;width:120;height:120" coordorigin="6209,554" coordsize="120,120" path="m6329,554l6209,554,6269,674,6329,554xe" filled="true" fillcolor="#000000" stroked="false">
              <v:path arrowok="t"/>
              <v:fill type="solid"/>
            </v:shape>
            <w10:wrap type="none"/>
          </v:group>
        </w:pict>
      </w:r>
      <w:r>
        <w:rPr/>
        <w:pict>
          <v:group style="position:absolute;margin-left:310.42511pt;margin-top:73.306496pt;width:6pt;height:14.25pt;mso-position-horizontal-relative:page;mso-position-vertical-relative:paragraph;z-index:3568" coordorigin="6209,1466" coordsize="120,285">
            <v:line style="position:absolute" from="6268,1466" to="6268,1651" stroked="true" strokeweight=".75pt" strokecolor="#000000">
              <v:stroke dashstyle="solid"/>
            </v:line>
            <v:shape style="position:absolute;left:6208;top:1631;width:120;height:120" coordorigin="6209,1631" coordsize="120,120" path="m6329,1631l6209,1631,6269,1751,6329,1631xe" filled="true" fillcolor="#000000" stroked="false">
              <v:path arrowok="t"/>
              <v:fill type="solid"/>
            </v:shape>
            <w10:wrap type="none"/>
          </v:group>
        </w:pict>
      </w:r>
      <w:r>
        <w:rPr/>
        <w:t>Dimatikan Ditimbang</w:t>
      </w:r>
    </w:p>
    <w:p>
      <w:pPr>
        <w:pStyle w:val="BodyText"/>
        <w:rPr>
          <w:sz w:val="24"/>
        </w:rPr>
      </w:pPr>
    </w:p>
    <w:p>
      <w:pPr>
        <w:pStyle w:val="BodyText"/>
        <w:spacing w:before="9"/>
        <w:rPr>
          <w:sz w:val="30"/>
        </w:rPr>
      </w:pPr>
    </w:p>
    <w:p>
      <w:pPr>
        <w:spacing w:before="0"/>
        <w:ind w:left="3284" w:right="0" w:firstLine="0"/>
        <w:jc w:val="left"/>
        <w:rPr>
          <w:sz w:val="22"/>
        </w:rPr>
      </w:pPr>
      <w:r>
        <w:rPr>
          <w:sz w:val="22"/>
        </w:rPr>
        <w:t>Dimasukkan ke dalam </w:t>
      </w:r>
      <w:r>
        <w:rPr>
          <w:i/>
          <w:sz w:val="22"/>
        </w:rPr>
        <w:t>ziplock </w:t>
      </w:r>
      <w:r>
        <w:rPr>
          <w:sz w:val="22"/>
        </w:rPr>
        <w:t>plastik</w:t>
      </w:r>
    </w:p>
    <w:p>
      <w:pPr>
        <w:pStyle w:val="BodyText"/>
        <w:rPr>
          <w:sz w:val="20"/>
        </w:rPr>
      </w:pPr>
    </w:p>
    <w:p>
      <w:pPr>
        <w:pStyle w:val="BodyText"/>
        <w:spacing w:before="2"/>
        <w:rPr>
          <w:sz w:val="13"/>
        </w:rPr>
      </w:pPr>
      <w:r>
        <w:rPr/>
        <w:pict>
          <v:group style="position:absolute;margin-left:310.42511pt;margin-top:9.969371pt;width:6pt;height:14.25pt;mso-position-horizontal-relative:page;mso-position-vertical-relative:paragraph;z-index:1400;mso-wrap-distance-left:0;mso-wrap-distance-right:0" coordorigin="6209,199" coordsize="120,285">
            <v:line style="position:absolute" from="6268,199" to="6268,384" stroked="true" strokeweight=".75pt" strokecolor="#000000">
              <v:stroke dashstyle="solid"/>
            </v:line>
            <v:shape style="position:absolute;left:6208;top:364;width:120;height:120" coordorigin="6209,364" coordsize="120,120" path="m6329,364l6209,364,6269,484,6329,364xe" filled="true" fillcolor="#000000" stroked="false">
              <v:path arrowok="t"/>
              <v:fill type="solid"/>
            </v:shape>
            <w10:wrap type="topAndBottom"/>
          </v:group>
        </w:pict>
      </w:r>
    </w:p>
    <w:p>
      <w:pPr>
        <w:pStyle w:val="BodyText"/>
        <w:spacing w:before="5"/>
        <w:rPr>
          <w:sz w:val="29"/>
        </w:rPr>
      </w:pPr>
    </w:p>
    <w:p>
      <w:pPr>
        <w:spacing w:before="0"/>
        <w:ind w:left="627" w:right="1581" w:firstLine="0"/>
        <w:jc w:val="center"/>
        <w:rPr>
          <w:sz w:val="22"/>
        </w:rPr>
      </w:pPr>
      <w:r>
        <w:rPr>
          <w:sz w:val="22"/>
        </w:rPr>
        <w:t>Di-</w:t>
      </w:r>
      <w:r>
        <w:rPr>
          <w:i/>
          <w:sz w:val="22"/>
        </w:rPr>
        <w:t>icing </w:t>
      </w:r>
      <w:r>
        <w:rPr>
          <w:sz w:val="22"/>
        </w:rPr>
        <w:t>udang: es = 1 : 4</w:t>
      </w:r>
    </w:p>
    <w:p>
      <w:pPr>
        <w:pStyle w:val="BodyText"/>
        <w:rPr>
          <w:sz w:val="20"/>
        </w:rPr>
      </w:pPr>
    </w:p>
    <w:p>
      <w:pPr>
        <w:pStyle w:val="BodyText"/>
        <w:spacing w:before="5"/>
        <w:rPr>
          <w:sz w:val="16"/>
        </w:rPr>
      </w:pPr>
      <w:r>
        <w:rPr/>
        <w:pict>
          <v:group style="position:absolute;margin-left:310.42511pt;margin-top:11.824167pt;width:6pt;height:14.25pt;mso-position-horizontal-relative:page;mso-position-vertical-relative:paragraph;z-index:1424;mso-wrap-distance-left:0;mso-wrap-distance-right:0" coordorigin="6209,236" coordsize="120,285">
            <v:line style="position:absolute" from="6268,236" to="6268,421" stroked="true" strokeweight=".75pt" strokecolor="#000000">
              <v:stroke dashstyle="solid"/>
            </v:line>
            <v:shape style="position:absolute;left:6208;top:401;width:120;height:120" coordorigin="6209,401" coordsize="120,120" path="m6329,401l6209,401,6269,521,6329,401xe" filled="true" fillcolor="#000000" stroked="false">
              <v:path arrowok="t"/>
              <v:fill type="solid"/>
            </v:shape>
            <w10:wrap type="topAndBottom"/>
          </v:group>
        </w:pict>
      </w:r>
    </w:p>
    <w:p>
      <w:pPr>
        <w:pStyle w:val="BodyText"/>
        <w:spacing w:before="6"/>
        <w:rPr>
          <w:sz w:val="29"/>
        </w:rPr>
      </w:pPr>
    </w:p>
    <w:p>
      <w:pPr>
        <w:pStyle w:val="BodyText"/>
        <w:ind w:left="627" w:right="1581"/>
        <w:jc w:val="center"/>
      </w:pPr>
      <w:r>
        <w:rPr/>
        <w:t>Di ukur suhu menggunakan thermometer</w:t>
      </w:r>
    </w:p>
    <w:p>
      <w:pPr>
        <w:pStyle w:val="BodyText"/>
        <w:rPr>
          <w:sz w:val="20"/>
        </w:rPr>
      </w:pPr>
    </w:p>
    <w:p>
      <w:pPr>
        <w:pStyle w:val="BodyText"/>
        <w:spacing w:before="3"/>
        <w:rPr>
          <w:sz w:val="16"/>
        </w:rPr>
      </w:pPr>
      <w:r>
        <w:rPr/>
        <w:pict>
          <v:group style="position:absolute;margin-left:310.42511pt;margin-top:11.724067pt;width:6pt;height:14.25pt;mso-position-horizontal-relative:page;mso-position-vertical-relative:paragraph;z-index:1448;mso-wrap-distance-left:0;mso-wrap-distance-right:0" coordorigin="6209,234" coordsize="120,285">
            <v:line style="position:absolute" from="6268,234" to="6268,419" stroked="true" strokeweight=".75pt" strokecolor="#000000">
              <v:stroke dashstyle="solid"/>
            </v:line>
            <v:shape style="position:absolute;left:6208;top:399;width:120;height:120" coordorigin="6209,399" coordsize="120,120" path="m6329,399l6209,399,6269,519,6329,399xe" filled="true" fillcolor="#000000" stroked="false">
              <v:path arrowok="t"/>
              <v:fill type="solid"/>
            </v:shape>
            <w10:wrap type="topAndBottom"/>
          </v:group>
        </w:pict>
      </w:r>
    </w:p>
    <w:p>
      <w:pPr>
        <w:pStyle w:val="BodyText"/>
        <w:spacing w:before="3"/>
        <w:rPr>
          <w:sz w:val="29"/>
        </w:rPr>
      </w:pPr>
    </w:p>
    <w:p>
      <w:pPr>
        <w:spacing w:before="0"/>
        <w:ind w:left="627" w:right="1583" w:firstLine="0"/>
        <w:jc w:val="center"/>
        <w:rPr>
          <w:i/>
          <w:sz w:val="22"/>
        </w:rPr>
      </w:pPr>
      <w:r>
        <w:rPr>
          <w:sz w:val="22"/>
        </w:rPr>
        <w:t>Udang dan es di dalam plastik </w:t>
      </w:r>
      <w:r>
        <w:rPr>
          <w:i/>
          <w:sz w:val="22"/>
        </w:rPr>
        <w:t>ziplock </w:t>
      </w:r>
      <w:r>
        <w:rPr>
          <w:sz w:val="22"/>
        </w:rPr>
        <w:t>di</w:t>
      </w:r>
      <w:r>
        <w:rPr>
          <w:i/>
          <w:sz w:val="22"/>
        </w:rPr>
        <w:t>press</w:t>
      </w:r>
    </w:p>
    <w:p>
      <w:pPr>
        <w:pStyle w:val="BodyText"/>
        <w:rPr>
          <w:i/>
          <w:sz w:val="20"/>
        </w:rPr>
      </w:pPr>
    </w:p>
    <w:p>
      <w:pPr>
        <w:pStyle w:val="BodyText"/>
        <w:spacing w:before="7"/>
        <w:rPr>
          <w:i/>
          <w:sz w:val="16"/>
        </w:rPr>
      </w:pPr>
      <w:r>
        <w:rPr/>
        <w:pict>
          <v:group style="position:absolute;margin-left:311.350189pt;margin-top:11.923966pt;width:6pt;height:14.25pt;mso-position-horizontal-relative:page;mso-position-vertical-relative:paragraph;z-index:1472;mso-wrap-distance-left:0;mso-wrap-distance-right:0" coordorigin="6227,238" coordsize="120,285">
            <v:line style="position:absolute" from="6287,238" to="6287,423" stroked="true" strokeweight=".75pt" strokecolor="#000000">
              <v:stroke dashstyle="solid"/>
            </v:line>
            <v:shape style="position:absolute;left:6227;top:403;width:120;height:120" coordorigin="6227,403" coordsize="120,120" path="m6347,403l6227,403,6287,523,6347,403xe" filled="true" fillcolor="#000000" stroked="false">
              <v:path arrowok="t"/>
              <v:fill type="solid"/>
            </v:shape>
            <w10:wrap type="topAndBottom"/>
          </v:group>
        </w:pict>
      </w:r>
    </w:p>
    <w:p>
      <w:pPr>
        <w:pStyle w:val="BodyText"/>
        <w:spacing w:before="4"/>
        <w:rPr>
          <w:i/>
          <w:sz w:val="29"/>
        </w:rPr>
      </w:pPr>
    </w:p>
    <w:p>
      <w:pPr>
        <w:spacing w:before="0"/>
        <w:ind w:left="627" w:right="1585" w:firstLine="0"/>
        <w:jc w:val="center"/>
        <w:rPr>
          <w:i/>
          <w:sz w:val="22"/>
        </w:rPr>
      </w:pPr>
      <w:r>
        <w:rPr>
          <w:sz w:val="22"/>
        </w:rPr>
        <w:t>Dimasukkan ke dalam </w:t>
      </w:r>
      <w:r>
        <w:rPr>
          <w:i/>
          <w:sz w:val="22"/>
        </w:rPr>
        <w:t>box ice</w:t>
      </w:r>
    </w:p>
    <w:p>
      <w:pPr>
        <w:spacing w:after="0"/>
        <w:jc w:val="center"/>
        <w:rPr>
          <w:sz w:val="22"/>
        </w:rPr>
        <w:sectPr>
          <w:pgSz w:w="11910" w:h="16840"/>
          <w:pgMar w:header="0" w:footer="1012" w:top="1580" w:bottom="1200" w:left="1520" w:right="0"/>
        </w:sectPr>
      </w:pPr>
    </w:p>
    <w:p>
      <w:pPr>
        <w:pStyle w:val="Heading3"/>
        <w:numPr>
          <w:ilvl w:val="2"/>
          <w:numId w:val="18"/>
        </w:numPr>
        <w:tabs>
          <w:tab w:pos="2008" w:val="left" w:leader="none"/>
        </w:tabs>
        <w:spacing w:line="240" w:lineRule="auto" w:before="100" w:after="0"/>
        <w:ind w:left="2007" w:right="0" w:hanging="552"/>
        <w:jc w:val="left"/>
      </w:pPr>
      <w:bookmarkStart w:name="2.2.2 Skema Kerja Preparasi EZ Peel Udan" w:id="116"/>
      <w:bookmarkEnd w:id="116"/>
      <w:r>
        <w:rPr>
          <w:b w:val="0"/>
        </w:rPr>
      </w:r>
      <w:bookmarkStart w:name="2.2.2 Skema Kerja Preparasi EZ Peel Udan" w:id="117"/>
      <w:bookmarkEnd w:id="117"/>
      <w:r>
        <w:rPr/>
        <w:t>S</w:t>
      </w:r>
      <w:r>
        <w:rPr/>
        <w:t>kema Kerja Preparasi </w:t>
      </w:r>
      <w:r>
        <w:rPr>
          <w:i/>
        </w:rPr>
        <w:t>EZ Peel </w:t>
      </w:r>
      <w:r>
        <w:rPr/>
        <w:t>Udang</w:t>
      </w:r>
      <w:r>
        <w:rPr>
          <w:spacing w:val="-10"/>
        </w:rPr>
        <w:t> </w:t>
      </w:r>
      <w:r>
        <w:rPr/>
        <w:t>Putih</w:t>
      </w:r>
    </w:p>
    <w:p>
      <w:pPr>
        <w:pStyle w:val="BodyText"/>
        <w:spacing w:before="3"/>
        <w:rPr>
          <w:b/>
        </w:rPr>
      </w:pPr>
    </w:p>
    <w:p>
      <w:pPr>
        <w:pStyle w:val="BodyText"/>
        <w:ind w:left="627" w:right="1585"/>
        <w:jc w:val="center"/>
      </w:pPr>
      <w:r>
        <w:rPr/>
        <w:t>Udang 15 ekor</w:t>
      </w:r>
    </w:p>
    <w:p>
      <w:pPr>
        <w:pStyle w:val="BodyText"/>
        <w:rPr>
          <w:sz w:val="20"/>
        </w:rPr>
      </w:pPr>
    </w:p>
    <w:p>
      <w:pPr>
        <w:pStyle w:val="BodyText"/>
        <w:spacing w:before="4"/>
        <w:rPr>
          <w:sz w:val="17"/>
        </w:rPr>
      </w:pPr>
      <w:r>
        <w:rPr/>
        <w:pict>
          <v:group style="position:absolute;margin-left:311.200287pt;margin-top:12.329899pt;width:6pt;height:14.25pt;mso-position-horizontal-relative:page;mso-position-vertical-relative:paragraph;z-index:1544;mso-wrap-distance-left:0;mso-wrap-distance-right:0" coordorigin="6224,247" coordsize="120,285">
            <v:line style="position:absolute" from="6284,247" to="6284,432" stroked="true" strokeweight=".75pt" strokecolor="#000000">
              <v:stroke dashstyle="solid"/>
            </v:line>
            <v:shape style="position:absolute;left:6224;top:411;width:120;height:120" coordorigin="6224,412" coordsize="120,120" path="m6344,412l6224,412,6284,532,6344,412xe" filled="true" fillcolor="#000000" stroked="false">
              <v:path arrowok="t"/>
              <v:fill type="solid"/>
            </v:shape>
            <w10:wrap type="topAndBottom"/>
          </v:group>
        </w:pict>
      </w:r>
    </w:p>
    <w:p>
      <w:pPr>
        <w:pStyle w:val="BodyText"/>
        <w:rPr>
          <w:sz w:val="32"/>
        </w:rPr>
      </w:pPr>
    </w:p>
    <w:p>
      <w:pPr>
        <w:pStyle w:val="BodyText"/>
        <w:ind w:left="627" w:right="1581"/>
        <w:jc w:val="center"/>
      </w:pPr>
      <w:r>
        <w:rPr/>
        <w:pict>
          <v:group style="position:absolute;margin-left:310.42511pt;margin-top:19.435331pt;width:6pt;height:14.25pt;mso-position-horizontal-relative:page;mso-position-vertical-relative:paragraph;z-index:1568;mso-wrap-distance-left:0;mso-wrap-distance-right:0" coordorigin="6209,389" coordsize="120,285">
            <v:line style="position:absolute" from="6268,389" to="6268,574" stroked="true" strokeweight=".75pt" strokecolor="#000000">
              <v:stroke dashstyle="solid"/>
            </v:line>
            <v:shape style="position:absolute;left:6208;top:553;width:120;height:120" coordorigin="6209,554" coordsize="120,120" path="m6329,554l6209,554,6269,674,6329,554xe" filled="true" fillcolor="#000000" stroked="false">
              <v:path arrowok="t"/>
              <v:fill type="solid"/>
            </v:shape>
            <w10:wrap type="topAndBottom"/>
          </v:group>
        </w:pict>
      </w:r>
      <w:r>
        <w:rPr/>
        <w:t>Dimatikan</w:t>
      </w:r>
    </w:p>
    <w:p>
      <w:pPr>
        <w:pStyle w:val="BodyText"/>
        <w:rPr>
          <w:sz w:val="24"/>
        </w:rPr>
      </w:pPr>
    </w:p>
    <w:p>
      <w:pPr>
        <w:pStyle w:val="BodyText"/>
        <w:rPr>
          <w:sz w:val="24"/>
        </w:rPr>
      </w:pPr>
    </w:p>
    <w:p>
      <w:pPr>
        <w:pStyle w:val="BodyText"/>
        <w:spacing w:before="156"/>
        <w:ind w:left="627" w:right="1581"/>
        <w:jc w:val="center"/>
      </w:pPr>
      <w:r>
        <w:rPr/>
        <w:t>Ditimbang</w:t>
      </w:r>
    </w:p>
    <w:p>
      <w:pPr>
        <w:pStyle w:val="BodyText"/>
        <w:rPr>
          <w:sz w:val="20"/>
        </w:rPr>
      </w:pPr>
    </w:p>
    <w:p>
      <w:pPr>
        <w:pStyle w:val="BodyText"/>
        <w:spacing w:before="6"/>
        <w:rPr>
          <w:sz w:val="16"/>
        </w:rPr>
      </w:pPr>
      <w:r>
        <w:rPr/>
        <w:pict>
          <v:group style="position:absolute;margin-left:310.42511pt;margin-top:11.897795pt;width:6pt;height:14.25pt;mso-position-horizontal-relative:page;mso-position-vertical-relative:paragraph;z-index:1592;mso-wrap-distance-left:0;mso-wrap-distance-right:0" coordorigin="6209,238" coordsize="120,285">
            <v:line style="position:absolute" from="6268,238" to="6268,423" stroked="true" strokeweight=".75pt" strokecolor="#000000">
              <v:stroke dashstyle="solid"/>
            </v:line>
            <v:shape style="position:absolute;left:6208;top:402;width:120;height:120" coordorigin="6209,403" coordsize="120,120" path="m6329,403l6209,403,6269,523,6329,403xe" filled="true" fillcolor="#000000" stroked="false">
              <v:path arrowok="t"/>
              <v:fill type="solid"/>
            </v:shape>
            <w10:wrap type="topAndBottom"/>
          </v:group>
        </w:pict>
      </w:r>
    </w:p>
    <w:p>
      <w:pPr>
        <w:pStyle w:val="BodyText"/>
        <w:spacing w:before="9"/>
        <w:rPr>
          <w:sz w:val="32"/>
        </w:rPr>
      </w:pPr>
    </w:p>
    <w:p>
      <w:pPr>
        <w:spacing w:before="0"/>
        <w:ind w:left="627" w:right="1580" w:firstLine="0"/>
        <w:jc w:val="center"/>
        <w:rPr>
          <w:sz w:val="22"/>
        </w:rPr>
      </w:pPr>
      <w:r>
        <w:rPr>
          <w:sz w:val="22"/>
        </w:rPr>
        <w:t>Dimasukkan ke dalam </w:t>
      </w:r>
      <w:r>
        <w:rPr>
          <w:i/>
          <w:sz w:val="22"/>
        </w:rPr>
        <w:t>ziplock </w:t>
      </w:r>
      <w:r>
        <w:rPr>
          <w:sz w:val="22"/>
        </w:rPr>
        <w:t>plastik</w:t>
      </w:r>
    </w:p>
    <w:p>
      <w:pPr>
        <w:pStyle w:val="BodyText"/>
        <w:rPr>
          <w:sz w:val="20"/>
        </w:rPr>
      </w:pPr>
    </w:p>
    <w:p>
      <w:pPr>
        <w:pStyle w:val="BodyText"/>
        <w:spacing w:before="8"/>
        <w:rPr>
          <w:sz w:val="16"/>
        </w:rPr>
      </w:pPr>
      <w:r>
        <w:rPr/>
        <w:pict>
          <v:group style="position:absolute;margin-left:310.42511pt;margin-top:11.949213pt;width:6pt;height:14.25pt;mso-position-horizontal-relative:page;mso-position-vertical-relative:paragraph;z-index:1616;mso-wrap-distance-left:0;mso-wrap-distance-right:0" coordorigin="6209,239" coordsize="120,285">
            <v:line style="position:absolute" from="6268,239" to="6268,424" stroked="true" strokeweight=".75pt" strokecolor="#000000">
              <v:stroke dashstyle="solid"/>
            </v:line>
            <v:shape style="position:absolute;left:6208;top:403;width:120;height:120" coordorigin="6209,404" coordsize="120,120" path="m6329,404l6209,404,6269,524,6329,404xe" filled="true" fillcolor="#000000" stroked="false">
              <v:path arrowok="t"/>
              <v:fill type="solid"/>
            </v:shape>
            <w10:wrap type="topAndBottom"/>
          </v:group>
        </w:pict>
      </w:r>
    </w:p>
    <w:p>
      <w:pPr>
        <w:pStyle w:val="BodyText"/>
        <w:spacing w:before="7"/>
        <w:rPr>
          <w:sz w:val="32"/>
        </w:rPr>
      </w:pPr>
    </w:p>
    <w:p>
      <w:pPr>
        <w:spacing w:before="0"/>
        <w:ind w:left="627" w:right="1582" w:firstLine="0"/>
        <w:jc w:val="center"/>
        <w:rPr>
          <w:sz w:val="22"/>
        </w:rPr>
      </w:pPr>
      <w:r>
        <w:rPr>
          <w:sz w:val="22"/>
        </w:rPr>
        <w:t>Di-</w:t>
      </w:r>
      <w:r>
        <w:rPr>
          <w:i/>
          <w:sz w:val="22"/>
        </w:rPr>
        <w:t>icing </w:t>
      </w:r>
      <w:r>
        <w:rPr>
          <w:sz w:val="22"/>
        </w:rPr>
        <w:t>udang: es = 1 : 4</w:t>
      </w:r>
    </w:p>
    <w:p>
      <w:pPr>
        <w:pStyle w:val="BodyText"/>
        <w:rPr>
          <w:sz w:val="20"/>
        </w:rPr>
      </w:pPr>
    </w:p>
    <w:p>
      <w:pPr>
        <w:pStyle w:val="BodyText"/>
        <w:spacing w:before="9"/>
        <w:rPr>
          <w:sz w:val="16"/>
        </w:rPr>
      </w:pPr>
      <w:r>
        <w:rPr/>
        <w:pict>
          <v:group style="position:absolute;margin-left:310.42511pt;margin-top:11.999313pt;width:6pt;height:14.25pt;mso-position-horizontal-relative:page;mso-position-vertical-relative:paragraph;z-index:1640;mso-wrap-distance-left:0;mso-wrap-distance-right:0" coordorigin="6209,240" coordsize="120,285">
            <v:line style="position:absolute" from="6268,240" to="6268,425" stroked="true" strokeweight=".75pt" strokecolor="#000000">
              <v:stroke dashstyle="solid"/>
            </v:line>
            <v:shape style="position:absolute;left:6208;top:404;width:120;height:120" coordorigin="6209,405" coordsize="120,120" path="m6329,405l6209,405,6269,525,6329,405xe" filled="true" fillcolor="#000000" stroked="false">
              <v:path arrowok="t"/>
              <v:fill type="solid"/>
            </v:shape>
            <w10:wrap type="topAndBottom"/>
          </v:group>
        </w:pict>
      </w:r>
    </w:p>
    <w:p>
      <w:pPr>
        <w:pStyle w:val="BodyText"/>
        <w:rPr>
          <w:sz w:val="33"/>
        </w:rPr>
      </w:pPr>
    </w:p>
    <w:p>
      <w:pPr>
        <w:pStyle w:val="BodyText"/>
        <w:ind w:left="627" w:right="1580"/>
        <w:jc w:val="center"/>
      </w:pPr>
      <w:r>
        <w:rPr/>
        <w:t>Di ukur suhu menggunakan thermometer</w:t>
      </w:r>
    </w:p>
    <w:p>
      <w:pPr>
        <w:pStyle w:val="BodyText"/>
        <w:rPr>
          <w:sz w:val="20"/>
        </w:rPr>
      </w:pPr>
    </w:p>
    <w:p>
      <w:pPr>
        <w:pStyle w:val="BodyText"/>
        <w:spacing w:before="3"/>
        <w:rPr>
          <w:sz w:val="16"/>
        </w:rPr>
      </w:pPr>
      <w:r>
        <w:rPr/>
        <w:pict>
          <v:group style="position:absolute;margin-left:310.42511pt;margin-top:11.724262pt;width:6pt;height:14.25pt;mso-position-horizontal-relative:page;mso-position-vertical-relative:paragraph;z-index:1664;mso-wrap-distance-left:0;mso-wrap-distance-right:0" coordorigin="6209,234" coordsize="120,285">
            <v:line style="position:absolute" from="6268,234" to="6268,419" stroked="true" strokeweight=".75pt" strokecolor="#000000">
              <v:stroke dashstyle="solid"/>
            </v:line>
            <v:shape style="position:absolute;left:6208;top:399;width:120;height:120" coordorigin="6209,399" coordsize="120,120" path="m6329,399l6209,399,6269,519,6329,399xe" filled="true" fillcolor="#000000" stroked="false">
              <v:path arrowok="t"/>
              <v:fill type="solid"/>
            </v:shape>
            <w10:wrap type="topAndBottom"/>
          </v:group>
        </w:pict>
      </w:r>
    </w:p>
    <w:p>
      <w:pPr>
        <w:pStyle w:val="BodyText"/>
        <w:rPr>
          <w:sz w:val="33"/>
        </w:rPr>
      </w:pPr>
    </w:p>
    <w:p>
      <w:pPr>
        <w:spacing w:before="0"/>
        <w:ind w:left="627" w:right="1583" w:firstLine="0"/>
        <w:jc w:val="center"/>
        <w:rPr>
          <w:i/>
          <w:sz w:val="22"/>
        </w:rPr>
      </w:pPr>
      <w:r>
        <w:rPr>
          <w:sz w:val="22"/>
        </w:rPr>
        <w:t>Udang dan es di dalam plastik </w:t>
      </w:r>
      <w:r>
        <w:rPr>
          <w:i/>
          <w:sz w:val="22"/>
        </w:rPr>
        <w:t>ziplock </w:t>
      </w:r>
      <w:r>
        <w:rPr>
          <w:sz w:val="22"/>
        </w:rPr>
        <w:t>di</w:t>
      </w:r>
      <w:r>
        <w:rPr>
          <w:i/>
          <w:sz w:val="22"/>
        </w:rPr>
        <w:t>press</w:t>
      </w:r>
    </w:p>
    <w:p>
      <w:pPr>
        <w:pStyle w:val="BodyText"/>
        <w:rPr>
          <w:i/>
          <w:sz w:val="20"/>
        </w:rPr>
      </w:pPr>
    </w:p>
    <w:p>
      <w:pPr>
        <w:pStyle w:val="BodyText"/>
        <w:spacing w:before="4"/>
        <w:rPr>
          <w:i/>
          <w:sz w:val="16"/>
        </w:rPr>
      </w:pPr>
      <w:r>
        <w:rPr/>
        <w:pict>
          <v:group style="position:absolute;margin-left:311.350189pt;margin-top:11.774162pt;width:6pt;height:14.25pt;mso-position-horizontal-relative:page;mso-position-vertical-relative:paragraph;z-index:1688;mso-wrap-distance-left:0;mso-wrap-distance-right:0" coordorigin="6227,235" coordsize="120,285">
            <v:line style="position:absolute" from="6287,235" to="6287,420" stroked="true" strokeweight=".75pt" strokecolor="#000000">
              <v:stroke dashstyle="solid"/>
            </v:line>
            <v:shape style="position:absolute;left:6227;top:400;width:120;height:120" coordorigin="6227,400" coordsize="120,120" path="m6347,400l6227,400,6287,520,6347,400xe" filled="true" fillcolor="#000000" stroked="false">
              <v:path arrowok="t"/>
              <v:fill type="solid"/>
            </v:shape>
            <w10:wrap type="topAndBottom"/>
          </v:group>
        </w:pict>
      </w:r>
    </w:p>
    <w:p>
      <w:pPr>
        <w:pStyle w:val="BodyText"/>
        <w:rPr>
          <w:i/>
          <w:sz w:val="33"/>
        </w:rPr>
      </w:pPr>
    </w:p>
    <w:p>
      <w:pPr>
        <w:spacing w:before="0"/>
        <w:ind w:left="627" w:right="1585" w:firstLine="0"/>
        <w:jc w:val="center"/>
        <w:rPr>
          <w:i/>
          <w:sz w:val="22"/>
        </w:rPr>
      </w:pPr>
      <w:r>
        <w:rPr>
          <w:sz w:val="22"/>
        </w:rPr>
        <w:t>Dimasukkan ke dalam </w:t>
      </w:r>
      <w:r>
        <w:rPr>
          <w:i/>
          <w:sz w:val="22"/>
        </w:rPr>
        <w:t>box ice</w:t>
      </w:r>
    </w:p>
    <w:p>
      <w:pPr>
        <w:spacing w:after="0"/>
        <w:jc w:val="center"/>
        <w:rPr>
          <w:sz w:val="22"/>
        </w:rPr>
        <w:sectPr>
          <w:pgSz w:w="11910" w:h="16840"/>
          <w:pgMar w:header="0" w:footer="1012" w:top="1580" w:bottom="1200" w:left="1520" w:right="0"/>
        </w:sectPr>
      </w:pPr>
    </w:p>
    <w:p>
      <w:pPr>
        <w:pStyle w:val="BodyText"/>
        <w:rPr>
          <w:i/>
          <w:sz w:val="20"/>
        </w:rPr>
      </w:pPr>
    </w:p>
    <w:p>
      <w:pPr>
        <w:pStyle w:val="BodyText"/>
        <w:rPr>
          <w:i/>
          <w:sz w:val="20"/>
        </w:rPr>
      </w:pPr>
    </w:p>
    <w:p>
      <w:pPr>
        <w:pStyle w:val="BodyText"/>
        <w:spacing w:before="7"/>
        <w:rPr>
          <w:i/>
          <w:sz w:val="18"/>
        </w:rPr>
      </w:pPr>
    </w:p>
    <w:p>
      <w:pPr>
        <w:pStyle w:val="Heading3"/>
        <w:numPr>
          <w:ilvl w:val="2"/>
          <w:numId w:val="18"/>
        </w:numPr>
        <w:tabs>
          <w:tab w:pos="1864" w:val="left" w:leader="none"/>
        </w:tabs>
        <w:spacing w:line="240" w:lineRule="auto" w:before="94" w:after="0"/>
        <w:ind w:left="1863" w:right="0" w:hanging="552"/>
        <w:jc w:val="left"/>
      </w:pPr>
      <w:bookmarkStart w:name="2.2.3 Skema Preparasi Sampel Uji TMA dan" w:id="118"/>
      <w:bookmarkEnd w:id="118"/>
      <w:r>
        <w:rPr>
          <w:b w:val="0"/>
        </w:rPr>
      </w:r>
      <w:bookmarkStart w:name="2.2.3 Skema Preparasi Sampel Uji TMA dan" w:id="119"/>
      <w:bookmarkEnd w:id="119"/>
      <w:r>
        <w:rPr/>
        <w:t>S</w:t>
      </w:r>
      <w:r>
        <w:rPr/>
        <w:t>kema Preparasi Sampel Uji TMA dan</w:t>
      </w:r>
      <w:r>
        <w:rPr>
          <w:spacing w:val="-8"/>
        </w:rPr>
        <w:t> </w:t>
      </w:r>
      <w:r>
        <w:rPr/>
        <w:t>TVBN</w:t>
      </w:r>
    </w:p>
    <w:p>
      <w:pPr>
        <w:pStyle w:val="BodyText"/>
        <w:spacing w:before="2"/>
        <w:rPr>
          <w:b/>
        </w:rPr>
      </w:pPr>
    </w:p>
    <w:p>
      <w:pPr>
        <w:spacing w:before="0"/>
        <w:ind w:left="627" w:right="1585" w:firstLine="0"/>
        <w:jc w:val="center"/>
        <w:rPr>
          <w:i/>
          <w:sz w:val="22"/>
        </w:rPr>
      </w:pPr>
      <w:r>
        <w:rPr>
          <w:sz w:val="22"/>
        </w:rPr>
        <w:t>5 gram </w:t>
      </w:r>
      <w:r>
        <w:rPr>
          <w:i/>
          <w:sz w:val="22"/>
        </w:rPr>
        <w:t>sample</w:t>
      </w:r>
    </w:p>
    <w:p>
      <w:pPr>
        <w:pStyle w:val="BodyText"/>
        <w:rPr>
          <w:i/>
          <w:sz w:val="20"/>
        </w:rPr>
      </w:pPr>
    </w:p>
    <w:p>
      <w:pPr>
        <w:pStyle w:val="BodyText"/>
        <w:spacing w:before="4"/>
        <w:rPr>
          <w:i/>
          <w:sz w:val="16"/>
        </w:rPr>
      </w:pPr>
      <w:r>
        <w:rPr/>
        <w:pict>
          <v:group style="position:absolute;margin-left:310.42511pt;margin-top:11.780631pt;width:6pt;height:14.25pt;mso-position-horizontal-relative:page;mso-position-vertical-relative:paragraph;z-index:1712;mso-wrap-distance-left:0;mso-wrap-distance-right:0" coordorigin="6209,236" coordsize="120,285">
            <v:line style="position:absolute" from="6268,236" to="6268,421" stroked="true" strokeweight=".75pt" strokecolor="#000000">
              <v:stroke dashstyle="solid"/>
            </v:line>
            <v:shape style="position:absolute;left:6208;top:400;width:120;height:120" coordorigin="6209,401" coordsize="120,120" path="m6329,401l6209,401,6269,521,6329,401xe" filled="true" fillcolor="#000000" stroked="false">
              <v:path arrowok="t"/>
              <v:fill type="solid"/>
            </v:shape>
            <w10:wrap type="topAndBottom"/>
          </v:group>
        </w:pict>
      </w:r>
    </w:p>
    <w:p>
      <w:pPr>
        <w:pStyle w:val="BodyText"/>
        <w:spacing w:before="2"/>
        <w:rPr>
          <w:i/>
          <w:sz w:val="29"/>
        </w:rPr>
      </w:pPr>
    </w:p>
    <w:p>
      <w:pPr>
        <w:pStyle w:val="BodyText"/>
        <w:ind w:left="627" w:right="1583"/>
        <w:jc w:val="center"/>
      </w:pPr>
      <w:r>
        <w:rPr/>
        <w:t>Dihaluskan</w:t>
      </w:r>
    </w:p>
    <w:p>
      <w:pPr>
        <w:pStyle w:val="BodyText"/>
        <w:rPr>
          <w:sz w:val="20"/>
        </w:rPr>
      </w:pPr>
    </w:p>
    <w:p>
      <w:pPr>
        <w:pStyle w:val="BodyText"/>
        <w:spacing w:before="7"/>
        <w:rPr>
          <w:sz w:val="20"/>
        </w:rPr>
      </w:pPr>
      <w:r>
        <w:rPr/>
        <w:pict>
          <v:group style="position:absolute;margin-left:310.600189pt;margin-top:14.223967pt;width:6pt;height:14.25pt;mso-position-horizontal-relative:page;mso-position-vertical-relative:paragraph;z-index:1736;mso-wrap-distance-left:0;mso-wrap-distance-right:0" coordorigin="6212,284" coordsize="120,285">
            <v:line style="position:absolute" from="6272,284" to="6272,469" stroked="true" strokeweight=".75pt" strokecolor="#000000">
              <v:stroke dashstyle="solid"/>
            </v:line>
            <v:shape style="position:absolute;left:6212;top:449;width:120;height:120" coordorigin="6212,449" coordsize="120,120" path="m6332,449l6212,449,6272,569,6332,449xe" filled="true" fillcolor="#000000" stroked="false">
              <v:path arrowok="t"/>
              <v:fill type="solid"/>
            </v:shape>
            <w10:wrap type="topAndBottom"/>
          </v:group>
        </w:pict>
      </w:r>
    </w:p>
    <w:p>
      <w:pPr>
        <w:pStyle w:val="BodyText"/>
        <w:spacing w:before="4"/>
        <w:rPr>
          <w:sz w:val="25"/>
        </w:rPr>
      </w:pPr>
    </w:p>
    <w:p>
      <w:pPr>
        <w:pStyle w:val="BodyText"/>
        <w:spacing w:before="1"/>
        <w:ind w:left="627" w:right="1585"/>
        <w:jc w:val="center"/>
      </w:pPr>
      <w:r>
        <w:rPr/>
        <w:t>Ditaruh dalam botol kaca</w:t>
      </w:r>
    </w:p>
    <w:p>
      <w:pPr>
        <w:pStyle w:val="BodyText"/>
        <w:rPr>
          <w:sz w:val="20"/>
        </w:rPr>
      </w:pPr>
    </w:p>
    <w:p>
      <w:pPr>
        <w:pStyle w:val="BodyText"/>
        <w:spacing w:before="6"/>
        <w:rPr>
          <w:sz w:val="16"/>
        </w:rPr>
      </w:pPr>
      <w:r>
        <w:rPr/>
        <w:pict>
          <v:group style="position:absolute;margin-left:310.42511pt;margin-top:11.873772pt;width:6pt;height:14.25pt;mso-position-horizontal-relative:page;mso-position-vertical-relative:paragraph;z-index:1760;mso-wrap-distance-left:0;mso-wrap-distance-right:0" coordorigin="6209,237" coordsize="120,285">
            <v:line style="position:absolute" from="6268,237" to="6268,422" stroked="true" strokeweight=".75pt" strokecolor="#000000">
              <v:stroke dashstyle="solid"/>
            </v:line>
            <v:shape style="position:absolute;left:6208;top:402;width:120;height:120" coordorigin="6209,402" coordsize="120,120" path="m6329,402l6209,402,6269,522,6329,402xe" filled="true" fillcolor="#000000" stroked="false">
              <v:path arrowok="t"/>
              <v:fill type="solid"/>
            </v:shape>
            <w10:wrap type="topAndBottom"/>
          </v:group>
        </w:pict>
      </w:r>
    </w:p>
    <w:p>
      <w:pPr>
        <w:pStyle w:val="BodyText"/>
        <w:spacing w:before="4"/>
        <w:rPr>
          <w:sz w:val="29"/>
        </w:rPr>
      </w:pPr>
    </w:p>
    <w:p>
      <w:pPr>
        <w:pStyle w:val="BodyText"/>
        <w:spacing w:before="1"/>
        <w:ind w:left="627" w:right="1581"/>
        <w:jc w:val="center"/>
      </w:pPr>
      <w:r>
        <w:rPr/>
        <w:t>Daging diambil 5 gr</w:t>
      </w:r>
    </w:p>
    <w:p>
      <w:pPr>
        <w:pStyle w:val="BodyText"/>
        <w:rPr>
          <w:sz w:val="20"/>
        </w:rPr>
      </w:pPr>
    </w:p>
    <w:p>
      <w:pPr>
        <w:pStyle w:val="BodyText"/>
        <w:spacing w:before="7"/>
        <w:rPr>
          <w:sz w:val="20"/>
        </w:rPr>
      </w:pPr>
      <w:r>
        <w:rPr/>
        <w:pict>
          <v:group style="position:absolute;margin-left:309.550201pt;margin-top:14.224267pt;width:6pt;height:14.25pt;mso-position-horizontal-relative:page;mso-position-vertical-relative:paragraph;z-index:1784;mso-wrap-distance-left:0;mso-wrap-distance-right:0" coordorigin="6191,284" coordsize="120,285">
            <v:line style="position:absolute" from="6251,284" to="6251,469" stroked="true" strokeweight=".75pt" strokecolor="#000000">
              <v:stroke dashstyle="solid"/>
            </v:line>
            <v:shape style="position:absolute;left:6191;top:449;width:120;height:120" coordorigin="6191,449" coordsize="120,120" path="m6311,449l6191,449,6251,569,6311,449xe" filled="true" fillcolor="#000000" stroked="false">
              <v:path arrowok="t"/>
              <v:fill type="solid"/>
            </v:shape>
            <w10:wrap type="topAndBottom"/>
          </v:group>
        </w:pict>
      </w:r>
    </w:p>
    <w:p>
      <w:pPr>
        <w:pStyle w:val="BodyText"/>
        <w:spacing w:before="3"/>
        <w:rPr>
          <w:sz w:val="25"/>
        </w:rPr>
      </w:pPr>
    </w:p>
    <w:p>
      <w:pPr>
        <w:spacing w:before="1"/>
        <w:ind w:left="627" w:right="1579" w:firstLine="0"/>
        <w:jc w:val="center"/>
        <w:rPr>
          <w:i/>
          <w:sz w:val="22"/>
        </w:rPr>
      </w:pPr>
      <w:r>
        <w:rPr>
          <w:sz w:val="22"/>
        </w:rPr>
        <w:t>Ditambahkan 10 ml </w:t>
      </w:r>
      <w:r>
        <w:rPr>
          <w:i/>
          <w:sz w:val="22"/>
        </w:rPr>
        <w:t>TCA 4%</w:t>
      </w:r>
    </w:p>
    <w:p>
      <w:pPr>
        <w:pStyle w:val="BodyText"/>
        <w:rPr>
          <w:i/>
          <w:sz w:val="20"/>
        </w:rPr>
      </w:pPr>
    </w:p>
    <w:p>
      <w:pPr>
        <w:pStyle w:val="BodyText"/>
        <w:spacing w:before="5"/>
        <w:rPr>
          <w:i/>
          <w:sz w:val="16"/>
        </w:rPr>
      </w:pPr>
      <w:r>
        <w:rPr/>
        <w:pict>
          <v:group style="position:absolute;margin-left:310.42511pt;margin-top:11.823771pt;width:6pt;height:14.25pt;mso-position-horizontal-relative:page;mso-position-vertical-relative:paragraph;z-index:1808;mso-wrap-distance-left:0;mso-wrap-distance-right:0" coordorigin="6209,236" coordsize="120,285">
            <v:line style="position:absolute" from="6268,236" to="6268,421" stroked="true" strokeweight=".75pt" strokecolor="#000000">
              <v:stroke dashstyle="solid"/>
            </v:line>
            <v:shape style="position:absolute;left:6208;top:401;width:120;height:120" coordorigin="6209,401" coordsize="120,120" path="m6329,401l6209,401,6269,521,6329,401xe" filled="true" fillcolor="#000000" stroked="false">
              <v:path arrowok="t"/>
              <v:fill type="solid"/>
            </v:shape>
            <w10:wrap type="topAndBottom"/>
          </v:group>
        </w:pict>
      </w:r>
    </w:p>
    <w:p>
      <w:pPr>
        <w:pStyle w:val="BodyText"/>
        <w:spacing w:before="5"/>
        <w:rPr>
          <w:i/>
          <w:sz w:val="29"/>
        </w:rPr>
      </w:pPr>
    </w:p>
    <w:p>
      <w:pPr>
        <w:pStyle w:val="BodyText"/>
        <w:spacing w:before="1"/>
        <w:ind w:left="627" w:right="1580"/>
        <w:jc w:val="center"/>
      </w:pPr>
      <w:r>
        <w:rPr/>
        <w:t>Diinkubasi suhu ruang 30 menit</w:t>
      </w:r>
    </w:p>
    <w:p>
      <w:pPr>
        <w:pStyle w:val="BodyText"/>
        <w:rPr>
          <w:sz w:val="20"/>
        </w:rPr>
      </w:pPr>
    </w:p>
    <w:p>
      <w:pPr>
        <w:pStyle w:val="BodyText"/>
        <w:spacing w:before="4"/>
        <w:rPr>
          <w:sz w:val="16"/>
        </w:rPr>
      </w:pPr>
      <w:r>
        <w:rPr/>
        <w:pict>
          <v:group style="position:absolute;margin-left:310.42511pt;margin-top:11.774067pt;width:6pt;height:14.25pt;mso-position-horizontal-relative:page;mso-position-vertical-relative:paragraph;z-index:1832;mso-wrap-distance-left:0;mso-wrap-distance-right:0" coordorigin="6209,235" coordsize="120,285">
            <v:line style="position:absolute" from="6268,235" to="6268,420" stroked="true" strokeweight=".75pt" strokecolor="#000000">
              <v:stroke dashstyle="solid"/>
            </v:line>
            <v:shape style="position:absolute;left:6208;top:400;width:120;height:120" coordorigin="6209,400" coordsize="120,120" path="m6329,400l6209,400,6269,520,6329,400xe" filled="true" fillcolor="#000000" stroked="false">
              <v:path arrowok="t"/>
              <v:fill type="solid"/>
            </v:shape>
            <w10:wrap type="topAndBottom"/>
          </v:group>
        </w:pict>
      </w:r>
    </w:p>
    <w:p>
      <w:pPr>
        <w:pStyle w:val="BodyText"/>
        <w:spacing w:before="2"/>
        <w:rPr>
          <w:sz w:val="29"/>
        </w:rPr>
      </w:pPr>
    </w:p>
    <w:p>
      <w:pPr>
        <w:pStyle w:val="BodyText"/>
        <w:ind w:left="627" w:right="1581"/>
        <w:jc w:val="center"/>
      </w:pPr>
      <w:r>
        <w:rPr/>
        <w:t>Disaring</w:t>
      </w:r>
    </w:p>
    <w:p>
      <w:pPr>
        <w:pStyle w:val="BodyText"/>
        <w:rPr>
          <w:sz w:val="20"/>
        </w:rPr>
      </w:pPr>
    </w:p>
    <w:p>
      <w:pPr>
        <w:pStyle w:val="BodyText"/>
        <w:spacing w:before="8"/>
        <w:rPr>
          <w:sz w:val="16"/>
        </w:rPr>
      </w:pPr>
      <w:r>
        <w:rPr/>
        <w:pict>
          <v:group style="position:absolute;margin-left:310.42511pt;margin-top:11.973967pt;width:6pt;height:14.25pt;mso-position-horizontal-relative:page;mso-position-vertical-relative:paragraph;z-index:1856;mso-wrap-distance-left:0;mso-wrap-distance-right:0" coordorigin="6209,239" coordsize="120,285">
            <v:line style="position:absolute" from="6268,239" to="6268,424" stroked="true" strokeweight=".75pt" strokecolor="#000000">
              <v:stroke dashstyle="solid"/>
            </v:line>
            <v:shape style="position:absolute;left:6208;top:404;width:120;height:120" coordorigin="6209,404" coordsize="120,120" path="m6329,404l6209,404,6269,524,6329,404xe" filled="true" fillcolor="#000000" stroked="false">
              <v:path arrowok="t"/>
              <v:fill type="solid"/>
            </v:shape>
            <w10:wrap type="topAndBottom"/>
          </v:group>
        </w:pict>
      </w:r>
    </w:p>
    <w:p>
      <w:pPr>
        <w:pStyle w:val="BodyText"/>
        <w:spacing w:before="3"/>
        <w:rPr>
          <w:sz w:val="29"/>
        </w:rPr>
      </w:pPr>
    </w:p>
    <w:p>
      <w:pPr>
        <w:pStyle w:val="BodyText"/>
        <w:ind w:left="627" w:right="1582"/>
        <w:jc w:val="center"/>
      </w:pPr>
      <w:r>
        <w:rPr/>
        <w:t>Fitrat tambahkan TCA 4% 3X volume</w:t>
      </w:r>
    </w:p>
    <w:p>
      <w:pPr>
        <w:spacing w:after="0"/>
        <w:jc w:val="center"/>
        <w:sectPr>
          <w:pgSz w:w="11910" w:h="16840"/>
          <w:pgMar w:header="0" w:footer="1012" w:top="1580" w:bottom="1200" w:left="1520" w:right="0"/>
        </w:sectPr>
      </w:pPr>
    </w:p>
    <w:p>
      <w:pPr>
        <w:pStyle w:val="Heading3"/>
        <w:numPr>
          <w:ilvl w:val="2"/>
          <w:numId w:val="18"/>
        </w:numPr>
        <w:tabs>
          <w:tab w:pos="2008" w:val="left" w:leader="none"/>
        </w:tabs>
        <w:spacing w:line="240" w:lineRule="auto" w:before="100" w:after="0"/>
        <w:ind w:left="2007" w:right="0" w:hanging="552"/>
        <w:jc w:val="left"/>
      </w:pPr>
      <w:bookmarkStart w:name="2.2.4 Skema Uji TMA" w:id="120"/>
      <w:bookmarkEnd w:id="120"/>
      <w:r>
        <w:rPr>
          <w:b w:val="0"/>
        </w:rPr>
      </w:r>
      <w:bookmarkStart w:name="2.2.4 Skema Uji TMA" w:id="121"/>
      <w:bookmarkEnd w:id="121"/>
      <w:r>
        <w:rPr/>
        <w:t>S</w:t>
      </w:r>
      <w:r>
        <w:rPr/>
        <w:t>kema Uji</w:t>
      </w:r>
      <w:r>
        <w:rPr>
          <w:spacing w:val="-5"/>
        </w:rPr>
        <w:t> </w:t>
      </w:r>
      <w:r>
        <w:rPr/>
        <w:t>TMA</w:t>
      </w:r>
    </w:p>
    <w:p>
      <w:pPr>
        <w:pStyle w:val="BodyText"/>
        <w:spacing w:before="1"/>
        <w:rPr>
          <w:b/>
          <w:sz w:val="14"/>
        </w:rPr>
      </w:pPr>
    </w:p>
    <w:p>
      <w:pPr>
        <w:pStyle w:val="BodyText"/>
        <w:spacing w:before="94"/>
        <w:ind w:left="627" w:right="1583"/>
        <w:jc w:val="center"/>
      </w:pPr>
      <w:r>
        <w:rPr/>
        <w:t>Cawan Conway</w:t>
      </w:r>
    </w:p>
    <w:p>
      <w:pPr>
        <w:pStyle w:val="BodyText"/>
        <w:rPr>
          <w:sz w:val="20"/>
        </w:rPr>
      </w:pPr>
    </w:p>
    <w:p>
      <w:pPr>
        <w:pStyle w:val="BodyText"/>
        <w:spacing w:before="6"/>
        <w:rPr>
          <w:sz w:val="16"/>
        </w:rPr>
      </w:pPr>
      <w:r>
        <w:rPr/>
        <w:pict>
          <v:group style="position:absolute;margin-left:310.42511pt;margin-top:11.879608pt;width:6pt;height:14.25pt;mso-position-horizontal-relative:page;mso-position-vertical-relative:paragraph;z-index:1880;mso-wrap-distance-left:0;mso-wrap-distance-right:0" coordorigin="6209,238" coordsize="120,285">
            <v:line style="position:absolute" from="6268,238" to="6268,423" stroked="true" strokeweight=".75pt" strokecolor="#000000">
              <v:stroke dashstyle="solid"/>
            </v:line>
            <v:shape style="position:absolute;left:6208;top:402;width:120;height:120" coordorigin="6209,403" coordsize="120,120" path="m6329,403l6209,403,6269,523,6329,403xe" filled="true" fillcolor="#000000" stroked="false">
              <v:path arrowok="t"/>
              <v:fill type="solid"/>
            </v:shape>
            <w10:wrap type="topAndBottom"/>
          </v:group>
        </w:pict>
      </w:r>
    </w:p>
    <w:p>
      <w:pPr>
        <w:pStyle w:val="BodyText"/>
        <w:spacing w:before="5"/>
        <w:rPr>
          <w:sz w:val="29"/>
        </w:rPr>
      </w:pPr>
    </w:p>
    <w:p>
      <w:pPr>
        <w:pStyle w:val="BodyText"/>
        <w:spacing w:line="669" w:lineRule="auto" w:after="6"/>
        <w:ind w:left="2886" w:right="3837" w:hanging="8"/>
        <w:jc w:val="center"/>
      </w:pPr>
      <w:r>
        <w:rPr/>
        <w:pict>
          <v:group style="position:absolute;margin-left:310.42511pt;margin-top:18.356291pt;width:6pt;height:14.25pt;mso-position-horizontal-relative:page;mso-position-vertical-relative:paragraph;z-index:-139720" coordorigin="6209,367" coordsize="120,285">
            <v:line style="position:absolute" from="6268,367" to="6268,552" stroked="true" strokeweight=".75pt" strokecolor="#000000">
              <v:stroke dashstyle="solid"/>
            </v:line>
            <v:shape style="position:absolute;left:6208;top:532;width:120;height:120" coordorigin="6209,532" coordsize="120,120" path="m6329,532l6209,532,6269,652,6329,532xe" filled="true" fillcolor="#000000" stroked="false">
              <v:path arrowok="t"/>
              <v:fill type="solid"/>
            </v:shape>
            <w10:wrap type="none"/>
          </v:group>
        </w:pict>
      </w:r>
      <w:r>
        <w:rPr/>
        <w:t>Dibersihkan menggunakan tisu Dibersihkan mengunakan etanol 90%</w:t>
      </w:r>
    </w:p>
    <w:p>
      <w:pPr>
        <w:pStyle w:val="BodyText"/>
        <w:ind w:left="4688"/>
        <w:rPr>
          <w:sz w:val="20"/>
        </w:rPr>
      </w:pPr>
      <w:r>
        <w:rPr>
          <w:sz w:val="20"/>
        </w:rPr>
        <w:pict>
          <v:group style="width:6pt;height:14.25pt;mso-position-horizontal-relative:char;mso-position-vertical-relative:line" coordorigin="0,0" coordsize="120,285">
            <v:line style="position:absolute" from="60,0" to="60,185" stroked="true" strokeweight=".75pt" strokecolor="#000000">
              <v:stroke dashstyle="solid"/>
            </v:line>
            <v:shape style="position:absolute;left:0;top:165;width:120;height:120" coordorigin="0,165" coordsize="120,120" path="m120,165l0,165,60,285,120,165xe" filled="true" fillcolor="#000000" stroked="false">
              <v:path arrowok="t"/>
              <v:fill type="solid"/>
            </v:shape>
          </v:group>
        </w:pict>
      </w:r>
      <w:r>
        <w:rPr>
          <w:sz w:val="20"/>
        </w:rPr>
      </w:r>
    </w:p>
    <w:p>
      <w:pPr>
        <w:pStyle w:val="BodyText"/>
        <w:spacing w:before="3"/>
        <w:rPr>
          <w:sz w:val="29"/>
        </w:rPr>
      </w:pPr>
    </w:p>
    <w:p>
      <w:pPr>
        <w:pStyle w:val="BodyText"/>
        <w:ind w:left="627" w:right="1581"/>
        <w:jc w:val="center"/>
      </w:pPr>
      <w:r>
        <w:rPr/>
        <w:t>Cawan pada tutup dan mulut diolesi vaselin</w:t>
      </w:r>
    </w:p>
    <w:p>
      <w:pPr>
        <w:pStyle w:val="BodyText"/>
        <w:rPr>
          <w:sz w:val="20"/>
        </w:rPr>
      </w:pPr>
    </w:p>
    <w:p>
      <w:pPr>
        <w:pStyle w:val="BodyText"/>
        <w:spacing w:before="9"/>
        <w:rPr>
          <w:sz w:val="16"/>
        </w:rPr>
      </w:pPr>
      <w:r>
        <w:rPr/>
        <w:pict>
          <v:group style="position:absolute;margin-left:310.42511pt;margin-top:12.024167pt;width:6pt;height:14.25pt;mso-position-horizontal-relative:page;mso-position-vertical-relative:paragraph;z-index:1928;mso-wrap-distance-left:0;mso-wrap-distance-right:0" coordorigin="6209,240" coordsize="120,285">
            <v:line style="position:absolute" from="6268,240" to="6268,425" stroked="true" strokeweight=".75pt" strokecolor="#000000">
              <v:stroke dashstyle="solid"/>
            </v:line>
            <v:shape style="position:absolute;left:6208;top:405;width:120;height:120" coordorigin="6209,405" coordsize="120,120" path="m6329,405l6209,405,6269,525,6329,405xe" filled="true" fillcolor="#000000" stroked="false">
              <v:path arrowok="t"/>
              <v:fill type="solid"/>
            </v:shape>
            <w10:wrap type="topAndBottom"/>
          </v:group>
        </w:pict>
      </w:r>
    </w:p>
    <w:p>
      <w:pPr>
        <w:pStyle w:val="BodyText"/>
        <w:spacing w:before="2"/>
        <w:rPr>
          <w:sz w:val="29"/>
        </w:rPr>
      </w:pPr>
    </w:p>
    <w:p>
      <w:pPr>
        <w:pStyle w:val="BodyText"/>
        <w:ind w:left="627" w:right="1585"/>
        <w:jc w:val="center"/>
      </w:pPr>
      <w:r>
        <w:rPr/>
        <w:t>Cawan ditempatkan miring 10°</w:t>
      </w:r>
    </w:p>
    <w:p>
      <w:pPr>
        <w:pStyle w:val="BodyText"/>
        <w:rPr>
          <w:sz w:val="20"/>
        </w:rPr>
      </w:pPr>
    </w:p>
    <w:p>
      <w:pPr>
        <w:pStyle w:val="BodyText"/>
        <w:spacing w:before="8"/>
        <w:rPr>
          <w:sz w:val="16"/>
        </w:rPr>
      </w:pPr>
      <w:r>
        <w:rPr/>
        <w:pict>
          <v:group style="position:absolute;margin-left:310.42511pt;margin-top:11.974067pt;width:6pt;height:14.25pt;mso-position-horizontal-relative:page;mso-position-vertical-relative:paragraph;z-index:1952;mso-wrap-distance-left:0;mso-wrap-distance-right:0" coordorigin="6209,239" coordsize="120,285">
            <v:line style="position:absolute" from="6268,239" to="6268,424" stroked="true" strokeweight=".75pt" strokecolor="#000000">
              <v:stroke dashstyle="solid"/>
            </v:line>
            <v:shape style="position:absolute;left:6208;top:404;width:120;height:120" coordorigin="6209,404" coordsize="120,120" path="m6329,404l6209,404,6269,524,6329,404xe" filled="true" fillcolor="#000000" stroked="false">
              <v:path arrowok="t"/>
              <v:fill type="solid"/>
            </v:shape>
            <w10:wrap type="topAndBottom"/>
          </v:group>
        </w:pict>
      </w:r>
    </w:p>
    <w:p>
      <w:pPr>
        <w:pStyle w:val="BodyText"/>
        <w:spacing w:before="3"/>
        <w:rPr>
          <w:sz w:val="29"/>
        </w:rPr>
      </w:pPr>
    </w:p>
    <w:p>
      <w:pPr>
        <w:pStyle w:val="BodyText"/>
        <w:ind w:left="627" w:right="1582"/>
        <w:jc w:val="center"/>
      </w:pPr>
      <w:r>
        <w:rPr/>
        <w:t>Ditaruh reagen dan sample uji ke dalam cawan conway</w:t>
      </w:r>
    </w:p>
    <w:p>
      <w:pPr>
        <w:pStyle w:val="BodyText"/>
        <w:rPr>
          <w:sz w:val="20"/>
        </w:rPr>
      </w:pPr>
    </w:p>
    <w:p>
      <w:pPr>
        <w:pStyle w:val="BodyText"/>
        <w:spacing w:before="9"/>
        <w:rPr>
          <w:sz w:val="20"/>
        </w:rPr>
      </w:pPr>
    </w:p>
    <w:p>
      <w:pPr>
        <w:pStyle w:val="BodyText"/>
        <w:ind w:left="4688"/>
        <w:rPr>
          <w:sz w:val="20"/>
        </w:rPr>
      </w:pPr>
      <w:r>
        <w:rPr>
          <w:sz w:val="20"/>
        </w:rPr>
        <w:pict>
          <v:group style="width:6pt;height:14.25pt;mso-position-horizontal-relative:char;mso-position-vertical-relative:line" coordorigin="0,0" coordsize="120,285">
            <v:line style="position:absolute" from="60,0" to="60,185" stroked="true" strokeweight=".75pt" strokecolor="#000000">
              <v:stroke dashstyle="solid"/>
            </v:line>
            <v:shape style="position:absolute;left:0;top:165;width:120;height:120" coordorigin="0,165" coordsize="120,120" path="m120,165l0,165,60,285,120,165xe" filled="true" fillcolor="#000000" stroked="false">
              <v:path arrowok="t"/>
              <v:fill type="solid"/>
            </v:shape>
          </v:group>
        </w:pict>
      </w:r>
      <w:r>
        <w:rPr>
          <w:sz w:val="20"/>
        </w:rPr>
      </w:r>
    </w:p>
    <w:p>
      <w:pPr>
        <w:spacing w:after="0"/>
        <w:rPr>
          <w:sz w:val="20"/>
        </w:rPr>
        <w:sectPr>
          <w:pgSz w:w="11910" w:h="16840"/>
          <w:pgMar w:header="0" w:footer="1012" w:top="1580" w:bottom="1200" w:left="1520" w:right="0"/>
        </w:sectPr>
      </w:pPr>
    </w:p>
    <w:p>
      <w:pPr>
        <w:pStyle w:val="BodyText"/>
        <w:spacing w:before="61"/>
        <w:ind w:left="1432"/>
      </w:pPr>
      <w:r>
        <w:rPr/>
        <w:pict>
          <v:group style="position:absolute;margin-left:242.449799pt;margin-top:17.447165pt;width:136.35pt;height:94.05pt;mso-position-horizontal-relative:page;mso-position-vertical-relative:paragraph;z-index:4120" coordorigin="4849,349" coordsize="2727,1881">
            <v:line style="position:absolute" from="6241,2019" to="6241,2229" stroked="true" strokeweight="2.25pt" strokecolor="#000000">
              <v:stroke dashstyle="solid"/>
            </v:line>
            <v:line style="position:absolute" from="6682,1942" to="7482,1649" stroked="true" strokeweight=".75pt" strokecolor="#000000">
              <v:stroke dashstyle="solid"/>
            </v:line>
            <v:shape style="position:absolute;left:7442;top:1599;width:134;height:113" coordorigin="7443,1599" coordsize="134,113" path="m7443,1599l7484,1712,7576,1614,7443,1599xe" filled="true" fillcolor="#000000" stroked="false">
              <v:path arrowok="t"/>
              <v:fill type="solid"/>
            </v:shape>
            <v:line style="position:absolute" from="5776,1975" to="4947,1796" stroked="true" strokeweight=".75pt" strokecolor="#000000">
              <v:stroke dashstyle="solid"/>
            </v:line>
            <v:shape style="position:absolute;left:4849;top:1741;width:130;height:118" coordorigin="4849,1741" coordsize="130,118" path="m4979,1741l4849,1774,4954,1858,4979,1741xe" filled="true" fillcolor="#000000" stroked="false">
              <v:path arrowok="t"/>
              <v:fill type="solid"/>
            </v:shape>
            <v:shape style="position:absolute;left:5413;top:371;width:1665;height:1665" coordorigin="5413,371" coordsize="1665,1665" path="m5413,1204l5417,1128,5427,1054,5443,983,5466,913,5494,847,5527,784,5566,724,5609,668,5657,615,5710,567,5766,524,5826,485,5889,452,5956,424,6025,401,6096,385,6170,375,6246,371,6322,375,6396,385,6467,401,6536,424,6603,452,6666,485,6726,524,6782,567,6835,615,6883,668,6926,724,6965,784,6998,847,7026,913,7049,983,7065,1054,7075,1128,7078,1204,7075,1280,7065,1354,7049,1425,7026,1494,6998,1561,6965,1624,6926,1684,6883,1740,6835,1793,6782,1841,6726,1884,6666,1923,6603,1956,6536,1984,6467,2007,6396,2023,6322,2033,6246,2036,6170,2033,6096,2023,6025,2007,5956,1984,5889,1956,5826,1923,5766,1884,5710,1841,5657,1793,5609,1740,5566,1684,5527,1624,5494,1561,5466,1494,5443,1425,5427,1354,5417,1280,5413,1204xe" filled="false" stroked="true" strokeweight="2.25pt" strokecolor="#0d0d0d">
              <v:path arrowok="t"/>
              <v:stroke dashstyle="solid"/>
            </v:shape>
            <v:shape style="position:absolute;left:5637;top:627;width:1185;height:1185" coordorigin="5637,627" coordsize="1185,1185" path="m5637,1220l5642,1146,5655,1074,5677,1006,5706,941,5743,881,5787,826,5836,777,5891,734,5951,697,6015,667,6084,646,6155,632,6229,627,6304,632,6375,646,6444,667,6508,697,6568,734,6623,777,6672,826,6716,881,6753,941,6782,1006,6804,1074,6817,1146,6822,1220,6817,1294,6804,1366,6782,1434,6753,1498,6716,1558,6672,1613,6623,1663,6568,1706,6508,1743,6444,1773,6375,1794,6304,1808,6229,1812,6155,1808,6084,1794,6015,1773,5951,1743,5891,1706,5836,1663,5787,1613,5743,1558,5706,1498,5677,1434,5655,1366,5642,1294,5637,1220xe" filled="false" stroked="true" strokeweight="2.25pt" strokecolor="#0d0d0d">
              <v:path arrowok="t"/>
              <v:stroke dashstyle="solid"/>
            </v:shape>
            <v:line style="position:absolute" from="6399,1244" to="7241,721" stroked="true" strokeweight=".75pt" strokecolor="#000000">
              <v:stroke dashstyle="solid"/>
            </v:line>
            <v:shape style="position:absolute;left:7192;top:668;width:134;height:115" coordorigin="7192,668" coordsize="134,115" path="m7326,668l7192,681,7256,783,7326,668xe" filled="true" fillcolor="#000000" stroked="false">
              <v:path arrowok="t"/>
              <v:fill type="solid"/>
            </v:shape>
            <v:line style="position:absolute" from="5571,991" to="5003,617" stroked="true" strokeweight=".75pt" strokecolor="#000000">
              <v:stroke dashstyle="solid"/>
            </v:line>
            <v:shape style="position:absolute;left:4919;top:562;width:134;height:117" coordorigin="4919,562" coordsize="134,117" path="m4919,562l4986,679,5052,578,4919,562xe" filled="true" fillcolor="#000000" stroked="false">
              <v:path arrowok="t"/>
              <v:fill type="solid"/>
            </v:shape>
            <w10:wrap type="none"/>
          </v:group>
        </w:pict>
      </w:r>
      <w:r>
        <w:rPr/>
        <w:t>1 ml larutan formaldehid</w:t>
      </w:r>
    </w:p>
    <w:p>
      <w:pPr>
        <w:pStyle w:val="BodyText"/>
        <w:rPr>
          <w:sz w:val="24"/>
        </w:rPr>
      </w:pPr>
    </w:p>
    <w:p>
      <w:pPr>
        <w:pStyle w:val="BodyText"/>
        <w:rPr>
          <w:sz w:val="24"/>
        </w:rPr>
      </w:pPr>
    </w:p>
    <w:p>
      <w:pPr>
        <w:pStyle w:val="BodyText"/>
        <w:rPr>
          <w:sz w:val="24"/>
        </w:rPr>
      </w:pPr>
    </w:p>
    <w:p>
      <w:pPr>
        <w:pStyle w:val="BodyText"/>
        <w:spacing w:before="1"/>
        <w:rPr>
          <w:sz w:val="27"/>
        </w:rPr>
      </w:pPr>
    </w:p>
    <w:p>
      <w:pPr>
        <w:pStyle w:val="BodyText"/>
        <w:ind w:left="1316"/>
      </w:pPr>
      <w:r>
        <w:rPr/>
        <w:t>1 ml larutan sample</w:t>
      </w:r>
    </w:p>
    <w:p>
      <w:pPr>
        <w:pStyle w:val="BodyText"/>
        <w:spacing w:before="52"/>
        <w:ind w:left="1316"/>
      </w:pPr>
      <w:r>
        <w:rPr/>
        <w:br w:type="column"/>
      </w:r>
      <w:r>
        <w:rPr/>
        <w:t>1 ml larutan innering</w:t>
      </w:r>
    </w:p>
    <w:p>
      <w:pPr>
        <w:pStyle w:val="BodyText"/>
        <w:rPr>
          <w:sz w:val="24"/>
        </w:rPr>
      </w:pPr>
    </w:p>
    <w:p>
      <w:pPr>
        <w:pStyle w:val="BodyText"/>
        <w:rPr>
          <w:sz w:val="24"/>
        </w:rPr>
      </w:pPr>
    </w:p>
    <w:p>
      <w:pPr>
        <w:pStyle w:val="BodyText"/>
        <w:rPr>
          <w:sz w:val="24"/>
        </w:rPr>
      </w:pPr>
    </w:p>
    <w:p>
      <w:pPr>
        <w:pStyle w:val="BodyText"/>
        <w:spacing w:before="9"/>
      </w:pPr>
    </w:p>
    <w:p>
      <w:pPr>
        <w:pStyle w:val="BodyText"/>
        <w:ind w:left="1806"/>
      </w:pPr>
      <w:r>
        <w:rPr>
          <w:position w:val="2"/>
        </w:rPr>
        <w:t>1 ml K</w:t>
      </w:r>
      <w:r>
        <w:rPr>
          <w:sz w:val="14"/>
        </w:rPr>
        <w:t>2</w:t>
      </w:r>
      <w:r>
        <w:rPr>
          <w:position w:val="2"/>
        </w:rPr>
        <w:t>CO</w:t>
      </w:r>
      <w:r>
        <w:rPr>
          <w:sz w:val="14"/>
        </w:rPr>
        <w:t>3 </w:t>
      </w:r>
      <w:r>
        <w:rPr>
          <w:position w:val="2"/>
        </w:rPr>
        <w:t>jenuh</w:t>
      </w:r>
    </w:p>
    <w:p>
      <w:pPr>
        <w:spacing w:after="0"/>
        <w:sectPr>
          <w:type w:val="continuous"/>
          <w:pgSz w:w="11910" w:h="16840"/>
          <w:pgMar w:top="1580" w:bottom="280" w:left="1520" w:right="0"/>
          <w:cols w:num="2" w:equalWidth="0">
            <w:col w:w="3837" w:space="450"/>
            <w:col w:w="6103"/>
          </w:cols>
        </w:sectPr>
      </w:pPr>
    </w:p>
    <w:p>
      <w:pPr>
        <w:pStyle w:val="BodyText"/>
        <w:rPr>
          <w:sz w:val="20"/>
        </w:rPr>
      </w:pPr>
    </w:p>
    <w:p>
      <w:pPr>
        <w:pStyle w:val="BodyText"/>
        <w:rPr>
          <w:sz w:val="20"/>
        </w:rPr>
      </w:pPr>
    </w:p>
    <w:p>
      <w:pPr>
        <w:pStyle w:val="BodyText"/>
        <w:spacing w:before="7"/>
        <w:rPr>
          <w:sz w:val="24"/>
        </w:rPr>
      </w:pPr>
    </w:p>
    <w:p>
      <w:pPr>
        <w:pStyle w:val="BodyText"/>
        <w:ind w:left="4671"/>
        <w:rPr>
          <w:sz w:val="20"/>
        </w:rPr>
      </w:pPr>
      <w:r>
        <w:rPr>
          <w:sz w:val="20"/>
        </w:rPr>
        <w:pict>
          <v:group style="width:6pt;height:14.25pt;mso-position-horizontal-relative:char;mso-position-vertical-relative:line" coordorigin="0,0" coordsize="120,285">
            <v:line style="position:absolute" from="60,0" to="60,185" stroked="true" strokeweight=".75pt" strokecolor="#000000">
              <v:stroke dashstyle="solid"/>
            </v:line>
            <v:shape style="position:absolute;left:0;top:165;width:120;height:120" coordorigin="0,165" coordsize="120,120" path="m120,165l0,165,60,285,120,165xe" filled="true" fillcolor="#000000" stroked="false">
              <v:path arrowok="t"/>
              <v:fill type="solid"/>
            </v:shape>
          </v:group>
        </w:pict>
      </w:r>
      <w:r>
        <w:rPr>
          <w:sz w:val="20"/>
        </w:rPr>
      </w:r>
    </w:p>
    <w:p>
      <w:pPr>
        <w:pStyle w:val="BodyText"/>
        <w:spacing w:before="143"/>
        <w:ind w:left="627" w:right="1586"/>
        <w:jc w:val="center"/>
      </w:pPr>
      <w:r>
        <w:rPr/>
        <w:t>Ditutup</w:t>
      </w:r>
    </w:p>
    <w:p>
      <w:pPr>
        <w:pStyle w:val="BodyText"/>
        <w:spacing w:before="5"/>
        <w:rPr>
          <w:sz w:val="11"/>
        </w:rPr>
      </w:pPr>
      <w:r>
        <w:rPr/>
        <w:pict>
          <v:group style="position:absolute;margin-left:309.100189pt;margin-top:8.948975pt;width:6pt;height:14.25pt;mso-position-horizontal-relative:page;mso-position-vertical-relative:paragraph;z-index:2024;mso-wrap-distance-left:0;mso-wrap-distance-right:0" coordorigin="6182,179" coordsize="120,285">
            <v:line style="position:absolute" from="6242,179" to="6242,364" stroked="true" strokeweight=".75pt" strokecolor="#000000">
              <v:stroke dashstyle="solid"/>
            </v:line>
            <v:shape style="position:absolute;left:6182;top:343;width:120;height:120" coordorigin="6182,344" coordsize="120,120" path="m6302,344l6182,344,6242,464,6302,344xe" filled="true" fillcolor="#000000" stroked="false">
              <v:path arrowok="t"/>
              <v:fill type="solid"/>
            </v:shape>
            <w10:wrap type="topAndBottom"/>
          </v:group>
        </w:pict>
      </w:r>
    </w:p>
    <w:p>
      <w:pPr>
        <w:pStyle w:val="BodyText"/>
        <w:ind w:left="627" w:right="1584"/>
        <w:jc w:val="center"/>
      </w:pPr>
      <w:r>
        <w:rPr/>
        <w:t>Diinkubasi 2 jam pada suhu ruang</w:t>
      </w:r>
    </w:p>
    <w:p>
      <w:pPr>
        <w:pStyle w:val="BodyText"/>
        <w:rPr>
          <w:sz w:val="20"/>
        </w:rPr>
      </w:pPr>
    </w:p>
    <w:p>
      <w:pPr>
        <w:pStyle w:val="BodyText"/>
        <w:spacing w:before="7"/>
        <w:rPr>
          <w:sz w:val="16"/>
        </w:rPr>
      </w:pPr>
      <w:r>
        <w:rPr/>
        <w:pict>
          <v:group style="position:absolute;margin-left:310.42511pt;margin-top:11.940503pt;width:6pt;height:14.25pt;mso-position-horizontal-relative:page;mso-position-vertical-relative:paragraph;z-index:2048;mso-wrap-distance-left:0;mso-wrap-distance-right:0" coordorigin="6209,239" coordsize="120,285">
            <v:line style="position:absolute" from="6268,239" to="6268,424" stroked="true" strokeweight=".75pt" strokecolor="#000000">
              <v:stroke dashstyle="solid"/>
            </v:line>
            <v:shape style="position:absolute;left:6208;top:403;width:120;height:120" coordorigin="6209,404" coordsize="120,120" path="m6329,404l6209,404,6269,524,6329,404xe" filled="true" fillcolor="#000000" stroked="false">
              <v:path arrowok="t"/>
              <v:fill type="solid"/>
            </v:shape>
            <w10:wrap type="topAndBottom"/>
          </v:group>
        </w:pict>
      </w:r>
    </w:p>
    <w:p>
      <w:pPr>
        <w:pStyle w:val="BodyText"/>
        <w:spacing w:before="3"/>
        <w:rPr>
          <w:sz w:val="29"/>
        </w:rPr>
      </w:pPr>
    </w:p>
    <w:p>
      <w:pPr>
        <w:pStyle w:val="BodyText"/>
        <w:ind w:left="627" w:right="1583"/>
        <w:jc w:val="center"/>
      </w:pPr>
      <w:r>
        <w:rPr/>
        <w:t>Ditritrasi menggunakan HCl 0,02 M</w:t>
      </w:r>
    </w:p>
    <w:p>
      <w:pPr>
        <w:spacing w:after="0"/>
        <w:jc w:val="center"/>
        <w:sectPr>
          <w:type w:val="continuous"/>
          <w:pgSz w:w="11910" w:h="16840"/>
          <w:pgMar w:top="1580" w:bottom="280" w:left="1520" w:right="0"/>
        </w:sectPr>
      </w:pPr>
    </w:p>
    <w:p>
      <w:pPr>
        <w:pStyle w:val="BodyText"/>
        <w:tabs>
          <w:tab w:pos="2905" w:val="left" w:leader="none"/>
        </w:tabs>
        <w:spacing w:line="482" w:lineRule="auto" w:before="100"/>
        <w:ind w:left="1465" w:right="5831" w:hanging="437"/>
      </w:pPr>
      <w:r>
        <w:rPr/>
        <w:t>Formulasi penghitungan nilai TVBN: Total</w:t>
      </w:r>
      <w:r>
        <w:rPr>
          <w:spacing w:val="1"/>
        </w:rPr>
        <w:t> </w:t>
      </w:r>
      <w:r>
        <w:rPr/>
        <w:t>N</w:t>
        <w:tab/>
        <w:t>= A × (B-C) ×</w:t>
      </w:r>
      <w:r>
        <w:rPr>
          <w:spacing w:val="-2"/>
        </w:rPr>
        <w:t> </w:t>
      </w:r>
      <w:r>
        <w:rPr/>
        <w:t>14</w:t>
      </w:r>
    </w:p>
    <w:p>
      <w:pPr>
        <w:pStyle w:val="BodyText"/>
        <w:tabs>
          <w:tab w:pos="2905" w:val="left" w:leader="none"/>
        </w:tabs>
        <w:spacing w:line="249" w:lineRule="exact"/>
        <w:ind w:left="1465"/>
      </w:pPr>
      <w:r>
        <w:rPr/>
        <w:t>Total</w:t>
      </w:r>
      <w:r>
        <w:rPr>
          <w:spacing w:val="1"/>
        </w:rPr>
        <w:t> </w:t>
      </w:r>
      <w:r>
        <w:rPr/>
        <w:t>TVBN</w:t>
        <w:tab/>
        <w:t>= total N ×</w:t>
      </w:r>
      <w:r>
        <w:rPr>
          <w:spacing w:val="-1"/>
        </w:rPr>
        <w:t> </w:t>
      </w:r>
      <w:r>
        <w:rPr/>
        <w:t>100</w:t>
      </w:r>
    </w:p>
    <w:p>
      <w:pPr>
        <w:pStyle w:val="BodyText"/>
        <w:spacing w:before="3"/>
      </w:pPr>
    </w:p>
    <w:p>
      <w:pPr>
        <w:pStyle w:val="BodyText"/>
        <w:spacing w:line="477" w:lineRule="auto"/>
        <w:ind w:left="1028" w:right="2776"/>
      </w:pPr>
      <w:r>
        <w:rPr>
          <w:b/>
        </w:rPr>
        <w:t>A </w:t>
      </w:r>
      <w:r>
        <w:rPr/>
        <w:t>adalah molaritas HCl; </w:t>
      </w:r>
      <w:r>
        <w:rPr>
          <w:b/>
        </w:rPr>
        <w:t>B </w:t>
      </w:r>
      <w:r>
        <w:rPr/>
        <w:t>adalah volume titrasi HCl (mL); </w:t>
      </w:r>
      <w:r>
        <w:rPr>
          <w:b/>
        </w:rPr>
        <w:t>C </w:t>
      </w:r>
      <w:r>
        <w:rPr/>
        <w:t>adalah volume titrasi HCl blanko (mL)</w:t>
      </w:r>
    </w:p>
    <w:p>
      <w:pPr>
        <w:pStyle w:val="Heading3"/>
        <w:numPr>
          <w:ilvl w:val="2"/>
          <w:numId w:val="18"/>
        </w:numPr>
        <w:tabs>
          <w:tab w:pos="1864" w:val="left" w:leader="none"/>
        </w:tabs>
        <w:spacing w:line="240" w:lineRule="auto" w:before="165" w:after="0"/>
        <w:ind w:left="1863" w:right="0" w:hanging="552"/>
        <w:jc w:val="left"/>
      </w:pPr>
      <w:bookmarkStart w:name="2.2.5 Skema Uji TVBN" w:id="122"/>
      <w:bookmarkEnd w:id="122"/>
      <w:r>
        <w:rPr>
          <w:b w:val="0"/>
        </w:rPr>
      </w:r>
      <w:bookmarkStart w:name="2.2.5 Skema Uji TVBN" w:id="123"/>
      <w:bookmarkEnd w:id="123"/>
      <w:r>
        <w:rPr/>
        <w:t>S</w:t>
      </w:r>
      <w:r>
        <w:rPr/>
        <w:t>kema Uji</w:t>
      </w:r>
      <w:r>
        <w:rPr>
          <w:spacing w:val="-5"/>
        </w:rPr>
        <w:t> </w:t>
      </w:r>
      <w:r>
        <w:rPr/>
        <w:t>TVBN</w:t>
      </w:r>
    </w:p>
    <w:p>
      <w:pPr>
        <w:pStyle w:val="BodyText"/>
        <w:spacing w:before="9"/>
        <w:rPr>
          <w:b/>
          <w:sz w:val="21"/>
        </w:rPr>
      </w:pPr>
    </w:p>
    <w:p>
      <w:pPr>
        <w:pStyle w:val="BodyText"/>
        <w:ind w:left="627" w:right="1583"/>
        <w:jc w:val="center"/>
      </w:pPr>
      <w:r>
        <w:rPr/>
        <w:t>Cawan Conway</w:t>
      </w:r>
    </w:p>
    <w:p>
      <w:pPr>
        <w:pStyle w:val="BodyText"/>
        <w:rPr>
          <w:sz w:val="20"/>
        </w:rPr>
      </w:pPr>
    </w:p>
    <w:p>
      <w:pPr>
        <w:pStyle w:val="BodyText"/>
        <w:rPr>
          <w:sz w:val="18"/>
        </w:rPr>
      </w:pPr>
      <w:r>
        <w:rPr/>
        <w:pict>
          <v:group style="position:absolute;margin-left:311.350189pt;margin-top:12.713171pt;width:6pt;height:14.25pt;mso-position-horizontal-relative:page;mso-position-vertical-relative:paragraph;z-index:2120;mso-wrap-distance-left:0;mso-wrap-distance-right:0" coordorigin="6227,254" coordsize="120,285">
            <v:line style="position:absolute" from="6287,254" to="6287,439" stroked="true" strokeweight=".75pt" strokecolor="#000000">
              <v:stroke dashstyle="solid"/>
            </v:line>
            <v:shape style="position:absolute;left:6227;top:419;width:120;height:120" coordorigin="6227,419" coordsize="120,120" path="m6347,419l6227,419,6287,539,6347,419xe" filled="true" fillcolor="#000000" stroked="false">
              <v:path arrowok="t"/>
              <v:fill type="solid"/>
            </v:shape>
            <w10:wrap type="topAndBottom"/>
          </v:group>
        </w:pict>
      </w:r>
    </w:p>
    <w:p>
      <w:pPr>
        <w:pStyle w:val="BodyText"/>
        <w:rPr>
          <w:sz w:val="28"/>
        </w:rPr>
      </w:pPr>
    </w:p>
    <w:p>
      <w:pPr>
        <w:pStyle w:val="BodyText"/>
        <w:ind w:left="627" w:right="1586"/>
        <w:jc w:val="center"/>
      </w:pPr>
      <w:r>
        <w:rPr/>
        <w:t>Dibersihkan menggunakan tisu</w:t>
      </w:r>
    </w:p>
    <w:p>
      <w:pPr>
        <w:pStyle w:val="BodyText"/>
        <w:spacing w:before="3"/>
        <w:rPr>
          <w:sz w:val="21"/>
        </w:rPr>
      </w:pPr>
      <w:r>
        <w:rPr/>
        <w:pict>
          <v:group style="position:absolute;margin-left:311.350189pt;margin-top:14.600041pt;width:6pt;height:14.25pt;mso-position-horizontal-relative:page;mso-position-vertical-relative:paragraph;z-index:2144;mso-wrap-distance-left:0;mso-wrap-distance-right:0" coordorigin="6227,292" coordsize="120,285">
            <v:line style="position:absolute" from="6287,292" to="6287,477" stroked="true" strokeweight=".75pt" strokecolor="#000000">
              <v:stroke dashstyle="solid"/>
            </v:line>
            <v:shape style="position:absolute;left:6227;top:457;width:120;height:120" coordorigin="6227,457" coordsize="120,120" path="m6347,457l6227,457,6287,577,6347,457xe" filled="true" fillcolor="#000000" stroked="false">
              <v:path arrowok="t"/>
              <v:fill type="solid"/>
            </v:shape>
            <w10:wrap type="topAndBottom"/>
          </v:group>
        </w:pict>
      </w:r>
    </w:p>
    <w:p>
      <w:pPr>
        <w:pStyle w:val="BodyText"/>
        <w:rPr>
          <w:sz w:val="24"/>
        </w:rPr>
      </w:pPr>
    </w:p>
    <w:p>
      <w:pPr>
        <w:pStyle w:val="BodyText"/>
        <w:spacing w:before="8"/>
        <w:rPr>
          <w:sz w:val="20"/>
        </w:rPr>
      </w:pPr>
    </w:p>
    <w:p>
      <w:pPr>
        <w:pStyle w:val="BodyText"/>
        <w:ind w:left="627" w:right="1578"/>
        <w:jc w:val="center"/>
      </w:pPr>
      <w:r>
        <w:rPr/>
        <w:pict>
          <v:group style="position:absolute;margin-left:312.850189pt;margin-top:17.432545pt;width:6pt;height:14.25pt;mso-position-horizontal-relative:page;mso-position-vertical-relative:paragraph;z-index:2168;mso-wrap-distance-left:0;mso-wrap-distance-right:0" coordorigin="6257,349" coordsize="120,285">
            <v:line style="position:absolute" from="6317,349" to="6317,534" stroked="true" strokeweight=".75pt" strokecolor="#000000">
              <v:stroke dashstyle="solid"/>
            </v:line>
            <v:shape style="position:absolute;left:6257;top:513;width:120;height:120" coordorigin="6257,514" coordsize="120,120" path="m6377,514l6257,514,6317,634,6377,514xe" filled="true" fillcolor="#000000" stroked="false">
              <v:path arrowok="t"/>
              <v:fill type="solid"/>
            </v:shape>
            <w10:wrap type="topAndBottom"/>
          </v:group>
        </w:pict>
      </w:r>
      <w:r>
        <w:rPr/>
        <w:t>Dibersihkan mengunakan etanol 90%</w:t>
      </w:r>
    </w:p>
    <w:p>
      <w:pPr>
        <w:pStyle w:val="BodyText"/>
        <w:rPr>
          <w:sz w:val="24"/>
        </w:rPr>
      </w:pPr>
    </w:p>
    <w:p>
      <w:pPr>
        <w:pStyle w:val="BodyText"/>
        <w:rPr>
          <w:sz w:val="24"/>
        </w:rPr>
      </w:pPr>
    </w:p>
    <w:p>
      <w:pPr>
        <w:pStyle w:val="BodyText"/>
        <w:spacing w:before="196"/>
        <w:ind w:left="627" w:right="1582"/>
        <w:jc w:val="center"/>
      </w:pPr>
      <w:r>
        <w:rPr/>
        <w:t>Cawan pada tutup dan mulut diolesi vaselin</w:t>
      </w:r>
    </w:p>
    <w:p>
      <w:pPr>
        <w:pStyle w:val="BodyText"/>
        <w:rPr>
          <w:sz w:val="20"/>
        </w:rPr>
      </w:pPr>
    </w:p>
    <w:p>
      <w:pPr>
        <w:pStyle w:val="BodyText"/>
        <w:spacing w:before="6"/>
        <w:rPr>
          <w:sz w:val="16"/>
        </w:rPr>
      </w:pPr>
      <w:r>
        <w:rPr/>
        <w:pict>
          <v:group style="position:absolute;margin-left:310.42511pt;margin-top:11.897795pt;width:6pt;height:14.25pt;mso-position-horizontal-relative:page;mso-position-vertical-relative:paragraph;z-index:2192;mso-wrap-distance-left:0;mso-wrap-distance-right:0" coordorigin="6209,238" coordsize="120,285">
            <v:line style="position:absolute" from="6268,238" to="6268,423" stroked="true" strokeweight=".75pt" strokecolor="#000000">
              <v:stroke dashstyle="solid"/>
            </v:line>
            <v:shape style="position:absolute;left:6208;top:402;width:120;height:120" coordorigin="6209,403" coordsize="120,120" path="m6329,403l6209,403,6269,523,6329,403xe" filled="true" fillcolor="#000000" stroked="false">
              <v:path arrowok="t"/>
              <v:fill type="solid"/>
            </v:shape>
            <w10:wrap type="topAndBottom"/>
          </v:group>
        </w:pict>
      </w:r>
    </w:p>
    <w:p>
      <w:pPr>
        <w:pStyle w:val="BodyText"/>
        <w:spacing w:before="9"/>
        <w:rPr>
          <w:sz w:val="32"/>
        </w:rPr>
      </w:pPr>
    </w:p>
    <w:p>
      <w:pPr>
        <w:pStyle w:val="BodyText"/>
        <w:ind w:left="627" w:right="1584"/>
        <w:jc w:val="center"/>
      </w:pPr>
      <w:r>
        <w:rPr/>
        <w:t>Cawan ditempatkan miring 10°</w:t>
      </w:r>
    </w:p>
    <w:p>
      <w:pPr>
        <w:pStyle w:val="BodyText"/>
        <w:spacing w:before="1"/>
        <w:rPr>
          <w:sz w:val="25"/>
        </w:rPr>
      </w:pPr>
      <w:r>
        <w:rPr/>
        <w:pict>
          <v:group style="position:absolute;margin-left:312.850189pt;margin-top:16.800238pt;width:6pt;height:14.25pt;mso-position-horizontal-relative:page;mso-position-vertical-relative:paragraph;z-index:2216;mso-wrap-distance-left:0;mso-wrap-distance-right:0" coordorigin="6257,336" coordsize="120,285">
            <v:line style="position:absolute" from="6317,336" to="6317,521" stroked="true" strokeweight=".75pt" strokecolor="#000000">
              <v:stroke dashstyle="solid"/>
            </v:line>
            <v:shape style="position:absolute;left:6257;top:501;width:120;height:120" coordorigin="6257,501" coordsize="120,120" path="m6377,501l6257,501,6317,621,6377,501xe" filled="true" fillcolor="#000000" stroked="false">
              <v:path arrowok="t"/>
              <v:fill type="solid"/>
            </v:shape>
            <w10:wrap type="topAndBottom"/>
          </v:group>
        </w:pict>
      </w:r>
    </w:p>
    <w:p>
      <w:pPr>
        <w:pStyle w:val="BodyText"/>
        <w:rPr>
          <w:sz w:val="24"/>
        </w:rPr>
      </w:pPr>
    </w:p>
    <w:p>
      <w:pPr>
        <w:pStyle w:val="BodyText"/>
        <w:spacing w:before="2"/>
        <w:rPr>
          <w:sz w:val="20"/>
        </w:rPr>
      </w:pPr>
    </w:p>
    <w:p>
      <w:pPr>
        <w:pStyle w:val="BodyText"/>
        <w:ind w:left="627" w:right="1582"/>
        <w:jc w:val="center"/>
      </w:pPr>
      <w:r>
        <w:rPr/>
        <w:t>Ditaruh reagen dan sample uji ke dalam cawan conway</w:t>
      </w:r>
    </w:p>
    <w:p>
      <w:pPr>
        <w:pStyle w:val="BodyText"/>
        <w:rPr>
          <w:sz w:val="20"/>
        </w:rPr>
      </w:pPr>
    </w:p>
    <w:p>
      <w:pPr>
        <w:pStyle w:val="BodyText"/>
        <w:spacing w:before="7"/>
        <w:rPr>
          <w:sz w:val="16"/>
        </w:rPr>
      </w:pPr>
      <w:r>
        <w:rPr/>
        <w:pict>
          <v:group style="position:absolute;margin-left:313.600189pt;margin-top:11.9477pt;width:6pt;height:14.25pt;mso-position-horizontal-relative:page;mso-position-vertical-relative:paragraph;z-index:2240;mso-wrap-distance-left:0;mso-wrap-distance-right:0" coordorigin="6272,239" coordsize="120,285">
            <v:line style="position:absolute" from="6332,239" to="6332,424" stroked="true" strokeweight=".75pt" strokecolor="#000000">
              <v:stroke dashstyle="solid"/>
            </v:line>
            <v:shape style="position:absolute;left:6272;top:403;width:120;height:120" coordorigin="6272,404" coordsize="120,120" path="m6392,404l6272,404,6332,524,6392,404xe" filled="true" fillcolor="#000000" stroked="false">
              <v:path arrowok="t"/>
              <v:fill type="solid"/>
            </v:shape>
            <w10:wrap type="topAndBottom"/>
          </v:group>
        </w:pict>
      </w:r>
    </w:p>
    <w:p>
      <w:pPr>
        <w:pStyle w:val="BodyText"/>
        <w:spacing w:before="1"/>
        <w:rPr>
          <w:sz w:val="6"/>
        </w:rPr>
      </w:pPr>
    </w:p>
    <w:p>
      <w:pPr>
        <w:spacing w:after="0"/>
        <w:rPr>
          <w:sz w:val="6"/>
        </w:rPr>
        <w:sectPr>
          <w:pgSz w:w="11910" w:h="16840"/>
          <w:pgMar w:header="0" w:footer="1012" w:top="1580" w:bottom="1200" w:left="1520" w:right="0"/>
        </w:sectPr>
      </w:pPr>
    </w:p>
    <w:p>
      <w:pPr>
        <w:pStyle w:val="BodyText"/>
        <w:spacing w:before="204"/>
        <w:ind w:left="1806"/>
      </w:pPr>
      <w:r>
        <w:rPr/>
        <w:t>1 ml larutan sample</w:t>
      </w:r>
    </w:p>
    <w:p>
      <w:pPr>
        <w:pStyle w:val="BodyText"/>
        <w:spacing w:before="41"/>
        <w:ind w:left="1787" w:right="2047"/>
        <w:jc w:val="center"/>
      </w:pPr>
      <w:r>
        <w:rPr/>
        <w:br w:type="column"/>
      </w:r>
      <w:r>
        <w:rPr/>
        <w:t>1 ml larutan innering</w:t>
      </w:r>
    </w:p>
    <w:p>
      <w:pPr>
        <w:pStyle w:val="BodyText"/>
        <w:rPr>
          <w:sz w:val="24"/>
        </w:rPr>
      </w:pPr>
    </w:p>
    <w:p>
      <w:pPr>
        <w:pStyle w:val="BodyText"/>
        <w:rPr>
          <w:sz w:val="24"/>
        </w:rPr>
      </w:pPr>
    </w:p>
    <w:p>
      <w:pPr>
        <w:pStyle w:val="BodyText"/>
        <w:spacing w:before="8"/>
        <w:rPr>
          <w:sz w:val="34"/>
        </w:rPr>
      </w:pPr>
    </w:p>
    <w:p>
      <w:pPr>
        <w:pStyle w:val="BodyText"/>
        <w:ind w:left="1787" w:right="1922"/>
        <w:jc w:val="center"/>
      </w:pPr>
      <w:r>
        <w:rPr/>
        <w:pict>
          <v:group style="position:absolute;margin-left:249.949799pt;margin-top:-43.435631pt;width:147.25pt;height:85.5pt;mso-position-horizontal-relative:page;mso-position-vertical-relative:paragraph;z-index:-139552" coordorigin="4999,-869" coordsize="2945,1710">
            <v:shape style="position:absolute;left:5486;top:-847;width:1665;height:1665" coordorigin="5486,-846" coordsize="1665,1665" path="m5486,-14l5489,-89,5499,-163,5516,-235,5538,-304,5566,-371,5600,-434,5638,-494,5682,-550,5730,-602,5782,-650,5838,-694,5898,-733,5962,-766,6028,-794,6097,-816,6169,-833,6243,-843,6318,-846,6394,-843,6468,-833,6540,-816,6609,-794,6675,-766,6739,-733,6799,-694,6855,-650,6907,-602,6955,-550,6999,-494,7037,-434,7071,-371,7099,-304,7121,-235,7138,-163,7148,-89,7151,-14,7148,62,7138,136,7121,208,7099,277,7071,343,7037,406,6999,466,6955,523,6907,575,6855,623,6799,666,6739,705,6675,739,6609,767,6540,789,6468,805,6394,815,6318,819,6243,815,6169,805,6097,789,6028,767,5962,739,5898,705,5838,666,5782,623,5730,575,5682,523,5638,466,5600,406,5566,343,5538,277,5516,208,5499,136,5489,62,5486,-14xe" filled="false" stroked="true" strokeweight="2.25pt" strokecolor="#0d0d0d">
              <v:path arrowok="t"/>
              <v:stroke dashstyle="solid"/>
            </v:shape>
            <v:shape style="position:absolute;left:5704;top:-591;width:1185;height:1185" coordorigin="5704,-590" coordsize="1185,1185" path="m5704,2l5709,-72,5722,-144,5744,-212,5773,-276,5810,-336,5854,-391,5903,-441,5958,-484,6018,-521,6082,-550,6151,-572,6222,-586,6296,-590,6371,-586,6442,-572,6511,-550,6575,-521,6635,-484,6690,-441,6739,-391,6783,-336,6820,-276,6849,-212,6871,-144,6884,-72,6889,2,6884,77,6871,148,6849,216,6820,281,6783,341,6739,396,6690,445,6635,489,6575,525,6511,555,6442,577,6371,590,6296,595,6222,590,6151,577,6082,555,6018,525,5958,489,5903,445,5854,396,5810,341,5773,281,5744,216,5722,148,5709,77,5704,2xe" filled="false" stroked="true" strokeweight="2.25pt" strokecolor="#0d0d0d">
              <v:path arrowok="t"/>
              <v:stroke dashstyle="solid"/>
            </v:shape>
            <v:line style="position:absolute" from="6536,-64" to="7637,-770" stroked="true" strokeweight=".75pt" strokecolor="#000000">
              <v:stroke dashstyle="solid"/>
            </v:line>
            <v:shape style="position:absolute;left:7587;top:-825;width:134;height:116" coordorigin="7588,-824" coordsize="134,116" path="m7721,-824l7588,-810,7652,-709,7721,-824xe" filled="true" fillcolor="#000000" stroked="false">
              <v:path arrowok="t"/>
              <v:fill type="solid"/>
            </v:shape>
            <v:line style="position:absolute" from="6941,481" to="7849,198" stroked="true" strokeweight=".75pt" strokecolor="#000000">
              <v:stroke dashstyle="solid"/>
            </v:line>
            <v:shape style="position:absolute;left:7811;top:147;width:133;height:115" coordorigin="7812,147" coordsize="133,115" path="m7812,147l7847,262,7944,169,7812,147xe" filled="true" fillcolor="#000000" stroked="false">
              <v:path arrowok="t"/>
              <v:fill type="solid"/>
            </v:shape>
            <v:line style="position:absolute" from="5651,10" to="5080,-409" stroked="true" strokeweight=".75pt" strokecolor="#000000">
              <v:stroke dashstyle="solid"/>
            </v:line>
            <v:shape style="position:absolute;left:4999;top:-469;width:133;height:120" coordorigin="4999,-468" coordsize="133,120" path="m4999,-468l5060,-349,5131,-446,4999,-468xe" filled="true" fillcolor="#000000" stroked="false">
              <v:path arrowok="t"/>
              <v:fill type="solid"/>
            </v:shape>
            <v:line style="position:absolute" from="6274,522" to="6274,732" stroked="true" strokeweight="2.25pt" strokecolor="#000000">
              <v:stroke dashstyle="solid"/>
            </v:line>
            <w10:wrap type="none"/>
          </v:group>
        </w:pict>
      </w:r>
      <w:r>
        <w:rPr>
          <w:position w:val="2"/>
        </w:rPr>
        <w:t>1 ml K</w:t>
      </w:r>
      <w:r>
        <w:rPr>
          <w:sz w:val="14"/>
        </w:rPr>
        <w:t>2</w:t>
      </w:r>
      <w:r>
        <w:rPr>
          <w:position w:val="2"/>
        </w:rPr>
        <w:t>CO</w:t>
      </w:r>
      <w:r>
        <w:rPr>
          <w:sz w:val="14"/>
        </w:rPr>
        <w:t>3 </w:t>
      </w:r>
      <w:r>
        <w:rPr>
          <w:position w:val="2"/>
        </w:rPr>
        <w:t>jenuh</w:t>
      </w:r>
    </w:p>
    <w:p>
      <w:pPr>
        <w:spacing w:after="0"/>
        <w:jc w:val="center"/>
        <w:sectPr>
          <w:type w:val="continuous"/>
          <w:pgSz w:w="11910" w:h="16840"/>
          <w:pgMar w:top="1580" w:bottom="280" w:left="1520" w:right="0"/>
          <w:cols w:num="2" w:equalWidth="0">
            <w:col w:w="3769" w:space="752"/>
            <w:col w:w="5869"/>
          </w:cols>
        </w:sectPr>
      </w:pPr>
    </w:p>
    <w:p>
      <w:pPr>
        <w:pStyle w:val="BodyText"/>
        <w:spacing w:before="8"/>
        <w:rPr>
          <w:sz w:val="9"/>
        </w:rPr>
      </w:pPr>
    </w:p>
    <w:p>
      <w:pPr>
        <w:pStyle w:val="BodyText"/>
        <w:ind w:left="4734"/>
        <w:rPr>
          <w:sz w:val="20"/>
        </w:rPr>
      </w:pPr>
      <w:r>
        <w:rPr>
          <w:sz w:val="20"/>
        </w:rPr>
        <w:pict>
          <v:group style="width:6pt;height:14.25pt;mso-position-horizontal-relative:char;mso-position-vertical-relative:line" coordorigin="0,0" coordsize="120,285">
            <v:line style="position:absolute" from="60,0" to="60,185" stroked="true" strokeweight=".75pt" strokecolor="#000000">
              <v:stroke dashstyle="solid"/>
            </v:line>
            <v:shape style="position:absolute;left:0;top:165;width:120;height:120" coordorigin="0,165" coordsize="120,120" path="m120,165l0,165,60,285,120,165xe" filled="true" fillcolor="#000000" stroked="false">
              <v:path arrowok="t"/>
              <v:fill type="solid"/>
            </v:shape>
          </v:group>
        </w:pict>
      </w:r>
      <w:r>
        <w:rPr>
          <w:sz w:val="20"/>
        </w:rPr>
      </w:r>
    </w:p>
    <w:p>
      <w:pPr>
        <w:pStyle w:val="BodyText"/>
        <w:spacing w:before="5"/>
        <w:rPr>
          <w:sz w:val="24"/>
        </w:rPr>
      </w:pPr>
    </w:p>
    <w:p>
      <w:pPr>
        <w:pStyle w:val="BodyText"/>
        <w:spacing w:before="93"/>
        <w:ind w:left="627" w:right="1585"/>
        <w:jc w:val="center"/>
      </w:pPr>
      <w:r>
        <w:rPr/>
        <w:t>Ditutup</w:t>
      </w:r>
    </w:p>
    <w:p>
      <w:pPr>
        <w:pStyle w:val="BodyText"/>
        <w:rPr>
          <w:sz w:val="20"/>
        </w:rPr>
      </w:pPr>
    </w:p>
    <w:p>
      <w:pPr>
        <w:pStyle w:val="BodyText"/>
        <w:spacing w:before="10"/>
        <w:rPr>
          <w:sz w:val="16"/>
        </w:rPr>
      </w:pPr>
      <w:r>
        <w:rPr/>
        <w:pict>
          <v:group style="position:absolute;margin-left:310.600189pt;margin-top:12.048822pt;width:6pt;height:14.25pt;mso-position-horizontal-relative:page;mso-position-vertical-relative:paragraph;z-index:2312;mso-wrap-distance-left:0;mso-wrap-distance-right:0" coordorigin="6212,241" coordsize="120,285">
            <v:line style="position:absolute" from="6272,241" to="6272,426" stroked="true" strokeweight=".75pt" strokecolor="#000000">
              <v:stroke dashstyle="solid"/>
            </v:line>
            <v:shape style="position:absolute;left:6212;top:405;width:120;height:120" coordorigin="6212,406" coordsize="120,120" path="m6332,406l6212,406,6272,526,6332,406xe" filled="true" fillcolor="#000000" stroked="false">
              <v:path arrowok="t"/>
              <v:fill type="solid"/>
            </v:shape>
            <w10:wrap type="topAndBottom"/>
          </v:group>
        </w:pict>
      </w:r>
    </w:p>
    <w:p>
      <w:pPr>
        <w:pStyle w:val="BodyText"/>
        <w:spacing w:before="2"/>
        <w:rPr>
          <w:sz w:val="29"/>
        </w:rPr>
      </w:pPr>
    </w:p>
    <w:p>
      <w:pPr>
        <w:pStyle w:val="BodyText"/>
        <w:ind w:left="3049"/>
      </w:pPr>
      <w:r>
        <w:rPr/>
        <w:t>Diinkubasi 2 jam pada suhu ruang</w:t>
      </w:r>
    </w:p>
    <w:p>
      <w:pPr>
        <w:pStyle w:val="BodyText"/>
        <w:rPr>
          <w:sz w:val="20"/>
        </w:rPr>
      </w:pPr>
    </w:p>
    <w:p>
      <w:pPr>
        <w:pStyle w:val="BodyText"/>
        <w:spacing w:before="8"/>
        <w:rPr>
          <w:sz w:val="16"/>
        </w:rPr>
      </w:pPr>
      <w:r>
        <w:rPr/>
        <w:pict>
          <v:group style="position:absolute;margin-left:310.42511pt;margin-top:11.973866pt;width:6pt;height:14.25pt;mso-position-horizontal-relative:page;mso-position-vertical-relative:paragraph;z-index:2336;mso-wrap-distance-left:0;mso-wrap-distance-right:0" coordorigin="6209,239" coordsize="120,285">
            <v:line style="position:absolute" from="6268,239" to="6268,424" stroked="true" strokeweight=".75pt" strokecolor="#000000">
              <v:stroke dashstyle="solid"/>
            </v:line>
            <v:shape style="position:absolute;left:6208;top:404;width:120;height:120" coordorigin="6209,404" coordsize="120,120" path="m6329,404l6209,404,6269,524,6329,404xe" filled="true" fillcolor="#000000" stroked="false">
              <v:path arrowok="t"/>
              <v:fill type="solid"/>
            </v:shape>
            <w10:wrap type="topAndBottom"/>
          </v:group>
        </w:pict>
      </w:r>
    </w:p>
    <w:p>
      <w:pPr>
        <w:pStyle w:val="BodyText"/>
        <w:spacing w:before="7"/>
        <w:rPr>
          <w:sz w:val="32"/>
        </w:rPr>
      </w:pPr>
    </w:p>
    <w:p>
      <w:pPr>
        <w:pStyle w:val="BodyText"/>
        <w:ind w:left="3001"/>
      </w:pPr>
      <w:r>
        <w:rPr/>
        <w:t>Ditritrasi menggunakan HCl 0,02 M</w:t>
      </w:r>
    </w:p>
    <w:p>
      <w:pPr>
        <w:pStyle w:val="BodyText"/>
        <w:rPr>
          <w:sz w:val="24"/>
        </w:rPr>
      </w:pPr>
    </w:p>
    <w:p>
      <w:pPr>
        <w:pStyle w:val="BodyText"/>
        <w:rPr>
          <w:sz w:val="24"/>
        </w:rPr>
      </w:pPr>
    </w:p>
    <w:p>
      <w:pPr>
        <w:pStyle w:val="BodyText"/>
        <w:rPr>
          <w:sz w:val="24"/>
        </w:rPr>
      </w:pPr>
    </w:p>
    <w:p>
      <w:pPr>
        <w:pStyle w:val="BodyText"/>
        <w:spacing w:before="1"/>
        <w:rPr>
          <w:sz w:val="29"/>
        </w:rPr>
      </w:pPr>
    </w:p>
    <w:p>
      <w:pPr>
        <w:pStyle w:val="BodyText"/>
        <w:tabs>
          <w:tab w:pos="2905" w:val="left" w:leader="none"/>
        </w:tabs>
        <w:spacing w:line="669" w:lineRule="auto"/>
        <w:ind w:left="1389" w:right="5831" w:hanging="361"/>
      </w:pPr>
      <w:r>
        <w:rPr/>
        <w:t>Formulasi penghitungan nilai TVBN: Total</w:t>
      </w:r>
      <w:r>
        <w:rPr>
          <w:spacing w:val="1"/>
        </w:rPr>
        <w:t> </w:t>
      </w:r>
      <w:r>
        <w:rPr/>
        <w:t>N</w:t>
        <w:tab/>
        <w:t>= A × (B-C) ×</w:t>
      </w:r>
      <w:r>
        <w:rPr>
          <w:spacing w:val="-2"/>
        </w:rPr>
        <w:t> </w:t>
      </w:r>
      <w:r>
        <w:rPr/>
        <w:t>14</w:t>
      </w:r>
    </w:p>
    <w:p>
      <w:pPr>
        <w:pStyle w:val="BodyText"/>
        <w:tabs>
          <w:tab w:pos="2905" w:val="left" w:leader="none"/>
        </w:tabs>
        <w:spacing w:line="253" w:lineRule="exact"/>
        <w:ind w:left="1389"/>
      </w:pPr>
      <w:r>
        <w:rPr/>
        <w:t>Total TVBN</w:t>
        <w:tab/>
        <w:t>= total N ×</w:t>
      </w:r>
      <w:r>
        <w:rPr>
          <w:spacing w:val="-1"/>
        </w:rPr>
        <w:t> </w:t>
      </w:r>
      <w:r>
        <w:rPr/>
        <w:t>100</w:t>
      </w:r>
    </w:p>
    <w:p>
      <w:pPr>
        <w:pStyle w:val="BodyText"/>
        <w:rPr>
          <w:sz w:val="24"/>
        </w:rPr>
      </w:pPr>
    </w:p>
    <w:p>
      <w:pPr>
        <w:pStyle w:val="BodyText"/>
        <w:spacing w:line="669" w:lineRule="auto" w:before="177"/>
        <w:ind w:left="1029" w:right="2004"/>
      </w:pPr>
      <w:r>
        <w:rPr>
          <w:b/>
        </w:rPr>
        <w:t>A </w:t>
      </w:r>
      <w:r>
        <w:rPr/>
        <w:t>adalah molaritas HCl; </w:t>
      </w:r>
      <w:r>
        <w:rPr>
          <w:b/>
        </w:rPr>
        <w:t>B </w:t>
      </w:r>
      <w:r>
        <w:rPr/>
        <w:t>adalah volume titrasi HCl (mL); </w:t>
      </w:r>
      <w:r>
        <w:rPr>
          <w:b/>
        </w:rPr>
        <w:t>C </w:t>
      </w:r>
      <w:r>
        <w:rPr/>
        <w:t>adalah volume titrasi HCl blanko (mL).</w:t>
      </w:r>
    </w:p>
    <w:p>
      <w:pPr>
        <w:pStyle w:val="BodyText"/>
        <w:spacing w:before="1"/>
      </w:pPr>
    </w:p>
    <w:p>
      <w:pPr>
        <w:pStyle w:val="Heading3"/>
        <w:numPr>
          <w:ilvl w:val="1"/>
          <w:numId w:val="18"/>
        </w:numPr>
        <w:tabs>
          <w:tab w:pos="1116" w:val="left" w:leader="none"/>
        </w:tabs>
        <w:spacing w:line="240" w:lineRule="auto" w:before="0" w:after="0"/>
        <w:ind w:left="1115" w:right="0" w:hanging="370"/>
        <w:jc w:val="left"/>
      </w:pPr>
      <w:bookmarkStart w:name="2.3 Analisa Prosedur" w:id="124"/>
      <w:bookmarkEnd w:id="124"/>
      <w:r>
        <w:rPr>
          <w:b w:val="0"/>
        </w:rPr>
      </w:r>
      <w:bookmarkStart w:name="_bookmark36" w:id="125"/>
      <w:bookmarkEnd w:id="125"/>
      <w:r>
        <w:rPr>
          <w:b w:val="0"/>
        </w:rPr>
      </w:r>
      <w:bookmarkStart w:name="_bookmark36" w:id="126"/>
      <w:bookmarkEnd w:id="126"/>
      <w:r>
        <w:rPr/>
        <w:t>A</w:t>
      </w:r>
      <w:r>
        <w:rPr/>
        <w:t>nalisa</w:t>
      </w:r>
      <w:r>
        <w:rPr>
          <w:spacing w:val="2"/>
        </w:rPr>
        <w:t> </w:t>
      </w:r>
      <w:r>
        <w:rPr/>
        <w:t>Prosedur</w:t>
      </w:r>
    </w:p>
    <w:p>
      <w:pPr>
        <w:pStyle w:val="BodyText"/>
        <w:spacing w:before="2"/>
        <w:rPr>
          <w:b/>
          <w:sz w:val="25"/>
        </w:rPr>
      </w:pPr>
    </w:p>
    <w:p>
      <w:pPr>
        <w:pStyle w:val="ListParagraph"/>
        <w:numPr>
          <w:ilvl w:val="2"/>
          <w:numId w:val="18"/>
        </w:numPr>
        <w:tabs>
          <w:tab w:pos="1447" w:val="left" w:leader="none"/>
        </w:tabs>
        <w:spacing w:line="240" w:lineRule="auto" w:before="0" w:after="0"/>
        <w:ind w:left="1446" w:right="0" w:hanging="557"/>
        <w:jc w:val="left"/>
        <w:rPr>
          <w:b/>
          <w:sz w:val="22"/>
        </w:rPr>
      </w:pPr>
      <w:bookmarkStart w:name="2.3.1 Uji TVBN/TMA Icing Whole" w:id="127"/>
      <w:bookmarkEnd w:id="127"/>
      <w:r>
        <w:rPr/>
      </w:r>
      <w:bookmarkStart w:name="2.3.1 Uji TVBN/TMA Icing Whole" w:id="128"/>
      <w:bookmarkEnd w:id="128"/>
      <w:r>
        <w:rPr>
          <w:b/>
          <w:sz w:val="22"/>
        </w:rPr>
        <w:t>U</w:t>
      </w:r>
      <w:r>
        <w:rPr>
          <w:b/>
          <w:sz w:val="22"/>
        </w:rPr>
        <w:t>ji TVBN/TMA Icing</w:t>
      </w:r>
      <w:r>
        <w:rPr>
          <w:b/>
          <w:spacing w:val="-8"/>
          <w:sz w:val="22"/>
        </w:rPr>
        <w:t> </w:t>
      </w:r>
      <w:r>
        <w:rPr>
          <w:b/>
          <w:sz w:val="22"/>
        </w:rPr>
        <w:t>Whole</w:t>
      </w:r>
    </w:p>
    <w:p>
      <w:pPr>
        <w:pStyle w:val="BodyText"/>
        <w:spacing w:before="3"/>
        <w:rPr>
          <w:b/>
        </w:rPr>
      </w:pPr>
    </w:p>
    <w:p>
      <w:pPr>
        <w:pStyle w:val="BodyText"/>
        <w:spacing w:line="480" w:lineRule="auto"/>
        <w:ind w:left="745" w:right="1695" w:firstLine="720"/>
        <w:jc w:val="both"/>
      </w:pPr>
      <w:r>
        <w:rPr/>
        <w:t>Pada praktikum penanganan hasil perikanan yang dilaksanakan pada hari Jum’at, 14 Februari 2020, dimana hal pertama yang harus dilakukan adalah menyiapkan alat dan bahan yang digunakan seperti mikropipet, cawan conway, botol vial, bekker glass, corong, mortal alu, pisau, spatula, gelas ukur, timbangan digital, talenan, sarung tangan lateks, mikroburret, statif, washing bottle, bola </w:t>
      </w:r>
      <w:r>
        <w:rPr>
          <w:position w:val="2"/>
        </w:rPr>
        <w:t>hisap, kertas saring, udang, vaname, vaselin, aquades, tca, formaldehide, k</w:t>
      </w:r>
      <w:r>
        <w:rPr>
          <w:sz w:val="14"/>
        </w:rPr>
        <w:t>2</w:t>
      </w:r>
      <w:r>
        <w:rPr>
          <w:position w:val="2"/>
        </w:rPr>
        <w:t>co</w:t>
      </w:r>
      <w:r>
        <w:rPr>
          <w:sz w:val="14"/>
        </w:rPr>
        <w:t>3, </w:t>
      </w:r>
      <w:r>
        <w:rPr/>
        <w:t>innering, es batu, hcl, dan alkohol 95%. Langkah berikutnya adalah ambil sampel</w:t>
      </w:r>
    </w:p>
    <w:p>
      <w:pPr>
        <w:spacing w:after="0" w:line="480" w:lineRule="auto"/>
        <w:jc w:val="both"/>
        <w:sectPr>
          <w:pgSz w:w="11910" w:h="16840"/>
          <w:pgMar w:header="0" w:footer="1012" w:top="1580" w:bottom="1200" w:left="1520" w:right="0"/>
        </w:sectPr>
      </w:pPr>
    </w:p>
    <w:p>
      <w:pPr>
        <w:pStyle w:val="BodyText"/>
        <w:spacing w:line="480" w:lineRule="auto" w:before="100"/>
        <w:ind w:left="745" w:right="1696"/>
        <w:jc w:val="both"/>
      </w:pPr>
      <w:r>
        <w:rPr/>
        <w:t>yang sudah mati, kemudian ditimbang. Langkah selanjutnya sampel tersebut dimasukkan</w:t>
      </w:r>
      <w:r>
        <w:rPr>
          <w:spacing w:val="-19"/>
        </w:rPr>
        <w:t> </w:t>
      </w:r>
      <w:r>
        <w:rPr/>
        <w:t>dalam</w:t>
      </w:r>
      <w:r>
        <w:rPr>
          <w:spacing w:val="-13"/>
        </w:rPr>
        <w:t> </w:t>
      </w:r>
      <w:r>
        <w:rPr>
          <w:i/>
        </w:rPr>
        <w:t>ziplock</w:t>
      </w:r>
      <w:r>
        <w:rPr>
          <w:i/>
          <w:spacing w:val="-17"/>
        </w:rPr>
        <w:t> </w:t>
      </w:r>
      <w:r>
        <w:rPr>
          <w:i/>
        </w:rPr>
        <w:t>plastic.</w:t>
      </w:r>
      <w:r>
        <w:rPr>
          <w:i/>
          <w:spacing w:val="-15"/>
        </w:rPr>
        <w:t> </w:t>
      </w:r>
      <w:r>
        <w:rPr/>
        <w:t>Langkah</w:t>
      </w:r>
      <w:r>
        <w:rPr>
          <w:spacing w:val="-20"/>
        </w:rPr>
        <w:t> </w:t>
      </w:r>
      <w:r>
        <w:rPr/>
        <w:t>berikutnya</w:t>
      </w:r>
      <w:r>
        <w:rPr>
          <w:spacing w:val="-15"/>
        </w:rPr>
        <w:t> </w:t>
      </w:r>
      <w:r>
        <w:rPr/>
        <w:t>sampel</w:t>
      </w:r>
      <w:r>
        <w:rPr>
          <w:spacing w:val="-18"/>
        </w:rPr>
        <w:t> </w:t>
      </w:r>
      <w:r>
        <w:rPr/>
        <w:t>tersebut</w:t>
      </w:r>
      <w:r>
        <w:rPr>
          <w:spacing w:val="-16"/>
        </w:rPr>
        <w:t> </w:t>
      </w:r>
      <w:r>
        <w:rPr/>
        <w:t>Di-icing</w:t>
      </w:r>
      <w:r>
        <w:rPr>
          <w:spacing w:val="-15"/>
        </w:rPr>
        <w:t> </w:t>
      </w:r>
      <w:r>
        <w:rPr>
          <w:spacing w:val="-2"/>
        </w:rPr>
        <w:t>(Di </w:t>
      </w:r>
      <w:r>
        <w:rPr/>
        <w:t>beri</w:t>
      </w:r>
      <w:r>
        <w:rPr>
          <w:spacing w:val="-12"/>
        </w:rPr>
        <w:t> </w:t>
      </w:r>
      <w:r>
        <w:rPr/>
        <w:t>es)</w:t>
      </w:r>
      <w:r>
        <w:rPr>
          <w:spacing w:val="-11"/>
        </w:rPr>
        <w:t> </w:t>
      </w:r>
      <w:r>
        <w:rPr/>
        <w:t>dengan</w:t>
      </w:r>
      <w:r>
        <w:rPr>
          <w:spacing w:val="-8"/>
        </w:rPr>
        <w:t> </w:t>
      </w:r>
      <w:r>
        <w:rPr/>
        <w:t>perbandingan</w:t>
      </w:r>
      <w:r>
        <w:rPr>
          <w:spacing w:val="-8"/>
        </w:rPr>
        <w:t> </w:t>
      </w:r>
      <w:r>
        <w:rPr/>
        <w:t>udang</w:t>
      </w:r>
      <w:r>
        <w:rPr>
          <w:spacing w:val="-13"/>
        </w:rPr>
        <w:t> </w:t>
      </w:r>
      <w:r>
        <w:rPr/>
        <w:t>dan</w:t>
      </w:r>
      <w:r>
        <w:rPr>
          <w:spacing w:val="-8"/>
        </w:rPr>
        <w:t> </w:t>
      </w:r>
      <w:r>
        <w:rPr/>
        <w:t>es</w:t>
      </w:r>
      <w:r>
        <w:rPr>
          <w:spacing w:val="-10"/>
        </w:rPr>
        <w:t> </w:t>
      </w:r>
      <w:r>
        <w:rPr/>
        <w:t>=</w:t>
      </w:r>
      <w:r>
        <w:rPr>
          <w:spacing w:val="-14"/>
        </w:rPr>
        <w:t> </w:t>
      </w:r>
      <w:r>
        <w:rPr/>
        <w:t>1:</w:t>
      </w:r>
      <w:r>
        <w:rPr>
          <w:spacing w:val="-9"/>
        </w:rPr>
        <w:t> </w:t>
      </w:r>
      <w:r>
        <w:rPr/>
        <w:t>4.</w:t>
      </w:r>
      <w:r>
        <w:rPr>
          <w:spacing w:val="43"/>
        </w:rPr>
        <w:t> </w:t>
      </w:r>
      <w:r>
        <w:rPr/>
        <w:t>Setelah</w:t>
      </w:r>
      <w:r>
        <w:rPr>
          <w:spacing w:val="-8"/>
        </w:rPr>
        <w:t> </w:t>
      </w:r>
      <w:r>
        <w:rPr/>
        <w:t>selesai</w:t>
      </w:r>
      <w:r>
        <w:rPr>
          <w:spacing w:val="-16"/>
        </w:rPr>
        <w:t> </w:t>
      </w:r>
      <w:r>
        <w:rPr/>
        <w:t>proses</w:t>
      </w:r>
      <w:r>
        <w:rPr>
          <w:spacing w:val="-15"/>
        </w:rPr>
        <w:t> </w:t>
      </w:r>
      <w:r>
        <w:rPr/>
        <w:t>diatas, dilanjutkan dengan proses pengujian pada</w:t>
      </w:r>
      <w:r>
        <w:rPr>
          <w:spacing w:val="-9"/>
        </w:rPr>
        <w:t> </w:t>
      </w:r>
      <w:r>
        <w:rPr/>
        <w:t>sampel.</w:t>
      </w:r>
    </w:p>
    <w:p>
      <w:pPr>
        <w:pStyle w:val="BodyText"/>
        <w:spacing w:line="480" w:lineRule="auto" w:before="2"/>
        <w:ind w:left="744" w:right="1695" w:firstLine="720"/>
        <w:jc w:val="both"/>
      </w:pPr>
      <w:r>
        <w:rPr/>
        <w:t>Pada</w:t>
      </w:r>
      <w:r>
        <w:rPr>
          <w:spacing w:val="-9"/>
        </w:rPr>
        <w:t> </w:t>
      </w:r>
      <w:r>
        <w:rPr/>
        <w:t>praktikum</w:t>
      </w:r>
      <w:r>
        <w:rPr>
          <w:spacing w:val="-8"/>
        </w:rPr>
        <w:t> </w:t>
      </w:r>
      <w:r>
        <w:rPr/>
        <w:t>materi</w:t>
      </w:r>
      <w:r>
        <w:rPr>
          <w:spacing w:val="-7"/>
        </w:rPr>
        <w:t> </w:t>
      </w:r>
      <w:r>
        <w:rPr/>
        <w:t>TMA</w:t>
      </w:r>
      <w:r>
        <w:rPr>
          <w:spacing w:val="-8"/>
        </w:rPr>
        <w:t> </w:t>
      </w:r>
      <w:r>
        <w:rPr/>
        <w:t>dan</w:t>
      </w:r>
      <w:r>
        <w:rPr>
          <w:spacing w:val="-4"/>
        </w:rPr>
        <w:t> </w:t>
      </w:r>
      <w:r>
        <w:rPr/>
        <w:t>TVBN</w:t>
      </w:r>
      <w:r>
        <w:rPr>
          <w:spacing w:val="-12"/>
        </w:rPr>
        <w:t> </w:t>
      </w:r>
      <w:r>
        <w:rPr/>
        <w:t>dibagi</w:t>
      </w:r>
      <w:r>
        <w:rPr>
          <w:spacing w:val="-11"/>
        </w:rPr>
        <w:t> </w:t>
      </w:r>
      <w:r>
        <w:rPr/>
        <w:t>menjadi</w:t>
      </w:r>
      <w:r>
        <w:rPr>
          <w:spacing w:val="-7"/>
        </w:rPr>
        <w:t> </w:t>
      </w:r>
      <w:r>
        <w:rPr/>
        <w:t>2</w:t>
      </w:r>
      <w:r>
        <w:rPr>
          <w:spacing w:val="-9"/>
        </w:rPr>
        <w:t> </w:t>
      </w:r>
      <w:r>
        <w:rPr/>
        <w:t>tahap,</w:t>
      </w:r>
      <w:r>
        <w:rPr>
          <w:spacing w:val="-9"/>
        </w:rPr>
        <w:t> </w:t>
      </w:r>
      <w:r>
        <w:rPr/>
        <w:t>yaitu</w:t>
      </w:r>
      <w:r>
        <w:rPr>
          <w:spacing w:val="-4"/>
        </w:rPr>
        <w:t> </w:t>
      </w:r>
      <w:r>
        <w:rPr/>
        <w:t>tahap preprarasi dan pengujian. Pada tahap preparasi, langkah awal yang dilakukan adalah</w:t>
      </w:r>
      <w:r>
        <w:rPr>
          <w:spacing w:val="-15"/>
        </w:rPr>
        <w:t> </w:t>
      </w:r>
      <w:r>
        <w:rPr/>
        <w:t>mencuci</w:t>
      </w:r>
      <w:r>
        <w:rPr>
          <w:spacing w:val="-12"/>
        </w:rPr>
        <w:t> </w:t>
      </w:r>
      <w:r>
        <w:rPr/>
        <w:t>sample</w:t>
      </w:r>
      <w:r>
        <w:rPr>
          <w:spacing w:val="-10"/>
        </w:rPr>
        <w:t> </w:t>
      </w:r>
      <w:r>
        <w:rPr/>
        <w:t>dan</w:t>
      </w:r>
      <w:r>
        <w:rPr>
          <w:spacing w:val="-9"/>
        </w:rPr>
        <w:t> </w:t>
      </w:r>
      <w:r>
        <w:rPr/>
        <w:t>dilanjutkan</w:t>
      </w:r>
      <w:r>
        <w:rPr>
          <w:spacing w:val="-9"/>
        </w:rPr>
        <w:t> </w:t>
      </w:r>
      <w:r>
        <w:rPr/>
        <w:t>dengan</w:t>
      </w:r>
      <w:r>
        <w:rPr>
          <w:spacing w:val="-10"/>
        </w:rPr>
        <w:t> </w:t>
      </w:r>
      <w:r>
        <w:rPr/>
        <w:t>menghaluskan</w:t>
      </w:r>
      <w:r>
        <w:rPr>
          <w:spacing w:val="-9"/>
        </w:rPr>
        <w:t> </w:t>
      </w:r>
      <w:r>
        <w:rPr/>
        <w:t>sample,</w:t>
      </w:r>
      <w:r>
        <w:rPr>
          <w:spacing w:val="-11"/>
        </w:rPr>
        <w:t> </w:t>
      </w:r>
      <w:r>
        <w:rPr/>
        <w:t>kemudian ditimbang dan diambil dagingnya sebanyak 5gr.Langkah kedua sample tersebut selanjutnya ditambahkan 10ml </w:t>
      </w:r>
      <w:r>
        <w:rPr>
          <w:i/>
        </w:rPr>
        <w:t>TCA 4% </w:t>
      </w:r>
      <w:r>
        <w:rPr/>
        <w:t>dan diingkubasi suhu ruang selama 30 menit.</w:t>
      </w:r>
      <w:r>
        <w:rPr>
          <w:spacing w:val="-15"/>
        </w:rPr>
        <w:t> </w:t>
      </w:r>
      <w:r>
        <w:rPr/>
        <w:t>Tujuan</w:t>
      </w:r>
      <w:r>
        <w:rPr>
          <w:spacing w:val="-17"/>
        </w:rPr>
        <w:t> </w:t>
      </w:r>
      <w:r>
        <w:rPr/>
        <w:t>dari</w:t>
      </w:r>
      <w:r>
        <w:rPr>
          <w:spacing w:val="-17"/>
        </w:rPr>
        <w:t> </w:t>
      </w:r>
      <w:r>
        <w:rPr/>
        <w:t>penambahan</w:t>
      </w:r>
      <w:r>
        <w:rPr>
          <w:spacing w:val="-12"/>
        </w:rPr>
        <w:t> </w:t>
      </w:r>
      <w:r>
        <w:rPr>
          <w:i/>
        </w:rPr>
        <w:t>TCA</w:t>
      </w:r>
      <w:r>
        <w:rPr>
          <w:i/>
          <w:spacing w:val="-19"/>
        </w:rPr>
        <w:t> </w:t>
      </w:r>
      <w:r>
        <w:rPr>
          <w:i/>
        </w:rPr>
        <w:t>4</w:t>
      </w:r>
      <w:r>
        <w:rPr/>
        <w:t>%</w:t>
      </w:r>
      <w:r>
        <w:rPr>
          <w:spacing w:val="-14"/>
        </w:rPr>
        <w:t> </w:t>
      </w:r>
      <w:r>
        <w:rPr/>
        <w:t>yaitu</w:t>
      </w:r>
      <w:r>
        <w:rPr>
          <w:spacing w:val="-17"/>
        </w:rPr>
        <w:t> </w:t>
      </w:r>
      <w:r>
        <w:rPr/>
        <w:t>untuk</w:t>
      </w:r>
      <w:r>
        <w:rPr>
          <w:spacing w:val="-16"/>
        </w:rPr>
        <w:t> </w:t>
      </w:r>
      <w:r>
        <w:rPr/>
        <w:t>mengikat</w:t>
      </w:r>
      <w:r>
        <w:rPr>
          <w:spacing w:val="-14"/>
        </w:rPr>
        <w:t> </w:t>
      </w:r>
      <w:r>
        <w:rPr/>
        <w:t>senyawa</w:t>
      </w:r>
      <w:r>
        <w:rPr>
          <w:spacing w:val="-18"/>
        </w:rPr>
        <w:t> </w:t>
      </w:r>
      <w:r>
        <w:rPr/>
        <w:t>amine</w:t>
      </w:r>
      <w:r>
        <w:rPr>
          <w:spacing w:val="-17"/>
        </w:rPr>
        <w:t> </w:t>
      </w:r>
      <w:r>
        <w:rPr/>
        <w:t>dan turunannya. Setelah diingkubasi, langkah berikutnya yaitu menyaring sample tersebut, lalu filtrat tersebut tambahkan </w:t>
      </w:r>
      <w:r>
        <w:rPr>
          <w:i/>
        </w:rPr>
        <w:t>TCA 4% </w:t>
      </w:r>
      <w:r>
        <w:rPr/>
        <w:t>hingga 15ml. Pada tahap selanjutnya ialah pengujian TMA dan TVBN. Langkah awal yang dilakukan ialah membersihkan Cawan Conway dengan alcohol. Hal tersebut bertujuan untuk mensterilkan alat tersebut. Langkah selanjutnya yaitu mengolesi vaselin pada tutup dan mulut cawan, dimana hal tersebut bertujuan untuk merekatkan cawan Conway sehingga udara luar tidak dapat masuk, lalu cawan tersebut dimiringkan 10°.Hal tersebut bertujuan agar larutan tidak langsung tercampur, selanjutnya reagean dan sample uji ditaruh kedalam cawan Conway untuk melakukan pengujian </w:t>
      </w:r>
      <w:r>
        <w:rPr>
          <w:spacing w:val="-3"/>
        </w:rPr>
        <w:t>TMA </w:t>
      </w:r>
      <w:r>
        <w:rPr/>
        <w:t>dan TVBN. Perbedaan TVBN dan TMA adalah pada pengujian TMA adanya penambahan larutan formaldehyde, dimana fungsi dari larutan formaldehyde adalah untuk mengikat senyawa amine dan turunannya, kecuali TMA. Pada proses pengujian tersebut larutan sample, innering, K</w:t>
      </w:r>
      <w:r>
        <w:rPr>
          <w:sz w:val="16"/>
        </w:rPr>
        <w:t>2</w:t>
      </w:r>
      <w:r>
        <w:rPr/>
        <w:t>CO</w:t>
      </w:r>
      <w:r>
        <w:rPr>
          <w:sz w:val="16"/>
        </w:rPr>
        <w:t>3 </w:t>
      </w:r>
      <w:r>
        <w:rPr/>
        <w:t>jenuh,dan innering</w:t>
      </w:r>
      <w:r>
        <w:rPr>
          <w:spacing w:val="-12"/>
        </w:rPr>
        <w:t> </w:t>
      </w:r>
      <w:r>
        <w:rPr/>
        <w:t>(serta</w:t>
      </w:r>
      <w:r>
        <w:rPr>
          <w:spacing w:val="-7"/>
        </w:rPr>
        <w:t> </w:t>
      </w:r>
      <w:r>
        <w:rPr/>
        <w:t>formaldehyde</w:t>
      </w:r>
      <w:r>
        <w:rPr>
          <w:spacing w:val="-11"/>
        </w:rPr>
        <w:t> </w:t>
      </w:r>
      <w:r>
        <w:rPr/>
        <w:t>pada</w:t>
      </w:r>
      <w:r>
        <w:rPr>
          <w:spacing w:val="-12"/>
        </w:rPr>
        <w:t> </w:t>
      </w:r>
      <w:r>
        <w:rPr/>
        <w:t>TMA)</w:t>
      </w:r>
      <w:r>
        <w:rPr>
          <w:spacing w:val="-14"/>
        </w:rPr>
        <w:t> </w:t>
      </w:r>
      <w:r>
        <w:rPr/>
        <w:t>ditaruh</w:t>
      </w:r>
      <w:r>
        <w:rPr>
          <w:spacing w:val="-12"/>
        </w:rPr>
        <w:t> </w:t>
      </w:r>
      <w:r>
        <w:rPr/>
        <w:t>pada</w:t>
      </w:r>
      <w:r>
        <w:rPr>
          <w:spacing w:val="-7"/>
        </w:rPr>
        <w:t> </w:t>
      </w:r>
      <w:r>
        <w:rPr/>
        <w:t>cawan</w:t>
      </w:r>
      <w:r>
        <w:rPr>
          <w:spacing w:val="-6"/>
        </w:rPr>
        <w:t> </w:t>
      </w:r>
      <w:r>
        <w:rPr/>
        <w:t>Conway.</w:t>
      </w:r>
      <w:r>
        <w:rPr>
          <w:spacing w:val="-13"/>
        </w:rPr>
        <w:t> </w:t>
      </w:r>
      <w:r>
        <w:rPr/>
        <w:t>Tujuan</w:t>
      </w:r>
      <w:r>
        <w:rPr>
          <w:spacing w:val="-11"/>
        </w:rPr>
        <w:t> </w:t>
      </w:r>
      <w:r>
        <w:rPr/>
        <w:t>dari penambahan larutan innering dan K</w:t>
      </w:r>
      <w:r>
        <w:rPr>
          <w:sz w:val="16"/>
        </w:rPr>
        <w:t>2</w:t>
      </w:r>
      <w:r>
        <w:rPr/>
        <w:t>CO</w:t>
      </w:r>
      <w:r>
        <w:rPr>
          <w:sz w:val="16"/>
        </w:rPr>
        <w:t>3 </w:t>
      </w:r>
      <w:r>
        <w:rPr/>
        <w:t>adalah larutan Innering berfungsi sebagai menangkap senyawa amine dan turunannya, sedangkan K2CO3 berfungsi</w:t>
      </w:r>
      <w:r>
        <w:rPr>
          <w:spacing w:val="-8"/>
        </w:rPr>
        <w:t> </w:t>
      </w:r>
      <w:r>
        <w:rPr/>
        <w:t>untuk</w:t>
      </w:r>
      <w:r>
        <w:rPr>
          <w:spacing w:val="-11"/>
        </w:rPr>
        <w:t> </w:t>
      </w:r>
      <w:r>
        <w:rPr/>
        <w:t>mengikat</w:t>
      </w:r>
      <w:r>
        <w:rPr>
          <w:spacing w:val="-6"/>
        </w:rPr>
        <w:t> </w:t>
      </w:r>
      <w:r>
        <w:rPr/>
        <w:t>senyawa</w:t>
      </w:r>
      <w:r>
        <w:rPr>
          <w:spacing w:val="-4"/>
        </w:rPr>
        <w:t> </w:t>
      </w:r>
      <w:r>
        <w:rPr/>
        <w:t>amine</w:t>
      </w:r>
      <w:r>
        <w:rPr>
          <w:spacing w:val="-5"/>
        </w:rPr>
        <w:t> </w:t>
      </w:r>
      <w:r>
        <w:rPr/>
        <w:t>dan</w:t>
      </w:r>
      <w:r>
        <w:rPr>
          <w:spacing w:val="-4"/>
        </w:rPr>
        <w:t> </w:t>
      </w:r>
      <w:r>
        <w:rPr/>
        <w:t>turunnanya.</w:t>
      </w:r>
      <w:r>
        <w:rPr>
          <w:spacing w:val="-5"/>
        </w:rPr>
        <w:t> </w:t>
      </w:r>
      <w:r>
        <w:rPr/>
        <w:t>Pada</w:t>
      </w:r>
      <w:r>
        <w:rPr>
          <w:spacing w:val="-4"/>
        </w:rPr>
        <w:t> </w:t>
      </w:r>
      <w:r>
        <w:rPr/>
        <w:t>tahap</w:t>
      </w:r>
      <w:r>
        <w:rPr>
          <w:spacing w:val="-5"/>
        </w:rPr>
        <w:t> </w:t>
      </w:r>
      <w:r>
        <w:rPr/>
        <w:t>berikutnya</w:t>
      </w:r>
    </w:p>
    <w:p>
      <w:pPr>
        <w:spacing w:after="0" w:line="480" w:lineRule="auto"/>
        <w:jc w:val="both"/>
        <w:sectPr>
          <w:pgSz w:w="11910" w:h="16840"/>
          <w:pgMar w:header="0" w:footer="1012" w:top="1580" w:bottom="1200" w:left="1520" w:right="0"/>
        </w:sectPr>
      </w:pPr>
    </w:p>
    <w:p>
      <w:pPr>
        <w:pStyle w:val="BodyText"/>
        <w:spacing w:line="480" w:lineRule="auto" w:before="100"/>
        <w:ind w:left="745" w:right="1697"/>
        <w:jc w:val="both"/>
      </w:pPr>
      <w:r>
        <w:rPr/>
        <w:t>yaitu larutan tersebut diingkubasi selama 2 jam, lalu dilanjutkan dengan proses titrasi menggunakan </w:t>
      </w:r>
      <w:r>
        <w:rPr>
          <w:spacing w:val="-3"/>
        </w:rPr>
        <w:t>HCL </w:t>
      </w:r>
      <w:r>
        <w:rPr/>
        <w:t>0,02M. Amati perubahan warna yang terjadi dan</w:t>
      </w:r>
      <w:r>
        <w:rPr>
          <w:spacing w:val="-42"/>
        </w:rPr>
        <w:t> </w:t>
      </w:r>
      <w:r>
        <w:rPr/>
        <w:t>jangan lupa untuk mencatat volume awal awal dan akhir titrasi, kemudian memasukkannya dalam persamaan</w:t>
      </w:r>
      <w:r>
        <w:rPr>
          <w:spacing w:val="-1"/>
        </w:rPr>
        <w:t> </w:t>
      </w:r>
      <w:r>
        <w:rPr/>
        <w:t>berikut.</w:t>
      </w:r>
    </w:p>
    <w:p>
      <w:pPr>
        <w:pStyle w:val="BodyText"/>
        <w:tabs>
          <w:tab w:pos="3625" w:val="left" w:leader="none"/>
        </w:tabs>
        <w:spacing w:before="2"/>
        <w:ind w:left="1225"/>
      </w:pPr>
      <w:r>
        <w:rPr/>
        <w:t>Total</w:t>
      </w:r>
      <w:r>
        <w:rPr>
          <w:spacing w:val="1"/>
        </w:rPr>
        <w:t> </w:t>
      </w:r>
      <w:r>
        <w:rPr/>
        <w:t>N</w:t>
        <w:tab/>
        <w:t>= A × (B-C) ×</w:t>
      </w:r>
      <w:r>
        <w:rPr>
          <w:spacing w:val="-3"/>
        </w:rPr>
        <w:t> </w:t>
      </w:r>
      <w:r>
        <w:rPr/>
        <w:t>14</w:t>
      </w:r>
    </w:p>
    <w:p>
      <w:pPr>
        <w:pStyle w:val="BodyText"/>
        <w:spacing w:before="10"/>
        <w:rPr>
          <w:sz w:val="21"/>
        </w:rPr>
      </w:pPr>
    </w:p>
    <w:p>
      <w:pPr>
        <w:pStyle w:val="BodyText"/>
        <w:ind w:left="1225"/>
      </w:pPr>
      <w:r>
        <w:rPr/>
        <w:t>Total TVBN/TMA= total N × 100</w:t>
      </w:r>
    </w:p>
    <w:p>
      <w:pPr>
        <w:pStyle w:val="BodyText"/>
        <w:spacing w:before="2"/>
      </w:pPr>
    </w:p>
    <w:p>
      <w:pPr>
        <w:pStyle w:val="BodyText"/>
        <w:spacing w:line="477" w:lineRule="auto" w:before="1"/>
        <w:ind w:left="1225" w:right="1808"/>
      </w:pPr>
      <w:r>
        <w:rPr>
          <w:b/>
        </w:rPr>
        <w:t>A </w:t>
      </w:r>
      <w:r>
        <w:rPr/>
        <w:t>adalah molaritas HCl; </w:t>
      </w:r>
      <w:r>
        <w:rPr>
          <w:b/>
        </w:rPr>
        <w:t>B </w:t>
      </w:r>
      <w:r>
        <w:rPr/>
        <w:t>adalah volume titrasi HCl (mL); </w:t>
      </w:r>
      <w:r>
        <w:rPr>
          <w:b/>
        </w:rPr>
        <w:t>C </w:t>
      </w:r>
      <w:r>
        <w:rPr/>
        <w:t>adalah volume titrasi HCl blanko (ML).</w:t>
      </w:r>
    </w:p>
    <w:p>
      <w:pPr>
        <w:pStyle w:val="BodyText"/>
        <w:spacing w:line="480" w:lineRule="auto" w:before="6"/>
        <w:ind w:left="1225" w:right="1694" w:firstLine="922"/>
        <w:jc w:val="both"/>
      </w:pPr>
      <w:r>
        <w:rPr/>
        <w:t>Menurut</w:t>
      </w:r>
      <w:r>
        <w:rPr>
          <w:spacing w:val="-17"/>
        </w:rPr>
        <w:t> </w:t>
      </w:r>
      <w:r>
        <w:rPr/>
        <w:t>Rahmat,Asriyadi,</w:t>
      </w:r>
      <w:r>
        <w:rPr>
          <w:spacing w:val="-17"/>
        </w:rPr>
        <w:t> </w:t>
      </w:r>
      <w:r>
        <w:rPr>
          <w:i/>
        </w:rPr>
        <w:t>et</w:t>
      </w:r>
      <w:r>
        <w:rPr>
          <w:i/>
          <w:spacing w:val="-21"/>
        </w:rPr>
        <w:t> </w:t>
      </w:r>
      <w:r>
        <w:rPr>
          <w:i/>
        </w:rPr>
        <w:t>al.(2019),</w:t>
      </w:r>
      <w:r>
        <w:rPr>
          <w:i/>
          <w:spacing w:val="-21"/>
        </w:rPr>
        <w:t> </w:t>
      </w:r>
      <w:r>
        <w:rPr/>
        <w:t>Sebelum</w:t>
      </w:r>
      <w:r>
        <w:rPr>
          <w:spacing w:val="-14"/>
        </w:rPr>
        <w:t> </w:t>
      </w:r>
      <w:r>
        <w:rPr/>
        <w:t>mengambil</w:t>
      </w:r>
      <w:r>
        <w:rPr>
          <w:spacing w:val="-14"/>
        </w:rPr>
        <w:t> </w:t>
      </w:r>
      <w:r>
        <w:rPr/>
        <w:t>sampel terlebih</w:t>
      </w:r>
      <w:r>
        <w:rPr>
          <w:spacing w:val="-5"/>
        </w:rPr>
        <w:t> </w:t>
      </w:r>
      <w:r>
        <w:rPr/>
        <w:t>dahulu</w:t>
      </w:r>
      <w:r>
        <w:rPr>
          <w:spacing w:val="-5"/>
        </w:rPr>
        <w:t> </w:t>
      </w:r>
      <w:r>
        <w:rPr/>
        <w:t>dilakukan</w:t>
      </w:r>
      <w:r>
        <w:rPr>
          <w:spacing w:val="-4"/>
        </w:rPr>
        <w:t> </w:t>
      </w:r>
      <w:r>
        <w:rPr/>
        <w:t>penimbangan</w:t>
      </w:r>
      <w:r>
        <w:rPr>
          <w:spacing w:val="-9"/>
        </w:rPr>
        <w:t> </w:t>
      </w:r>
      <w:r>
        <w:rPr/>
        <w:t>bobot.</w:t>
      </w:r>
      <w:r>
        <w:rPr>
          <w:spacing w:val="-6"/>
        </w:rPr>
        <w:t> </w:t>
      </w:r>
      <w:r>
        <w:rPr/>
        <w:t>Sampel</w:t>
      </w:r>
      <w:r>
        <w:rPr>
          <w:spacing w:val="-7"/>
        </w:rPr>
        <w:t> </w:t>
      </w:r>
      <w:r>
        <w:rPr/>
        <w:t>uji</w:t>
      </w:r>
      <w:r>
        <w:rPr>
          <w:spacing w:val="-8"/>
        </w:rPr>
        <w:t> </w:t>
      </w:r>
      <w:r>
        <w:rPr/>
        <w:t>mulai</w:t>
      </w:r>
      <w:r>
        <w:rPr>
          <w:spacing w:val="-7"/>
        </w:rPr>
        <w:t> </w:t>
      </w:r>
      <w:r>
        <w:rPr/>
        <w:t>diambil</w:t>
      </w:r>
      <w:r>
        <w:rPr>
          <w:spacing w:val="-7"/>
        </w:rPr>
        <w:t> </w:t>
      </w:r>
      <w:r>
        <w:rPr/>
        <w:t>pada 0 jam setelah 2 jam, setelah 4 jam dan setelah 6 jam rendaman. Penentuan TVB dan </w:t>
      </w:r>
      <w:r>
        <w:rPr>
          <w:spacing w:val="-3"/>
        </w:rPr>
        <w:t>TMA </w:t>
      </w:r>
      <w:r>
        <w:rPr/>
        <w:t>dilakukan dilaboratorium GMCP dengan terlebih dahulu di </w:t>
      </w:r>
      <w:r>
        <w:rPr>
          <w:i/>
        </w:rPr>
        <w:t>thawing </w:t>
      </w:r>
      <w:r>
        <w:rPr/>
        <w:t>untuk pengujian proksimat sampel diambil sebanyak 50 gram pada tahap awal dan akhir dalam proses perendaman sampel. Sampel tersebut, selanjutnya sampel tersebut ditempatkan pada </w:t>
      </w:r>
      <w:r>
        <w:rPr>
          <w:i/>
        </w:rPr>
        <w:t>coolbox </w:t>
      </w:r>
      <w:r>
        <w:rPr/>
        <w:t>yang berisi es batu, lalu ditransportasikan kelaboratorium FPIK Universitas Halu Oleo dalam keadaan</w:t>
      </w:r>
      <w:r>
        <w:rPr>
          <w:spacing w:val="-15"/>
        </w:rPr>
        <w:t> </w:t>
      </w:r>
      <w:r>
        <w:rPr/>
        <w:t>beku,</w:t>
      </w:r>
      <w:r>
        <w:rPr>
          <w:spacing w:val="-16"/>
        </w:rPr>
        <w:t> </w:t>
      </w:r>
      <w:r>
        <w:rPr/>
        <w:t>selanjutnya</w:t>
      </w:r>
      <w:r>
        <w:rPr>
          <w:spacing w:val="-14"/>
        </w:rPr>
        <w:t> </w:t>
      </w:r>
      <w:r>
        <w:rPr/>
        <w:t>disimpan</w:t>
      </w:r>
      <w:r>
        <w:rPr>
          <w:spacing w:val="-20"/>
        </w:rPr>
        <w:t> </w:t>
      </w:r>
      <w:r>
        <w:rPr/>
        <w:t>dalam</w:t>
      </w:r>
      <w:r>
        <w:rPr>
          <w:spacing w:val="-12"/>
        </w:rPr>
        <w:t> </w:t>
      </w:r>
      <w:r>
        <w:rPr>
          <w:i/>
        </w:rPr>
        <w:t>freezer</w:t>
      </w:r>
      <w:r>
        <w:rPr>
          <w:i/>
          <w:spacing w:val="-17"/>
        </w:rPr>
        <w:t> </w:t>
      </w:r>
      <w:r>
        <w:rPr/>
        <w:t>sampai</w:t>
      </w:r>
      <w:r>
        <w:rPr>
          <w:spacing w:val="-18"/>
        </w:rPr>
        <w:t> </w:t>
      </w:r>
      <w:r>
        <w:rPr/>
        <w:t>saatnya</w:t>
      </w:r>
      <w:r>
        <w:rPr>
          <w:spacing w:val="-18"/>
        </w:rPr>
        <w:t> </w:t>
      </w:r>
      <w:r>
        <w:rPr/>
        <w:t>dilakukan pengujian.</w:t>
      </w:r>
    </w:p>
    <w:p>
      <w:pPr>
        <w:pStyle w:val="BodyText"/>
        <w:spacing w:line="480" w:lineRule="auto"/>
        <w:ind w:left="1225" w:right="1695" w:firstLine="740"/>
        <w:jc w:val="both"/>
      </w:pPr>
      <w:r>
        <w:rPr/>
        <w:t>Menurut Azizah, laelatul hidayatul (2015), preparasi sampel dilakukan dengan menimbang 15 gram sampel yang telah dicacah dihomogenisasi dengan 45 mL </w:t>
      </w:r>
      <w:r>
        <w:rPr>
          <w:spacing w:val="-3"/>
        </w:rPr>
        <w:t>TCA </w:t>
      </w:r>
      <w:r>
        <w:rPr/>
        <w:t>7 %  selama  1  menit.  Sampel  disaring sehingga didapatkan supernatan yang akan digunakan untuk analisis. Uji TVB dilakukan dengan memasukkan 1 mL H</w:t>
      </w:r>
      <w:r>
        <w:rPr>
          <w:sz w:val="16"/>
        </w:rPr>
        <w:t>3</w:t>
      </w:r>
      <w:r>
        <w:rPr/>
        <w:t>BO</w:t>
      </w:r>
      <w:r>
        <w:rPr>
          <w:sz w:val="16"/>
        </w:rPr>
        <w:t>3 </w:t>
      </w:r>
      <w:r>
        <w:rPr>
          <w:spacing w:val="-3"/>
        </w:rPr>
        <w:t>ke </w:t>
      </w:r>
      <w:r>
        <w:rPr/>
        <w:t>dalam inner chamber cawan conway dan tutup cawan diletakkan dengan posisi setengah menutupi cawan. Filtrat  dimasukkan  ke  dalam  outer  chamber  di sebelah kiri sebanyak 1 mL. Larutan K</w:t>
      </w:r>
      <w:r>
        <w:rPr>
          <w:sz w:val="16"/>
        </w:rPr>
        <w:t>2</w:t>
      </w:r>
      <w:r>
        <w:rPr/>
        <w:t>CO</w:t>
      </w:r>
      <w:r>
        <w:rPr>
          <w:sz w:val="16"/>
        </w:rPr>
        <w:t>3 </w:t>
      </w:r>
      <w:r>
        <w:rPr/>
        <w:t>jenuh sebanyak 1 mL ditambahkan ke dalam outer chamber sebelah kanan. Cawan</w:t>
      </w:r>
      <w:r>
        <w:rPr>
          <w:spacing w:val="-5"/>
        </w:rPr>
        <w:t> </w:t>
      </w:r>
      <w:r>
        <w:rPr/>
        <w:t>ditutup</w:t>
      </w:r>
    </w:p>
    <w:p>
      <w:pPr>
        <w:spacing w:after="0" w:line="480" w:lineRule="auto"/>
        <w:jc w:val="both"/>
        <w:sectPr>
          <w:pgSz w:w="11910" w:h="16840"/>
          <w:pgMar w:header="0" w:footer="1012" w:top="1580" w:bottom="1200" w:left="1520" w:right="0"/>
        </w:sectPr>
      </w:pPr>
    </w:p>
    <w:p>
      <w:pPr>
        <w:pStyle w:val="BodyText"/>
        <w:spacing w:line="480" w:lineRule="auto" w:before="100"/>
        <w:ind w:left="1225" w:right="1694"/>
        <w:jc w:val="both"/>
      </w:pPr>
      <w:r>
        <w:rPr/>
        <w:t>dengan diolesi vaselin pada pinggir cawan agar proses penutupan sempurna. Cawan conway digerakkan agar filtrat dan K2CO3 tercampur. Blanko dikerjakan dengan prosedur sama tetapi filtrat yang digunakan diganti menjadi </w:t>
      </w:r>
      <w:r>
        <w:rPr>
          <w:i/>
          <w:spacing w:val="-3"/>
        </w:rPr>
        <w:t>TCA </w:t>
      </w:r>
      <w:r>
        <w:rPr>
          <w:i/>
        </w:rPr>
        <w:t>7  </w:t>
      </w:r>
      <w:r>
        <w:rPr>
          <w:spacing w:val="-3"/>
        </w:rPr>
        <w:t>%.  </w:t>
      </w:r>
      <w:r>
        <w:rPr/>
        <w:t>Kedua  cawan  conway  diinkubasi  selama  2 jam pada suhu 37ºC, selanjutnya larutan asam  borat  dalam  inner  chamber cawan Conway yang berisi blanko  dititrasi  HCl  0,021  N  sehingga berubah menjadi warna merah muda. Cawan  Conway  yang  berisi larutan atau filtrat dititrasi dengan  larutan  yang sama  yaitu  HCl 0,021</w:t>
      </w:r>
      <w:r>
        <w:rPr>
          <w:spacing w:val="38"/>
        </w:rPr>
        <w:t> </w:t>
      </w:r>
      <w:r>
        <w:rPr/>
        <w:t>N</w:t>
      </w:r>
      <w:r>
        <w:rPr>
          <w:spacing w:val="41"/>
        </w:rPr>
        <w:t> </w:t>
      </w:r>
      <w:r>
        <w:rPr/>
        <w:t>sehingga</w:t>
      </w:r>
      <w:r>
        <w:rPr>
          <w:spacing w:val="34"/>
        </w:rPr>
        <w:t> </w:t>
      </w:r>
      <w:r>
        <w:rPr/>
        <w:t>menjadi</w:t>
      </w:r>
      <w:r>
        <w:rPr>
          <w:spacing w:val="41"/>
        </w:rPr>
        <w:t> </w:t>
      </w:r>
      <w:r>
        <w:rPr/>
        <w:t>warna</w:t>
      </w:r>
      <w:r>
        <w:rPr>
          <w:spacing w:val="39"/>
        </w:rPr>
        <w:t> </w:t>
      </w:r>
      <w:r>
        <w:rPr/>
        <w:t>merah</w:t>
      </w:r>
      <w:r>
        <w:rPr>
          <w:spacing w:val="39"/>
        </w:rPr>
        <w:t> </w:t>
      </w:r>
      <w:r>
        <w:rPr/>
        <w:t>muda</w:t>
      </w:r>
      <w:r>
        <w:rPr>
          <w:spacing w:val="39"/>
        </w:rPr>
        <w:t> </w:t>
      </w:r>
      <w:r>
        <w:rPr/>
        <w:t>sama</w:t>
      </w:r>
      <w:r>
        <w:rPr>
          <w:spacing w:val="39"/>
        </w:rPr>
        <w:t> </w:t>
      </w:r>
      <w:r>
        <w:rPr/>
        <w:t>seperti</w:t>
      </w:r>
      <w:r>
        <w:rPr>
          <w:spacing w:val="36"/>
        </w:rPr>
        <w:t> </w:t>
      </w:r>
      <w:r>
        <w:rPr/>
        <w:t>pada</w:t>
      </w:r>
      <w:r>
        <w:rPr>
          <w:spacing w:val="-8"/>
        </w:rPr>
        <w:t> </w:t>
      </w:r>
      <w:r>
        <w:rPr/>
        <w:t>blanko</w:t>
      </w:r>
    </w:p>
    <w:p>
      <w:pPr>
        <w:pStyle w:val="Heading3"/>
        <w:numPr>
          <w:ilvl w:val="2"/>
          <w:numId w:val="18"/>
        </w:numPr>
        <w:tabs>
          <w:tab w:pos="1586" w:val="left" w:leader="none"/>
        </w:tabs>
        <w:spacing w:line="240" w:lineRule="auto" w:before="41" w:after="0"/>
        <w:ind w:left="1585" w:right="0" w:hanging="557"/>
        <w:jc w:val="left"/>
      </w:pPr>
      <w:bookmarkStart w:name="2.3.2 Uji TVBN/TMA Icing Peel" w:id="129"/>
      <w:bookmarkEnd w:id="129"/>
      <w:r>
        <w:rPr>
          <w:b w:val="0"/>
        </w:rPr>
      </w:r>
      <w:bookmarkStart w:name="2.3.2 Uji TVBN/TMA Icing Peel" w:id="130"/>
      <w:bookmarkEnd w:id="130"/>
      <w:r>
        <w:rPr/>
        <w:t>U</w:t>
      </w:r>
      <w:r>
        <w:rPr/>
        <w:t>ji TVBN/TMA Icing</w:t>
      </w:r>
      <w:r>
        <w:rPr>
          <w:spacing w:val="-4"/>
        </w:rPr>
        <w:t> </w:t>
      </w:r>
      <w:r>
        <w:rPr/>
        <w:t>Peel</w:t>
      </w:r>
    </w:p>
    <w:p>
      <w:pPr>
        <w:pStyle w:val="BodyText"/>
        <w:spacing w:before="2"/>
        <w:rPr>
          <w:b/>
        </w:rPr>
      </w:pPr>
    </w:p>
    <w:p>
      <w:pPr>
        <w:pStyle w:val="BodyText"/>
        <w:spacing w:line="480" w:lineRule="auto"/>
        <w:ind w:left="1225" w:right="1698" w:firstLine="547"/>
        <w:jc w:val="both"/>
      </w:pPr>
      <w:r>
        <w:rPr/>
        <w:t>Pada praktikum penanganan hasil perikanan yang dilaksanakan pada hari Jum’at, 14 Februari 2020, dimana hal pertama yang harus dilakukan adalah menyiapkan alat dan bahan yang digunakan. Siapkan sampel yang sudah dalam keadaan mati. Langkah selanjutnya menimbang sampel, lalu dimasukkan dalm ziplock plastic. Langkah selanjutnya </w:t>
      </w:r>
      <w:r>
        <w:rPr>
          <w:spacing w:val="-2"/>
        </w:rPr>
        <w:t>itu </w:t>
      </w:r>
      <w:r>
        <w:rPr/>
        <w:t>proses icing yaitu proses penambahan es pada sampel dengan perbandingan = 1:4. Langkah terakhir</w:t>
      </w:r>
      <w:r>
        <w:rPr>
          <w:spacing w:val="-14"/>
        </w:rPr>
        <w:t> </w:t>
      </w:r>
      <w:r>
        <w:rPr/>
        <w:t>sampel</w:t>
      </w:r>
      <w:r>
        <w:rPr>
          <w:spacing w:val="-13"/>
        </w:rPr>
        <w:t> </w:t>
      </w:r>
      <w:r>
        <w:rPr/>
        <w:t>tersebut</w:t>
      </w:r>
      <w:r>
        <w:rPr>
          <w:spacing w:val="-15"/>
        </w:rPr>
        <w:t> </w:t>
      </w:r>
      <w:r>
        <w:rPr/>
        <w:t>didiamkan</w:t>
      </w:r>
      <w:r>
        <w:rPr>
          <w:spacing w:val="-15"/>
        </w:rPr>
        <w:t> </w:t>
      </w:r>
      <w:r>
        <w:rPr/>
        <w:t>hingga</w:t>
      </w:r>
      <w:r>
        <w:rPr>
          <w:spacing w:val="-15"/>
        </w:rPr>
        <w:t> </w:t>
      </w:r>
      <w:r>
        <w:rPr/>
        <w:t>beberapa</w:t>
      </w:r>
      <w:r>
        <w:rPr>
          <w:spacing w:val="-10"/>
        </w:rPr>
        <w:t> </w:t>
      </w:r>
      <w:r>
        <w:rPr/>
        <w:t>jam</w:t>
      </w:r>
      <w:r>
        <w:rPr>
          <w:spacing w:val="-13"/>
        </w:rPr>
        <w:t> </w:t>
      </w:r>
      <w:r>
        <w:rPr/>
        <w:t>atau</w:t>
      </w:r>
      <w:r>
        <w:rPr>
          <w:spacing w:val="-11"/>
        </w:rPr>
        <w:t> </w:t>
      </w:r>
      <w:r>
        <w:rPr/>
        <w:t>hari,</w:t>
      </w:r>
      <w:r>
        <w:rPr>
          <w:spacing w:val="-11"/>
        </w:rPr>
        <w:t> </w:t>
      </w:r>
      <w:r>
        <w:rPr/>
        <w:t>kemudian sampel pun sudah dapat digunakkan untuk proses</w:t>
      </w:r>
      <w:r>
        <w:rPr>
          <w:spacing w:val="-16"/>
        </w:rPr>
        <w:t> </w:t>
      </w:r>
      <w:r>
        <w:rPr/>
        <w:t>pengujian.</w:t>
      </w:r>
    </w:p>
    <w:p>
      <w:pPr>
        <w:pStyle w:val="BodyText"/>
        <w:spacing w:line="480" w:lineRule="auto"/>
        <w:ind w:left="1225" w:right="1698" w:firstLine="484"/>
        <w:jc w:val="both"/>
      </w:pPr>
      <w:r>
        <w:rPr/>
        <w:t>Pada praktikum materi TMA dan TVBN dibagi menjadi 2 tahap, yaitu tahap preprarasi dan pengujian. Pada tahap preparasi, langkah awal yang dilakukan adalah mencuci sample dan dilanjutkan dengan menghaluskan sample, kemudian ditimbang dan diambil dagingnya sebanyak 5gr.Langkah kedua sample tersebut selanjutnya ditambahkan 10ml TCA 4% dan diingkubasi suhu ruang selama 30 menit.Tujuan dari penambahan TCA 4% yaitu untuk mengikat senyawa amine dan turunannya. Setelah diingkubasi, langkah berikutnya yaitu menyaring sample tersebut, lalu filtrat tersebut</w:t>
      </w:r>
    </w:p>
    <w:p>
      <w:pPr>
        <w:spacing w:after="0" w:line="480" w:lineRule="auto"/>
        <w:jc w:val="both"/>
        <w:sectPr>
          <w:pgSz w:w="11910" w:h="16840"/>
          <w:pgMar w:header="0" w:footer="1012" w:top="1580" w:bottom="1200" w:left="1520" w:right="0"/>
        </w:sectPr>
      </w:pPr>
    </w:p>
    <w:p>
      <w:pPr>
        <w:pStyle w:val="BodyText"/>
        <w:tabs>
          <w:tab w:pos="3625" w:val="left" w:leader="none"/>
        </w:tabs>
        <w:spacing w:line="480" w:lineRule="auto" w:before="100"/>
        <w:ind w:left="1225" w:right="1696"/>
        <w:jc w:val="both"/>
      </w:pPr>
      <w:r>
        <w:rPr/>
        <w:t>tambahkan </w:t>
      </w:r>
      <w:r>
        <w:rPr>
          <w:spacing w:val="-3"/>
        </w:rPr>
        <w:t>TCA </w:t>
      </w:r>
      <w:r>
        <w:rPr/>
        <w:t>4% hingga 15ml. Pada tahap selanjutnya ialah pengujian TMA dan TVBN. Langkah awal yang dilakukan ialah membersihkan Cawan Conway dengan alcohol. Hal tersebut bertujuan untuk mensterilkan alat tersebut. Langkah selanjutnya yaitu mengolesi vaselin pada tutup dan mulut cawan, dimana hal tersebut bertujuan untuk merekatkan cawan Conway sehingga udara luar tidak dapat masuk, lalu cawan tersebut dimiringkan 10°.Hal</w:t>
      </w:r>
      <w:r>
        <w:rPr>
          <w:spacing w:val="-19"/>
        </w:rPr>
        <w:t> </w:t>
      </w:r>
      <w:r>
        <w:rPr/>
        <w:t>tersebut</w:t>
      </w:r>
      <w:r>
        <w:rPr>
          <w:spacing w:val="-18"/>
        </w:rPr>
        <w:t> </w:t>
      </w:r>
      <w:r>
        <w:rPr/>
        <w:t>bertujuan</w:t>
      </w:r>
      <w:r>
        <w:rPr>
          <w:spacing w:val="-19"/>
        </w:rPr>
        <w:t> </w:t>
      </w:r>
      <w:r>
        <w:rPr/>
        <w:t>agar</w:t>
      </w:r>
      <w:r>
        <w:rPr>
          <w:spacing w:val="-19"/>
        </w:rPr>
        <w:t> </w:t>
      </w:r>
      <w:r>
        <w:rPr/>
        <w:t>larutan</w:t>
      </w:r>
      <w:r>
        <w:rPr>
          <w:spacing w:val="-17"/>
        </w:rPr>
        <w:t> </w:t>
      </w:r>
      <w:r>
        <w:rPr/>
        <w:t>tidak</w:t>
      </w:r>
      <w:r>
        <w:rPr>
          <w:spacing w:val="-18"/>
        </w:rPr>
        <w:t> </w:t>
      </w:r>
      <w:r>
        <w:rPr/>
        <w:t>langsung</w:t>
      </w:r>
      <w:r>
        <w:rPr>
          <w:spacing w:val="-16"/>
        </w:rPr>
        <w:t> </w:t>
      </w:r>
      <w:r>
        <w:rPr/>
        <w:t>tercampur,</w:t>
      </w:r>
      <w:r>
        <w:rPr>
          <w:spacing w:val="-17"/>
        </w:rPr>
        <w:t> </w:t>
      </w:r>
      <w:r>
        <w:rPr/>
        <w:t>selanjutnya reagean dan sample uji ditaruh kedalam cawan Conway untuk melakukan pengujian </w:t>
      </w:r>
      <w:r>
        <w:rPr>
          <w:spacing w:val="-3"/>
        </w:rPr>
        <w:t>TMA </w:t>
      </w:r>
      <w:r>
        <w:rPr/>
        <w:t>dan TVBN. Perbedaan TVBN dan TMA adalah pada pengujian </w:t>
      </w:r>
      <w:r>
        <w:rPr>
          <w:spacing w:val="-3"/>
        </w:rPr>
        <w:t>TMA </w:t>
      </w:r>
      <w:r>
        <w:rPr/>
        <w:t>adanya penambahan larutan formaldehyde,dima fungsi dari larutan formaldehyde adalah untuk mengikat senyawa amine dan turunannya, kecuali TMA.Pada proses pengujian tersebut larutan sample, innering,K</w:t>
      </w:r>
      <w:r>
        <w:rPr>
          <w:sz w:val="16"/>
        </w:rPr>
        <w:t>2</w:t>
      </w:r>
      <w:r>
        <w:rPr/>
        <w:t>CO</w:t>
      </w:r>
      <w:r>
        <w:rPr>
          <w:sz w:val="16"/>
        </w:rPr>
        <w:t>3 </w:t>
      </w:r>
      <w:r>
        <w:rPr/>
        <w:t>jenuh,dan innering (serta formaldehyde pada TMA) ditaruh pada cawan Conway. Tujuan dari penambahan larutan innering dan K</w:t>
      </w:r>
      <w:r>
        <w:rPr>
          <w:sz w:val="16"/>
        </w:rPr>
        <w:t>2</w:t>
      </w:r>
      <w:r>
        <w:rPr/>
        <w:t>CO</w:t>
      </w:r>
      <w:r>
        <w:rPr>
          <w:sz w:val="16"/>
        </w:rPr>
        <w:t>3 </w:t>
      </w:r>
      <w:r>
        <w:rPr/>
        <w:t>adalah larutan Innering berfungsi sebagai menangkap senyawa amine dan turunannya,</w:t>
      </w:r>
      <w:r>
        <w:rPr>
          <w:spacing w:val="-16"/>
        </w:rPr>
        <w:t> </w:t>
      </w:r>
      <w:r>
        <w:rPr/>
        <w:t>sedangkan</w:t>
      </w:r>
      <w:r>
        <w:rPr>
          <w:spacing w:val="-18"/>
        </w:rPr>
        <w:t> </w:t>
      </w:r>
      <w:r>
        <w:rPr/>
        <w:t>K</w:t>
      </w:r>
      <w:r>
        <w:rPr>
          <w:sz w:val="16"/>
        </w:rPr>
        <w:t>2</w:t>
      </w:r>
      <w:r>
        <w:rPr/>
        <w:t>CO</w:t>
      </w:r>
      <w:r>
        <w:rPr>
          <w:sz w:val="16"/>
        </w:rPr>
        <w:t>3</w:t>
      </w:r>
      <w:r>
        <w:rPr>
          <w:spacing w:val="3"/>
          <w:sz w:val="16"/>
        </w:rPr>
        <w:t> </w:t>
      </w:r>
      <w:r>
        <w:rPr/>
        <w:t>berfungsi</w:t>
      </w:r>
      <w:r>
        <w:rPr>
          <w:spacing w:val="-17"/>
        </w:rPr>
        <w:t> </w:t>
      </w:r>
      <w:r>
        <w:rPr/>
        <w:t>untuk</w:t>
      </w:r>
      <w:r>
        <w:rPr>
          <w:spacing w:val="-17"/>
        </w:rPr>
        <w:t> </w:t>
      </w:r>
      <w:r>
        <w:rPr/>
        <w:t>mengikat</w:t>
      </w:r>
      <w:r>
        <w:rPr>
          <w:spacing w:val="-15"/>
        </w:rPr>
        <w:t> </w:t>
      </w:r>
      <w:r>
        <w:rPr/>
        <w:t>senyawa</w:t>
      </w:r>
      <w:r>
        <w:rPr>
          <w:spacing w:val="-14"/>
        </w:rPr>
        <w:t> </w:t>
      </w:r>
      <w:r>
        <w:rPr/>
        <w:t>amine</w:t>
      </w:r>
      <w:r>
        <w:rPr>
          <w:spacing w:val="-19"/>
        </w:rPr>
        <w:t> </w:t>
      </w:r>
      <w:r>
        <w:rPr/>
        <w:t>dan turunnanya.Pada tahap berikutnya yaitu larutan tersebut diingkubasi selama 2</w:t>
      </w:r>
      <w:r>
        <w:rPr>
          <w:spacing w:val="-10"/>
        </w:rPr>
        <w:t> </w:t>
      </w:r>
      <w:r>
        <w:rPr/>
        <w:t>jam,</w:t>
      </w:r>
      <w:r>
        <w:rPr>
          <w:spacing w:val="-11"/>
        </w:rPr>
        <w:t> </w:t>
      </w:r>
      <w:r>
        <w:rPr/>
        <w:t>lalu</w:t>
      </w:r>
      <w:r>
        <w:rPr>
          <w:spacing w:val="-15"/>
        </w:rPr>
        <w:t> </w:t>
      </w:r>
      <w:r>
        <w:rPr/>
        <w:t>dilanjutkan</w:t>
      </w:r>
      <w:r>
        <w:rPr>
          <w:spacing w:val="-10"/>
        </w:rPr>
        <w:t> </w:t>
      </w:r>
      <w:r>
        <w:rPr/>
        <w:t>dengan</w:t>
      </w:r>
      <w:r>
        <w:rPr>
          <w:spacing w:val="-10"/>
        </w:rPr>
        <w:t> </w:t>
      </w:r>
      <w:r>
        <w:rPr/>
        <w:t>proses</w:t>
      </w:r>
      <w:r>
        <w:rPr>
          <w:spacing w:val="-11"/>
        </w:rPr>
        <w:t> </w:t>
      </w:r>
      <w:r>
        <w:rPr/>
        <w:t>titrasi</w:t>
      </w:r>
      <w:r>
        <w:rPr>
          <w:spacing w:val="-13"/>
        </w:rPr>
        <w:t> </w:t>
      </w:r>
      <w:r>
        <w:rPr/>
        <w:t>menggunakan</w:t>
      </w:r>
      <w:r>
        <w:rPr>
          <w:spacing w:val="-10"/>
        </w:rPr>
        <w:t> </w:t>
      </w:r>
      <w:r>
        <w:rPr/>
        <w:t>HCL</w:t>
      </w:r>
      <w:r>
        <w:rPr>
          <w:spacing w:val="-10"/>
        </w:rPr>
        <w:t> </w:t>
      </w:r>
      <w:r>
        <w:rPr/>
        <w:t>0,02M.</w:t>
      </w:r>
      <w:r>
        <w:rPr>
          <w:spacing w:val="-11"/>
        </w:rPr>
        <w:t> </w:t>
      </w:r>
      <w:r>
        <w:rPr/>
        <w:t>Amati perubahan warna yang terjadi dan jangan lupa untuk mencatat volume awal awal dan akhir titrasi, kemudian memasukkannya dalam persamaan berikut. Total</w:t>
      </w:r>
      <w:r>
        <w:rPr>
          <w:spacing w:val="1"/>
        </w:rPr>
        <w:t> </w:t>
      </w:r>
      <w:r>
        <w:rPr/>
        <w:t>N</w:t>
        <w:tab/>
        <w:t>= A × (B-C) ×</w:t>
      </w:r>
      <w:r>
        <w:rPr>
          <w:spacing w:val="-3"/>
        </w:rPr>
        <w:t> </w:t>
      </w:r>
      <w:r>
        <w:rPr/>
        <w:t>14</w:t>
      </w:r>
    </w:p>
    <w:p>
      <w:pPr>
        <w:pStyle w:val="BodyText"/>
        <w:spacing w:before="3"/>
        <w:ind w:left="1225"/>
      </w:pPr>
      <w:r>
        <w:rPr/>
        <w:t>Total TVBN/TMA= total N × 100</w:t>
      </w:r>
    </w:p>
    <w:p>
      <w:pPr>
        <w:pStyle w:val="BodyText"/>
        <w:spacing w:before="9"/>
        <w:rPr>
          <w:sz w:val="21"/>
        </w:rPr>
      </w:pPr>
    </w:p>
    <w:p>
      <w:pPr>
        <w:pStyle w:val="BodyText"/>
        <w:spacing w:line="482" w:lineRule="auto"/>
        <w:ind w:left="1225" w:right="1808"/>
      </w:pPr>
      <w:r>
        <w:rPr>
          <w:b/>
        </w:rPr>
        <w:t>A </w:t>
      </w:r>
      <w:r>
        <w:rPr/>
        <w:t>adalah molaritas HCl; </w:t>
      </w:r>
      <w:r>
        <w:rPr>
          <w:b/>
        </w:rPr>
        <w:t>B </w:t>
      </w:r>
      <w:r>
        <w:rPr/>
        <w:t>adalah volume titrasi HCl (mL); </w:t>
      </w:r>
      <w:r>
        <w:rPr>
          <w:b/>
        </w:rPr>
        <w:t>C </w:t>
      </w:r>
      <w:r>
        <w:rPr/>
        <w:t>adalah volume titrasi HCl blanko (ML)</w:t>
      </w:r>
    </w:p>
    <w:p>
      <w:pPr>
        <w:pStyle w:val="BodyText"/>
        <w:spacing w:line="480" w:lineRule="auto"/>
        <w:ind w:left="1225" w:right="1694" w:firstLine="552"/>
        <w:jc w:val="both"/>
      </w:pPr>
      <w:r>
        <w:rPr/>
        <w:t>Menurut Rahmat,Asriyadi, </w:t>
      </w:r>
      <w:r>
        <w:rPr>
          <w:i/>
        </w:rPr>
        <w:t>et al.(2019), </w:t>
      </w:r>
      <w:r>
        <w:rPr/>
        <w:t>Sebelum mengambil sampel terlebih</w:t>
      </w:r>
      <w:r>
        <w:rPr>
          <w:spacing w:val="-5"/>
        </w:rPr>
        <w:t> </w:t>
      </w:r>
      <w:r>
        <w:rPr/>
        <w:t>dahulu</w:t>
      </w:r>
      <w:r>
        <w:rPr>
          <w:spacing w:val="-5"/>
        </w:rPr>
        <w:t> </w:t>
      </w:r>
      <w:r>
        <w:rPr/>
        <w:t>dilakukan</w:t>
      </w:r>
      <w:r>
        <w:rPr>
          <w:spacing w:val="-10"/>
        </w:rPr>
        <w:t> </w:t>
      </w:r>
      <w:r>
        <w:rPr/>
        <w:t>penimbangan</w:t>
      </w:r>
      <w:r>
        <w:rPr>
          <w:spacing w:val="-9"/>
        </w:rPr>
        <w:t> </w:t>
      </w:r>
      <w:r>
        <w:rPr/>
        <w:t>bobot.</w:t>
      </w:r>
      <w:r>
        <w:rPr>
          <w:spacing w:val="-5"/>
        </w:rPr>
        <w:t> </w:t>
      </w:r>
      <w:r>
        <w:rPr/>
        <w:t>Sampel</w:t>
      </w:r>
      <w:r>
        <w:rPr>
          <w:spacing w:val="-8"/>
        </w:rPr>
        <w:t> </w:t>
      </w:r>
      <w:r>
        <w:rPr/>
        <w:t>uji</w:t>
      </w:r>
      <w:r>
        <w:rPr>
          <w:spacing w:val="-7"/>
        </w:rPr>
        <w:t> </w:t>
      </w:r>
      <w:r>
        <w:rPr/>
        <w:t>mulai</w:t>
      </w:r>
      <w:r>
        <w:rPr>
          <w:spacing w:val="-8"/>
        </w:rPr>
        <w:t> </w:t>
      </w:r>
      <w:r>
        <w:rPr/>
        <w:t>diambil</w:t>
      </w:r>
      <w:r>
        <w:rPr>
          <w:spacing w:val="-8"/>
        </w:rPr>
        <w:t> </w:t>
      </w:r>
      <w:r>
        <w:rPr/>
        <w:t>pada 0 jam setelah 2 jam, setelah 4 jam dan setelah 6 jam rendaman.</w:t>
      </w:r>
      <w:r>
        <w:rPr>
          <w:spacing w:val="58"/>
        </w:rPr>
        <w:t> </w:t>
      </w:r>
      <w:r>
        <w:rPr/>
        <w:t>Penentuan</w:t>
      </w:r>
    </w:p>
    <w:p>
      <w:pPr>
        <w:spacing w:after="0" w:line="480" w:lineRule="auto"/>
        <w:jc w:val="both"/>
        <w:sectPr>
          <w:pgSz w:w="11910" w:h="16840"/>
          <w:pgMar w:header="0" w:footer="1012" w:top="1580" w:bottom="1200" w:left="1520" w:right="0"/>
        </w:sectPr>
      </w:pPr>
    </w:p>
    <w:p>
      <w:pPr>
        <w:pStyle w:val="BodyText"/>
        <w:spacing w:line="480" w:lineRule="auto" w:before="100"/>
        <w:ind w:left="1225" w:right="1695"/>
        <w:jc w:val="both"/>
      </w:pPr>
      <w:r>
        <w:rPr/>
        <w:t>TVB dan </w:t>
      </w:r>
      <w:r>
        <w:rPr>
          <w:spacing w:val="-3"/>
        </w:rPr>
        <w:t>TMA </w:t>
      </w:r>
      <w:r>
        <w:rPr/>
        <w:t>dilakukan dilaboratorium GMCP dengan terlebih dahulu di </w:t>
      </w:r>
      <w:r>
        <w:rPr>
          <w:i/>
        </w:rPr>
        <w:t>thawing </w:t>
      </w:r>
      <w:r>
        <w:rPr/>
        <w:t>untuk pengujian proksimat sampel diambil sebanyak 50 gram pada tahap awal dan akhir proses perendaman sampel. Sampel tersebut, selanjutnya ditempatkan pada </w:t>
      </w:r>
      <w:r>
        <w:rPr>
          <w:i/>
        </w:rPr>
        <w:t>coolbox </w:t>
      </w:r>
      <w:r>
        <w:rPr/>
        <w:t>yang berisi es batu, lalu ditransportasikan</w:t>
      </w:r>
      <w:r>
        <w:rPr>
          <w:spacing w:val="-8"/>
        </w:rPr>
        <w:t> </w:t>
      </w:r>
      <w:r>
        <w:rPr/>
        <w:t>kelaboratorium</w:t>
      </w:r>
      <w:r>
        <w:rPr>
          <w:spacing w:val="-11"/>
        </w:rPr>
        <w:t> </w:t>
      </w:r>
      <w:r>
        <w:rPr/>
        <w:t>FPIK</w:t>
      </w:r>
      <w:r>
        <w:rPr>
          <w:spacing w:val="-8"/>
        </w:rPr>
        <w:t> </w:t>
      </w:r>
      <w:r>
        <w:rPr/>
        <w:t>Universitas</w:t>
      </w:r>
      <w:r>
        <w:rPr>
          <w:spacing w:val="-13"/>
        </w:rPr>
        <w:t> </w:t>
      </w:r>
      <w:r>
        <w:rPr/>
        <w:t>Halu</w:t>
      </w:r>
      <w:r>
        <w:rPr>
          <w:spacing w:val="-13"/>
        </w:rPr>
        <w:t> </w:t>
      </w:r>
      <w:r>
        <w:rPr/>
        <w:t>Oleo</w:t>
      </w:r>
      <w:r>
        <w:rPr>
          <w:spacing w:val="-12"/>
        </w:rPr>
        <w:t> </w:t>
      </w:r>
      <w:r>
        <w:rPr/>
        <w:t>dalam</w:t>
      </w:r>
      <w:r>
        <w:rPr>
          <w:spacing w:val="-11"/>
        </w:rPr>
        <w:t> </w:t>
      </w:r>
      <w:r>
        <w:rPr/>
        <w:t>keadaan beku, selanjutnya disimpan dalam </w:t>
      </w:r>
      <w:r>
        <w:rPr>
          <w:i/>
        </w:rPr>
        <w:t>freezer </w:t>
      </w:r>
      <w:r>
        <w:rPr/>
        <w:t>sampai saatnya dilakukan pengujian.</w:t>
      </w:r>
    </w:p>
    <w:p>
      <w:pPr>
        <w:pStyle w:val="BodyText"/>
        <w:spacing w:line="480" w:lineRule="auto" w:before="1"/>
        <w:ind w:left="1225" w:right="1694" w:firstLine="495"/>
        <w:jc w:val="both"/>
      </w:pPr>
      <w:r>
        <w:rPr/>
        <w:t>Menurut Azizah, laelatul hidayatul (2015), preparasi sampel dilakukan dengan menimbang 15 gram sampel yang telah dicacah dihomogenisasi dengan 45 mL </w:t>
      </w:r>
      <w:r>
        <w:rPr>
          <w:i/>
        </w:rPr>
        <w:t>TCA 7 </w:t>
      </w:r>
      <w:r>
        <w:rPr/>
        <w:t>% selama 1 menit. Sampel disaring sehingga didapatkan supernatan yang akan digunakan untuk analisis. Uji TVB dilakukan dengan memasukkan 1 mL H3BO3 ke dalam inner chamber cawan conway dan tutup cawan diletakkan dengan posisi setengah menutupi cawan. Filtrat dimasukkan </w:t>
      </w:r>
      <w:r>
        <w:rPr>
          <w:spacing w:val="-3"/>
        </w:rPr>
        <w:t>ke </w:t>
      </w:r>
      <w:r>
        <w:rPr/>
        <w:t>dalam outer  chamber di  sebelah  kiri sebanyak 1 mL. Larutan  K</w:t>
      </w:r>
      <w:r>
        <w:rPr>
          <w:sz w:val="16"/>
        </w:rPr>
        <w:t>2</w:t>
      </w:r>
      <w:r>
        <w:rPr/>
        <w:t>CO</w:t>
      </w:r>
      <w:r>
        <w:rPr>
          <w:sz w:val="16"/>
        </w:rPr>
        <w:t>3  </w:t>
      </w:r>
      <w:r>
        <w:rPr/>
        <w:t>jenuh  sebanyak  1  mL  ditambahkan ke dalam outer chamber sebelah kanan. Cawan ditutup dengan diolesi vaselin pada pinggir cawan agar proses penutupan sempurna. Cawan conway digerakkan agar filtrat dan K</w:t>
      </w:r>
      <w:r>
        <w:rPr>
          <w:sz w:val="16"/>
        </w:rPr>
        <w:t>2</w:t>
      </w:r>
      <w:r>
        <w:rPr/>
        <w:t>CO</w:t>
      </w:r>
      <w:r>
        <w:rPr>
          <w:sz w:val="16"/>
        </w:rPr>
        <w:t>3 </w:t>
      </w:r>
      <w:r>
        <w:rPr/>
        <w:t>tercampur. Blanko dikerjakan dengan</w:t>
      </w:r>
      <w:r>
        <w:rPr>
          <w:spacing w:val="48"/>
        </w:rPr>
        <w:t> </w:t>
      </w:r>
      <w:r>
        <w:rPr/>
        <w:t>prosedur</w:t>
      </w:r>
      <w:r>
        <w:rPr>
          <w:spacing w:val="45"/>
        </w:rPr>
        <w:t> </w:t>
      </w:r>
      <w:r>
        <w:rPr/>
        <w:t>sama</w:t>
      </w:r>
      <w:r>
        <w:rPr>
          <w:spacing w:val="48"/>
        </w:rPr>
        <w:t> </w:t>
      </w:r>
      <w:r>
        <w:rPr/>
        <w:t>tetapi</w:t>
      </w:r>
      <w:r>
        <w:rPr>
          <w:spacing w:val="46"/>
        </w:rPr>
        <w:t> </w:t>
      </w:r>
      <w:r>
        <w:rPr/>
        <w:t>filtrat</w:t>
      </w:r>
      <w:r>
        <w:rPr>
          <w:spacing w:val="47"/>
        </w:rPr>
        <w:t> </w:t>
      </w:r>
      <w:r>
        <w:rPr/>
        <w:t>yang</w:t>
      </w:r>
      <w:r>
        <w:rPr>
          <w:spacing w:val="49"/>
        </w:rPr>
        <w:t> </w:t>
      </w:r>
      <w:r>
        <w:rPr/>
        <w:t>digunakan</w:t>
      </w:r>
      <w:r>
        <w:rPr>
          <w:spacing w:val="-4"/>
        </w:rPr>
        <w:t> </w:t>
      </w:r>
      <w:r>
        <w:rPr/>
        <w:t>diganti</w:t>
      </w:r>
      <w:r>
        <w:rPr>
          <w:spacing w:val="46"/>
        </w:rPr>
        <w:t> </w:t>
      </w:r>
      <w:r>
        <w:rPr/>
        <w:t>menjadi</w:t>
      </w:r>
      <w:r>
        <w:rPr>
          <w:spacing w:val="45"/>
        </w:rPr>
        <w:t> </w:t>
      </w:r>
      <w:r>
        <w:rPr/>
        <w:t>TCA</w:t>
      </w:r>
    </w:p>
    <w:p>
      <w:pPr>
        <w:pStyle w:val="BodyText"/>
        <w:spacing w:line="480" w:lineRule="auto" w:before="1"/>
        <w:ind w:left="1225" w:right="1695" w:hanging="1"/>
        <w:jc w:val="both"/>
      </w:pPr>
      <w:r>
        <w:rPr/>
        <w:t>7 </w:t>
      </w:r>
      <w:r>
        <w:rPr>
          <w:spacing w:val="-3"/>
        </w:rPr>
        <w:t>%. </w:t>
      </w:r>
      <w:r>
        <w:rPr/>
        <w:t>Kedua cawan conway diinkubasi selama 2 jam pada suhu 37ºC, selanjutnya larutan asam borat dalam  inner  chamber  cawan  Conway yang berisi blanko dititrasi HCl 0,021 N sehingga berubah menjadi warna merah muda. Cawan Conway yang berisi larutan atau  filtrat  dititrasi  dengan larutan yang sama yaitu HCl 0,021 N sehingga menjadi warna merah muda sama seperti pada</w:t>
      </w:r>
      <w:r>
        <w:rPr>
          <w:spacing w:val="-11"/>
        </w:rPr>
        <w:t> </w:t>
      </w:r>
      <w:r>
        <w:rPr/>
        <w:t>blanko.</w:t>
      </w:r>
    </w:p>
    <w:p>
      <w:pPr>
        <w:spacing w:after="0" w:line="480" w:lineRule="auto"/>
        <w:jc w:val="both"/>
        <w:sectPr>
          <w:pgSz w:w="11910" w:h="16840"/>
          <w:pgMar w:header="0" w:footer="1012" w:top="1580" w:bottom="1200" w:left="1520" w:right="0"/>
        </w:sectPr>
      </w:pPr>
    </w:p>
    <w:p>
      <w:pPr>
        <w:pStyle w:val="Heading3"/>
        <w:numPr>
          <w:ilvl w:val="1"/>
          <w:numId w:val="18"/>
        </w:numPr>
        <w:tabs>
          <w:tab w:pos="1116" w:val="left" w:leader="none"/>
        </w:tabs>
        <w:spacing w:line="240" w:lineRule="auto" w:before="100" w:after="0"/>
        <w:ind w:left="1115" w:right="0" w:hanging="370"/>
        <w:jc w:val="left"/>
      </w:pPr>
      <w:bookmarkStart w:name="2.4 Data Pengamatan" w:id="131"/>
      <w:bookmarkEnd w:id="131"/>
      <w:r>
        <w:rPr>
          <w:b w:val="0"/>
        </w:rPr>
      </w:r>
      <w:bookmarkStart w:name="_bookmark37" w:id="132"/>
      <w:bookmarkEnd w:id="132"/>
      <w:r>
        <w:rPr>
          <w:b w:val="0"/>
        </w:rPr>
      </w:r>
      <w:bookmarkStart w:name="_bookmark37" w:id="133"/>
      <w:bookmarkEnd w:id="133"/>
      <w:r>
        <w:rPr/>
        <w:t>D</w:t>
      </w:r>
      <w:r>
        <w:rPr/>
        <w:t>ata</w:t>
      </w:r>
      <w:r>
        <w:rPr>
          <w:spacing w:val="-3"/>
        </w:rPr>
        <w:t> </w:t>
      </w:r>
      <w:r>
        <w:rPr/>
        <w:t>Pengamatan</w:t>
      </w:r>
    </w:p>
    <w:p>
      <w:pPr>
        <w:pStyle w:val="BodyText"/>
        <w:spacing w:before="7"/>
        <w:rPr>
          <w:b/>
          <w:sz w:val="25"/>
        </w:rPr>
      </w:pPr>
    </w:p>
    <w:p>
      <w:pPr>
        <w:pStyle w:val="ListParagraph"/>
        <w:numPr>
          <w:ilvl w:val="2"/>
          <w:numId w:val="18"/>
        </w:numPr>
        <w:tabs>
          <w:tab w:pos="1730" w:val="left" w:leader="none"/>
        </w:tabs>
        <w:spacing w:line="482" w:lineRule="auto" w:before="0" w:after="0"/>
        <w:ind w:left="1739" w:right="5236" w:hanging="567"/>
        <w:jc w:val="left"/>
        <w:rPr>
          <w:b/>
          <w:sz w:val="22"/>
        </w:rPr>
      </w:pPr>
      <w:bookmarkStart w:name="2.4.1 Data TVBN dan TMA Icing Whole" w:id="134"/>
      <w:bookmarkEnd w:id="134"/>
      <w:r>
        <w:rPr/>
      </w:r>
      <w:bookmarkStart w:name="2.4.1 Data TVBN dan TMA Icing Whole" w:id="135"/>
      <w:bookmarkEnd w:id="135"/>
      <w:r>
        <w:rPr>
          <w:b/>
          <w:sz w:val="22"/>
        </w:rPr>
        <w:t>D</w:t>
      </w:r>
      <w:r>
        <w:rPr>
          <w:b/>
          <w:sz w:val="22"/>
        </w:rPr>
        <w:t>ata TVBN dan TMA Icing Whole Tabel TVBN dan</w:t>
      </w:r>
      <w:r>
        <w:rPr>
          <w:b/>
          <w:spacing w:val="-11"/>
          <w:sz w:val="22"/>
        </w:rPr>
        <w:t> </w:t>
      </w:r>
      <w:r>
        <w:rPr>
          <w:b/>
          <w:sz w:val="22"/>
        </w:rPr>
        <w:t>TMA</w:t>
      </w:r>
    </w:p>
    <w:tbl>
      <w:tblPr>
        <w:tblW w:w="0" w:type="auto"/>
        <w:jc w:val="left"/>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801"/>
        <w:gridCol w:w="1156"/>
        <w:gridCol w:w="1194"/>
        <w:gridCol w:w="1031"/>
        <w:gridCol w:w="1185"/>
        <w:gridCol w:w="1694"/>
      </w:tblGrid>
      <w:tr>
        <w:trPr>
          <w:trHeight w:val="1012" w:hRule="atLeast"/>
        </w:trPr>
        <w:tc>
          <w:tcPr>
            <w:tcW w:w="1147" w:type="dxa"/>
          </w:tcPr>
          <w:p>
            <w:pPr>
              <w:pStyle w:val="TableParagraph"/>
              <w:spacing w:before="8"/>
              <w:rPr>
                <w:b/>
                <w:sz w:val="21"/>
              </w:rPr>
            </w:pPr>
          </w:p>
          <w:p>
            <w:pPr>
              <w:pStyle w:val="TableParagraph"/>
              <w:ind w:left="110"/>
              <w:rPr>
                <w:sz w:val="22"/>
              </w:rPr>
            </w:pPr>
            <w:r>
              <w:rPr>
                <w:sz w:val="22"/>
              </w:rPr>
              <w:t>Bentukan</w:t>
            </w:r>
          </w:p>
        </w:tc>
        <w:tc>
          <w:tcPr>
            <w:tcW w:w="801" w:type="dxa"/>
          </w:tcPr>
          <w:p>
            <w:pPr>
              <w:pStyle w:val="TableParagraph"/>
              <w:spacing w:line="249" w:lineRule="exact"/>
              <w:ind w:left="197" w:right="186"/>
              <w:jc w:val="center"/>
              <w:rPr>
                <w:sz w:val="22"/>
              </w:rPr>
            </w:pPr>
            <w:r>
              <w:rPr>
                <w:sz w:val="22"/>
              </w:rPr>
              <w:t>hari</w:t>
            </w:r>
          </w:p>
          <w:p>
            <w:pPr>
              <w:pStyle w:val="TableParagraph"/>
              <w:spacing w:before="9"/>
              <w:rPr>
                <w:b/>
                <w:sz w:val="21"/>
              </w:rPr>
            </w:pPr>
          </w:p>
          <w:p>
            <w:pPr>
              <w:pStyle w:val="TableParagraph"/>
              <w:ind w:left="197" w:right="179"/>
              <w:jc w:val="center"/>
              <w:rPr>
                <w:sz w:val="22"/>
              </w:rPr>
            </w:pPr>
            <w:r>
              <w:rPr>
                <w:sz w:val="22"/>
              </w:rPr>
              <w:t>ke</w:t>
            </w:r>
          </w:p>
        </w:tc>
        <w:tc>
          <w:tcPr>
            <w:tcW w:w="1156" w:type="dxa"/>
          </w:tcPr>
          <w:p>
            <w:pPr>
              <w:pStyle w:val="TableParagraph"/>
              <w:spacing w:before="9"/>
              <w:rPr>
                <w:b/>
                <w:sz w:val="21"/>
              </w:rPr>
            </w:pPr>
          </w:p>
          <w:p>
            <w:pPr>
              <w:pStyle w:val="TableParagraph"/>
              <w:ind w:right="87"/>
              <w:jc w:val="right"/>
              <w:rPr>
                <w:sz w:val="22"/>
              </w:rPr>
            </w:pPr>
            <w:r>
              <w:rPr>
                <w:sz w:val="22"/>
              </w:rPr>
              <w:t>kelompok</w:t>
            </w:r>
          </w:p>
        </w:tc>
        <w:tc>
          <w:tcPr>
            <w:tcW w:w="1194" w:type="dxa"/>
          </w:tcPr>
          <w:p>
            <w:pPr>
              <w:pStyle w:val="TableParagraph"/>
              <w:spacing w:line="249" w:lineRule="exact"/>
              <w:ind w:left="136" w:right="122"/>
              <w:jc w:val="center"/>
              <w:rPr>
                <w:sz w:val="22"/>
              </w:rPr>
            </w:pPr>
            <w:r>
              <w:rPr>
                <w:sz w:val="22"/>
              </w:rPr>
              <w:t>Titrasi</w:t>
            </w:r>
          </w:p>
          <w:p>
            <w:pPr>
              <w:pStyle w:val="TableParagraph"/>
              <w:spacing w:before="9"/>
              <w:rPr>
                <w:b/>
                <w:sz w:val="21"/>
              </w:rPr>
            </w:pPr>
          </w:p>
          <w:p>
            <w:pPr>
              <w:pStyle w:val="TableParagraph"/>
              <w:ind w:left="142" w:right="122"/>
              <w:jc w:val="center"/>
              <w:rPr>
                <w:sz w:val="22"/>
              </w:rPr>
            </w:pPr>
            <w:r>
              <w:rPr>
                <w:sz w:val="22"/>
              </w:rPr>
              <w:t>HCl (mL)</w:t>
            </w:r>
          </w:p>
        </w:tc>
        <w:tc>
          <w:tcPr>
            <w:tcW w:w="1031" w:type="dxa"/>
          </w:tcPr>
          <w:p>
            <w:pPr>
              <w:pStyle w:val="TableParagraph"/>
              <w:spacing w:line="249" w:lineRule="exact"/>
              <w:ind w:left="104" w:right="81"/>
              <w:jc w:val="center"/>
              <w:rPr>
                <w:sz w:val="22"/>
              </w:rPr>
            </w:pPr>
            <w:r>
              <w:rPr>
                <w:sz w:val="22"/>
              </w:rPr>
              <w:t>Blangko</w:t>
            </w:r>
          </w:p>
          <w:p>
            <w:pPr>
              <w:pStyle w:val="TableParagraph"/>
              <w:spacing w:before="9"/>
              <w:rPr>
                <w:b/>
                <w:sz w:val="21"/>
              </w:rPr>
            </w:pPr>
          </w:p>
          <w:p>
            <w:pPr>
              <w:pStyle w:val="TableParagraph"/>
              <w:ind w:left="104" w:right="77"/>
              <w:jc w:val="center"/>
              <w:rPr>
                <w:sz w:val="22"/>
              </w:rPr>
            </w:pPr>
            <w:r>
              <w:rPr>
                <w:sz w:val="22"/>
              </w:rPr>
              <w:t>(mL)</w:t>
            </w:r>
          </w:p>
        </w:tc>
        <w:tc>
          <w:tcPr>
            <w:tcW w:w="1185" w:type="dxa"/>
          </w:tcPr>
          <w:p>
            <w:pPr>
              <w:pStyle w:val="TableParagraph"/>
              <w:spacing w:line="249" w:lineRule="exact"/>
              <w:ind w:left="221" w:right="203"/>
              <w:jc w:val="center"/>
              <w:rPr>
                <w:sz w:val="22"/>
              </w:rPr>
            </w:pPr>
            <w:r>
              <w:rPr>
                <w:sz w:val="22"/>
              </w:rPr>
              <w:t>Total N</w:t>
            </w:r>
          </w:p>
          <w:p>
            <w:pPr>
              <w:pStyle w:val="TableParagraph"/>
              <w:spacing w:before="9"/>
              <w:rPr>
                <w:b/>
                <w:sz w:val="21"/>
              </w:rPr>
            </w:pPr>
          </w:p>
          <w:p>
            <w:pPr>
              <w:pStyle w:val="TableParagraph"/>
              <w:ind w:left="221" w:right="202"/>
              <w:jc w:val="center"/>
              <w:rPr>
                <w:sz w:val="22"/>
              </w:rPr>
            </w:pPr>
            <w:r>
              <w:rPr>
                <w:sz w:val="22"/>
              </w:rPr>
              <w:t>(mg)</w:t>
            </w:r>
          </w:p>
        </w:tc>
        <w:tc>
          <w:tcPr>
            <w:tcW w:w="1694" w:type="dxa"/>
          </w:tcPr>
          <w:p>
            <w:pPr>
              <w:pStyle w:val="TableParagraph"/>
              <w:spacing w:line="249" w:lineRule="exact"/>
              <w:ind w:left="277"/>
              <w:rPr>
                <w:sz w:val="22"/>
              </w:rPr>
            </w:pPr>
            <w:r>
              <w:rPr>
                <w:sz w:val="22"/>
              </w:rPr>
              <w:t>Hasil TVBN</w:t>
            </w:r>
          </w:p>
          <w:p>
            <w:pPr>
              <w:pStyle w:val="TableParagraph"/>
              <w:spacing w:before="9"/>
              <w:rPr>
                <w:b/>
                <w:sz w:val="21"/>
              </w:rPr>
            </w:pPr>
          </w:p>
          <w:p>
            <w:pPr>
              <w:pStyle w:val="TableParagraph"/>
              <w:ind w:left="345"/>
              <w:rPr>
                <w:sz w:val="22"/>
              </w:rPr>
            </w:pPr>
            <w:r>
              <w:rPr>
                <w:sz w:val="22"/>
              </w:rPr>
              <w:t>(mg/100g)</w:t>
            </w:r>
          </w:p>
        </w:tc>
      </w:tr>
      <w:tr>
        <w:trPr>
          <w:trHeight w:val="503" w:hRule="atLeast"/>
        </w:trPr>
        <w:tc>
          <w:tcPr>
            <w:tcW w:w="1147"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
              <w:rPr>
                <w:b/>
                <w:sz w:val="24"/>
              </w:rPr>
            </w:pPr>
          </w:p>
          <w:p>
            <w:pPr>
              <w:pStyle w:val="TableParagraph"/>
              <w:ind w:left="287"/>
              <w:rPr>
                <w:sz w:val="22"/>
              </w:rPr>
            </w:pPr>
            <w:r>
              <w:rPr>
                <w:sz w:val="22"/>
              </w:rPr>
              <w:t>whole</w:t>
            </w:r>
          </w:p>
        </w:tc>
        <w:tc>
          <w:tcPr>
            <w:tcW w:w="801" w:type="dxa"/>
            <w:vMerge w:val="restart"/>
          </w:tcPr>
          <w:p>
            <w:pPr>
              <w:pStyle w:val="TableParagraph"/>
              <w:rPr>
                <w:b/>
                <w:sz w:val="24"/>
              </w:rPr>
            </w:pPr>
          </w:p>
          <w:p>
            <w:pPr>
              <w:pStyle w:val="TableParagraph"/>
              <w:rPr>
                <w:b/>
                <w:sz w:val="24"/>
              </w:rPr>
            </w:pPr>
          </w:p>
          <w:p>
            <w:pPr>
              <w:pStyle w:val="TableParagraph"/>
              <w:spacing w:before="10"/>
              <w:rPr>
                <w:b/>
                <w:sz w:val="18"/>
              </w:rPr>
            </w:pPr>
          </w:p>
          <w:p>
            <w:pPr>
              <w:pStyle w:val="TableParagraph"/>
              <w:ind w:left="13"/>
              <w:jc w:val="center"/>
              <w:rPr>
                <w:sz w:val="22"/>
              </w:rPr>
            </w:pPr>
            <w:r>
              <w:rPr>
                <w:w w:val="100"/>
                <w:sz w:val="22"/>
              </w:rPr>
              <w:t>1</w:t>
            </w:r>
          </w:p>
        </w:tc>
        <w:tc>
          <w:tcPr>
            <w:tcW w:w="1156" w:type="dxa"/>
          </w:tcPr>
          <w:p>
            <w:pPr>
              <w:pStyle w:val="TableParagraph"/>
              <w:spacing w:line="249" w:lineRule="exact"/>
              <w:ind w:right="87"/>
              <w:jc w:val="right"/>
              <w:rPr>
                <w:sz w:val="22"/>
              </w:rPr>
            </w:pPr>
            <w:r>
              <w:rPr>
                <w:sz w:val="22"/>
              </w:rPr>
              <w:t>17</w:t>
            </w:r>
          </w:p>
        </w:tc>
        <w:tc>
          <w:tcPr>
            <w:tcW w:w="1194" w:type="dxa"/>
          </w:tcPr>
          <w:p>
            <w:pPr>
              <w:pStyle w:val="TableParagraph"/>
              <w:spacing w:line="249" w:lineRule="exact"/>
              <w:ind w:right="86"/>
              <w:jc w:val="right"/>
              <w:rPr>
                <w:sz w:val="22"/>
              </w:rPr>
            </w:pPr>
            <w:r>
              <w:rPr>
                <w:sz w:val="22"/>
              </w:rPr>
              <w:t>0.5</w:t>
            </w:r>
          </w:p>
        </w:tc>
        <w:tc>
          <w:tcPr>
            <w:tcW w:w="1031" w:type="dxa"/>
          </w:tcPr>
          <w:p>
            <w:pPr>
              <w:pStyle w:val="TableParagraph"/>
              <w:spacing w:line="249" w:lineRule="exact"/>
              <w:ind w:right="87"/>
              <w:jc w:val="right"/>
              <w:rPr>
                <w:sz w:val="22"/>
              </w:rPr>
            </w:pPr>
            <w:r>
              <w:rPr>
                <w:w w:val="100"/>
                <w:sz w:val="22"/>
              </w:rPr>
              <w:t>0</w:t>
            </w:r>
          </w:p>
        </w:tc>
        <w:tc>
          <w:tcPr>
            <w:tcW w:w="1185" w:type="dxa"/>
          </w:tcPr>
          <w:p>
            <w:pPr>
              <w:pStyle w:val="TableParagraph"/>
              <w:spacing w:line="249" w:lineRule="exact"/>
              <w:ind w:right="94"/>
              <w:jc w:val="right"/>
              <w:rPr>
                <w:sz w:val="22"/>
              </w:rPr>
            </w:pPr>
            <w:r>
              <w:rPr>
                <w:sz w:val="22"/>
              </w:rPr>
              <w:t>0.14</w:t>
            </w:r>
          </w:p>
        </w:tc>
        <w:tc>
          <w:tcPr>
            <w:tcW w:w="1694" w:type="dxa"/>
          </w:tcPr>
          <w:p>
            <w:pPr>
              <w:pStyle w:val="TableParagraph"/>
              <w:spacing w:line="249" w:lineRule="exact"/>
              <w:ind w:right="89"/>
              <w:jc w:val="right"/>
              <w:rPr>
                <w:sz w:val="22"/>
              </w:rPr>
            </w:pPr>
            <w:r>
              <w:rPr>
                <w:sz w:val="22"/>
              </w:rPr>
              <w:t>14</w:t>
            </w:r>
          </w:p>
        </w:tc>
      </w:tr>
      <w:tr>
        <w:trPr>
          <w:trHeight w:val="508"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1156" w:type="dxa"/>
          </w:tcPr>
          <w:p>
            <w:pPr>
              <w:pStyle w:val="TableParagraph"/>
              <w:spacing w:line="249" w:lineRule="exact"/>
              <w:ind w:right="89"/>
              <w:jc w:val="right"/>
              <w:rPr>
                <w:sz w:val="22"/>
              </w:rPr>
            </w:pPr>
            <w:r>
              <w:rPr>
                <w:sz w:val="22"/>
              </w:rPr>
              <w:t>18</w:t>
            </w:r>
          </w:p>
        </w:tc>
        <w:tc>
          <w:tcPr>
            <w:tcW w:w="1194" w:type="dxa"/>
          </w:tcPr>
          <w:p>
            <w:pPr>
              <w:pStyle w:val="TableParagraph"/>
              <w:spacing w:line="249" w:lineRule="exact"/>
              <w:ind w:right="88"/>
              <w:jc w:val="right"/>
              <w:rPr>
                <w:sz w:val="22"/>
              </w:rPr>
            </w:pPr>
            <w:r>
              <w:rPr>
                <w:w w:val="100"/>
                <w:sz w:val="22"/>
              </w:rPr>
              <w:t>1</w:t>
            </w:r>
          </w:p>
        </w:tc>
        <w:tc>
          <w:tcPr>
            <w:tcW w:w="1031" w:type="dxa"/>
          </w:tcPr>
          <w:p>
            <w:pPr>
              <w:pStyle w:val="TableParagraph"/>
              <w:spacing w:line="249" w:lineRule="exact"/>
              <w:ind w:right="87"/>
              <w:jc w:val="right"/>
              <w:rPr>
                <w:sz w:val="22"/>
              </w:rPr>
            </w:pPr>
            <w:r>
              <w:rPr>
                <w:w w:val="100"/>
                <w:sz w:val="22"/>
              </w:rPr>
              <w:t>0</w:t>
            </w:r>
          </w:p>
        </w:tc>
        <w:tc>
          <w:tcPr>
            <w:tcW w:w="1185" w:type="dxa"/>
          </w:tcPr>
          <w:p>
            <w:pPr>
              <w:pStyle w:val="TableParagraph"/>
              <w:spacing w:line="249" w:lineRule="exact"/>
              <w:ind w:right="94"/>
              <w:jc w:val="right"/>
              <w:rPr>
                <w:sz w:val="22"/>
              </w:rPr>
            </w:pPr>
            <w:r>
              <w:rPr>
                <w:sz w:val="22"/>
              </w:rPr>
              <w:t>0.28</w:t>
            </w:r>
          </w:p>
        </w:tc>
        <w:tc>
          <w:tcPr>
            <w:tcW w:w="1694" w:type="dxa"/>
          </w:tcPr>
          <w:p>
            <w:pPr>
              <w:pStyle w:val="TableParagraph"/>
              <w:spacing w:line="249" w:lineRule="exact"/>
              <w:ind w:right="89"/>
              <w:jc w:val="right"/>
              <w:rPr>
                <w:sz w:val="22"/>
              </w:rPr>
            </w:pPr>
            <w:r>
              <w:rPr>
                <w:sz w:val="22"/>
              </w:rPr>
              <w:t>28</w:t>
            </w:r>
          </w:p>
        </w:tc>
      </w:tr>
      <w:tr>
        <w:trPr>
          <w:trHeight w:val="503"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3381" w:type="dxa"/>
            <w:gridSpan w:val="3"/>
          </w:tcPr>
          <w:p>
            <w:pPr>
              <w:pStyle w:val="TableParagraph"/>
              <w:spacing w:line="249" w:lineRule="exact"/>
              <w:ind w:left="1260" w:right="1238"/>
              <w:jc w:val="center"/>
              <w:rPr>
                <w:sz w:val="22"/>
              </w:rPr>
            </w:pPr>
            <w:r>
              <w:rPr>
                <w:sz w:val="22"/>
              </w:rPr>
              <w:t>rata-rata</w:t>
            </w:r>
          </w:p>
        </w:tc>
        <w:tc>
          <w:tcPr>
            <w:tcW w:w="1185" w:type="dxa"/>
          </w:tcPr>
          <w:p>
            <w:pPr>
              <w:pStyle w:val="TableParagraph"/>
              <w:rPr>
                <w:rFonts w:ascii="Times New Roman"/>
                <w:sz w:val="22"/>
              </w:rPr>
            </w:pPr>
          </w:p>
        </w:tc>
        <w:tc>
          <w:tcPr>
            <w:tcW w:w="1694" w:type="dxa"/>
            <w:shd w:val="clear" w:color="auto" w:fill="FFFF00"/>
          </w:tcPr>
          <w:p>
            <w:pPr>
              <w:pStyle w:val="TableParagraph"/>
              <w:spacing w:line="249" w:lineRule="exact"/>
              <w:ind w:right="89"/>
              <w:jc w:val="right"/>
              <w:rPr>
                <w:sz w:val="22"/>
              </w:rPr>
            </w:pPr>
            <w:r>
              <w:rPr>
                <w:sz w:val="22"/>
              </w:rPr>
              <w:t>21</w:t>
            </w:r>
          </w:p>
        </w:tc>
      </w:tr>
      <w:tr>
        <w:trPr>
          <w:trHeight w:val="508"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3381" w:type="dxa"/>
            <w:gridSpan w:val="3"/>
          </w:tcPr>
          <w:p>
            <w:pPr>
              <w:pStyle w:val="TableParagraph"/>
              <w:spacing w:line="249" w:lineRule="exact"/>
              <w:ind w:left="1260" w:right="1235"/>
              <w:jc w:val="center"/>
              <w:rPr>
                <w:sz w:val="22"/>
              </w:rPr>
            </w:pPr>
            <w:r>
              <w:rPr>
                <w:sz w:val="22"/>
              </w:rPr>
              <w:t>stdev</w:t>
            </w:r>
          </w:p>
        </w:tc>
        <w:tc>
          <w:tcPr>
            <w:tcW w:w="1185" w:type="dxa"/>
          </w:tcPr>
          <w:p>
            <w:pPr>
              <w:pStyle w:val="TableParagraph"/>
              <w:rPr>
                <w:rFonts w:ascii="Times New Roman"/>
                <w:sz w:val="22"/>
              </w:rPr>
            </w:pPr>
          </w:p>
        </w:tc>
        <w:tc>
          <w:tcPr>
            <w:tcW w:w="1694" w:type="dxa"/>
          </w:tcPr>
          <w:p>
            <w:pPr>
              <w:pStyle w:val="TableParagraph"/>
              <w:spacing w:line="249" w:lineRule="exact"/>
              <w:ind w:right="94"/>
              <w:jc w:val="right"/>
              <w:rPr>
                <w:sz w:val="22"/>
              </w:rPr>
            </w:pPr>
            <w:r>
              <w:rPr>
                <w:sz w:val="22"/>
              </w:rPr>
              <w:t>9.90</w:t>
            </w:r>
          </w:p>
        </w:tc>
      </w:tr>
      <w:tr>
        <w:trPr>
          <w:trHeight w:val="503" w:hRule="atLeast"/>
        </w:trPr>
        <w:tc>
          <w:tcPr>
            <w:tcW w:w="1147" w:type="dxa"/>
            <w:vMerge/>
            <w:tcBorders>
              <w:top w:val="nil"/>
            </w:tcBorders>
          </w:tcPr>
          <w:p>
            <w:pPr>
              <w:rPr>
                <w:sz w:val="2"/>
                <w:szCs w:val="2"/>
              </w:rPr>
            </w:pPr>
          </w:p>
        </w:tc>
        <w:tc>
          <w:tcPr>
            <w:tcW w:w="801" w:type="dxa"/>
            <w:vMerge w:val="restart"/>
          </w:tcPr>
          <w:p>
            <w:pPr>
              <w:pStyle w:val="TableParagraph"/>
              <w:rPr>
                <w:b/>
                <w:sz w:val="24"/>
              </w:rPr>
            </w:pPr>
          </w:p>
          <w:p>
            <w:pPr>
              <w:pStyle w:val="TableParagraph"/>
              <w:rPr>
                <w:b/>
                <w:sz w:val="24"/>
              </w:rPr>
            </w:pPr>
          </w:p>
          <w:p>
            <w:pPr>
              <w:pStyle w:val="TableParagraph"/>
              <w:spacing w:before="10"/>
              <w:rPr>
                <w:b/>
                <w:sz w:val="18"/>
              </w:rPr>
            </w:pPr>
          </w:p>
          <w:p>
            <w:pPr>
              <w:pStyle w:val="TableParagraph"/>
              <w:ind w:left="13"/>
              <w:jc w:val="center"/>
              <w:rPr>
                <w:sz w:val="22"/>
              </w:rPr>
            </w:pPr>
            <w:r>
              <w:rPr>
                <w:w w:val="100"/>
                <w:sz w:val="22"/>
              </w:rPr>
              <w:t>2</w:t>
            </w:r>
          </w:p>
        </w:tc>
        <w:tc>
          <w:tcPr>
            <w:tcW w:w="1156" w:type="dxa"/>
          </w:tcPr>
          <w:p>
            <w:pPr>
              <w:pStyle w:val="TableParagraph"/>
              <w:spacing w:line="249" w:lineRule="exact"/>
              <w:ind w:right="87"/>
              <w:jc w:val="right"/>
              <w:rPr>
                <w:sz w:val="22"/>
              </w:rPr>
            </w:pPr>
            <w:r>
              <w:rPr>
                <w:sz w:val="22"/>
              </w:rPr>
              <w:t>19</w:t>
            </w:r>
          </w:p>
        </w:tc>
        <w:tc>
          <w:tcPr>
            <w:tcW w:w="1194" w:type="dxa"/>
          </w:tcPr>
          <w:p>
            <w:pPr>
              <w:pStyle w:val="TableParagraph"/>
              <w:spacing w:line="249" w:lineRule="exact"/>
              <w:ind w:right="88"/>
              <w:jc w:val="right"/>
              <w:rPr>
                <w:sz w:val="22"/>
              </w:rPr>
            </w:pPr>
            <w:r>
              <w:rPr>
                <w:w w:val="100"/>
                <w:sz w:val="22"/>
              </w:rPr>
              <w:t>2</w:t>
            </w:r>
          </w:p>
        </w:tc>
        <w:tc>
          <w:tcPr>
            <w:tcW w:w="1031" w:type="dxa"/>
          </w:tcPr>
          <w:p>
            <w:pPr>
              <w:pStyle w:val="TableParagraph"/>
              <w:spacing w:line="249" w:lineRule="exact"/>
              <w:ind w:right="87"/>
              <w:jc w:val="right"/>
              <w:rPr>
                <w:sz w:val="22"/>
              </w:rPr>
            </w:pPr>
            <w:r>
              <w:rPr>
                <w:w w:val="100"/>
                <w:sz w:val="22"/>
              </w:rPr>
              <w:t>0</w:t>
            </w:r>
          </w:p>
        </w:tc>
        <w:tc>
          <w:tcPr>
            <w:tcW w:w="1185" w:type="dxa"/>
          </w:tcPr>
          <w:p>
            <w:pPr>
              <w:pStyle w:val="TableParagraph"/>
              <w:spacing w:line="249" w:lineRule="exact"/>
              <w:ind w:right="94"/>
              <w:jc w:val="right"/>
              <w:rPr>
                <w:sz w:val="22"/>
              </w:rPr>
            </w:pPr>
            <w:r>
              <w:rPr>
                <w:sz w:val="22"/>
              </w:rPr>
              <w:t>0.56</w:t>
            </w:r>
          </w:p>
        </w:tc>
        <w:tc>
          <w:tcPr>
            <w:tcW w:w="1694" w:type="dxa"/>
          </w:tcPr>
          <w:p>
            <w:pPr>
              <w:pStyle w:val="TableParagraph"/>
              <w:spacing w:line="249" w:lineRule="exact"/>
              <w:ind w:right="89"/>
              <w:jc w:val="right"/>
              <w:rPr>
                <w:sz w:val="22"/>
              </w:rPr>
            </w:pPr>
            <w:r>
              <w:rPr>
                <w:sz w:val="22"/>
              </w:rPr>
              <w:t>56</w:t>
            </w:r>
          </w:p>
        </w:tc>
      </w:tr>
      <w:tr>
        <w:trPr>
          <w:trHeight w:val="508"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1156" w:type="dxa"/>
          </w:tcPr>
          <w:p>
            <w:pPr>
              <w:pStyle w:val="TableParagraph"/>
              <w:spacing w:line="249" w:lineRule="exact"/>
              <w:ind w:right="87"/>
              <w:jc w:val="right"/>
              <w:rPr>
                <w:sz w:val="22"/>
              </w:rPr>
            </w:pPr>
            <w:r>
              <w:rPr>
                <w:sz w:val="22"/>
              </w:rPr>
              <w:t>20</w:t>
            </w:r>
          </w:p>
        </w:tc>
        <w:tc>
          <w:tcPr>
            <w:tcW w:w="1194" w:type="dxa"/>
          </w:tcPr>
          <w:p>
            <w:pPr>
              <w:pStyle w:val="TableParagraph"/>
              <w:spacing w:line="249" w:lineRule="exact"/>
              <w:ind w:right="86"/>
              <w:jc w:val="right"/>
              <w:rPr>
                <w:sz w:val="22"/>
              </w:rPr>
            </w:pPr>
            <w:r>
              <w:rPr>
                <w:sz w:val="22"/>
              </w:rPr>
              <w:t>3.9</w:t>
            </w:r>
          </w:p>
        </w:tc>
        <w:tc>
          <w:tcPr>
            <w:tcW w:w="1031" w:type="dxa"/>
          </w:tcPr>
          <w:p>
            <w:pPr>
              <w:pStyle w:val="TableParagraph"/>
              <w:spacing w:line="249" w:lineRule="exact"/>
              <w:ind w:right="87"/>
              <w:jc w:val="right"/>
              <w:rPr>
                <w:sz w:val="22"/>
              </w:rPr>
            </w:pPr>
            <w:r>
              <w:rPr>
                <w:w w:val="100"/>
                <w:sz w:val="22"/>
              </w:rPr>
              <w:t>0</w:t>
            </w:r>
          </w:p>
        </w:tc>
        <w:tc>
          <w:tcPr>
            <w:tcW w:w="1185" w:type="dxa"/>
          </w:tcPr>
          <w:p>
            <w:pPr>
              <w:pStyle w:val="TableParagraph"/>
              <w:spacing w:line="249" w:lineRule="exact"/>
              <w:ind w:right="89"/>
              <w:jc w:val="right"/>
              <w:rPr>
                <w:sz w:val="22"/>
              </w:rPr>
            </w:pPr>
            <w:r>
              <w:rPr>
                <w:sz w:val="22"/>
              </w:rPr>
              <w:t>1.092</w:t>
            </w:r>
          </w:p>
        </w:tc>
        <w:tc>
          <w:tcPr>
            <w:tcW w:w="1694" w:type="dxa"/>
          </w:tcPr>
          <w:p>
            <w:pPr>
              <w:pStyle w:val="TableParagraph"/>
              <w:spacing w:line="249" w:lineRule="exact"/>
              <w:ind w:right="91"/>
              <w:jc w:val="right"/>
              <w:rPr>
                <w:sz w:val="22"/>
              </w:rPr>
            </w:pPr>
            <w:r>
              <w:rPr>
                <w:sz w:val="22"/>
              </w:rPr>
              <w:t>109.2</w:t>
            </w:r>
          </w:p>
        </w:tc>
      </w:tr>
      <w:tr>
        <w:trPr>
          <w:trHeight w:val="503"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3381" w:type="dxa"/>
            <w:gridSpan w:val="3"/>
          </w:tcPr>
          <w:p>
            <w:pPr>
              <w:pStyle w:val="TableParagraph"/>
              <w:spacing w:line="249" w:lineRule="exact"/>
              <w:ind w:left="1260" w:right="1238"/>
              <w:jc w:val="center"/>
              <w:rPr>
                <w:sz w:val="22"/>
              </w:rPr>
            </w:pPr>
            <w:r>
              <w:rPr>
                <w:sz w:val="22"/>
              </w:rPr>
              <w:t>rata-rata</w:t>
            </w:r>
          </w:p>
        </w:tc>
        <w:tc>
          <w:tcPr>
            <w:tcW w:w="1185" w:type="dxa"/>
          </w:tcPr>
          <w:p>
            <w:pPr>
              <w:pStyle w:val="TableParagraph"/>
              <w:rPr>
                <w:rFonts w:ascii="Times New Roman"/>
                <w:sz w:val="22"/>
              </w:rPr>
            </w:pPr>
          </w:p>
        </w:tc>
        <w:tc>
          <w:tcPr>
            <w:tcW w:w="1694" w:type="dxa"/>
            <w:shd w:val="clear" w:color="auto" w:fill="FFFF00"/>
          </w:tcPr>
          <w:p>
            <w:pPr>
              <w:pStyle w:val="TableParagraph"/>
              <w:spacing w:line="249" w:lineRule="exact"/>
              <w:ind w:right="91"/>
              <w:jc w:val="right"/>
              <w:rPr>
                <w:sz w:val="22"/>
              </w:rPr>
            </w:pPr>
            <w:r>
              <w:rPr>
                <w:sz w:val="22"/>
              </w:rPr>
              <w:t>68.6</w:t>
            </w:r>
          </w:p>
        </w:tc>
      </w:tr>
      <w:tr>
        <w:trPr>
          <w:trHeight w:val="508"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3381" w:type="dxa"/>
            <w:gridSpan w:val="3"/>
          </w:tcPr>
          <w:p>
            <w:pPr>
              <w:pStyle w:val="TableParagraph"/>
              <w:spacing w:line="249" w:lineRule="exact"/>
              <w:ind w:left="1260" w:right="1235"/>
              <w:jc w:val="center"/>
              <w:rPr>
                <w:sz w:val="22"/>
              </w:rPr>
            </w:pPr>
            <w:r>
              <w:rPr>
                <w:sz w:val="22"/>
              </w:rPr>
              <w:t>stdev</w:t>
            </w:r>
          </w:p>
        </w:tc>
        <w:tc>
          <w:tcPr>
            <w:tcW w:w="1185" w:type="dxa"/>
          </w:tcPr>
          <w:p>
            <w:pPr>
              <w:pStyle w:val="TableParagraph"/>
              <w:rPr>
                <w:rFonts w:ascii="Times New Roman"/>
                <w:sz w:val="22"/>
              </w:rPr>
            </w:pPr>
          </w:p>
        </w:tc>
        <w:tc>
          <w:tcPr>
            <w:tcW w:w="1694" w:type="dxa"/>
          </w:tcPr>
          <w:p>
            <w:pPr>
              <w:pStyle w:val="TableParagraph"/>
              <w:spacing w:line="249" w:lineRule="exact"/>
              <w:ind w:right="89"/>
              <w:jc w:val="right"/>
              <w:rPr>
                <w:sz w:val="22"/>
              </w:rPr>
            </w:pPr>
            <w:r>
              <w:rPr>
                <w:sz w:val="22"/>
              </w:rPr>
              <w:t>57.42</w:t>
            </w:r>
          </w:p>
        </w:tc>
      </w:tr>
      <w:tr>
        <w:trPr>
          <w:trHeight w:val="503" w:hRule="atLeast"/>
        </w:trPr>
        <w:tc>
          <w:tcPr>
            <w:tcW w:w="1147" w:type="dxa"/>
            <w:vMerge/>
            <w:tcBorders>
              <w:top w:val="nil"/>
            </w:tcBorders>
          </w:tcPr>
          <w:p>
            <w:pPr>
              <w:rPr>
                <w:sz w:val="2"/>
                <w:szCs w:val="2"/>
              </w:rPr>
            </w:pPr>
          </w:p>
        </w:tc>
        <w:tc>
          <w:tcPr>
            <w:tcW w:w="801" w:type="dxa"/>
            <w:vMerge w:val="restart"/>
          </w:tcPr>
          <w:p>
            <w:pPr>
              <w:pStyle w:val="TableParagraph"/>
              <w:rPr>
                <w:b/>
                <w:sz w:val="24"/>
              </w:rPr>
            </w:pPr>
          </w:p>
          <w:p>
            <w:pPr>
              <w:pStyle w:val="TableParagraph"/>
              <w:rPr>
                <w:b/>
                <w:sz w:val="24"/>
              </w:rPr>
            </w:pPr>
          </w:p>
          <w:p>
            <w:pPr>
              <w:pStyle w:val="TableParagraph"/>
              <w:spacing w:before="10"/>
              <w:rPr>
                <w:b/>
                <w:sz w:val="18"/>
              </w:rPr>
            </w:pPr>
          </w:p>
          <w:p>
            <w:pPr>
              <w:pStyle w:val="TableParagraph"/>
              <w:ind w:left="13"/>
              <w:jc w:val="center"/>
              <w:rPr>
                <w:sz w:val="22"/>
              </w:rPr>
            </w:pPr>
            <w:r>
              <w:rPr>
                <w:w w:val="100"/>
                <w:sz w:val="22"/>
              </w:rPr>
              <w:t>3</w:t>
            </w:r>
          </w:p>
        </w:tc>
        <w:tc>
          <w:tcPr>
            <w:tcW w:w="1156" w:type="dxa"/>
          </w:tcPr>
          <w:p>
            <w:pPr>
              <w:pStyle w:val="TableParagraph"/>
              <w:spacing w:line="249" w:lineRule="exact"/>
              <w:ind w:right="87"/>
              <w:jc w:val="right"/>
              <w:rPr>
                <w:sz w:val="22"/>
              </w:rPr>
            </w:pPr>
            <w:r>
              <w:rPr>
                <w:sz w:val="22"/>
              </w:rPr>
              <w:t>21</w:t>
            </w:r>
          </w:p>
        </w:tc>
        <w:tc>
          <w:tcPr>
            <w:tcW w:w="1194" w:type="dxa"/>
          </w:tcPr>
          <w:p>
            <w:pPr>
              <w:pStyle w:val="TableParagraph"/>
              <w:spacing w:line="249" w:lineRule="exact"/>
              <w:ind w:right="86"/>
              <w:jc w:val="right"/>
              <w:rPr>
                <w:sz w:val="22"/>
              </w:rPr>
            </w:pPr>
            <w:r>
              <w:rPr>
                <w:sz w:val="22"/>
              </w:rPr>
              <w:t>0.6</w:t>
            </w:r>
          </w:p>
        </w:tc>
        <w:tc>
          <w:tcPr>
            <w:tcW w:w="1031" w:type="dxa"/>
          </w:tcPr>
          <w:p>
            <w:pPr>
              <w:pStyle w:val="TableParagraph"/>
              <w:spacing w:line="249" w:lineRule="exact"/>
              <w:ind w:right="87"/>
              <w:jc w:val="right"/>
              <w:rPr>
                <w:sz w:val="22"/>
              </w:rPr>
            </w:pPr>
            <w:r>
              <w:rPr>
                <w:w w:val="100"/>
                <w:sz w:val="22"/>
              </w:rPr>
              <w:t>0</w:t>
            </w:r>
          </w:p>
        </w:tc>
        <w:tc>
          <w:tcPr>
            <w:tcW w:w="1185" w:type="dxa"/>
          </w:tcPr>
          <w:p>
            <w:pPr>
              <w:pStyle w:val="TableParagraph"/>
              <w:spacing w:line="249" w:lineRule="exact"/>
              <w:ind w:right="89"/>
              <w:jc w:val="right"/>
              <w:rPr>
                <w:sz w:val="22"/>
              </w:rPr>
            </w:pPr>
            <w:r>
              <w:rPr>
                <w:sz w:val="22"/>
              </w:rPr>
              <w:t>0.168</w:t>
            </w:r>
          </w:p>
        </w:tc>
        <w:tc>
          <w:tcPr>
            <w:tcW w:w="1694" w:type="dxa"/>
          </w:tcPr>
          <w:p>
            <w:pPr>
              <w:pStyle w:val="TableParagraph"/>
              <w:spacing w:line="249" w:lineRule="exact"/>
              <w:ind w:right="91"/>
              <w:jc w:val="right"/>
              <w:rPr>
                <w:sz w:val="22"/>
              </w:rPr>
            </w:pPr>
            <w:r>
              <w:rPr>
                <w:sz w:val="22"/>
              </w:rPr>
              <w:t>16.8</w:t>
            </w:r>
          </w:p>
        </w:tc>
      </w:tr>
      <w:tr>
        <w:trPr>
          <w:trHeight w:val="508"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1156" w:type="dxa"/>
          </w:tcPr>
          <w:p>
            <w:pPr>
              <w:pStyle w:val="TableParagraph"/>
              <w:spacing w:line="249" w:lineRule="exact"/>
              <w:ind w:right="87"/>
              <w:jc w:val="right"/>
              <w:rPr>
                <w:sz w:val="22"/>
              </w:rPr>
            </w:pPr>
            <w:r>
              <w:rPr>
                <w:sz w:val="22"/>
              </w:rPr>
              <w:t>22</w:t>
            </w:r>
          </w:p>
        </w:tc>
        <w:tc>
          <w:tcPr>
            <w:tcW w:w="1194" w:type="dxa"/>
          </w:tcPr>
          <w:p>
            <w:pPr>
              <w:pStyle w:val="TableParagraph"/>
              <w:spacing w:line="249" w:lineRule="exact"/>
              <w:ind w:right="86"/>
              <w:jc w:val="right"/>
              <w:rPr>
                <w:sz w:val="22"/>
              </w:rPr>
            </w:pPr>
            <w:r>
              <w:rPr>
                <w:sz w:val="22"/>
              </w:rPr>
              <w:t>0.8</w:t>
            </w:r>
          </w:p>
        </w:tc>
        <w:tc>
          <w:tcPr>
            <w:tcW w:w="1031" w:type="dxa"/>
          </w:tcPr>
          <w:p>
            <w:pPr>
              <w:pStyle w:val="TableParagraph"/>
              <w:spacing w:line="249" w:lineRule="exact"/>
              <w:ind w:right="87"/>
              <w:jc w:val="right"/>
              <w:rPr>
                <w:sz w:val="22"/>
              </w:rPr>
            </w:pPr>
            <w:r>
              <w:rPr>
                <w:w w:val="100"/>
                <w:sz w:val="22"/>
              </w:rPr>
              <w:t>0</w:t>
            </w:r>
          </w:p>
        </w:tc>
        <w:tc>
          <w:tcPr>
            <w:tcW w:w="1185" w:type="dxa"/>
          </w:tcPr>
          <w:p>
            <w:pPr>
              <w:pStyle w:val="TableParagraph"/>
              <w:spacing w:line="249" w:lineRule="exact"/>
              <w:ind w:right="89"/>
              <w:jc w:val="right"/>
              <w:rPr>
                <w:sz w:val="22"/>
              </w:rPr>
            </w:pPr>
            <w:r>
              <w:rPr>
                <w:sz w:val="22"/>
              </w:rPr>
              <w:t>0.224</w:t>
            </w:r>
          </w:p>
        </w:tc>
        <w:tc>
          <w:tcPr>
            <w:tcW w:w="1694" w:type="dxa"/>
          </w:tcPr>
          <w:p>
            <w:pPr>
              <w:pStyle w:val="TableParagraph"/>
              <w:spacing w:line="249" w:lineRule="exact"/>
              <w:ind w:right="91"/>
              <w:jc w:val="right"/>
              <w:rPr>
                <w:sz w:val="22"/>
              </w:rPr>
            </w:pPr>
            <w:r>
              <w:rPr>
                <w:sz w:val="22"/>
              </w:rPr>
              <w:t>22.4</w:t>
            </w:r>
          </w:p>
        </w:tc>
      </w:tr>
      <w:tr>
        <w:trPr>
          <w:trHeight w:val="503"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3381" w:type="dxa"/>
            <w:gridSpan w:val="3"/>
          </w:tcPr>
          <w:p>
            <w:pPr>
              <w:pStyle w:val="TableParagraph"/>
              <w:spacing w:line="249" w:lineRule="exact"/>
              <w:ind w:left="1260" w:right="1238"/>
              <w:jc w:val="center"/>
              <w:rPr>
                <w:sz w:val="22"/>
              </w:rPr>
            </w:pPr>
            <w:r>
              <w:rPr>
                <w:sz w:val="22"/>
              </w:rPr>
              <w:t>rata-rata</w:t>
            </w:r>
          </w:p>
        </w:tc>
        <w:tc>
          <w:tcPr>
            <w:tcW w:w="1185" w:type="dxa"/>
          </w:tcPr>
          <w:p>
            <w:pPr>
              <w:pStyle w:val="TableParagraph"/>
              <w:rPr>
                <w:rFonts w:ascii="Times New Roman"/>
                <w:sz w:val="22"/>
              </w:rPr>
            </w:pPr>
          </w:p>
        </w:tc>
        <w:tc>
          <w:tcPr>
            <w:tcW w:w="1694" w:type="dxa"/>
            <w:shd w:val="clear" w:color="auto" w:fill="FFFF00"/>
          </w:tcPr>
          <w:p>
            <w:pPr>
              <w:pStyle w:val="TableParagraph"/>
              <w:spacing w:line="249" w:lineRule="exact"/>
              <w:ind w:right="91"/>
              <w:jc w:val="right"/>
              <w:rPr>
                <w:sz w:val="22"/>
              </w:rPr>
            </w:pPr>
            <w:r>
              <w:rPr>
                <w:sz w:val="22"/>
              </w:rPr>
              <w:t>19.6</w:t>
            </w:r>
          </w:p>
        </w:tc>
      </w:tr>
      <w:tr>
        <w:trPr>
          <w:trHeight w:val="508"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3381" w:type="dxa"/>
            <w:gridSpan w:val="3"/>
          </w:tcPr>
          <w:p>
            <w:pPr>
              <w:pStyle w:val="TableParagraph"/>
              <w:spacing w:line="249" w:lineRule="exact"/>
              <w:ind w:left="1260" w:right="1235"/>
              <w:jc w:val="center"/>
              <w:rPr>
                <w:sz w:val="22"/>
              </w:rPr>
            </w:pPr>
            <w:r>
              <w:rPr>
                <w:sz w:val="22"/>
              </w:rPr>
              <w:t>stdev</w:t>
            </w:r>
          </w:p>
        </w:tc>
        <w:tc>
          <w:tcPr>
            <w:tcW w:w="1185" w:type="dxa"/>
          </w:tcPr>
          <w:p>
            <w:pPr>
              <w:pStyle w:val="TableParagraph"/>
              <w:rPr>
                <w:rFonts w:ascii="Times New Roman"/>
                <w:sz w:val="22"/>
              </w:rPr>
            </w:pPr>
          </w:p>
        </w:tc>
        <w:tc>
          <w:tcPr>
            <w:tcW w:w="1694" w:type="dxa"/>
          </w:tcPr>
          <w:p>
            <w:pPr>
              <w:pStyle w:val="TableParagraph"/>
              <w:spacing w:line="249" w:lineRule="exact"/>
              <w:ind w:right="94"/>
              <w:jc w:val="right"/>
              <w:rPr>
                <w:sz w:val="22"/>
              </w:rPr>
            </w:pPr>
            <w:r>
              <w:rPr>
                <w:sz w:val="22"/>
              </w:rPr>
              <w:t>3.96</w:t>
            </w:r>
          </w:p>
        </w:tc>
      </w:tr>
      <w:tr>
        <w:trPr>
          <w:trHeight w:val="503" w:hRule="atLeast"/>
        </w:trPr>
        <w:tc>
          <w:tcPr>
            <w:tcW w:w="1147" w:type="dxa"/>
            <w:vMerge/>
            <w:tcBorders>
              <w:top w:val="nil"/>
            </w:tcBorders>
          </w:tcPr>
          <w:p>
            <w:pPr>
              <w:rPr>
                <w:sz w:val="2"/>
                <w:szCs w:val="2"/>
              </w:rPr>
            </w:pPr>
          </w:p>
        </w:tc>
        <w:tc>
          <w:tcPr>
            <w:tcW w:w="801" w:type="dxa"/>
            <w:vMerge w:val="restart"/>
          </w:tcPr>
          <w:p>
            <w:pPr>
              <w:pStyle w:val="TableParagraph"/>
              <w:rPr>
                <w:b/>
                <w:sz w:val="24"/>
              </w:rPr>
            </w:pPr>
          </w:p>
          <w:p>
            <w:pPr>
              <w:pStyle w:val="TableParagraph"/>
              <w:rPr>
                <w:b/>
                <w:sz w:val="24"/>
              </w:rPr>
            </w:pPr>
          </w:p>
          <w:p>
            <w:pPr>
              <w:pStyle w:val="TableParagraph"/>
              <w:spacing w:before="10"/>
              <w:rPr>
                <w:b/>
                <w:sz w:val="18"/>
              </w:rPr>
            </w:pPr>
          </w:p>
          <w:p>
            <w:pPr>
              <w:pStyle w:val="TableParagraph"/>
              <w:ind w:left="13"/>
              <w:jc w:val="center"/>
              <w:rPr>
                <w:sz w:val="22"/>
              </w:rPr>
            </w:pPr>
            <w:r>
              <w:rPr>
                <w:w w:val="100"/>
                <w:sz w:val="22"/>
              </w:rPr>
              <w:t>4</w:t>
            </w:r>
          </w:p>
        </w:tc>
        <w:tc>
          <w:tcPr>
            <w:tcW w:w="1156" w:type="dxa"/>
          </w:tcPr>
          <w:p>
            <w:pPr>
              <w:pStyle w:val="TableParagraph"/>
              <w:spacing w:line="249" w:lineRule="exact"/>
              <w:ind w:right="87"/>
              <w:jc w:val="right"/>
              <w:rPr>
                <w:sz w:val="22"/>
              </w:rPr>
            </w:pPr>
            <w:r>
              <w:rPr>
                <w:sz w:val="22"/>
              </w:rPr>
              <w:t>23</w:t>
            </w:r>
          </w:p>
        </w:tc>
        <w:tc>
          <w:tcPr>
            <w:tcW w:w="1194" w:type="dxa"/>
          </w:tcPr>
          <w:p>
            <w:pPr>
              <w:pStyle w:val="TableParagraph"/>
              <w:spacing w:line="249" w:lineRule="exact"/>
              <w:ind w:right="86"/>
              <w:jc w:val="right"/>
              <w:rPr>
                <w:sz w:val="22"/>
              </w:rPr>
            </w:pPr>
            <w:r>
              <w:rPr>
                <w:sz w:val="22"/>
              </w:rPr>
              <w:t>2.1</w:t>
            </w:r>
          </w:p>
        </w:tc>
        <w:tc>
          <w:tcPr>
            <w:tcW w:w="1031" w:type="dxa"/>
          </w:tcPr>
          <w:p>
            <w:pPr>
              <w:pStyle w:val="TableParagraph"/>
              <w:spacing w:line="249" w:lineRule="exact"/>
              <w:ind w:right="87"/>
              <w:jc w:val="right"/>
              <w:rPr>
                <w:sz w:val="22"/>
              </w:rPr>
            </w:pPr>
            <w:r>
              <w:rPr>
                <w:w w:val="100"/>
                <w:sz w:val="22"/>
              </w:rPr>
              <w:t>0</w:t>
            </w:r>
          </w:p>
        </w:tc>
        <w:tc>
          <w:tcPr>
            <w:tcW w:w="1185" w:type="dxa"/>
          </w:tcPr>
          <w:p>
            <w:pPr>
              <w:pStyle w:val="TableParagraph"/>
              <w:spacing w:line="249" w:lineRule="exact"/>
              <w:ind w:right="89"/>
              <w:jc w:val="right"/>
              <w:rPr>
                <w:sz w:val="22"/>
              </w:rPr>
            </w:pPr>
            <w:r>
              <w:rPr>
                <w:sz w:val="22"/>
              </w:rPr>
              <w:t>0.588</w:t>
            </w:r>
          </w:p>
        </w:tc>
        <w:tc>
          <w:tcPr>
            <w:tcW w:w="1694" w:type="dxa"/>
          </w:tcPr>
          <w:p>
            <w:pPr>
              <w:pStyle w:val="TableParagraph"/>
              <w:spacing w:line="249" w:lineRule="exact"/>
              <w:ind w:right="91"/>
              <w:jc w:val="right"/>
              <w:rPr>
                <w:sz w:val="22"/>
              </w:rPr>
            </w:pPr>
            <w:r>
              <w:rPr>
                <w:sz w:val="22"/>
              </w:rPr>
              <w:t>58.8</w:t>
            </w:r>
          </w:p>
        </w:tc>
      </w:tr>
      <w:tr>
        <w:trPr>
          <w:trHeight w:val="508"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1156" w:type="dxa"/>
          </w:tcPr>
          <w:p>
            <w:pPr>
              <w:pStyle w:val="TableParagraph"/>
              <w:spacing w:line="249" w:lineRule="exact"/>
              <w:ind w:right="87"/>
              <w:jc w:val="right"/>
              <w:rPr>
                <w:sz w:val="22"/>
              </w:rPr>
            </w:pPr>
            <w:r>
              <w:rPr>
                <w:sz w:val="22"/>
              </w:rPr>
              <w:t>24</w:t>
            </w:r>
          </w:p>
        </w:tc>
        <w:tc>
          <w:tcPr>
            <w:tcW w:w="1194" w:type="dxa"/>
          </w:tcPr>
          <w:p>
            <w:pPr>
              <w:pStyle w:val="TableParagraph"/>
              <w:spacing w:line="249" w:lineRule="exact"/>
              <w:ind w:right="88"/>
              <w:jc w:val="right"/>
              <w:rPr>
                <w:sz w:val="22"/>
              </w:rPr>
            </w:pPr>
            <w:r>
              <w:rPr>
                <w:w w:val="100"/>
                <w:sz w:val="22"/>
              </w:rPr>
              <w:t>4</w:t>
            </w:r>
          </w:p>
        </w:tc>
        <w:tc>
          <w:tcPr>
            <w:tcW w:w="1031" w:type="dxa"/>
          </w:tcPr>
          <w:p>
            <w:pPr>
              <w:pStyle w:val="TableParagraph"/>
              <w:spacing w:line="249" w:lineRule="exact"/>
              <w:ind w:right="87"/>
              <w:jc w:val="right"/>
              <w:rPr>
                <w:sz w:val="22"/>
              </w:rPr>
            </w:pPr>
            <w:r>
              <w:rPr>
                <w:w w:val="100"/>
                <w:sz w:val="22"/>
              </w:rPr>
              <w:t>0</w:t>
            </w:r>
          </w:p>
        </w:tc>
        <w:tc>
          <w:tcPr>
            <w:tcW w:w="1185" w:type="dxa"/>
          </w:tcPr>
          <w:p>
            <w:pPr>
              <w:pStyle w:val="TableParagraph"/>
              <w:spacing w:line="249" w:lineRule="exact"/>
              <w:ind w:right="94"/>
              <w:jc w:val="right"/>
              <w:rPr>
                <w:sz w:val="22"/>
              </w:rPr>
            </w:pPr>
            <w:r>
              <w:rPr>
                <w:sz w:val="22"/>
              </w:rPr>
              <w:t>1.12</w:t>
            </w:r>
          </w:p>
        </w:tc>
        <w:tc>
          <w:tcPr>
            <w:tcW w:w="1694" w:type="dxa"/>
          </w:tcPr>
          <w:p>
            <w:pPr>
              <w:pStyle w:val="TableParagraph"/>
              <w:spacing w:line="249" w:lineRule="exact"/>
              <w:ind w:right="94"/>
              <w:jc w:val="right"/>
              <w:rPr>
                <w:sz w:val="22"/>
              </w:rPr>
            </w:pPr>
            <w:r>
              <w:rPr>
                <w:sz w:val="22"/>
              </w:rPr>
              <w:t>112</w:t>
            </w:r>
          </w:p>
        </w:tc>
      </w:tr>
      <w:tr>
        <w:trPr>
          <w:trHeight w:val="503"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3381" w:type="dxa"/>
            <w:gridSpan w:val="3"/>
          </w:tcPr>
          <w:p>
            <w:pPr>
              <w:pStyle w:val="TableParagraph"/>
              <w:spacing w:line="249" w:lineRule="exact"/>
              <w:ind w:left="1260" w:right="1238"/>
              <w:jc w:val="center"/>
              <w:rPr>
                <w:sz w:val="22"/>
              </w:rPr>
            </w:pPr>
            <w:r>
              <w:rPr>
                <w:sz w:val="22"/>
              </w:rPr>
              <w:t>rata-rata</w:t>
            </w:r>
          </w:p>
        </w:tc>
        <w:tc>
          <w:tcPr>
            <w:tcW w:w="1185" w:type="dxa"/>
          </w:tcPr>
          <w:p>
            <w:pPr>
              <w:pStyle w:val="TableParagraph"/>
              <w:rPr>
                <w:rFonts w:ascii="Times New Roman"/>
                <w:sz w:val="22"/>
              </w:rPr>
            </w:pPr>
          </w:p>
        </w:tc>
        <w:tc>
          <w:tcPr>
            <w:tcW w:w="1694" w:type="dxa"/>
            <w:shd w:val="clear" w:color="auto" w:fill="FFFF00"/>
          </w:tcPr>
          <w:p>
            <w:pPr>
              <w:pStyle w:val="TableParagraph"/>
              <w:spacing w:line="249" w:lineRule="exact"/>
              <w:ind w:right="91"/>
              <w:jc w:val="right"/>
              <w:rPr>
                <w:sz w:val="22"/>
              </w:rPr>
            </w:pPr>
            <w:r>
              <w:rPr>
                <w:sz w:val="22"/>
              </w:rPr>
              <w:t>85.4</w:t>
            </w:r>
          </w:p>
        </w:tc>
      </w:tr>
      <w:tr>
        <w:trPr>
          <w:trHeight w:val="508" w:hRule="atLeast"/>
        </w:trPr>
        <w:tc>
          <w:tcPr>
            <w:tcW w:w="1147" w:type="dxa"/>
            <w:vMerge/>
            <w:tcBorders>
              <w:top w:val="nil"/>
            </w:tcBorders>
          </w:tcPr>
          <w:p>
            <w:pPr>
              <w:rPr>
                <w:sz w:val="2"/>
                <w:szCs w:val="2"/>
              </w:rPr>
            </w:pPr>
          </w:p>
        </w:tc>
        <w:tc>
          <w:tcPr>
            <w:tcW w:w="801" w:type="dxa"/>
            <w:vMerge/>
            <w:tcBorders>
              <w:top w:val="nil"/>
            </w:tcBorders>
          </w:tcPr>
          <w:p>
            <w:pPr>
              <w:rPr>
                <w:sz w:val="2"/>
                <w:szCs w:val="2"/>
              </w:rPr>
            </w:pPr>
          </w:p>
        </w:tc>
        <w:tc>
          <w:tcPr>
            <w:tcW w:w="3381" w:type="dxa"/>
            <w:gridSpan w:val="3"/>
          </w:tcPr>
          <w:p>
            <w:pPr>
              <w:pStyle w:val="TableParagraph"/>
              <w:spacing w:line="249" w:lineRule="exact"/>
              <w:ind w:left="1260" w:right="1235"/>
              <w:jc w:val="center"/>
              <w:rPr>
                <w:sz w:val="22"/>
              </w:rPr>
            </w:pPr>
            <w:r>
              <w:rPr>
                <w:sz w:val="22"/>
              </w:rPr>
              <w:t>stdev</w:t>
            </w:r>
          </w:p>
        </w:tc>
        <w:tc>
          <w:tcPr>
            <w:tcW w:w="1185" w:type="dxa"/>
          </w:tcPr>
          <w:p>
            <w:pPr>
              <w:pStyle w:val="TableParagraph"/>
              <w:rPr>
                <w:rFonts w:ascii="Times New Roman"/>
                <w:sz w:val="22"/>
              </w:rPr>
            </w:pPr>
          </w:p>
        </w:tc>
        <w:tc>
          <w:tcPr>
            <w:tcW w:w="1694" w:type="dxa"/>
          </w:tcPr>
          <w:p>
            <w:pPr>
              <w:pStyle w:val="TableParagraph"/>
              <w:spacing w:line="249" w:lineRule="exact"/>
              <w:ind w:right="89"/>
              <w:jc w:val="right"/>
              <w:rPr>
                <w:sz w:val="22"/>
              </w:rPr>
            </w:pPr>
            <w:r>
              <w:rPr>
                <w:sz w:val="22"/>
              </w:rPr>
              <w:t>37.62</w:t>
            </w:r>
          </w:p>
        </w:tc>
      </w:tr>
    </w:tbl>
    <w:p>
      <w:pPr>
        <w:pStyle w:val="BodyText"/>
        <w:ind w:left="3203"/>
        <w:rPr>
          <w:i/>
        </w:rPr>
      </w:pPr>
      <w:bookmarkStart w:name="_bookmark38" w:id="136"/>
      <w:bookmarkEnd w:id="136"/>
      <w:r>
        <w:rPr/>
      </w:r>
      <w:r>
        <w:rPr/>
        <w:t>Tabel 4.I Uji TVBN icing </w:t>
      </w:r>
      <w:r>
        <w:rPr>
          <w:i/>
        </w:rPr>
        <w:t>Whole</w:t>
      </w:r>
    </w:p>
    <w:p>
      <w:pPr>
        <w:spacing w:after="0"/>
        <w:sectPr>
          <w:pgSz w:w="11910" w:h="16840"/>
          <w:pgMar w:header="0" w:footer="1012" w:top="1580" w:bottom="1200" w:left="1520" w:right="0"/>
        </w:sectPr>
      </w:pPr>
    </w:p>
    <w:p>
      <w:pPr>
        <w:pStyle w:val="BodyText"/>
        <w:spacing w:before="8"/>
        <w:rPr>
          <w:i/>
          <w:sz w:val="8"/>
        </w:rPr>
      </w:pPr>
    </w:p>
    <w:tbl>
      <w:tblPr>
        <w:tblW w:w="0" w:type="auto"/>
        <w:jc w:val="left"/>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811"/>
        <w:gridCol w:w="1157"/>
        <w:gridCol w:w="1215"/>
        <w:gridCol w:w="1042"/>
        <w:gridCol w:w="1196"/>
        <w:gridCol w:w="1719"/>
      </w:tblGrid>
      <w:tr>
        <w:trPr>
          <w:trHeight w:val="1012" w:hRule="atLeast"/>
        </w:trPr>
        <w:tc>
          <w:tcPr>
            <w:tcW w:w="1147" w:type="dxa"/>
          </w:tcPr>
          <w:p>
            <w:pPr>
              <w:pStyle w:val="TableParagraph"/>
              <w:spacing w:before="1"/>
              <w:rPr>
                <w:i/>
                <w:sz w:val="22"/>
              </w:rPr>
            </w:pPr>
          </w:p>
          <w:p>
            <w:pPr>
              <w:pStyle w:val="TableParagraph"/>
              <w:ind w:left="110"/>
              <w:rPr>
                <w:sz w:val="22"/>
              </w:rPr>
            </w:pPr>
            <w:r>
              <w:rPr>
                <w:sz w:val="22"/>
              </w:rPr>
              <w:t>Bentukan</w:t>
            </w:r>
          </w:p>
        </w:tc>
        <w:tc>
          <w:tcPr>
            <w:tcW w:w="811" w:type="dxa"/>
          </w:tcPr>
          <w:p>
            <w:pPr>
              <w:pStyle w:val="TableParagraph"/>
              <w:ind w:left="202" w:right="191"/>
              <w:jc w:val="center"/>
              <w:rPr>
                <w:sz w:val="22"/>
              </w:rPr>
            </w:pPr>
            <w:r>
              <w:rPr>
                <w:sz w:val="22"/>
              </w:rPr>
              <w:t>hari</w:t>
            </w:r>
          </w:p>
          <w:p>
            <w:pPr>
              <w:pStyle w:val="TableParagraph"/>
              <w:spacing w:before="2"/>
              <w:rPr>
                <w:i/>
                <w:sz w:val="22"/>
              </w:rPr>
            </w:pPr>
          </w:p>
          <w:p>
            <w:pPr>
              <w:pStyle w:val="TableParagraph"/>
              <w:ind w:left="199" w:right="191"/>
              <w:jc w:val="center"/>
              <w:rPr>
                <w:sz w:val="22"/>
              </w:rPr>
            </w:pPr>
            <w:r>
              <w:rPr>
                <w:sz w:val="22"/>
              </w:rPr>
              <w:t>ke</w:t>
            </w:r>
          </w:p>
        </w:tc>
        <w:tc>
          <w:tcPr>
            <w:tcW w:w="1157" w:type="dxa"/>
          </w:tcPr>
          <w:p>
            <w:pPr>
              <w:pStyle w:val="TableParagraph"/>
              <w:spacing w:before="1"/>
              <w:rPr>
                <w:i/>
                <w:sz w:val="22"/>
              </w:rPr>
            </w:pPr>
          </w:p>
          <w:p>
            <w:pPr>
              <w:pStyle w:val="TableParagraph"/>
              <w:ind w:right="93"/>
              <w:jc w:val="right"/>
              <w:rPr>
                <w:sz w:val="22"/>
              </w:rPr>
            </w:pPr>
            <w:r>
              <w:rPr>
                <w:sz w:val="22"/>
              </w:rPr>
              <w:t>kelompok</w:t>
            </w:r>
          </w:p>
        </w:tc>
        <w:tc>
          <w:tcPr>
            <w:tcW w:w="1215" w:type="dxa"/>
          </w:tcPr>
          <w:p>
            <w:pPr>
              <w:pStyle w:val="TableParagraph"/>
              <w:ind w:left="145" w:right="135"/>
              <w:jc w:val="center"/>
              <w:rPr>
                <w:sz w:val="22"/>
              </w:rPr>
            </w:pPr>
            <w:r>
              <w:rPr>
                <w:sz w:val="22"/>
              </w:rPr>
              <w:t>Titrasi</w:t>
            </w:r>
          </w:p>
          <w:p>
            <w:pPr>
              <w:pStyle w:val="TableParagraph"/>
              <w:spacing w:before="2"/>
              <w:rPr>
                <w:i/>
                <w:sz w:val="22"/>
              </w:rPr>
            </w:pPr>
          </w:p>
          <w:p>
            <w:pPr>
              <w:pStyle w:val="TableParagraph"/>
              <w:ind w:left="150" w:right="135"/>
              <w:jc w:val="center"/>
              <w:rPr>
                <w:sz w:val="22"/>
              </w:rPr>
            </w:pPr>
            <w:r>
              <w:rPr>
                <w:sz w:val="22"/>
              </w:rPr>
              <w:t>HCl (mL)</w:t>
            </w:r>
          </w:p>
        </w:tc>
        <w:tc>
          <w:tcPr>
            <w:tcW w:w="1042" w:type="dxa"/>
          </w:tcPr>
          <w:p>
            <w:pPr>
              <w:pStyle w:val="TableParagraph"/>
              <w:ind w:left="105" w:right="90"/>
              <w:jc w:val="center"/>
              <w:rPr>
                <w:sz w:val="22"/>
              </w:rPr>
            </w:pPr>
            <w:r>
              <w:rPr>
                <w:sz w:val="22"/>
              </w:rPr>
              <w:t>Blangko</w:t>
            </w:r>
          </w:p>
          <w:p>
            <w:pPr>
              <w:pStyle w:val="TableParagraph"/>
              <w:spacing w:before="2"/>
              <w:rPr>
                <w:i/>
                <w:sz w:val="22"/>
              </w:rPr>
            </w:pPr>
          </w:p>
          <w:p>
            <w:pPr>
              <w:pStyle w:val="TableParagraph"/>
              <w:ind w:left="105" w:right="86"/>
              <w:jc w:val="center"/>
              <w:rPr>
                <w:sz w:val="22"/>
              </w:rPr>
            </w:pPr>
            <w:r>
              <w:rPr>
                <w:sz w:val="22"/>
              </w:rPr>
              <w:t>(mL)</w:t>
            </w:r>
          </w:p>
        </w:tc>
        <w:tc>
          <w:tcPr>
            <w:tcW w:w="1196" w:type="dxa"/>
          </w:tcPr>
          <w:p>
            <w:pPr>
              <w:pStyle w:val="TableParagraph"/>
              <w:ind w:left="226" w:right="209"/>
              <w:jc w:val="center"/>
              <w:rPr>
                <w:sz w:val="22"/>
              </w:rPr>
            </w:pPr>
            <w:r>
              <w:rPr>
                <w:sz w:val="22"/>
              </w:rPr>
              <w:t>Total N</w:t>
            </w:r>
          </w:p>
          <w:p>
            <w:pPr>
              <w:pStyle w:val="TableParagraph"/>
              <w:spacing w:before="2"/>
              <w:rPr>
                <w:i/>
                <w:sz w:val="22"/>
              </w:rPr>
            </w:pPr>
          </w:p>
          <w:p>
            <w:pPr>
              <w:pStyle w:val="TableParagraph"/>
              <w:ind w:left="226" w:right="208"/>
              <w:jc w:val="center"/>
              <w:rPr>
                <w:sz w:val="22"/>
              </w:rPr>
            </w:pPr>
            <w:r>
              <w:rPr>
                <w:sz w:val="22"/>
              </w:rPr>
              <w:t>(mg)</w:t>
            </w:r>
          </w:p>
        </w:tc>
        <w:tc>
          <w:tcPr>
            <w:tcW w:w="1719" w:type="dxa"/>
          </w:tcPr>
          <w:p>
            <w:pPr>
              <w:pStyle w:val="TableParagraph"/>
              <w:ind w:left="348"/>
              <w:rPr>
                <w:sz w:val="22"/>
              </w:rPr>
            </w:pPr>
            <w:r>
              <w:rPr>
                <w:sz w:val="22"/>
              </w:rPr>
              <w:t>Hasil</w:t>
            </w:r>
            <w:r>
              <w:rPr>
                <w:spacing w:val="-2"/>
                <w:sz w:val="22"/>
              </w:rPr>
              <w:t> </w:t>
            </w:r>
            <w:r>
              <w:rPr>
                <w:sz w:val="22"/>
              </w:rPr>
              <w:t>TMA</w:t>
            </w:r>
          </w:p>
          <w:p>
            <w:pPr>
              <w:pStyle w:val="TableParagraph"/>
              <w:spacing w:before="2"/>
              <w:rPr>
                <w:i/>
                <w:sz w:val="22"/>
              </w:rPr>
            </w:pPr>
          </w:p>
          <w:p>
            <w:pPr>
              <w:pStyle w:val="TableParagraph"/>
              <w:ind w:left="358"/>
              <w:rPr>
                <w:sz w:val="22"/>
              </w:rPr>
            </w:pPr>
            <w:r>
              <w:rPr>
                <w:sz w:val="22"/>
              </w:rPr>
              <w:t>(mg/100g)</w:t>
            </w:r>
          </w:p>
        </w:tc>
      </w:tr>
      <w:tr>
        <w:trPr>
          <w:trHeight w:val="508" w:hRule="atLeast"/>
        </w:trPr>
        <w:tc>
          <w:tcPr>
            <w:tcW w:w="1147" w:type="dxa"/>
            <w:vMerge w:val="restart"/>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9"/>
              <w:rPr>
                <w:i/>
                <w:sz w:val="24"/>
              </w:rPr>
            </w:pPr>
          </w:p>
          <w:p>
            <w:pPr>
              <w:pStyle w:val="TableParagraph"/>
              <w:ind w:left="172"/>
              <w:rPr>
                <w:i/>
                <w:sz w:val="22"/>
              </w:rPr>
            </w:pPr>
            <w:r>
              <w:rPr>
                <w:i/>
                <w:sz w:val="22"/>
              </w:rPr>
              <w:t>WHOLE</w:t>
            </w:r>
          </w:p>
        </w:tc>
        <w:tc>
          <w:tcPr>
            <w:tcW w:w="811" w:type="dxa"/>
            <w:vMerge w:val="restart"/>
          </w:tcPr>
          <w:p>
            <w:pPr>
              <w:pStyle w:val="TableParagraph"/>
              <w:rPr>
                <w:i/>
                <w:sz w:val="24"/>
              </w:rPr>
            </w:pPr>
          </w:p>
          <w:p>
            <w:pPr>
              <w:pStyle w:val="TableParagraph"/>
              <w:rPr>
                <w:i/>
                <w:sz w:val="24"/>
              </w:rPr>
            </w:pPr>
          </w:p>
          <w:p>
            <w:pPr>
              <w:pStyle w:val="TableParagraph"/>
              <w:spacing w:before="6"/>
              <w:rPr>
                <w:i/>
                <w:sz w:val="19"/>
              </w:rPr>
            </w:pPr>
          </w:p>
          <w:p>
            <w:pPr>
              <w:pStyle w:val="TableParagraph"/>
              <w:spacing w:before="1"/>
              <w:ind w:left="12"/>
              <w:jc w:val="center"/>
              <w:rPr>
                <w:sz w:val="22"/>
              </w:rPr>
            </w:pPr>
            <w:r>
              <w:rPr>
                <w:w w:val="100"/>
                <w:sz w:val="22"/>
              </w:rPr>
              <w:t>1</w:t>
            </w:r>
          </w:p>
        </w:tc>
        <w:tc>
          <w:tcPr>
            <w:tcW w:w="1157" w:type="dxa"/>
          </w:tcPr>
          <w:p>
            <w:pPr>
              <w:pStyle w:val="TableParagraph"/>
              <w:ind w:right="93"/>
              <w:jc w:val="right"/>
              <w:rPr>
                <w:sz w:val="22"/>
              </w:rPr>
            </w:pPr>
            <w:r>
              <w:rPr>
                <w:sz w:val="22"/>
              </w:rPr>
              <w:t>17</w:t>
            </w:r>
          </w:p>
        </w:tc>
        <w:tc>
          <w:tcPr>
            <w:tcW w:w="1215" w:type="dxa"/>
          </w:tcPr>
          <w:p>
            <w:pPr>
              <w:pStyle w:val="TableParagraph"/>
              <w:ind w:right="90"/>
              <w:jc w:val="right"/>
              <w:rPr>
                <w:sz w:val="22"/>
              </w:rPr>
            </w:pPr>
            <w:r>
              <w:rPr>
                <w:sz w:val="22"/>
              </w:rPr>
              <w:t>0.3</w:t>
            </w:r>
          </w:p>
        </w:tc>
        <w:tc>
          <w:tcPr>
            <w:tcW w:w="1042" w:type="dxa"/>
          </w:tcPr>
          <w:p>
            <w:pPr>
              <w:pStyle w:val="TableParagraph"/>
              <w:ind w:right="91"/>
              <w:jc w:val="right"/>
              <w:rPr>
                <w:sz w:val="22"/>
              </w:rPr>
            </w:pPr>
            <w:r>
              <w:rPr>
                <w:w w:val="100"/>
                <w:sz w:val="22"/>
              </w:rPr>
              <w:t>0</w:t>
            </w:r>
          </w:p>
        </w:tc>
        <w:tc>
          <w:tcPr>
            <w:tcW w:w="1196" w:type="dxa"/>
          </w:tcPr>
          <w:p>
            <w:pPr>
              <w:pStyle w:val="TableParagraph"/>
              <w:ind w:right="90"/>
              <w:jc w:val="right"/>
              <w:rPr>
                <w:sz w:val="22"/>
              </w:rPr>
            </w:pPr>
            <w:r>
              <w:rPr>
                <w:sz w:val="22"/>
              </w:rPr>
              <w:t>0.084</w:t>
            </w:r>
          </w:p>
        </w:tc>
        <w:tc>
          <w:tcPr>
            <w:tcW w:w="1719" w:type="dxa"/>
          </w:tcPr>
          <w:p>
            <w:pPr>
              <w:pStyle w:val="TableParagraph"/>
              <w:ind w:right="91"/>
              <w:jc w:val="right"/>
              <w:rPr>
                <w:sz w:val="22"/>
              </w:rPr>
            </w:pPr>
            <w:r>
              <w:rPr>
                <w:sz w:val="22"/>
              </w:rPr>
              <w:t>8.4</w:t>
            </w:r>
          </w:p>
        </w:tc>
      </w:tr>
      <w:tr>
        <w:trPr>
          <w:trHeight w:val="503"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1157" w:type="dxa"/>
          </w:tcPr>
          <w:p>
            <w:pPr>
              <w:pStyle w:val="TableParagraph"/>
              <w:ind w:right="93"/>
              <w:jc w:val="right"/>
              <w:rPr>
                <w:sz w:val="22"/>
              </w:rPr>
            </w:pPr>
            <w:r>
              <w:rPr>
                <w:sz w:val="22"/>
              </w:rPr>
              <w:t>18</w:t>
            </w:r>
          </w:p>
        </w:tc>
        <w:tc>
          <w:tcPr>
            <w:tcW w:w="1215" w:type="dxa"/>
          </w:tcPr>
          <w:p>
            <w:pPr>
              <w:pStyle w:val="TableParagraph"/>
              <w:ind w:right="90"/>
              <w:jc w:val="right"/>
              <w:rPr>
                <w:sz w:val="22"/>
              </w:rPr>
            </w:pPr>
            <w:r>
              <w:rPr>
                <w:sz w:val="22"/>
              </w:rPr>
              <w:t>0.7</w:t>
            </w:r>
          </w:p>
        </w:tc>
        <w:tc>
          <w:tcPr>
            <w:tcW w:w="1042" w:type="dxa"/>
          </w:tcPr>
          <w:p>
            <w:pPr>
              <w:pStyle w:val="TableParagraph"/>
              <w:ind w:right="91"/>
              <w:jc w:val="right"/>
              <w:rPr>
                <w:sz w:val="22"/>
              </w:rPr>
            </w:pPr>
            <w:r>
              <w:rPr>
                <w:w w:val="100"/>
                <w:sz w:val="22"/>
              </w:rPr>
              <w:t>0</w:t>
            </w:r>
          </w:p>
        </w:tc>
        <w:tc>
          <w:tcPr>
            <w:tcW w:w="1196" w:type="dxa"/>
          </w:tcPr>
          <w:p>
            <w:pPr>
              <w:pStyle w:val="TableParagraph"/>
              <w:ind w:right="90"/>
              <w:jc w:val="right"/>
              <w:rPr>
                <w:sz w:val="22"/>
              </w:rPr>
            </w:pPr>
            <w:r>
              <w:rPr>
                <w:sz w:val="22"/>
              </w:rPr>
              <w:t>0.196</w:t>
            </w:r>
          </w:p>
        </w:tc>
        <w:tc>
          <w:tcPr>
            <w:tcW w:w="1719" w:type="dxa"/>
          </w:tcPr>
          <w:p>
            <w:pPr>
              <w:pStyle w:val="TableParagraph"/>
              <w:ind w:right="93"/>
              <w:jc w:val="right"/>
              <w:rPr>
                <w:sz w:val="22"/>
              </w:rPr>
            </w:pPr>
            <w:r>
              <w:rPr>
                <w:sz w:val="22"/>
              </w:rPr>
              <w:t>19.6</w:t>
            </w:r>
          </w:p>
        </w:tc>
      </w:tr>
      <w:tr>
        <w:trPr>
          <w:trHeight w:val="508"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14" w:type="dxa"/>
            <w:gridSpan w:val="3"/>
          </w:tcPr>
          <w:p>
            <w:pPr>
              <w:pStyle w:val="TableParagraph"/>
              <w:ind w:left="1270" w:right="1262"/>
              <w:jc w:val="center"/>
              <w:rPr>
                <w:sz w:val="22"/>
              </w:rPr>
            </w:pPr>
            <w:r>
              <w:rPr>
                <w:sz w:val="22"/>
              </w:rPr>
              <w:t>rata-rata</w:t>
            </w:r>
          </w:p>
        </w:tc>
        <w:tc>
          <w:tcPr>
            <w:tcW w:w="1196" w:type="dxa"/>
          </w:tcPr>
          <w:p>
            <w:pPr>
              <w:pStyle w:val="TableParagraph"/>
              <w:rPr>
                <w:rFonts w:ascii="Times New Roman"/>
                <w:sz w:val="22"/>
              </w:rPr>
            </w:pPr>
          </w:p>
        </w:tc>
        <w:tc>
          <w:tcPr>
            <w:tcW w:w="1719" w:type="dxa"/>
            <w:shd w:val="clear" w:color="auto" w:fill="FFFF00"/>
          </w:tcPr>
          <w:p>
            <w:pPr>
              <w:pStyle w:val="TableParagraph"/>
              <w:ind w:right="91"/>
              <w:jc w:val="right"/>
              <w:rPr>
                <w:sz w:val="22"/>
              </w:rPr>
            </w:pPr>
            <w:r>
              <w:rPr>
                <w:sz w:val="22"/>
              </w:rPr>
              <w:t>14</w:t>
            </w:r>
          </w:p>
        </w:tc>
      </w:tr>
      <w:tr>
        <w:trPr>
          <w:trHeight w:val="503"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14" w:type="dxa"/>
            <w:gridSpan w:val="3"/>
          </w:tcPr>
          <w:p>
            <w:pPr>
              <w:pStyle w:val="TableParagraph"/>
              <w:ind w:left="1270" w:right="1259"/>
              <w:jc w:val="center"/>
              <w:rPr>
                <w:sz w:val="22"/>
              </w:rPr>
            </w:pPr>
            <w:r>
              <w:rPr>
                <w:sz w:val="22"/>
              </w:rPr>
              <w:t>stdev</w:t>
            </w:r>
          </w:p>
        </w:tc>
        <w:tc>
          <w:tcPr>
            <w:tcW w:w="1196" w:type="dxa"/>
          </w:tcPr>
          <w:p>
            <w:pPr>
              <w:pStyle w:val="TableParagraph"/>
              <w:rPr>
                <w:rFonts w:ascii="Times New Roman"/>
                <w:sz w:val="22"/>
              </w:rPr>
            </w:pPr>
          </w:p>
        </w:tc>
        <w:tc>
          <w:tcPr>
            <w:tcW w:w="1719" w:type="dxa"/>
          </w:tcPr>
          <w:p>
            <w:pPr>
              <w:pStyle w:val="TableParagraph"/>
              <w:ind w:right="96"/>
              <w:jc w:val="right"/>
              <w:rPr>
                <w:sz w:val="22"/>
              </w:rPr>
            </w:pPr>
            <w:r>
              <w:rPr>
                <w:sz w:val="22"/>
              </w:rPr>
              <w:t>7.92</w:t>
            </w:r>
          </w:p>
        </w:tc>
      </w:tr>
      <w:tr>
        <w:trPr>
          <w:trHeight w:val="508" w:hRule="atLeast"/>
        </w:trPr>
        <w:tc>
          <w:tcPr>
            <w:tcW w:w="1147" w:type="dxa"/>
            <w:vMerge/>
            <w:tcBorders>
              <w:top w:val="nil"/>
            </w:tcBorders>
          </w:tcPr>
          <w:p>
            <w:pPr>
              <w:rPr>
                <w:sz w:val="2"/>
                <w:szCs w:val="2"/>
              </w:rPr>
            </w:pPr>
          </w:p>
        </w:tc>
        <w:tc>
          <w:tcPr>
            <w:tcW w:w="811" w:type="dxa"/>
            <w:vMerge w:val="restart"/>
          </w:tcPr>
          <w:p>
            <w:pPr>
              <w:pStyle w:val="TableParagraph"/>
              <w:rPr>
                <w:i/>
                <w:sz w:val="24"/>
              </w:rPr>
            </w:pPr>
          </w:p>
          <w:p>
            <w:pPr>
              <w:pStyle w:val="TableParagraph"/>
              <w:rPr>
                <w:i/>
                <w:sz w:val="24"/>
              </w:rPr>
            </w:pPr>
          </w:p>
          <w:p>
            <w:pPr>
              <w:pStyle w:val="TableParagraph"/>
              <w:spacing w:before="7"/>
              <w:rPr>
                <w:i/>
                <w:sz w:val="19"/>
              </w:rPr>
            </w:pPr>
          </w:p>
          <w:p>
            <w:pPr>
              <w:pStyle w:val="TableParagraph"/>
              <w:ind w:left="12"/>
              <w:jc w:val="center"/>
              <w:rPr>
                <w:sz w:val="22"/>
              </w:rPr>
            </w:pPr>
            <w:r>
              <w:rPr>
                <w:w w:val="100"/>
                <w:sz w:val="22"/>
              </w:rPr>
              <w:t>2</w:t>
            </w:r>
          </w:p>
        </w:tc>
        <w:tc>
          <w:tcPr>
            <w:tcW w:w="1157" w:type="dxa"/>
          </w:tcPr>
          <w:p>
            <w:pPr>
              <w:pStyle w:val="TableParagraph"/>
              <w:ind w:right="93"/>
              <w:jc w:val="right"/>
              <w:rPr>
                <w:sz w:val="22"/>
              </w:rPr>
            </w:pPr>
            <w:r>
              <w:rPr>
                <w:sz w:val="22"/>
              </w:rPr>
              <w:t>19</w:t>
            </w:r>
          </w:p>
        </w:tc>
        <w:tc>
          <w:tcPr>
            <w:tcW w:w="1215" w:type="dxa"/>
          </w:tcPr>
          <w:p>
            <w:pPr>
              <w:pStyle w:val="TableParagraph"/>
              <w:ind w:right="90"/>
              <w:jc w:val="right"/>
              <w:rPr>
                <w:sz w:val="22"/>
              </w:rPr>
            </w:pPr>
            <w:r>
              <w:rPr>
                <w:sz w:val="22"/>
              </w:rPr>
              <w:t>0.6</w:t>
            </w:r>
          </w:p>
        </w:tc>
        <w:tc>
          <w:tcPr>
            <w:tcW w:w="1042" w:type="dxa"/>
          </w:tcPr>
          <w:p>
            <w:pPr>
              <w:pStyle w:val="TableParagraph"/>
              <w:ind w:right="91"/>
              <w:jc w:val="right"/>
              <w:rPr>
                <w:sz w:val="22"/>
              </w:rPr>
            </w:pPr>
            <w:r>
              <w:rPr>
                <w:w w:val="100"/>
                <w:sz w:val="22"/>
              </w:rPr>
              <w:t>0</w:t>
            </w:r>
          </w:p>
        </w:tc>
        <w:tc>
          <w:tcPr>
            <w:tcW w:w="1196" w:type="dxa"/>
          </w:tcPr>
          <w:p>
            <w:pPr>
              <w:pStyle w:val="TableParagraph"/>
              <w:ind w:right="90"/>
              <w:jc w:val="right"/>
              <w:rPr>
                <w:sz w:val="22"/>
              </w:rPr>
            </w:pPr>
            <w:r>
              <w:rPr>
                <w:sz w:val="22"/>
              </w:rPr>
              <w:t>0.168</w:t>
            </w:r>
          </w:p>
        </w:tc>
        <w:tc>
          <w:tcPr>
            <w:tcW w:w="1719" w:type="dxa"/>
          </w:tcPr>
          <w:p>
            <w:pPr>
              <w:pStyle w:val="TableParagraph"/>
              <w:ind w:right="93"/>
              <w:jc w:val="right"/>
              <w:rPr>
                <w:sz w:val="22"/>
              </w:rPr>
            </w:pPr>
            <w:r>
              <w:rPr>
                <w:sz w:val="22"/>
              </w:rPr>
              <w:t>16.8</w:t>
            </w:r>
          </w:p>
        </w:tc>
      </w:tr>
      <w:tr>
        <w:trPr>
          <w:trHeight w:val="503"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1157" w:type="dxa"/>
          </w:tcPr>
          <w:p>
            <w:pPr>
              <w:pStyle w:val="TableParagraph"/>
              <w:ind w:right="93"/>
              <w:jc w:val="right"/>
              <w:rPr>
                <w:sz w:val="22"/>
              </w:rPr>
            </w:pPr>
            <w:r>
              <w:rPr>
                <w:sz w:val="22"/>
              </w:rPr>
              <w:t>20</w:t>
            </w:r>
          </w:p>
        </w:tc>
        <w:tc>
          <w:tcPr>
            <w:tcW w:w="1215" w:type="dxa"/>
          </w:tcPr>
          <w:p>
            <w:pPr>
              <w:pStyle w:val="TableParagraph"/>
              <w:ind w:right="91"/>
              <w:jc w:val="right"/>
              <w:rPr>
                <w:sz w:val="22"/>
              </w:rPr>
            </w:pPr>
            <w:r>
              <w:rPr>
                <w:w w:val="100"/>
                <w:sz w:val="22"/>
              </w:rPr>
              <w:t>1</w:t>
            </w:r>
          </w:p>
        </w:tc>
        <w:tc>
          <w:tcPr>
            <w:tcW w:w="1042" w:type="dxa"/>
          </w:tcPr>
          <w:p>
            <w:pPr>
              <w:pStyle w:val="TableParagraph"/>
              <w:ind w:right="91"/>
              <w:jc w:val="right"/>
              <w:rPr>
                <w:sz w:val="22"/>
              </w:rPr>
            </w:pPr>
            <w:r>
              <w:rPr>
                <w:w w:val="100"/>
                <w:sz w:val="22"/>
              </w:rPr>
              <w:t>0</w:t>
            </w:r>
          </w:p>
        </w:tc>
        <w:tc>
          <w:tcPr>
            <w:tcW w:w="1196" w:type="dxa"/>
          </w:tcPr>
          <w:p>
            <w:pPr>
              <w:pStyle w:val="TableParagraph"/>
              <w:ind w:right="95"/>
              <w:jc w:val="right"/>
              <w:rPr>
                <w:sz w:val="22"/>
              </w:rPr>
            </w:pPr>
            <w:r>
              <w:rPr>
                <w:sz w:val="22"/>
              </w:rPr>
              <w:t>0.28</w:t>
            </w:r>
          </w:p>
        </w:tc>
        <w:tc>
          <w:tcPr>
            <w:tcW w:w="1719" w:type="dxa"/>
          </w:tcPr>
          <w:p>
            <w:pPr>
              <w:pStyle w:val="TableParagraph"/>
              <w:ind w:right="91"/>
              <w:jc w:val="right"/>
              <w:rPr>
                <w:sz w:val="22"/>
              </w:rPr>
            </w:pPr>
            <w:r>
              <w:rPr>
                <w:sz w:val="22"/>
              </w:rPr>
              <w:t>28</w:t>
            </w:r>
          </w:p>
        </w:tc>
      </w:tr>
      <w:tr>
        <w:trPr>
          <w:trHeight w:val="508"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14" w:type="dxa"/>
            <w:gridSpan w:val="3"/>
          </w:tcPr>
          <w:p>
            <w:pPr>
              <w:pStyle w:val="TableParagraph"/>
              <w:ind w:left="1270" w:right="1262"/>
              <w:jc w:val="center"/>
              <w:rPr>
                <w:sz w:val="22"/>
              </w:rPr>
            </w:pPr>
            <w:r>
              <w:rPr>
                <w:sz w:val="22"/>
              </w:rPr>
              <w:t>rata-rata</w:t>
            </w:r>
          </w:p>
        </w:tc>
        <w:tc>
          <w:tcPr>
            <w:tcW w:w="1196" w:type="dxa"/>
          </w:tcPr>
          <w:p>
            <w:pPr>
              <w:pStyle w:val="TableParagraph"/>
              <w:rPr>
                <w:rFonts w:ascii="Times New Roman"/>
                <w:sz w:val="22"/>
              </w:rPr>
            </w:pPr>
          </w:p>
        </w:tc>
        <w:tc>
          <w:tcPr>
            <w:tcW w:w="1719" w:type="dxa"/>
            <w:shd w:val="clear" w:color="auto" w:fill="FFFF00"/>
          </w:tcPr>
          <w:p>
            <w:pPr>
              <w:pStyle w:val="TableParagraph"/>
              <w:ind w:right="93"/>
              <w:jc w:val="right"/>
              <w:rPr>
                <w:sz w:val="22"/>
              </w:rPr>
            </w:pPr>
            <w:r>
              <w:rPr>
                <w:sz w:val="22"/>
              </w:rPr>
              <w:t>22.4</w:t>
            </w:r>
          </w:p>
        </w:tc>
      </w:tr>
      <w:tr>
        <w:trPr>
          <w:trHeight w:val="503"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14" w:type="dxa"/>
            <w:gridSpan w:val="3"/>
          </w:tcPr>
          <w:p>
            <w:pPr>
              <w:pStyle w:val="TableParagraph"/>
              <w:ind w:left="1270" w:right="1259"/>
              <w:jc w:val="center"/>
              <w:rPr>
                <w:sz w:val="22"/>
              </w:rPr>
            </w:pPr>
            <w:r>
              <w:rPr>
                <w:sz w:val="22"/>
              </w:rPr>
              <w:t>stdev</w:t>
            </w:r>
          </w:p>
        </w:tc>
        <w:tc>
          <w:tcPr>
            <w:tcW w:w="1196" w:type="dxa"/>
          </w:tcPr>
          <w:p>
            <w:pPr>
              <w:pStyle w:val="TableParagraph"/>
              <w:rPr>
                <w:rFonts w:ascii="Times New Roman"/>
                <w:sz w:val="22"/>
              </w:rPr>
            </w:pPr>
          </w:p>
        </w:tc>
        <w:tc>
          <w:tcPr>
            <w:tcW w:w="1719" w:type="dxa"/>
          </w:tcPr>
          <w:p>
            <w:pPr>
              <w:pStyle w:val="TableParagraph"/>
              <w:ind w:right="96"/>
              <w:jc w:val="right"/>
              <w:rPr>
                <w:sz w:val="22"/>
              </w:rPr>
            </w:pPr>
            <w:r>
              <w:rPr>
                <w:sz w:val="22"/>
              </w:rPr>
              <w:t>7.92</w:t>
            </w:r>
          </w:p>
        </w:tc>
      </w:tr>
      <w:tr>
        <w:trPr>
          <w:trHeight w:val="508" w:hRule="atLeast"/>
        </w:trPr>
        <w:tc>
          <w:tcPr>
            <w:tcW w:w="1147" w:type="dxa"/>
            <w:vMerge/>
            <w:tcBorders>
              <w:top w:val="nil"/>
            </w:tcBorders>
          </w:tcPr>
          <w:p>
            <w:pPr>
              <w:rPr>
                <w:sz w:val="2"/>
                <w:szCs w:val="2"/>
              </w:rPr>
            </w:pPr>
          </w:p>
        </w:tc>
        <w:tc>
          <w:tcPr>
            <w:tcW w:w="811" w:type="dxa"/>
            <w:vMerge w:val="restart"/>
          </w:tcPr>
          <w:p>
            <w:pPr>
              <w:pStyle w:val="TableParagraph"/>
              <w:rPr>
                <w:i/>
                <w:sz w:val="24"/>
              </w:rPr>
            </w:pPr>
          </w:p>
          <w:p>
            <w:pPr>
              <w:pStyle w:val="TableParagraph"/>
              <w:rPr>
                <w:i/>
                <w:sz w:val="24"/>
              </w:rPr>
            </w:pPr>
          </w:p>
          <w:p>
            <w:pPr>
              <w:pStyle w:val="TableParagraph"/>
              <w:spacing w:before="7"/>
              <w:rPr>
                <w:i/>
                <w:sz w:val="19"/>
              </w:rPr>
            </w:pPr>
          </w:p>
          <w:p>
            <w:pPr>
              <w:pStyle w:val="TableParagraph"/>
              <w:ind w:left="12"/>
              <w:jc w:val="center"/>
              <w:rPr>
                <w:sz w:val="22"/>
              </w:rPr>
            </w:pPr>
            <w:r>
              <w:rPr>
                <w:w w:val="100"/>
                <w:sz w:val="22"/>
              </w:rPr>
              <w:t>3</w:t>
            </w:r>
          </w:p>
        </w:tc>
        <w:tc>
          <w:tcPr>
            <w:tcW w:w="1157" w:type="dxa"/>
          </w:tcPr>
          <w:p>
            <w:pPr>
              <w:pStyle w:val="TableParagraph"/>
              <w:ind w:right="93"/>
              <w:jc w:val="right"/>
              <w:rPr>
                <w:sz w:val="22"/>
              </w:rPr>
            </w:pPr>
            <w:r>
              <w:rPr>
                <w:sz w:val="22"/>
              </w:rPr>
              <w:t>21</w:t>
            </w:r>
          </w:p>
        </w:tc>
        <w:tc>
          <w:tcPr>
            <w:tcW w:w="1215" w:type="dxa"/>
          </w:tcPr>
          <w:p>
            <w:pPr>
              <w:pStyle w:val="TableParagraph"/>
              <w:ind w:right="90"/>
              <w:jc w:val="right"/>
              <w:rPr>
                <w:sz w:val="22"/>
              </w:rPr>
            </w:pPr>
            <w:r>
              <w:rPr>
                <w:sz w:val="22"/>
              </w:rPr>
              <w:t>0.5</w:t>
            </w:r>
          </w:p>
        </w:tc>
        <w:tc>
          <w:tcPr>
            <w:tcW w:w="1042" w:type="dxa"/>
          </w:tcPr>
          <w:p>
            <w:pPr>
              <w:pStyle w:val="TableParagraph"/>
              <w:ind w:right="91"/>
              <w:jc w:val="right"/>
              <w:rPr>
                <w:sz w:val="22"/>
              </w:rPr>
            </w:pPr>
            <w:r>
              <w:rPr>
                <w:w w:val="100"/>
                <w:sz w:val="22"/>
              </w:rPr>
              <w:t>0</w:t>
            </w:r>
          </w:p>
        </w:tc>
        <w:tc>
          <w:tcPr>
            <w:tcW w:w="1196" w:type="dxa"/>
          </w:tcPr>
          <w:p>
            <w:pPr>
              <w:pStyle w:val="TableParagraph"/>
              <w:ind w:right="95"/>
              <w:jc w:val="right"/>
              <w:rPr>
                <w:sz w:val="22"/>
              </w:rPr>
            </w:pPr>
            <w:r>
              <w:rPr>
                <w:sz w:val="22"/>
              </w:rPr>
              <w:t>0.14</w:t>
            </w:r>
          </w:p>
        </w:tc>
        <w:tc>
          <w:tcPr>
            <w:tcW w:w="1719" w:type="dxa"/>
          </w:tcPr>
          <w:p>
            <w:pPr>
              <w:pStyle w:val="TableParagraph"/>
              <w:ind w:right="91"/>
              <w:jc w:val="right"/>
              <w:rPr>
                <w:sz w:val="22"/>
              </w:rPr>
            </w:pPr>
            <w:r>
              <w:rPr>
                <w:sz w:val="22"/>
              </w:rPr>
              <w:t>14</w:t>
            </w:r>
          </w:p>
        </w:tc>
      </w:tr>
      <w:tr>
        <w:trPr>
          <w:trHeight w:val="503"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1157" w:type="dxa"/>
          </w:tcPr>
          <w:p>
            <w:pPr>
              <w:pStyle w:val="TableParagraph"/>
              <w:ind w:right="93"/>
              <w:jc w:val="right"/>
              <w:rPr>
                <w:sz w:val="22"/>
              </w:rPr>
            </w:pPr>
            <w:r>
              <w:rPr>
                <w:sz w:val="22"/>
              </w:rPr>
              <w:t>22</w:t>
            </w:r>
          </w:p>
        </w:tc>
        <w:tc>
          <w:tcPr>
            <w:tcW w:w="1215" w:type="dxa"/>
          </w:tcPr>
          <w:p>
            <w:pPr>
              <w:pStyle w:val="TableParagraph"/>
              <w:ind w:right="90"/>
              <w:jc w:val="right"/>
              <w:rPr>
                <w:sz w:val="22"/>
              </w:rPr>
            </w:pPr>
            <w:r>
              <w:rPr>
                <w:sz w:val="22"/>
              </w:rPr>
              <w:t>0.8</w:t>
            </w:r>
          </w:p>
        </w:tc>
        <w:tc>
          <w:tcPr>
            <w:tcW w:w="1042" w:type="dxa"/>
          </w:tcPr>
          <w:p>
            <w:pPr>
              <w:pStyle w:val="TableParagraph"/>
              <w:ind w:right="91"/>
              <w:jc w:val="right"/>
              <w:rPr>
                <w:sz w:val="22"/>
              </w:rPr>
            </w:pPr>
            <w:r>
              <w:rPr>
                <w:w w:val="100"/>
                <w:sz w:val="22"/>
              </w:rPr>
              <w:t>0</w:t>
            </w:r>
          </w:p>
        </w:tc>
        <w:tc>
          <w:tcPr>
            <w:tcW w:w="1196" w:type="dxa"/>
          </w:tcPr>
          <w:p>
            <w:pPr>
              <w:pStyle w:val="TableParagraph"/>
              <w:ind w:right="90"/>
              <w:jc w:val="right"/>
              <w:rPr>
                <w:sz w:val="22"/>
              </w:rPr>
            </w:pPr>
            <w:r>
              <w:rPr>
                <w:sz w:val="22"/>
              </w:rPr>
              <w:t>0.224</w:t>
            </w:r>
          </w:p>
        </w:tc>
        <w:tc>
          <w:tcPr>
            <w:tcW w:w="1719" w:type="dxa"/>
          </w:tcPr>
          <w:p>
            <w:pPr>
              <w:pStyle w:val="TableParagraph"/>
              <w:ind w:right="93"/>
              <w:jc w:val="right"/>
              <w:rPr>
                <w:sz w:val="22"/>
              </w:rPr>
            </w:pPr>
            <w:r>
              <w:rPr>
                <w:sz w:val="22"/>
              </w:rPr>
              <w:t>22.4</w:t>
            </w:r>
          </w:p>
        </w:tc>
      </w:tr>
      <w:tr>
        <w:trPr>
          <w:trHeight w:val="508"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14" w:type="dxa"/>
            <w:gridSpan w:val="3"/>
          </w:tcPr>
          <w:p>
            <w:pPr>
              <w:pStyle w:val="TableParagraph"/>
              <w:ind w:left="1270" w:right="1262"/>
              <w:jc w:val="center"/>
              <w:rPr>
                <w:sz w:val="22"/>
              </w:rPr>
            </w:pPr>
            <w:r>
              <w:rPr>
                <w:sz w:val="22"/>
              </w:rPr>
              <w:t>rata-rata</w:t>
            </w:r>
          </w:p>
        </w:tc>
        <w:tc>
          <w:tcPr>
            <w:tcW w:w="1196" w:type="dxa"/>
          </w:tcPr>
          <w:p>
            <w:pPr>
              <w:pStyle w:val="TableParagraph"/>
              <w:rPr>
                <w:rFonts w:ascii="Times New Roman"/>
                <w:sz w:val="22"/>
              </w:rPr>
            </w:pPr>
          </w:p>
        </w:tc>
        <w:tc>
          <w:tcPr>
            <w:tcW w:w="1719" w:type="dxa"/>
            <w:shd w:val="clear" w:color="auto" w:fill="FFFF00"/>
          </w:tcPr>
          <w:p>
            <w:pPr>
              <w:pStyle w:val="TableParagraph"/>
              <w:ind w:right="93"/>
              <w:jc w:val="right"/>
              <w:rPr>
                <w:sz w:val="22"/>
              </w:rPr>
            </w:pPr>
            <w:r>
              <w:rPr>
                <w:sz w:val="22"/>
              </w:rPr>
              <w:t>18.2</w:t>
            </w:r>
          </w:p>
        </w:tc>
      </w:tr>
      <w:tr>
        <w:trPr>
          <w:trHeight w:val="503"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14" w:type="dxa"/>
            <w:gridSpan w:val="3"/>
          </w:tcPr>
          <w:p>
            <w:pPr>
              <w:pStyle w:val="TableParagraph"/>
              <w:ind w:left="1270" w:right="1259"/>
              <w:jc w:val="center"/>
              <w:rPr>
                <w:sz w:val="22"/>
              </w:rPr>
            </w:pPr>
            <w:r>
              <w:rPr>
                <w:sz w:val="22"/>
              </w:rPr>
              <w:t>stdev</w:t>
            </w:r>
          </w:p>
        </w:tc>
        <w:tc>
          <w:tcPr>
            <w:tcW w:w="1196" w:type="dxa"/>
          </w:tcPr>
          <w:p>
            <w:pPr>
              <w:pStyle w:val="TableParagraph"/>
              <w:rPr>
                <w:rFonts w:ascii="Times New Roman"/>
                <w:sz w:val="22"/>
              </w:rPr>
            </w:pPr>
          </w:p>
        </w:tc>
        <w:tc>
          <w:tcPr>
            <w:tcW w:w="1719" w:type="dxa"/>
          </w:tcPr>
          <w:p>
            <w:pPr>
              <w:pStyle w:val="TableParagraph"/>
              <w:ind w:right="96"/>
              <w:jc w:val="right"/>
              <w:rPr>
                <w:sz w:val="22"/>
              </w:rPr>
            </w:pPr>
            <w:r>
              <w:rPr>
                <w:sz w:val="22"/>
              </w:rPr>
              <w:t>5.94</w:t>
            </w:r>
          </w:p>
        </w:tc>
      </w:tr>
      <w:tr>
        <w:trPr>
          <w:trHeight w:val="508" w:hRule="atLeast"/>
        </w:trPr>
        <w:tc>
          <w:tcPr>
            <w:tcW w:w="1147" w:type="dxa"/>
            <w:vMerge/>
            <w:tcBorders>
              <w:top w:val="nil"/>
            </w:tcBorders>
          </w:tcPr>
          <w:p>
            <w:pPr>
              <w:rPr>
                <w:sz w:val="2"/>
                <w:szCs w:val="2"/>
              </w:rPr>
            </w:pPr>
          </w:p>
        </w:tc>
        <w:tc>
          <w:tcPr>
            <w:tcW w:w="811" w:type="dxa"/>
            <w:vMerge w:val="restart"/>
          </w:tcPr>
          <w:p>
            <w:pPr>
              <w:pStyle w:val="TableParagraph"/>
              <w:rPr>
                <w:i/>
                <w:sz w:val="24"/>
              </w:rPr>
            </w:pPr>
          </w:p>
          <w:p>
            <w:pPr>
              <w:pStyle w:val="TableParagraph"/>
              <w:rPr>
                <w:i/>
                <w:sz w:val="24"/>
              </w:rPr>
            </w:pPr>
          </w:p>
          <w:p>
            <w:pPr>
              <w:pStyle w:val="TableParagraph"/>
              <w:spacing w:before="2"/>
              <w:rPr>
                <w:i/>
                <w:sz w:val="19"/>
              </w:rPr>
            </w:pPr>
          </w:p>
          <w:p>
            <w:pPr>
              <w:pStyle w:val="TableParagraph"/>
              <w:ind w:left="12"/>
              <w:jc w:val="center"/>
              <w:rPr>
                <w:sz w:val="22"/>
              </w:rPr>
            </w:pPr>
            <w:r>
              <w:rPr>
                <w:w w:val="100"/>
                <w:sz w:val="22"/>
              </w:rPr>
              <w:t>4</w:t>
            </w:r>
          </w:p>
        </w:tc>
        <w:tc>
          <w:tcPr>
            <w:tcW w:w="1157" w:type="dxa"/>
          </w:tcPr>
          <w:p>
            <w:pPr>
              <w:pStyle w:val="TableParagraph"/>
              <w:ind w:right="93"/>
              <w:jc w:val="right"/>
              <w:rPr>
                <w:sz w:val="22"/>
              </w:rPr>
            </w:pPr>
            <w:r>
              <w:rPr>
                <w:sz w:val="22"/>
              </w:rPr>
              <w:t>23</w:t>
            </w:r>
          </w:p>
        </w:tc>
        <w:tc>
          <w:tcPr>
            <w:tcW w:w="1215" w:type="dxa"/>
          </w:tcPr>
          <w:p>
            <w:pPr>
              <w:pStyle w:val="TableParagraph"/>
              <w:ind w:right="90"/>
              <w:jc w:val="right"/>
              <w:rPr>
                <w:sz w:val="22"/>
              </w:rPr>
            </w:pPr>
            <w:r>
              <w:rPr>
                <w:sz w:val="22"/>
              </w:rPr>
              <w:t>1.4</w:t>
            </w:r>
          </w:p>
        </w:tc>
        <w:tc>
          <w:tcPr>
            <w:tcW w:w="1042" w:type="dxa"/>
          </w:tcPr>
          <w:p>
            <w:pPr>
              <w:pStyle w:val="TableParagraph"/>
              <w:ind w:right="91"/>
              <w:jc w:val="right"/>
              <w:rPr>
                <w:sz w:val="22"/>
              </w:rPr>
            </w:pPr>
            <w:r>
              <w:rPr>
                <w:w w:val="100"/>
                <w:sz w:val="22"/>
              </w:rPr>
              <w:t>0</w:t>
            </w:r>
          </w:p>
        </w:tc>
        <w:tc>
          <w:tcPr>
            <w:tcW w:w="1196" w:type="dxa"/>
          </w:tcPr>
          <w:p>
            <w:pPr>
              <w:pStyle w:val="TableParagraph"/>
              <w:ind w:right="90"/>
              <w:jc w:val="right"/>
              <w:rPr>
                <w:sz w:val="22"/>
              </w:rPr>
            </w:pPr>
            <w:r>
              <w:rPr>
                <w:sz w:val="22"/>
              </w:rPr>
              <w:t>0.392</w:t>
            </w:r>
          </w:p>
        </w:tc>
        <w:tc>
          <w:tcPr>
            <w:tcW w:w="1719" w:type="dxa"/>
          </w:tcPr>
          <w:p>
            <w:pPr>
              <w:pStyle w:val="TableParagraph"/>
              <w:ind w:right="93"/>
              <w:jc w:val="right"/>
              <w:rPr>
                <w:sz w:val="22"/>
              </w:rPr>
            </w:pPr>
            <w:r>
              <w:rPr>
                <w:sz w:val="22"/>
              </w:rPr>
              <w:t>39.2</w:t>
            </w:r>
          </w:p>
        </w:tc>
      </w:tr>
      <w:tr>
        <w:trPr>
          <w:trHeight w:val="503"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1157" w:type="dxa"/>
          </w:tcPr>
          <w:p>
            <w:pPr>
              <w:pStyle w:val="TableParagraph"/>
              <w:ind w:right="93"/>
              <w:jc w:val="right"/>
              <w:rPr>
                <w:sz w:val="22"/>
              </w:rPr>
            </w:pPr>
            <w:r>
              <w:rPr>
                <w:sz w:val="22"/>
              </w:rPr>
              <w:t>24</w:t>
            </w:r>
          </w:p>
        </w:tc>
        <w:tc>
          <w:tcPr>
            <w:tcW w:w="1215" w:type="dxa"/>
          </w:tcPr>
          <w:p>
            <w:pPr>
              <w:pStyle w:val="TableParagraph"/>
              <w:ind w:right="90"/>
              <w:jc w:val="right"/>
              <w:rPr>
                <w:sz w:val="22"/>
              </w:rPr>
            </w:pPr>
            <w:r>
              <w:rPr>
                <w:sz w:val="22"/>
              </w:rPr>
              <w:t>1.9</w:t>
            </w:r>
          </w:p>
        </w:tc>
        <w:tc>
          <w:tcPr>
            <w:tcW w:w="1042" w:type="dxa"/>
          </w:tcPr>
          <w:p>
            <w:pPr>
              <w:pStyle w:val="TableParagraph"/>
              <w:ind w:right="91"/>
              <w:jc w:val="right"/>
              <w:rPr>
                <w:sz w:val="22"/>
              </w:rPr>
            </w:pPr>
            <w:r>
              <w:rPr>
                <w:w w:val="100"/>
                <w:sz w:val="22"/>
              </w:rPr>
              <w:t>0</w:t>
            </w:r>
          </w:p>
        </w:tc>
        <w:tc>
          <w:tcPr>
            <w:tcW w:w="1196" w:type="dxa"/>
          </w:tcPr>
          <w:p>
            <w:pPr>
              <w:pStyle w:val="TableParagraph"/>
              <w:ind w:right="90"/>
              <w:jc w:val="right"/>
              <w:rPr>
                <w:sz w:val="22"/>
              </w:rPr>
            </w:pPr>
            <w:r>
              <w:rPr>
                <w:sz w:val="22"/>
              </w:rPr>
              <w:t>0.532</w:t>
            </w:r>
          </w:p>
        </w:tc>
        <w:tc>
          <w:tcPr>
            <w:tcW w:w="1719" w:type="dxa"/>
          </w:tcPr>
          <w:p>
            <w:pPr>
              <w:pStyle w:val="TableParagraph"/>
              <w:ind w:right="93"/>
              <w:jc w:val="right"/>
              <w:rPr>
                <w:sz w:val="22"/>
              </w:rPr>
            </w:pPr>
            <w:r>
              <w:rPr>
                <w:sz w:val="22"/>
              </w:rPr>
              <w:t>53.2</w:t>
            </w:r>
          </w:p>
        </w:tc>
      </w:tr>
      <w:tr>
        <w:trPr>
          <w:trHeight w:val="508"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14" w:type="dxa"/>
            <w:gridSpan w:val="3"/>
          </w:tcPr>
          <w:p>
            <w:pPr>
              <w:pStyle w:val="TableParagraph"/>
              <w:ind w:left="1270" w:right="1262"/>
              <w:jc w:val="center"/>
              <w:rPr>
                <w:sz w:val="22"/>
              </w:rPr>
            </w:pPr>
            <w:r>
              <w:rPr>
                <w:sz w:val="22"/>
              </w:rPr>
              <w:t>rata-rata</w:t>
            </w:r>
          </w:p>
        </w:tc>
        <w:tc>
          <w:tcPr>
            <w:tcW w:w="1196" w:type="dxa"/>
          </w:tcPr>
          <w:p>
            <w:pPr>
              <w:pStyle w:val="TableParagraph"/>
              <w:rPr>
                <w:rFonts w:ascii="Times New Roman"/>
                <w:sz w:val="22"/>
              </w:rPr>
            </w:pPr>
          </w:p>
        </w:tc>
        <w:tc>
          <w:tcPr>
            <w:tcW w:w="1719" w:type="dxa"/>
            <w:shd w:val="clear" w:color="auto" w:fill="FFFF00"/>
          </w:tcPr>
          <w:p>
            <w:pPr>
              <w:pStyle w:val="TableParagraph"/>
              <w:ind w:right="93"/>
              <w:jc w:val="right"/>
              <w:rPr>
                <w:sz w:val="22"/>
              </w:rPr>
            </w:pPr>
            <w:r>
              <w:rPr>
                <w:sz w:val="22"/>
              </w:rPr>
              <w:t>46.2</w:t>
            </w:r>
          </w:p>
        </w:tc>
      </w:tr>
      <w:tr>
        <w:trPr>
          <w:trHeight w:val="503"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14" w:type="dxa"/>
            <w:gridSpan w:val="3"/>
          </w:tcPr>
          <w:p>
            <w:pPr>
              <w:pStyle w:val="TableParagraph"/>
              <w:ind w:left="1270" w:right="1259"/>
              <w:jc w:val="center"/>
              <w:rPr>
                <w:sz w:val="22"/>
              </w:rPr>
            </w:pPr>
            <w:r>
              <w:rPr>
                <w:sz w:val="22"/>
              </w:rPr>
              <w:t>stdev</w:t>
            </w:r>
          </w:p>
        </w:tc>
        <w:tc>
          <w:tcPr>
            <w:tcW w:w="1196" w:type="dxa"/>
          </w:tcPr>
          <w:p>
            <w:pPr>
              <w:pStyle w:val="TableParagraph"/>
              <w:rPr>
                <w:rFonts w:ascii="Times New Roman"/>
                <w:sz w:val="22"/>
              </w:rPr>
            </w:pPr>
          </w:p>
        </w:tc>
        <w:tc>
          <w:tcPr>
            <w:tcW w:w="1719" w:type="dxa"/>
          </w:tcPr>
          <w:p>
            <w:pPr>
              <w:pStyle w:val="TableParagraph"/>
              <w:ind w:right="96"/>
              <w:jc w:val="right"/>
              <w:rPr>
                <w:sz w:val="22"/>
              </w:rPr>
            </w:pPr>
            <w:r>
              <w:rPr>
                <w:sz w:val="22"/>
              </w:rPr>
              <w:t>9.90</w:t>
            </w:r>
          </w:p>
        </w:tc>
      </w:tr>
    </w:tbl>
    <w:p>
      <w:pPr>
        <w:pStyle w:val="BodyText"/>
        <w:rPr>
          <w:i/>
          <w:sz w:val="20"/>
        </w:rPr>
      </w:pPr>
    </w:p>
    <w:p>
      <w:pPr>
        <w:pStyle w:val="BodyText"/>
        <w:spacing w:before="1"/>
        <w:rPr>
          <w:i/>
          <w:sz w:val="16"/>
        </w:rPr>
      </w:pPr>
    </w:p>
    <w:p>
      <w:pPr>
        <w:spacing w:before="94"/>
        <w:ind w:left="3342" w:right="0" w:firstLine="0"/>
        <w:jc w:val="left"/>
        <w:rPr>
          <w:i/>
          <w:sz w:val="22"/>
        </w:rPr>
      </w:pPr>
      <w:bookmarkStart w:name="_bookmark39" w:id="137"/>
      <w:bookmarkEnd w:id="137"/>
      <w:r>
        <w:rPr/>
      </w:r>
      <w:r>
        <w:rPr>
          <w:sz w:val="22"/>
        </w:rPr>
        <w:t>Tabel 5 Uji TMA </w:t>
      </w:r>
      <w:r>
        <w:rPr>
          <w:i/>
          <w:sz w:val="22"/>
        </w:rPr>
        <w:t>Icing whole</w:t>
      </w:r>
    </w:p>
    <w:p>
      <w:pPr>
        <w:spacing w:after="0"/>
        <w:jc w:val="left"/>
        <w:rPr>
          <w:sz w:val="22"/>
        </w:rPr>
        <w:sectPr>
          <w:pgSz w:w="11910" w:h="16840"/>
          <w:pgMar w:header="0" w:footer="1012" w:top="1580" w:bottom="1200" w:left="1520" w:right="0"/>
        </w:sectPr>
      </w:pPr>
    </w:p>
    <w:p>
      <w:pPr>
        <w:pStyle w:val="BodyText"/>
        <w:rPr>
          <w:i/>
          <w:sz w:val="20"/>
        </w:rPr>
      </w:pPr>
      <w:r>
        <w:rPr/>
        <w:pict>
          <v:shape style="position:absolute;margin-left:126.939903pt;margin-top:165.756622pt;width:12.1pt;height:41.35pt;mso-position-horizontal-relative:page;mso-position-vertical-relative:page;z-index:4648" type="#_x0000_t202" filled="false" stroked="false">
            <v:textbox inset="0,0,0,0" style="layout-flow:vertical;mso-layout-flow-alt:bottom-to-top">
              <w:txbxContent>
                <w:p>
                  <w:pPr>
                    <w:spacing w:line="225" w:lineRule="exact" w:before="0"/>
                    <w:ind w:left="20" w:right="0" w:firstLine="0"/>
                    <w:jc w:val="left"/>
                    <w:rPr>
                      <w:rFonts w:ascii="Calibri"/>
                      <w:b/>
                      <w:sz w:val="20"/>
                    </w:rPr>
                  </w:pPr>
                  <w:r>
                    <w:rPr>
                      <w:rFonts w:ascii="Calibri"/>
                      <w:b/>
                      <w:sz w:val="20"/>
                    </w:rPr>
                    <w:t>mg/100 g</w:t>
                  </w:r>
                </w:p>
              </w:txbxContent>
            </v:textbox>
            <w10:wrap type="none"/>
          </v:shape>
        </w:pic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3"/>
        </w:rPr>
      </w:pPr>
    </w:p>
    <w:p>
      <w:pPr>
        <w:spacing w:before="94"/>
        <w:ind w:left="2732" w:right="0" w:firstLine="0"/>
        <w:jc w:val="left"/>
        <w:rPr>
          <w:i/>
          <w:sz w:val="22"/>
        </w:rPr>
      </w:pPr>
      <w:r>
        <w:rPr/>
        <w:pict>
          <v:group style="position:absolute;margin-left:113.025002pt;margin-top:-226.947098pt;width:360.75pt;height:216.75pt;mso-position-horizontal-relative:page;mso-position-vertical-relative:paragraph;z-index:4624" coordorigin="2261,-4539" coordsize="7215,4335">
            <v:shape style="position:absolute;left:3311;top:-1529;width:5028;height:2" coordorigin="3312,-1528" coordsize="5028,0" path="m8069,-1528l8339,-1528m5558,-1528l7354,-1528m3941,-1528l4838,-1528m3312,-1528l3581,-1528e" filled="false" stroked="true" strokeweight=".75pt" strokecolor="#858585">
              <v:path arrowok="t"/>
              <v:stroke dashstyle="solid"/>
            </v:shape>
            <v:rect style="position:absolute;left:3580;top:-1548;width:360;height:412" filled="true" fillcolor="#4f81bc" stroked="false">
              <v:fill type="solid"/>
            </v:rect>
            <v:shape style="position:absolute;left:3311;top:-2311;width:4042;height:394" coordorigin="3312,-2311" coordsize="4042,394" path="m5198,-1917l7354,-1917m3312,-1917l4838,-1917m5198,-2311l7354,-2311m3312,-2311l4838,-2311e" filled="false" stroked="true" strokeweight=".75pt" strokecolor="#858585">
              <v:path arrowok="t"/>
              <v:stroke dashstyle="solid"/>
            </v:shape>
            <v:shape style="position:absolute;left:4838;top:-2479;width:1618;height:1343" coordorigin="4838,-2479" coordsize="1618,1343" path="m5198,-2479l4838,-2479,4838,-1137,5198,-1137,5198,-2479m6456,-1519l6096,-1519,6096,-1137,6456,-1137,6456,-1519e" filled="true" fillcolor="#4f81bc" stroked="false">
              <v:path arrowok="t"/>
              <v:fill type="solid"/>
            </v:shape>
            <v:shape style="position:absolute;left:3311;top:-2705;width:5028;height:394" coordorigin="3312,-2704" coordsize="5028,394" path="m7709,-2311l8339,-2311m7709,-2704l8339,-2704m3312,-2704l7354,-2704e" filled="false" stroked="true" strokeweight=".75pt" strokecolor="#858585">
              <v:path arrowok="t"/>
              <v:stroke dashstyle="solid"/>
            </v:shape>
            <v:rect style="position:absolute;left:7353;top:-2811;width:356;height:1674" filled="true" fillcolor="#4f81bc" stroked="false">
              <v:fill type="solid"/>
            </v:rect>
            <v:shape style="position:absolute;left:3940;top:-1577;width:2871;height:440" coordorigin="3941,-1576" coordsize="2871,440" path="m4301,-1408l3941,-1408,3941,-1137,4301,-1137,4301,-1408m5558,-1576l5198,-1576,5198,-1137,5558,-1137,5558,-1576m6811,-1495l6456,-1495,6456,-1137,6811,-1137,6811,-1495e" filled="true" fillcolor="#c0504d" stroked="false">
              <v:path arrowok="t"/>
              <v:fill type="solid"/>
            </v:shape>
            <v:line style="position:absolute" from="8069,-1917" to="8339,-1917" stroked="true" strokeweight=".75pt" strokecolor="#858585">
              <v:stroke dashstyle="solid"/>
            </v:line>
            <v:rect style="position:absolute;left:7708;top:-2043;width:360;height:906" filled="true" fillcolor="#c0504d" stroked="false">
              <v:fill type="solid"/>
            </v:rect>
            <v:shape style="position:absolute;left:-43;top:10412;width:90;height:388" coordorigin="-43,10412" coordsize="90,388" path="m3758,-1548l3758,-1354m3758,-1548l3758,-1741m3716,-1354l3806,-1354m3716,-1741l3806,-1741e" filled="false" stroked="true" strokeweight=".75pt" strokecolor="#000000">
              <v:path arrowok="t"/>
              <v:stroke dashstyle="solid"/>
            </v:shape>
            <v:line style="position:absolute" from="5016,-2479" to="5016,-1355" stroked="true" strokeweight=".75pt" strokecolor="#000000">
              <v:stroke dashstyle="solid"/>
            </v:line>
            <v:shape style="position:absolute;left:0;top:8647;width:5028;height:394" coordorigin="0,8648" coordsize="5028,394" path="m3312,-3093l8339,-3093m3312,-3487l8339,-3487e" filled="false" stroked="true" strokeweight=".75pt" strokecolor="#858585">
              <v:path arrowok="t"/>
              <v:stroke dashstyle="solid"/>
            </v:shape>
            <v:shape style="position:absolute;left:-44;top:9482;width:90;height:2248" coordorigin="-43,9482" coordsize="90,2248" path="m5016,-2479l5016,-3603m4973,-1355l5063,-1355m4973,-3603l5063,-3603e" filled="false" stroked="true" strokeweight=".75pt" strokecolor="#000000">
              <v:path arrowok="t"/>
              <v:stroke dashstyle="solid"/>
            </v:shape>
            <v:shape style="position:absolute;left:-45;top:10527;width:90;height:155" coordorigin="-44,10527" coordsize="90,155" path="m6274,-1519l6274,-1443m6274,-1519l6274,-1598m6229,-1443l6319,-1443m6229,-1598l6319,-1598e" filled="false" stroked="true" strokeweight=".75pt" strokecolor="#000000">
              <v:path arrowok="t"/>
              <v:stroke dashstyle="solid"/>
            </v:shape>
            <v:shape style="position:absolute;left:-45;top:9871;width:90;height:1473" coordorigin="-45,9872" coordsize="90,1473" path="m7531,-2810l7531,-2072m7531,-2810l7531,-3544m7486,-2072l7576,-2072m7486,-3544l7576,-3544e" filled="false" stroked="true" strokeweight=".75pt" strokecolor="#000000">
              <v:path arrowok="t"/>
              <v:stroke dashstyle="solid"/>
            </v:shape>
            <v:shape style="position:absolute;left:-44;top:10448;width:90;height:310" coordorigin="-44,10449" coordsize="90,310" path="m4118,-1408l4118,-1256m4118,-1408l4118,-1566m4075,-1256l4165,-1256m4075,-1566l4165,-1566e" filled="false" stroked="true" strokeweight=".75pt" strokecolor="#000000">
              <v:path arrowok="t"/>
              <v:stroke dashstyle="solid"/>
            </v:shape>
            <v:shape style="position:absolute;left:-45;top:10452;width:90;height:310" coordorigin="-44,10452" coordsize="90,310" path="m5376,-1576l5376,-1420m5376,-1576l5376,-1730m5332,-1420l5422,-1420m5332,-1730l5422,-1730e" filled="false" stroked="true" strokeweight=".75pt" strokecolor="#000000">
              <v:path arrowok="t"/>
              <v:stroke dashstyle="solid"/>
            </v:shape>
            <v:shape style="position:absolute;left:-45;top:10491;width:90;height:233" coordorigin="-45,10492" coordsize="90,233" path="m6634,-1495l6634,-1377m6634,-1495l6634,-1609m6589,-1377l6679,-1377m6589,-1609l6679,-1609e" filled="false" stroked="true" strokeweight=".75pt" strokecolor="#000000">
              <v:path arrowok="t"/>
              <v:stroke dashstyle="solid"/>
            </v:shape>
            <v:shape style="position:absolute;left:-46;top:10413;width:90;height:388" coordorigin="-46,10414" coordsize="90,388" path="m7891,-2042l7891,-1847m7891,-2042l7891,-2234m7846,-1847l7936,-1847m7846,-2234l7936,-2234e" filled="false" stroked="true" strokeweight=".75pt" strokecolor="#000000">
              <v:path arrowok="t"/>
              <v:stroke dashstyle="solid"/>
            </v:shape>
            <v:line style="position:absolute" from="3312,-3876" to="8339,-3876" stroked="true" strokeweight=".75pt" strokecolor="#858585">
              <v:stroke dashstyle="solid"/>
            </v:line>
            <v:line style="position:absolute" from="3312,-1137" to="3312,-3876" stroked="true" strokeweight=".75pt" strokecolor="#858585">
              <v:stroke dashstyle="solid"/>
            </v:line>
            <v:shape style="position:absolute;left:0;top:7866;width:64;height:2740" coordorigin="0,7866" coordsize="64,2740" path="m3248,-1137l3312,-1137m3248,-1528l3312,-1528m3248,-1917l3312,-1917m3248,-2311l3312,-2311m3248,-2704l3312,-2704m3248,-3093l3312,-3093m3248,-3487l3312,-3487m3248,-3876l3312,-3876e" filled="false" stroked="true" strokeweight=".75pt" strokecolor="#858585">
              <v:path arrowok="t"/>
              <v:stroke dashstyle="solid"/>
            </v:shape>
            <v:line style="position:absolute" from="3312,-1137" to="8339,-1137" stroked="true" strokeweight=".75pt" strokecolor="#858585">
              <v:stroke dashstyle="solid"/>
            </v:line>
            <v:rect style="position:absolute;left:8659;top:-2391;width:110;height:110" filled="true" fillcolor="#4f81bc" stroked="false">
              <v:fill type="solid"/>
            </v:rect>
            <v:rect style="position:absolute;left:8659;top:-2030;width:110;height:110" filled="true" fillcolor="#c0504d" stroked="false">
              <v:fill type="solid"/>
            </v:rect>
            <v:rect style="position:absolute;left:2268;top:-4532;width:7200;height:4320" filled="false" stroked="true" strokeweight=".75pt" strokecolor="#858585">
              <v:stroke dashstyle="solid"/>
            </v:rect>
            <v:shape style="position:absolute;left:5501;top:-665;width:668;height:202" type="#_x0000_t202" filled="false" stroked="false">
              <v:textbox inset="0,0,0,0">
                <w:txbxContent>
                  <w:p>
                    <w:pPr>
                      <w:spacing w:line="202" w:lineRule="exact" w:before="0"/>
                      <w:ind w:left="0" w:right="0" w:firstLine="0"/>
                      <w:jc w:val="left"/>
                      <w:rPr>
                        <w:rFonts w:ascii="Calibri"/>
                        <w:b/>
                        <w:sz w:val="20"/>
                      </w:rPr>
                    </w:pPr>
                    <w:r>
                      <w:rPr>
                        <w:rFonts w:ascii="Calibri"/>
                        <w:b/>
                        <w:sz w:val="20"/>
                      </w:rPr>
                      <w:t>Hari ke-</w:t>
                    </w:r>
                  </w:p>
                </w:txbxContent>
              </v:textbox>
              <w10:wrap type="none"/>
            </v:shape>
            <v:shape style="position:absolute;left:7660;top:-969;width:123;height:202" type="#_x0000_t202" filled="false" stroked="false">
              <v:textbox inset="0,0,0,0">
                <w:txbxContent>
                  <w:p>
                    <w:pPr>
                      <w:spacing w:line="202" w:lineRule="exact" w:before="0"/>
                      <w:ind w:left="0" w:right="0" w:firstLine="0"/>
                      <w:jc w:val="left"/>
                      <w:rPr>
                        <w:rFonts w:ascii="Calibri"/>
                        <w:sz w:val="20"/>
                      </w:rPr>
                    </w:pPr>
                    <w:r>
                      <w:rPr>
                        <w:rFonts w:ascii="Calibri"/>
                        <w:w w:val="100"/>
                        <w:sz w:val="20"/>
                      </w:rPr>
                      <w:t>4</w:t>
                    </w:r>
                  </w:p>
                </w:txbxContent>
              </v:textbox>
              <w10:wrap type="none"/>
            </v:shape>
            <v:shape style="position:absolute;left:6403;top:-969;width:123;height:202" type="#_x0000_t202" filled="false" stroked="false">
              <v:textbox inset="0,0,0,0">
                <w:txbxContent>
                  <w:p>
                    <w:pPr>
                      <w:spacing w:line="202" w:lineRule="exact" w:before="0"/>
                      <w:ind w:left="0" w:right="0" w:firstLine="0"/>
                      <w:jc w:val="left"/>
                      <w:rPr>
                        <w:rFonts w:ascii="Calibri"/>
                        <w:sz w:val="20"/>
                      </w:rPr>
                    </w:pPr>
                    <w:r>
                      <w:rPr>
                        <w:rFonts w:ascii="Calibri"/>
                        <w:w w:val="100"/>
                        <w:sz w:val="20"/>
                      </w:rPr>
                      <w:t>3</w:t>
                    </w:r>
                  </w:p>
                </w:txbxContent>
              </v:textbox>
              <w10:wrap type="none"/>
            </v:shape>
            <v:shape style="position:absolute;left:5146;top:-969;width:123;height:202" type="#_x0000_t202" filled="false" stroked="false">
              <v:textbox inset="0,0,0,0">
                <w:txbxContent>
                  <w:p>
                    <w:pPr>
                      <w:spacing w:line="202" w:lineRule="exact" w:before="0"/>
                      <w:ind w:left="0" w:right="0" w:firstLine="0"/>
                      <w:jc w:val="left"/>
                      <w:rPr>
                        <w:rFonts w:ascii="Calibri"/>
                        <w:sz w:val="20"/>
                      </w:rPr>
                    </w:pPr>
                    <w:r>
                      <w:rPr>
                        <w:rFonts w:ascii="Calibri"/>
                        <w:w w:val="100"/>
                        <w:sz w:val="20"/>
                      </w:rPr>
                      <w:t>2</w:t>
                    </w:r>
                  </w:p>
                </w:txbxContent>
              </v:textbox>
              <w10:wrap type="none"/>
            </v:shape>
            <v:shape style="position:absolute;left:3889;top:-969;width:123;height:202" type="#_x0000_t202" filled="false" stroked="false">
              <v:textbox inset="0,0,0,0">
                <w:txbxContent>
                  <w:p>
                    <w:pPr>
                      <w:spacing w:line="202" w:lineRule="exact" w:before="0"/>
                      <w:ind w:left="0" w:right="0" w:firstLine="0"/>
                      <w:jc w:val="left"/>
                      <w:rPr>
                        <w:rFonts w:ascii="Calibri"/>
                        <w:sz w:val="20"/>
                      </w:rPr>
                    </w:pPr>
                    <w:r>
                      <w:rPr>
                        <w:rFonts w:ascii="Calibri"/>
                        <w:w w:val="100"/>
                        <w:sz w:val="20"/>
                      </w:rPr>
                      <w:t>1</w:t>
                    </w:r>
                  </w:p>
                </w:txbxContent>
              </v:textbox>
              <w10:wrap type="none"/>
            </v:shape>
            <v:shape style="position:absolute;left:2923;top:-1621;width:224;height:593" type="#_x0000_t202" filled="false" stroked="false">
              <v:textbox inset="0,0,0,0">
                <w:txbxContent>
                  <w:p>
                    <w:pPr>
                      <w:spacing w:line="205" w:lineRule="exact" w:before="0"/>
                      <w:ind w:left="0" w:right="19" w:firstLine="0"/>
                      <w:jc w:val="center"/>
                      <w:rPr>
                        <w:rFonts w:ascii="Calibri"/>
                        <w:sz w:val="20"/>
                      </w:rPr>
                    </w:pPr>
                    <w:r>
                      <w:rPr>
                        <w:rFonts w:ascii="Calibri"/>
                        <w:sz w:val="20"/>
                      </w:rPr>
                      <w:t>20</w:t>
                    </w:r>
                  </w:p>
                  <w:p>
                    <w:pPr>
                      <w:spacing w:line="241" w:lineRule="exact" w:before="147"/>
                      <w:ind w:left="81" w:right="0" w:firstLine="0"/>
                      <w:jc w:val="center"/>
                      <w:rPr>
                        <w:rFonts w:ascii="Calibri"/>
                        <w:sz w:val="20"/>
                      </w:rPr>
                    </w:pPr>
                    <w:r>
                      <w:rPr>
                        <w:rFonts w:ascii="Calibri"/>
                        <w:w w:val="100"/>
                        <w:sz w:val="20"/>
                      </w:rPr>
                      <w:t>0</w:t>
                    </w:r>
                  </w:p>
                </w:txbxContent>
              </v:textbox>
              <w10:wrap type="none"/>
            </v:shape>
            <v:shape style="position:absolute;left:8816;top:-2429;width:473;height:564" type="#_x0000_t202" filled="false" stroked="false">
              <v:textbox inset="0,0,0,0">
                <w:txbxContent>
                  <w:p>
                    <w:pPr>
                      <w:spacing w:line="205" w:lineRule="exact" w:before="0"/>
                      <w:ind w:left="0" w:right="0" w:firstLine="0"/>
                      <w:jc w:val="left"/>
                      <w:rPr>
                        <w:rFonts w:ascii="Calibri"/>
                        <w:sz w:val="20"/>
                      </w:rPr>
                    </w:pPr>
                    <w:r>
                      <w:rPr>
                        <w:rFonts w:ascii="Calibri"/>
                        <w:sz w:val="20"/>
                      </w:rPr>
                      <w:t>TVBN</w:t>
                    </w:r>
                  </w:p>
                  <w:p>
                    <w:pPr>
                      <w:spacing w:line="241" w:lineRule="exact" w:before="117"/>
                      <w:ind w:left="0" w:right="0" w:firstLine="0"/>
                      <w:jc w:val="left"/>
                      <w:rPr>
                        <w:rFonts w:ascii="Calibri"/>
                        <w:sz w:val="20"/>
                      </w:rPr>
                    </w:pPr>
                    <w:r>
                      <w:rPr>
                        <w:rFonts w:ascii="Calibri"/>
                        <w:sz w:val="20"/>
                      </w:rPr>
                      <w:t>TMA</w:t>
                    </w:r>
                  </w:p>
                </w:txbxContent>
              </v:textbox>
              <w10:wrap type="none"/>
            </v:shape>
            <v:shape style="position:absolute;left:2822;top:-3968;width:323;height:2159" type="#_x0000_t202" filled="false" stroked="false">
              <v:textbox inset="0,0,0,0">
                <w:txbxContent>
                  <w:p>
                    <w:pPr>
                      <w:spacing w:line="205" w:lineRule="exact" w:before="0"/>
                      <w:ind w:left="0" w:right="18" w:firstLine="0"/>
                      <w:jc w:val="center"/>
                      <w:rPr>
                        <w:rFonts w:ascii="Calibri"/>
                        <w:sz w:val="20"/>
                      </w:rPr>
                    </w:pPr>
                    <w:r>
                      <w:rPr>
                        <w:rFonts w:ascii="Calibri"/>
                        <w:spacing w:val="-2"/>
                        <w:sz w:val="20"/>
                      </w:rPr>
                      <w:t>140</w:t>
                    </w:r>
                  </w:p>
                  <w:p>
                    <w:pPr>
                      <w:spacing w:before="147"/>
                      <w:ind w:left="0" w:right="18" w:firstLine="0"/>
                      <w:jc w:val="center"/>
                      <w:rPr>
                        <w:rFonts w:ascii="Calibri"/>
                        <w:sz w:val="20"/>
                      </w:rPr>
                    </w:pPr>
                    <w:r>
                      <w:rPr>
                        <w:rFonts w:ascii="Calibri"/>
                        <w:spacing w:val="-2"/>
                        <w:sz w:val="20"/>
                      </w:rPr>
                      <w:t>120</w:t>
                    </w:r>
                  </w:p>
                  <w:p>
                    <w:pPr>
                      <w:spacing w:before="147"/>
                      <w:ind w:left="0" w:right="18" w:firstLine="0"/>
                      <w:jc w:val="center"/>
                      <w:rPr>
                        <w:rFonts w:ascii="Calibri"/>
                        <w:sz w:val="20"/>
                      </w:rPr>
                    </w:pPr>
                    <w:r>
                      <w:rPr>
                        <w:rFonts w:ascii="Calibri"/>
                        <w:spacing w:val="-2"/>
                        <w:sz w:val="20"/>
                      </w:rPr>
                      <w:t>100</w:t>
                    </w:r>
                  </w:p>
                  <w:p>
                    <w:pPr>
                      <w:spacing w:before="147"/>
                      <w:ind w:left="81" w:right="0" w:firstLine="0"/>
                      <w:jc w:val="center"/>
                      <w:rPr>
                        <w:rFonts w:ascii="Calibri"/>
                        <w:sz w:val="20"/>
                      </w:rPr>
                    </w:pPr>
                    <w:r>
                      <w:rPr>
                        <w:rFonts w:ascii="Calibri"/>
                        <w:sz w:val="20"/>
                      </w:rPr>
                      <w:t>80</w:t>
                    </w:r>
                  </w:p>
                  <w:p>
                    <w:pPr>
                      <w:spacing w:before="147"/>
                      <w:ind w:left="81" w:right="0" w:firstLine="0"/>
                      <w:jc w:val="center"/>
                      <w:rPr>
                        <w:rFonts w:ascii="Calibri"/>
                        <w:sz w:val="20"/>
                      </w:rPr>
                    </w:pPr>
                    <w:r>
                      <w:rPr>
                        <w:rFonts w:ascii="Calibri"/>
                        <w:sz w:val="20"/>
                      </w:rPr>
                      <w:t>60</w:t>
                    </w:r>
                  </w:p>
                  <w:p>
                    <w:pPr>
                      <w:spacing w:line="241" w:lineRule="exact" w:before="148"/>
                      <w:ind w:left="81" w:right="0" w:firstLine="0"/>
                      <w:jc w:val="center"/>
                      <w:rPr>
                        <w:rFonts w:ascii="Calibri"/>
                        <w:sz w:val="20"/>
                      </w:rPr>
                    </w:pPr>
                    <w:r>
                      <w:rPr>
                        <w:rFonts w:ascii="Calibri"/>
                        <w:sz w:val="20"/>
                      </w:rPr>
                      <w:t>40</w:t>
                    </w:r>
                  </w:p>
                </w:txbxContent>
              </v:textbox>
              <w10:wrap type="none"/>
            </v:shape>
            <v:shape style="position:absolute;left:3878;top:-4375;width:3996;height:247" type="#_x0000_t202" filled="false" stroked="false">
              <v:textbox inset="0,0,0,0">
                <w:txbxContent>
                  <w:p>
                    <w:pPr>
                      <w:spacing w:line="247" w:lineRule="exact" w:before="0"/>
                      <w:ind w:left="0" w:right="0" w:firstLine="0"/>
                      <w:jc w:val="left"/>
                      <w:rPr>
                        <w:b/>
                        <w:i/>
                        <w:sz w:val="22"/>
                      </w:rPr>
                    </w:pPr>
                    <w:r>
                      <w:rPr>
                        <w:b/>
                        <w:sz w:val="22"/>
                      </w:rPr>
                      <w:t>Uji TVBN dan TMA </w:t>
                    </w:r>
                    <w:r>
                      <w:rPr>
                        <w:b/>
                        <w:i/>
                        <w:sz w:val="22"/>
                      </w:rPr>
                      <w:t>Icing Whole Udang</w:t>
                    </w:r>
                  </w:p>
                </w:txbxContent>
              </v:textbox>
              <w10:wrap type="none"/>
            </v:shape>
            <w10:wrap type="none"/>
          </v:group>
        </w:pict>
      </w:r>
      <w:bookmarkStart w:name="_bookmark40" w:id="138"/>
      <w:bookmarkEnd w:id="138"/>
      <w:r>
        <w:rPr/>
      </w:r>
      <w:r>
        <w:rPr>
          <w:sz w:val="22"/>
        </w:rPr>
        <w:t>Grafik 4. Uji TVBN dan TMA I</w:t>
      </w:r>
      <w:r>
        <w:rPr>
          <w:i/>
          <w:sz w:val="22"/>
        </w:rPr>
        <w:t>cing Whole</w:t>
      </w:r>
    </w:p>
    <w:p>
      <w:pPr>
        <w:pStyle w:val="Heading3"/>
        <w:spacing w:before="198"/>
        <w:rPr>
          <w:i/>
        </w:rPr>
      </w:pPr>
      <w:r>
        <w:rPr/>
        <w:t>Grafik TVBN dan TMA Udang </w:t>
      </w:r>
      <w:r>
        <w:rPr>
          <w:i/>
        </w:rPr>
        <w:t>Peel</w:t>
      </w:r>
    </w:p>
    <w:p>
      <w:pPr>
        <w:pStyle w:val="BodyText"/>
        <w:spacing w:before="2" w:after="1"/>
        <w:rPr>
          <w:b/>
          <w:i/>
        </w:rPr>
      </w:pPr>
    </w:p>
    <w:tbl>
      <w:tblPr>
        <w:tblW w:w="0" w:type="auto"/>
        <w:jc w:val="left"/>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811"/>
        <w:gridCol w:w="1157"/>
        <w:gridCol w:w="1210"/>
        <w:gridCol w:w="1042"/>
        <w:gridCol w:w="1196"/>
        <w:gridCol w:w="1710"/>
      </w:tblGrid>
      <w:tr>
        <w:trPr>
          <w:trHeight w:val="1012" w:hRule="atLeast"/>
        </w:trPr>
        <w:tc>
          <w:tcPr>
            <w:tcW w:w="1147" w:type="dxa"/>
          </w:tcPr>
          <w:p>
            <w:pPr>
              <w:pStyle w:val="TableParagraph"/>
              <w:spacing w:before="1"/>
              <w:rPr>
                <w:b/>
                <w:i/>
                <w:sz w:val="22"/>
              </w:rPr>
            </w:pPr>
          </w:p>
          <w:p>
            <w:pPr>
              <w:pStyle w:val="TableParagraph"/>
              <w:ind w:left="110"/>
              <w:rPr>
                <w:sz w:val="22"/>
              </w:rPr>
            </w:pPr>
            <w:r>
              <w:rPr>
                <w:sz w:val="22"/>
              </w:rPr>
              <w:t>Bentukan</w:t>
            </w:r>
          </w:p>
        </w:tc>
        <w:tc>
          <w:tcPr>
            <w:tcW w:w="811" w:type="dxa"/>
          </w:tcPr>
          <w:p>
            <w:pPr>
              <w:pStyle w:val="TableParagraph"/>
              <w:ind w:left="202" w:right="191"/>
              <w:jc w:val="center"/>
              <w:rPr>
                <w:sz w:val="22"/>
              </w:rPr>
            </w:pPr>
            <w:r>
              <w:rPr>
                <w:sz w:val="22"/>
              </w:rPr>
              <w:t>hari</w:t>
            </w:r>
          </w:p>
          <w:p>
            <w:pPr>
              <w:pStyle w:val="TableParagraph"/>
              <w:spacing w:before="9"/>
              <w:rPr>
                <w:b/>
                <w:i/>
                <w:sz w:val="21"/>
              </w:rPr>
            </w:pPr>
          </w:p>
          <w:p>
            <w:pPr>
              <w:pStyle w:val="TableParagraph"/>
              <w:ind w:left="199" w:right="191"/>
              <w:jc w:val="center"/>
              <w:rPr>
                <w:sz w:val="22"/>
              </w:rPr>
            </w:pPr>
            <w:r>
              <w:rPr>
                <w:sz w:val="22"/>
              </w:rPr>
              <w:t>ke</w:t>
            </w:r>
          </w:p>
        </w:tc>
        <w:tc>
          <w:tcPr>
            <w:tcW w:w="1157" w:type="dxa"/>
          </w:tcPr>
          <w:p>
            <w:pPr>
              <w:pStyle w:val="TableParagraph"/>
              <w:spacing w:before="1"/>
              <w:rPr>
                <w:b/>
                <w:i/>
                <w:sz w:val="22"/>
              </w:rPr>
            </w:pPr>
          </w:p>
          <w:p>
            <w:pPr>
              <w:pStyle w:val="TableParagraph"/>
              <w:ind w:right="93"/>
              <w:jc w:val="right"/>
              <w:rPr>
                <w:sz w:val="22"/>
              </w:rPr>
            </w:pPr>
            <w:r>
              <w:rPr>
                <w:sz w:val="22"/>
              </w:rPr>
              <w:t>kelompok</w:t>
            </w:r>
          </w:p>
        </w:tc>
        <w:tc>
          <w:tcPr>
            <w:tcW w:w="1210" w:type="dxa"/>
          </w:tcPr>
          <w:p>
            <w:pPr>
              <w:pStyle w:val="TableParagraph"/>
              <w:ind w:left="145" w:right="130"/>
              <w:jc w:val="center"/>
              <w:rPr>
                <w:sz w:val="22"/>
              </w:rPr>
            </w:pPr>
            <w:r>
              <w:rPr>
                <w:sz w:val="22"/>
              </w:rPr>
              <w:t>Titrasi</w:t>
            </w:r>
          </w:p>
          <w:p>
            <w:pPr>
              <w:pStyle w:val="TableParagraph"/>
              <w:spacing w:before="9"/>
              <w:rPr>
                <w:b/>
                <w:i/>
                <w:sz w:val="21"/>
              </w:rPr>
            </w:pPr>
          </w:p>
          <w:p>
            <w:pPr>
              <w:pStyle w:val="TableParagraph"/>
              <w:ind w:left="150" w:right="130"/>
              <w:jc w:val="center"/>
              <w:rPr>
                <w:sz w:val="22"/>
              </w:rPr>
            </w:pPr>
            <w:r>
              <w:rPr>
                <w:sz w:val="22"/>
              </w:rPr>
              <w:t>HCl (mL)</w:t>
            </w:r>
          </w:p>
        </w:tc>
        <w:tc>
          <w:tcPr>
            <w:tcW w:w="1042" w:type="dxa"/>
          </w:tcPr>
          <w:p>
            <w:pPr>
              <w:pStyle w:val="TableParagraph"/>
              <w:ind w:left="105" w:right="89"/>
              <w:jc w:val="center"/>
              <w:rPr>
                <w:sz w:val="22"/>
              </w:rPr>
            </w:pPr>
            <w:r>
              <w:rPr>
                <w:sz w:val="22"/>
              </w:rPr>
              <w:t>Blangko</w:t>
            </w:r>
          </w:p>
          <w:p>
            <w:pPr>
              <w:pStyle w:val="TableParagraph"/>
              <w:spacing w:before="9"/>
              <w:rPr>
                <w:b/>
                <w:i/>
                <w:sz w:val="21"/>
              </w:rPr>
            </w:pPr>
          </w:p>
          <w:p>
            <w:pPr>
              <w:pStyle w:val="TableParagraph"/>
              <w:ind w:left="105" w:right="86"/>
              <w:jc w:val="center"/>
              <w:rPr>
                <w:sz w:val="22"/>
              </w:rPr>
            </w:pPr>
            <w:r>
              <w:rPr>
                <w:sz w:val="22"/>
              </w:rPr>
              <w:t>(mL)</w:t>
            </w:r>
          </w:p>
        </w:tc>
        <w:tc>
          <w:tcPr>
            <w:tcW w:w="1196" w:type="dxa"/>
          </w:tcPr>
          <w:p>
            <w:pPr>
              <w:pStyle w:val="TableParagraph"/>
              <w:ind w:left="226" w:right="208"/>
              <w:jc w:val="center"/>
              <w:rPr>
                <w:sz w:val="22"/>
              </w:rPr>
            </w:pPr>
            <w:r>
              <w:rPr>
                <w:sz w:val="22"/>
              </w:rPr>
              <w:t>Total N</w:t>
            </w:r>
          </w:p>
          <w:p>
            <w:pPr>
              <w:pStyle w:val="TableParagraph"/>
              <w:spacing w:before="9"/>
              <w:rPr>
                <w:b/>
                <w:i/>
                <w:sz w:val="21"/>
              </w:rPr>
            </w:pPr>
          </w:p>
          <w:p>
            <w:pPr>
              <w:pStyle w:val="TableParagraph"/>
              <w:ind w:left="226" w:right="208"/>
              <w:jc w:val="center"/>
              <w:rPr>
                <w:sz w:val="22"/>
              </w:rPr>
            </w:pPr>
            <w:r>
              <w:rPr>
                <w:sz w:val="22"/>
              </w:rPr>
              <w:t>(mg)</w:t>
            </w:r>
          </w:p>
        </w:tc>
        <w:tc>
          <w:tcPr>
            <w:tcW w:w="1710" w:type="dxa"/>
          </w:tcPr>
          <w:p>
            <w:pPr>
              <w:pStyle w:val="TableParagraph"/>
              <w:ind w:left="281"/>
              <w:rPr>
                <w:sz w:val="22"/>
              </w:rPr>
            </w:pPr>
            <w:r>
              <w:rPr>
                <w:sz w:val="22"/>
              </w:rPr>
              <w:t>Hasil TVBN</w:t>
            </w:r>
          </w:p>
          <w:p>
            <w:pPr>
              <w:pStyle w:val="TableParagraph"/>
              <w:spacing w:before="9"/>
              <w:rPr>
                <w:b/>
                <w:i/>
                <w:sz w:val="21"/>
              </w:rPr>
            </w:pPr>
          </w:p>
          <w:p>
            <w:pPr>
              <w:pStyle w:val="TableParagraph"/>
              <w:ind w:left="353"/>
              <w:rPr>
                <w:sz w:val="22"/>
              </w:rPr>
            </w:pPr>
            <w:r>
              <w:rPr>
                <w:sz w:val="22"/>
              </w:rPr>
              <w:t>(mg/100g)</w:t>
            </w:r>
          </w:p>
        </w:tc>
      </w:tr>
      <w:tr>
        <w:trPr>
          <w:trHeight w:val="503" w:hRule="atLeast"/>
        </w:trPr>
        <w:tc>
          <w:tcPr>
            <w:tcW w:w="1147" w:type="dxa"/>
            <w:vMerge w:val="restart"/>
          </w:tcPr>
          <w:p>
            <w:pPr>
              <w:pStyle w:val="TableParagraph"/>
              <w:rPr>
                <w:b/>
                <w:i/>
                <w:sz w:val="24"/>
              </w:rPr>
            </w:pPr>
          </w:p>
          <w:p>
            <w:pPr>
              <w:pStyle w:val="TableParagraph"/>
              <w:rPr>
                <w:b/>
                <w:i/>
                <w:sz w:val="24"/>
              </w:rPr>
            </w:pPr>
          </w:p>
          <w:p>
            <w:pPr>
              <w:pStyle w:val="TableParagraph"/>
              <w:rPr>
                <w:b/>
                <w:i/>
                <w:sz w:val="24"/>
              </w:rPr>
            </w:pPr>
          </w:p>
          <w:p>
            <w:pPr>
              <w:pStyle w:val="TableParagraph"/>
              <w:rPr>
                <w:b/>
                <w:i/>
                <w:sz w:val="24"/>
              </w:rPr>
            </w:pPr>
          </w:p>
          <w:p>
            <w:pPr>
              <w:pStyle w:val="TableParagraph"/>
              <w:rPr>
                <w:b/>
                <w:i/>
                <w:sz w:val="24"/>
              </w:rPr>
            </w:pPr>
          </w:p>
          <w:p>
            <w:pPr>
              <w:pStyle w:val="TableParagraph"/>
              <w:rPr>
                <w:b/>
                <w:i/>
                <w:sz w:val="24"/>
              </w:rPr>
            </w:pPr>
          </w:p>
          <w:p>
            <w:pPr>
              <w:pStyle w:val="TableParagraph"/>
              <w:rPr>
                <w:b/>
                <w:i/>
                <w:sz w:val="24"/>
              </w:rPr>
            </w:pPr>
          </w:p>
          <w:p>
            <w:pPr>
              <w:pStyle w:val="TableParagraph"/>
              <w:rPr>
                <w:b/>
                <w:i/>
                <w:sz w:val="24"/>
              </w:rPr>
            </w:pPr>
          </w:p>
          <w:p>
            <w:pPr>
              <w:pStyle w:val="TableParagraph"/>
              <w:rPr>
                <w:b/>
                <w:i/>
                <w:sz w:val="24"/>
              </w:rPr>
            </w:pPr>
          </w:p>
          <w:p>
            <w:pPr>
              <w:pStyle w:val="TableParagraph"/>
              <w:rPr>
                <w:b/>
                <w:i/>
                <w:sz w:val="24"/>
              </w:rPr>
            </w:pPr>
          </w:p>
          <w:p>
            <w:pPr>
              <w:pStyle w:val="TableParagraph"/>
              <w:spacing w:before="2"/>
              <w:rPr>
                <w:b/>
                <w:i/>
                <w:sz w:val="29"/>
              </w:rPr>
            </w:pPr>
          </w:p>
          <w:p>
            <w:pPr>
              <w:pStyle w:val="TableParagraph"/>
              <w:ind w:left="182"/>
              <w:rPr>
                <w:i/>
                <w:sz w:val="22"/>
              </w:rPr>
            </w:pPr>
            <w:r>
              <w:rPr>
                <w:i/>
                <w:sz w:val="22"/>
              </w:rPr>
              <w:t>EZ Peel</w:t>
            </w:r>
          </w:p>
        </w:tc>
        <w:tc>
          <w:tcPr>
            <w:tcW w:w="811" w:type="dxa"/>
            <w:vMerge w:val="restart"/>
          </w:tcPr>
          <w:p>
            <w:pPr>
              <w:pStyle w:val="TableParagraph"/>
              <w:rPr>
                <w:b/>
                <w:i/>
                <w:sz w:val="24"/>
              </w:rPr>
            </w:pPr>
          </w:p>
          <w:p>
            <w:pPr>
              <w:pStyle w:val="TableParagraph"/>
              <w:rPr>
                <w:b/>
                <w:i/>
                <w:sz w:val="24"/>
              </w:rPr>
            </w:pPr>
          </w:p>
          <w:p>
            <w:pPr>
              <w:pStyle w:val="TableParagraph"/>
              <w:spacing w:before="2"/>
              <w:rPr>
                <w:b/>
                <w:i/>
                <w:sz w:val="19"/>
              </w:rPr>
            </w:pPr>
          </w:p>
          <w:p>
            <w:pPr>
              <w:pStyle w:val="TableParagraph"/>
              <w:ind w:left="12"/>
              <w:jc w:val="center"/>
              <w:rPr>
                <w:sz w:val="22"/>
              </w:rPr>
            </w:pPr>
            <w:r>
              <w:rPr>
                <w:w w:val="100"/>
                <w:sz w:val="22"/>
              </w:rPr>
              <w:t>1</w:t>
            </w:r>
          </w:p>
        </w:tc>
        <w:tc>
          <w:tcPr>
            <w:tcW w:w="1157" w:type="dxa"/>
          </w:tcPr>
          <w:p>
            <w:pPr>
              <w:pStyle w:val="TableParagraph"/>
              <w:ind w:right="93"/>
              <w:jc w:val="right"/>
              <w:rPr>
                <w:sz w:val="22"/>
              </w:rPr>
            </w:pPr>
            <w:r>
              <w:rPr>
                <w:sz w:val="22"/>
              </w:rPr>
              <w:t>17</w:t>
            </w:r>
          </w:p>
        </w:tc>
        <w:tc>
          <w:tcPr>
            <w:tcW w:w="1210" w:type="dxa"/>
          </w:tcPr>
          <w:p>
            <w:pPr>
              <w:pStyle w:val="TableParagraph"/>
              <w:ind w:right="89"/>
              <w:jc w:val="right"/>
              <w:rPr>
                <w:sz w:val="22"/>
              </w:rPr>
            </w:pPr>
            <w:r>
              <w:rPr>
                <w:sz w:val="22"/>
              </w:rPr>
              <w:t>0.7</w:t>
            </w:r>
          </w:p>
        </w:tc>
        <w:tc>
          <w:tcPr>
            <w:tcW w:w="1042" w:type="dxa"/>
          </w:tcPr>
          <w:p>
            <w:pPr>
              <w:pStyle w:val="TableParagraph"/>
              <w:ind w:right="91"/>
              <w:jc w:val="right"/>
              <w:rPr>
                <w:sz w:val="22"/>
              </w:rPr>
            </w:pPr>
            <w:r>
              <w:rPr>
                <w:w w:val="100"/>
                <w:sz w:val="22"/>
              </w:rPr>
              <w:t>0</w:t>
            </w:r>
          </w:p>
        </w:tc>
        <w:tc>
          <w:tcPr>
            <w:tcW w:w="1196" w:type="dxa"/>
          </w:tcPr>
          <w:p>
            <w:pPr>
              <w:pStyle w:val="TableParagraph"/>
              <w:ind w:right="90"/>
              <w:jc w:val="right"/>
              <w:rPr>
                <w:sz w:val="22"/>
              </w:rPr>
            </w:pPr>
            <w:r>
              <w:rPr>
                <w:sz w:val="22"/>
              </w:rPr>
              <w:t>0.196</w:t>
            </w:r>
          </w:p>
        </w:tc>
        <w:tc>
          <w:tcPr>
            <w:tcW w:w="1710" w:type="dxa"/>
          </w:tcPr>
          <w:p>
            <w:pPr>
              <w:pStyle w:val="TableParagraph"/>
              <w:ind w:right="93"/>
              <w:jc w:val="right"/>
              <w:rPr>
                <w:sz w:val="22"/>
              </w:rPr>
            </w:pPr>
            <w:r>
              <w:rPr>
                <w:sz w:val="22"/>
              </w:rPr>
              <w:t>19.6</w:t>
            </w:r>
          </w:p>
        </w:tc>
      </w:tr>
      <w:tr>
        <w:trPr>
          <w:trHeight w:val="508"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1157" w:type="dxa"/>
          </w:tcPr>
          <w:p>
            <w:pPr>
              <w:pStyle w:val="TableParagraph"/>
              <w:ind w:right="93"/>
              <w:jc w:val="right"/>
              <w:rPr>
                <w:sz w:val="22"/>
              </w:rPr>
            </w:pPr>
            <w:r>
              <w:rPr>
                <w:sz w:val="22"/>
              </w:rPr>
              <w:t>18</w:t>
            </w:r>
          </w:p>
        </w:tc>
        <w:tc>
          <w:tcPr>
            <w:tcW w:w="1210" w:type="dxa"/>
          </w:tcPr>
          <w:p>
            <w:pPr>
              <w:pStyle w:val="TableParagraph"/>
              <w:ind w:right="89"/>
              <w:jc w:val="right"/>
              <w:rPr>
                <w:sz w:val="22"/>
              </w:rPr>
            </w:pPr>
            <w:r>
              <w:rPr>
                <w:sz w:val="22"/>
              </w:rPr>
              <w:t>1.5</w:t>
            </w:r>
          </w:p>
        </w:tc>
        <w:tc>
          <w:tcPr>
            <w:tcW w:w="1042" w:type="dxa"/>
          </w:tcPr>
          <w:p>
            <w:pPr>
              <w:pStyle w:val="TableParagraph"/>
              <w:ind w:right="91"/>
              <w:jc w:val="right"/>
              <w:rPr>
                <w:sz w:val="22"/>
              </w:rPr>
            </w:pPr>
            <w:r>
              <w:rPr>
                <w:w w:val="100"/>
                <w:sz w:val="22"/>
              </w:rPr>
              <w:t>0</w:t>
            </w:r>
          </w:p>
        </w:tc>
        <w:tc>
          <w:tcPr>
            <w:tcW w:w="1196" w:type="dxa"/>
          </w:tcPr>
          <w:p>
            <w:pPr>
              <w:pStyle w:val="TableParagraph"/>
              <w:ind w:right="95"/>
              <w:jc w:val="right"/>
              <w:rPr>
                <w:sz w:val="22"/>
              </w:rPr>
            </w:pPr>
            <w:r>
              <w:rPr>
                <w:sz w:val="22"/>
              </w:rPr>
              <w:t>0.42</w:t>
            </w:r>
          </w:p>
        </w:tc>
        <w:tc>
          <w:tcPr>
            <w:tcW w:w="1710" w:type="dxa"/>
          </w:tcPr>
          <w:p>
            <w:pPr>
              <w:pStyle w:val="TableParagraph"/>
              <w:ind w:right="91"/>
              <w:jc w:val="right"/>
              <w:rPr>
                <w:sz w:val="22"/>
              </w:rPr>
            </w:pPr>
            <w:r>
              <w:rPr>
                <w:sz w:val="22"/>
              </w:rPr>
              <w:t>42</w:t>
            </w:r>
          </w:p>
        </w:tc>
      </w:tr>
      <w:tr>
        <w:trPr>
          <w:trHeight w:val="503"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09" w:type="dxa"/>
            <w:gridSpan w:val="3"/>
          </w:tcPr>
          <w:p>
            <w:pPr>
              <w:pStyle w:val="TableParagraph"/>
              <w:ind w:left="1265" w:right="1262"/>
              <w:jc w:val="center"/>
              <w:rPr>
                <w:sz w:val="22"/>
              </w:rPr>
            </w:pPr>
            <w:r>
              <w:rPr>
                <w:sz w:val="22"/>
              </w:rPr>
              <w:t>rata-rata</w:t>
            </w:r>
          </w:p>
        </w:tc>
        <w:tc>
          <w:tcPr>
            <w:tcW w:w="1196" w:type="dxa"/>
          </w:tcPr>
          <w:p>
            <w:pPr>
              <w:pStyle w:val="TableParagraph"/>
              <w:rPr>
                <w:rFonts w:ascii="Times New Roman"/>
                <w:sz w:val="20"/>
              </w:rPr>
            </w:pPr>
          </w:p>
        </w:tc>
        <w:tc>
          <w:tcPr>
            <w:tcW w:w="1710" w:type="dxa"/>
            <w:shd w:val="clear" w:color="auto" w:fill="FFFF00"/>
          </w:tcPr>
          <w:p>
            <w:pPr>
              <w:pStyle w:val="TableParagraph"/>
              <w:ind w:right="93"/>
              <w:jc w:val="right"/>
              <w:rPr>
                <w:sz w:val="22"/>
              </w:rPr>
            </w:pPr>
            <w:r>
              <w:rPr>
                <w:sz w:val="22"/>
              </w:rPr>
              <w:t>30.8</w:t>
            </w:r>
          </w:p>
        </w:tc>
      </w:tr>
      <w:tr>
        <w:trPr>
          <w:trHeight w:val="508"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09" w:type="dxa"/>
            <w:gridSpan w:val="3"/>
          </w:tcPr>
          <w:p>
            <w:pPr>
              <w:pStyle w:val="TableParagraph"/>
              <w:ind w:left="1265" w:right="1249"/>
              <w:jc w:val="center"/>
              <w:rPr>
                <w:sz w:val="22"/>
              </w:rPr>
            </w:pPr>
            <w:r>
              <w:rPr>
                <w:sz w:val="22"/>
              </w:rPr>
              <w:t>stdev</w:t>
            </w:r>
          </w:p>
        </w:tc>
        <w:tc>
          <w:tcPr>
            <w:tcW w:w="1196" w:type="dxa"/>
          </w:tcPr>
          <w:p>
            <w:pPr>
              <w:pStyle w:val="TableParagraph"/>
              <w:rPr>
                <w:rFonts w:ascii="Times New Roman"/>
                <w:sz w:val="20"/>
              </w:rPr>
            </w:pPr>
          </w:p>
        </w:tc>
        <w:tc>
          <w:tcPr>
            <w:tcW w:w="1710" w:type="dxa"/>
          </w:tcPr>
          <w:p>
            <w:pPr>
              <w:pStyle w:val="TableParagraph"/>
              <w:ind w:right="91"/>
              <w:jc w:val="right"/>
              <w:rPr>
                <w:sz w:val="22"/>
              </w:rPr>
            </w:pPr>
            <w:r>
              <w:rPr>
                <w:sz w:val="22"/>
              </w:rPr>
              <w:t>15.84</w:t>
            </w:r>
          </w:p>
        </w:tc>
      </w:tr>
      <w:tr>
        <w:trPr>
          <w:trHeight w:val="503" w:hRule="atLeast"/>
        </w:trPr>
        <w:tc>
          <w:tcPr>
            <w:tcW w:w="1147" w:type="dxa"/>
            <w:vMerge/>
            <w:tcBorders>
              <w:top w:val="nil"/>
            </w:tcBorders>
          </w:tcPr>
          <w:p>
            <w:pPr>
              <w:rPr>
                <w:sz w:val="2"/>
                <w:szCs w:val="2"/>
              </w:rPr>
            </w:pPr>
          </w:p>
        </w:tc>
        <w:tc>
          <w:tcPr>
            <w:tcW w:w="811" w:type="dxa"/>
            <w:vMerge w:val="restart"/>
          </w:tcPr>
          <w:p>
            <w:pPr>
              <w:pStyle w:val="TableParagraph"/>
              <w:rPr>
                <w:b/>
                <w:i/>
                <w:sz w:val="24"/>
              </w:rPr>
            </w:pPr>
          </w:p>
          <w:p>
            <w:pPr>
              <w:pStyle w:val="TableParagraph"/>
              <w:rPr>
                <w:b/>
                <w:i/>
                <w:sz w:val="24"/>
              </w:rPr>
            </w:pPr>
          </w:p>
          <w:p>
            <w:pPr>
              <w:pStyle w:val="TableParagraph"/>
              <w:spacing w:before="2"/>
              <w:rPr>
                <w:b/>
                <w:i/>
                <w:sz w:val="19"/>
              </w:rPr>
            </w:pPr>
          </w:p>
          <w:p>
            <w:pPr>
              <w:pStyle w:val="TableParagraph"/>
              <w:ind w:left="12"/>
              <w:jc w:val="center"/>
              <w:rPr>
                <w:sz w:val="22"/>
              </w:rPr>
            </w:pPr>
            <w:r>
              <w:rPr>
                <w:w w:val="100"/>
                <w:sz w:val="22"/>
              </w:rPr>
              <w:t>2</w:t>
            </w:r>
          </w:p>
        </w:tc>
        <w:tc>
          <w:tcPr>
            <w:tcW w:w="1157" w:type="dxa"/>
          </w:tcPr>
          <w:p>
            <w:pPr>
              <w:pStyle w:val="TableParagraph"/>
              <w:ind w:right="93"/>
              <w:jc w:val="right"/>
              <w:rPr>
                <w:sz w:val="22"/>
              </w:rPr>
            </w:pPr>
            <w:r>
              <w:rPr>
                <w:sz w:val="22"/>
              </w:rPr>
              <w:t>19</w:t>
            </w:r>
          </w:p>
        </w:tc>
        <w:tc>
          <w:tcPr>
            <w:tcW w:w="1210" w:type="dxa"/>
          </w:tcPr>
          <w:p>
            <w:pPr>
              <w:pStyle w:val="TableParagraph"/>
              <w:ind w:right="89"/>
              <w:jc w:val="right"/>
              <w:rPr>
                <w:sz w:val="22"/>
              </w:rPr>
            </w:pPr>
            <w:r>
              <w:rPr>
                <w:sz w:val="22"/>
              </w:rPr>
              <w:t>1.8</w:t>
            </w:r>
          </w:p>
        </w:tc>
        <w:tc>
          <w:tcPr>
            <w:tcW w:w="1042" w:type="dxa"/>
          </w:tcPr>
          <w:p>
            <w:pPr>
              <w:pStyle w:val="TableParagraph"/>
              <w:ind w:right="91"/>
              <w:jc w:val="right"/>
              <w:rPr>
                <w:sz w:val="22"/>
              </w:rPr>
            </w:pPr>
            <w:r>
              <w:rPr>
                <w:w w:val="100"/>
                <w:sz w:val="22"/>
              </w:rPr>
              <w:t>0</w:t>
            </w:r>
          </w:p>
        </w:tc>
        <w:tc>
          <w:tcPr>
            <w:tcW w:w="1196" w:type="dxa"/>
          </w:tcPr>
          <w:p>
            <w:pPr>
              <w:pStyle w:val="TableParagraph"/>
              <w:ind w:right="90"/>
              <w:jc w:val="right"/>
              <w:rPr>
                <w:sz w:val="22"/>
              </w:rPr>
            </w:pPr>
            <w:r>
              <w:rPr>
                <w:sz w:val="22"/>
              </w:rPr>
              <w:t>0.504</w:t>
            </w:r>
          </w:p>
        </w:tc>
        <w:tc>
          <w:tcPr>
            <w:tcW w:w="1710" w:type="dxa"/>
          </w:tcPr>
          <w:p>
            <w:pPr>
              <w:pStyle w:val="TableParagraph"/>
              <w:ind w:right="93"/>
              <w:jc w:val="right"/>
              <w:rPr>
                <w:sz w:val="22"/>
              </w:rPr>
            </w:pPr>
            <w:r>
              <w:rPr>
                <w:sz w:val="22"/>
              </w:rPr>
              <w:t>50.4</w:t>
            </w:r>
          </w:p>
        </w:tc>
      </w:tr>
      <w:tr>
        <w:trPr>
          <w:trHeight w:val="508"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1157" w:type="dxa"/>
          </w:tcPr>
          <w:p>
            <w:pPr>
              <w:pStyle w:val="TableParagraph"/>
              <w:ind w:right="93"/>
              <w:jc w:val="right"/>
              <w:rPr>
                <w:sz w:val="22"/>
              </w:rPr>
            </w:pPr>
            <w:r>
              <w:rPr>
                <w:sz w:val="22"/>
              </w:rPr>
              <w:t>20</w:t>
            </w:r>
          </w:p>
        </w:tc>
        <w:tc>
          <w:tcPr>
            <w:tcW w:w="1210" w:type="dxa"/>
          </w:tcPr>
          <w:p>
            <w:pPr>
              <w:pStyle w:val="TableParagraph"/>
              <w:ind w:right="89"/>
              <w:jc w:val="right"/>
              <w:rPr>
                <w:sz w:val="22"/>
              </w:rPr>
            </w:pPr>
            <w:r>
              <w:rPr>
                <w:sz w:val="22"/>
              </w:rPr>
              <w:t>3.5</w:t>
            </w:r>
          </w:p>
        </w:tc>
        <w:tc>
          <w:tcPr>
            <w:tcW w:w="1042" w:type="dxa"/>
          </w:tcPr>
          <w:p>
            <w:pPr>
              <w:pStyle w:val="TableParagraph"/>
              <w:ind w:right="91"/>
              <w:jc w:val="right"/>
              <w:rPr>
                <w:sz w:val="22"/>
              </w:rPr>
            </w:pPr>
            <w:r>
              <w:rPr>
                <w:w w:val="100"/>
                <w:sz w:val="22"/>
              </w:rPr>
              <w:t>0</w:t>
            </w:r>
          </w:p>
        </w:tc>
        <w:tc>
          <w:tcPr>
            <w:tcW w:w="1196" w:type="dxa"/>
          </w:tcPr>
          <w:p>
            <w:pPr>
              <w:pStyle w:val="TableParagraph"/>
              <w:ind w:right="95"/>
              <w:jc w:val="right"/>
              <w:rPr>
                <w:sz w:val="22"/>
              </w:rPr>
            </w:pPr>
            <w:r>
              <w:rPr>
                <w:sz w:val="22"/>
              </w:rPr>
              <w:t>0.98</w:t>
            </w:r>
          </w:p>
        </w:tc>
        <w:tc>
          <w:tcPr>
            <w:tcW w:w="1710" w:type="dxa"/>
          </w:tcPr>
          <w:p>
            <w:pPr>
              <w:pStyle w:val="TableParagraph"/>
              <w:ind w:right="91"/>
              <w:jc w:val="right"/>
              <w:rPr>
                <w:sz w:val="22"/>
              </w:rPr>
            </w:pPr>
            <w:r>
              <w:rPr>
                <w:sz w:val="22"/>
              </w:rPr>
              <w:t>98</w:t>
            </w:r>
          </w:p>
        </w:tc>
      </w:tr>
      <w:tr>
        <w:trPr>
          <w:trHeight w:val="503"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09" w:type="dxa"/>
            <w:gridSpan w:val="3"/>
          </w:tcPr>
          <w:p>
            <w:pPr>
              <w:pStyle w:val="TableParagraph"/>
              <w:ind w:left="1265" w:right="1262"/>
              <w:jc w:val="center"/>
              <w:rPr>
                <w:sz w:val="22"/>
              </w:rPr>
            </w:pPr>
            <w:r>
              <w:rPr>
                <w:sz w:val="22"/>
              </w:rPr>
              <w:t>rata-rata</w:t>
            </w:r>
          </w:p>
        </w:tc>
        <w:tc>
          <w:tcPr>
            <w:tcW w:w="1196" w:type="dxa"/>
          </w:tcPr>
          <w:p>
            <w:pPr>
              <w:pStyle w:val="TableParagraph"/>
              <w:rPr>
                <w:rFonts w:ascii="Times New Roman"/>
                <w:sz w:val="20"/>
              </w:rPr>
            </w:pPr>
          </w:p>
        </w:tc>
        <w:tc>
          <w:tcPr>
            <w:tcW w:w="1710" w:type="dxa"/>
            <w:shd w:val="clear" w:color="auto" w:fill="FFFF00"/>
          </w:tcPr>
          <w:p>
            <w:pPr>
              <w:pStyle w:val="TableParagraph"/>
              <w:ind w:right="93"/>
              <w:jc w:val="right"/>
              <w:rPr>
                <w:sz w:val="22"/>
              </w:rPr>
            </w:pPr>
            <w:r>
              <w:rPr>
                <w:sz w:val="22"/>
              </w:rPr>
              <w:t>74.2</w:t>
            </w:r>
          </w:p>
        </w:tc>
      </w:tr>
      <w:tr>
        <w:trPr>
          <w:trHeight w:val="508"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09" w:type="dxa"/>
            <w:gridSpan w:val="3"/>
          </w:tcPr>
          <w:p>
            <w:pPr>
              <w:pStyle w:val="TableParagraph"/>
              <w:ind w:left="1265" w:right="1249"/>
              <w:jc w:val="center"/>
              <w:rPr>
                <w:sz w:val="22"/>
              </w:rPr>
            </w:pPr>
            <w:r>
              <w:rPr>
                <w:sz w:val="22"/>
              </w:rPr>
              <w:t>stdev</w:t>
            </w:r>
          </w:p>
        </w:tc>
        <w:tc>
          <w:tcPr>
            <w:tcW w:w="1196" w:type="dxa"/>
          </w:tcPr>
          <w:p>
            <w:pPr>
              <w:pStyle w:val="TableParagraph"/>
              <w:rPr>
                <w:rFonts w:ascii="Times New Roman"/>
                <w:sz w:val="20"/>
              </w:rPr>
            </w:pPr>
          </w:p>
        </w:tc>
        <w:tc>
          <w:tcPr>
            <w:tcW w:w="1710" w:type="dxa"/>
          </w:tcPr>
          <w:p>
            <w:pPr>
              <w:pStyle w:val="TableParagraph"/>
              <w:ind w:right="91"/>
              <w:jc w:val="right"/>
              <w:rPr>
                <w:sz w:val="22"/>
              </w:rPr>
            </w:pPr>
            <w:r>
              <w:rPr>
                <w:sz w:val="22"/>
              </w:rPr>
              <w:t>33.66</w:t>
            </w:r>
          </w:p>
        </w:tc>
      </w:tr>
      <w:tr>
        <w:trPr>
          <w:trHeight w:val="503" w:hRule="atLeast"/>
        </w:trPr>
        <w:tc>
          <w:tcPr>
            <w:tcW w:w="1147" w:type="dxa"/>
            <w:vMerge/>
            <w:tcBorders>
              <w:top w:val="nil"/>
            </w:tcBorders>
          </w:tcPr>
          <w:p>
            <w:pPr>
              <w:rPr>
                <w:sz w:val="2"/>
                <w:szCs w:val="2"/>
              </w:rPr>
            </w:pPr>
          </w:p>
        </w:tc>
        <w:tc>
          <w:tcPr>
            <w:tcW w:w="811" w:type="dxa"/>
            <w:vMerge w:val="restart"/>
          </w:tcPr>
          <w:p>
            <w:pPr>
              <w:pStyle w:val="TableParagraph"/>
              <w:rPr>
                <w:b/>
                <w:i/>
                <w:sz w:val="24"/>
              </w:rPr>
            </w:pPr>
          </w:p>
          <w:p>
            <w:pPr>
              <w:pStyle w:val="TableParagraph"/>
              <w:rPr>
                <w:b/>
                <w:i/>
                <w:sz w:val="24"/>
              </w:rPr>
            </w:pPr>
          </w:p>
          <w:p>
            <w:pPr>
              <w:pStyle w:val="TableParagraph"/>
              <w:spacing w:before="2"/>
              <w:rPr>
                <w:b/>
                <w:i/>
                <w:sz w:val="19"/>
              </w:rPr>
            </w:pPr>
          </w:p>
          <w:p>
            <w:pPr>
              <w:pStyle w:val="TableParagraph"/>
              <w:ind w:left="12"/>
              <w:jc w:val="center"/>
              <w:rPr>
                <w:sz w:val="22"/>
              </w:rPr>
            </w:pPr>
            <w:r>
              <w:rPr>
                <w:w w:val="100"/>
                <w:sz w:val="22"/>
              </w:rPr>
              <w:t>3</w:t>
            </w:r>
          </w:p>
        </w:tc>
        <w:tc>
          <w:tcPr>
            <w:tcW w:w="1157" w:type="dxa"/>
          </w:tcPr>
          <w:p>
            <w:pPr>
              <w:pStyle w:val="TableParagraph"/>
              <w:ind w:right="93"/>
              <w:jc w:val="right"/>
              <w:rPr>
                <w:sz w:val="22"/>
              </w:rPr>
            </w:pPr>
            <w:r>
              <w:rPr>
                <w:sz w:val="22"/>
              </w:rPr>
              <w:t>21</w:t>
            </w:r>
          </w:p>
        </w:tc>
        <w:tc>
          <w:tcPr>
            <w:tcW w:w="1210" w:type="dxa"/>
          </w:tcPr>
          <w:p>
            <w:pPr>
              <w:pStyle w:val="TableParagraph"/>
              <w:ind w:right="89"/>
              <w:jc w:val="right"/>
              <w:rPr>
                <w:sz w:val="22"/>
              </w:rPr>
            </w:pPr>
            <w:r>
              <w:rPr>
                <w:sz w:val="22"/>
              </w:rPr>
              <w:t>0.4</w:t>
            </w:r>
          </w:p>
        </w:tc>
        <w:tc>
          <w:tcPr>
            <w:tcW w:w="1042" w:type="dxa"/>
          </w:tcPr>
          <w:p>
            <w:pPr>
              <w:pStyle w:val="TableParagraph"/>
              <w:ind w:right="91"/>
              <w:jc w:val="right"/>
              <w:rPr>
                <w:sz w:val="22"/>
              </w:rPr>
            </w:pPr>
            <w:r>
              <w:rPr>
                <w:w w:val="100"/>
                <w:sz w:val="22"/>
              </w:rPr>
              <w:t>0</w:t>
            </w:r>
          </w:p>
        </w:tc>
        <w:tc>
          <w:tcPr>
            <w:tcW w:w="1196" w:type="dxa"/>
          </w:tcPr>
          <w:p>
            <w:pPr>
              <w:pStyle w:val="TableParagraph"/>
              <w:ind w:right="90"/>
              <w:jc w:val="right"/>
              <w:rPr>
                <w:sz w:val="22"/>
              </w:rPr>
            </w:pPr>
            <w:r>
              <w:rPr>
                <w:sz w:val="22"/>
              </w:rPr>
              <w:t>0.112</w:t>
            </w:r>
          </w:p>
        </w:tc>
        <w:tc>
          <w:tcPr>
            <w:tcW w:w="1710" w:type="dxa"/>
          </w:tcPr>
          <w:p>
            <w:pPr>
              <w:pStyle w:val="TableParagraph"/>
              <w:ind w:right="93"/>
              <w:jc w:val="right"/>
              <w:rPr>
                <w:sz w:val="22"/>
              </w:rPr>
            </w:pPr>
            <w:r>
              <w:rPr>
                <w:sz w:val="22"/>
              </w:rPr>
              <w:t>11.2</w:t>
            </w:r>
          </w:p>
        </w:tc>
      </w:tr>
      <w:tr>
        <w:trPr>
          <w:trHeight w:val="508"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1157" w:type="dxa"/>
          </w:tcPr>
          <w:p>
            <w:pPr>
              <w:pStyle w:val="TableParagraph"/>
              <w:ind w:right="93"/>
              <w:jc w:val="right"/>
              <w:rPr>
                <w:sz w:val="22"/>
              </w:rPr>
            </w:pPr>
            <w:r>
              <w:rPr>
                <w:sz w:val="22"/>
              </w:rPr>
              <w:t>22</w:t>
            </w:r>
          </w:p>
        </w:tc>
        <w:tc>
          <w:tcPr>
            <w:tcW w:w="1210" w:type="dxa"/>
          </w:tcPr>
          <w:p>
            <w:pPr>
              <w:pStyle w:val="TableParagraph"/>
              <w:ind w:right="89"/>
              <w:jc w:val="right"/>
              <w:rPr>
                <w:sz w:val="22"/>
              </w:rPr>
            </w:pPr>
            <w:r>
              <w:rPr>
                <w:sz w:val="22"/>
              </w:rPr>
              <w:t>1.1</w:t>
            </w:r>
          </w:p>
        </w:tc>
        <w:tc>
          <w:tcPr>
            <w:tcW w:w="1042" w:type="dxa"/>
          </w:tcPr>
          <w:p>
            <w:pPr>
              <w:pStyle w:val="TableParagraph"/>
              <w:ind w:right="91"/>
              <w:jc w:val="right"/>
              <w:rPr>
                <w:sz w:val="22"/>
              </w:rPr>
            </w:pPr>
            <w:r>
              <w:rPr>
                <w:w w:val="100"/>
                <w:sz w:val="22"/>
              </w:rPr>
              <w:t>0</w:t>
            </w:r>
          </w:p>
        </w:tc>
        <w:tc>
          <w:tcPr>
            <w:tcW w:w="1196" w:type="dxa"/>
          </w:tcPr>
          <w:p>
            <w:pPr>
              <w:pStyle w:val="TableParagraph"/>
              <w:ind w:right="90"/>
              <w:jc w:val="right"/>
              <w:rPr>
                <w:sz w:val="22"/>
              </w:rPr>
            </w:pPr>
            <w:r>
              <w:rPr>
                <w:sz w:val="22"/>
              </w:rPr>
              <w:t>0.308</w:t>
            </w:r>
          </w:p>
        </w:tc>
        <w:tc>
          <w:tcPr>
            <w:tcW w:w="1710" w:type="dxa"/>
          </w:tcPr>
          <w:p>
            <w:pPr>
              <w:pStyle w:val="TableParagraph"/>
              <w:ind w:right="93"/>
              <w:jc w:val="right"/>
              <w:rPr>
                <w:sz w:val="22"/>
              </w:rPr>
            </w:pPr>
            <w:r>
              <w:rPr>
                <w:sz w:val="22"/>
              </w:rPr>
              <w:t>30.8</w:t>
            </w:r>
          </w:p>
        </w:tc>
      </w:tr>
      <w:tr>
        <w:trPr>
          <w:trHeight w:val="503"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09" w:type="dxa"/>
            <w:gridSpan w:val="3"/>
          </w:tcPr>
          <w:p>
            <w:pPr>
              <w:pStyle w:val="TableParagraph"/>
              <w:ind w:left="1265" w:right="1262"/>
              <w:jc w:val="center"/>
              <w:rPr>
                <w:sz w:val="22"/>
              </w:rPr>
            </w:pPr>
            <w:r>
              <w:rPr>
                <w:sz w:val="22"/>
              </w:rPr>
              <w:t>rata-rata</w:t>
            </w:r>
          </w:p>
        </w:tc>
        <w:tc>
          <w:tcPr>
            <w:tcW w:w="1196" w:type="dxa"/>
          </w:tcPr>
          <w:p>
            <w:pPr>
              <w:pStyle w:val="TableParagraph"/>
              <w:rPr>
                <w:rFonts w:ascii="Times New Roman"/>
                <w:sz w:val="20"/>
              </w:rPr>
            </w:pPr>
          </w:p>
        </w:tc>
        <w:tc>
          <w:tcPr>
            <w:tcW w:w="1710" w:type="dxa"/>
            <w:shd w:val="clear" w:color="auto" w:fill="FFFF00"/>
          </w:tcPr>
          <w:p>
            <w:pPr>
              <w:pStyle w:val="TableParagraph"/>
              <w:ind w:right="91"/>
              <w:jc w:val="right"/>
              <w:rPr>
                <w:sz w:val="22"/>
              </w:rPr>
            </w:pPr>
            <w:r>
              <w:rPr>
                <w:sz w:val="22"/>
              </w:rPr>
              <w:t>21</w:t>
            </w:r>
          </w:p>
        </w:tc>
      </w:tr>
      <w:tr>
        <w:trPr>
          <w:trHeight w:val="508" w:hRule="atLeast"/>
        </w:trPr>
        <w:tc>
          <w:tcPr>
            <w:tcW w:w="1147" w:type="dxa"/>
            <w:vMerge/>
            <w:tcBorders>
              <w:top w:val="nil"/>
            </w:tcBorders>
          </w:tcPr>
          <w:p>
            <w:pPr>
              <w:rPr>
                <w:sz w:val="2"/>
                <w:szCs w:val="2"/>
              </w:rPr>
            </w:pPr>
          </w:p>
        </w:tc>
        <w:tc>
          <w:tcPr>
            <w:tcW w:w="811" w:type="dxa"/>
            <w:vMerge/>
            <w:tcBorders>
              <w:top w:val="nil"/>
            </w:tcBorders>
          </w:tcPr>
          <w:p>
            <w:pPr>
              <w:rPr>
                <w:sz w:val="2"/>
                <w:szCs w:val="2"/>
              </w:rPr>
            </w:pPr>
          </w:p>
        </w:tc>
        <w:tc>
          <w:tcPr>
            <w:tcW w:w="3409" w:type="dxa"/>
            <w:gridSpan w:val="3"/>
          </w:tcPr>
          <w:p>
            <w:pPr>
              <w:pStyle w:val="TableParagraph"/>
              <w:ind w:left="1265" w:right="1249"/>
              <w:jc w:val="center"/>
              <w:rPr>
                <w:sz w:val="22"/>
              </w:rPr>
            </w:pPr>
            <w:r>
              <w:rPr>
                <w:sz w:val="22"/>
              </w:rPr>
              <w:t>stdev</w:t>
            </w:r>
          </w:p>
        </w:tc>
        <w:tc>
          <w:tcPr>
            <w:tcW w:w="1196" w:type="dxa"/>
          </w:tcPr>
          <w:p>
            <w:pPr>
              <w:pStyle w:val="TableParagraph"/>
              <w:rPr>
                <w:rFonts w:ascii="Times New Roman"/>
                <w:sz w:val="20"/>
              </w:rPr>
            </w:pPr>
          </w:p>
        </w:tc>
        <w:tc>
          <w:tcPr>
            <w:tcW w:w="1710" w:type="dxa"/>
          </w:tcPr>
          <w:p>
            <w:pPr>
              <w:pStyle w:val="TableParagraph"/>
              <w:ind w:right="91"/>
              <w:jc w:val="right"/>
              <w:rPr>
                <w:sz w:val="22"/>
              </w:rPr>
            </w:pPr>
            <w:r>
              <w:rPr>
                <w:sz w:val="22"/>
              </w:rPr>
              <w:t>13.86</w:t>
            </w:r>
          </w:p>
        </w:tc>
      </w:tr>
      <w:tr>
        <w:trPr>
          <w:trHeight w:val="503" w:hRule="atLeast"/>
        </w:trPr>
        <w:tc>
          <w:tcPr>
            <w:tcW w:w="1147" w:type="dxa"/>
            <w:vMerge/>
            <w:tcBorders>
              <w:top w:val="nil"/>
            </w:tcBorders>
          </w:tcPr>
          <w:p>
            <w:pPr>
              <w:rPr>
                <w:sz w:val="2"/>
                <w:szCs w:val="2"/>
              </w:rPr>
            </w:pPr>
          </w:p>
        </w:tc>
        <w:tc>
          <w:tcPr>
            <w:tcW w:w="811" w:type="dxa"/>
          </w:tcPr>
          <w:p>
            <w:pPr>
              <w:pStyle w:val="TableParagraph"/>
              <w:ind w:left="12"/>
              <w:jc w:val="center"/>
              <w:rPr>
                <w:sz w:val="22"/>
              </w:rPr>
            </w:pPr>
            <w:r>
              <w:rPr>
                <w:w w:val="100"/>
                <w:sz w:val="22"/>
              </w:rPr>
              <w:t>4</w:t>
            </w:r>
          </w:p>
        </w:tc>
        <w:tc>
          <w:tcPr>
            <w:tcW w:w="1157" w:type="dxa"/>
          </w:tcPr>
          <w:p>
            <w:pPr>
              <w:pStyle w:val="TableParagraph"/>
              <w:ind w:right="93"/>
              <w:jc w:val="right"/>
              <w:rPr>
                <w:sz w:val="22"/>
              </w:rPr>
            </w:pPr>
            <w:r>
              <w:rPr>
                <w:sz w:val="22"/>
              </w:rPr>
              <w:t>23</w:t>
            </w:r>
          </w:p>
        </w:tc>
        <w:tc>
          <w:tcPr>
            <w:tcW w:w="1210" w:type="dxa"/>
          </w:tcPr>
          <w:p>
            <w:pPr>
              <w:pStyle w:val="TableParagraph"/>
              <w:ind w:right="89"/>
              <w:jc w:val="right"/>
              <w:rPr>
                <w:sz w:val="22"/>
              </w:rPr>
            </w:pPr>
            <w:r>
              <w:rPr>
                <w:sz w:val="22"/>
              </w:rPr>
              <w:t>2.9</w:t>
            </w:r>
          </w:p>
        </w:tc>
        <w:tc>
          <w:tcPr>
            <w:tcW w:w="1042" w:type="dxa"/>
          </w:tcPr>
          <w:p>
            <w:pPr>
              <w:pStyle w:val="TableParagraph"/>
              <w:ind w:right="91"/>
              <w:jc w:val="right"/>
              <w:rPr>
                <w:sz w:val="22"/>
              </w:rPr>
            </w:pPr>
            <w:r>
              <w:rPr>
                <w:w w:val="100"/>
                <w:sz w:val="22"/>
              </w:rPr>
              <w:t>0</w:t>
            </w:r>
          </w:p>
        </w:tc>
        <w:tc>
          <w:tcPr>
            <w:tcW w:w="1196" w:type="dxa"/>
          </w:tcPr>
          <w:p>
            <w:pPr>
              <w:pStyle w:val="TableParagraph"/>
              <w:ind w:right="90"/>
              <w:jc w:val="right"/>
              <w:rPr>
                <w:sz w:val="22"/>
              </w:rPr>
            </w:pPr>
            <w:r>
              <w:rPr>
                <w:sz w:val="22"/>
              </w:rPr>
              <w:t>0.812</w:t>
            </w:r>
          </w:p>
        </w:tc>
        <w:tc>
          <w:tcPr>
            <w:tcW w:w="1710" w:type="dxa"/>
          </w:tcPr>
          <w:p>
            <w:pPr>
              <w:pStyle w:val="TableParagraph"/>
              <w:ind w:right="93"/>
              <w:jc w:val="right"/>
              <w:rPr>
                <w:sz w:val="22"/>
              </w:rPr>
            </w:pPr>
            <w:r>
              <w:rPr>
                <w:sz w:val="22"/>
              </w:rPr>
              <w:t>81.2</w:t>
            </w:r>
          </w:p>
        </w:tc>
      </w:tr>
    </w:tbl>
    <w:p>
      <w:pPr>
        <w:spacing w:after="0"/>
        <w:jc w:val="right"/>
        <w:rPr>
          <w:sz w:val="22"/>
        </w:rPr>
        <w:sectPr>
          <w:pgSz w:w="11910" w:h="16840"/>
          <w:pgMar w:header="0" w:footer="1012" w:top="1580" w:bottom="1200" w:left="1520" w:right="0"/>
        </w:sectPr>
      </w:pPr>
    </w:p>
    <w:p>
      <w:pPr>
        <w:pStyle w:val="BodyText"/>
        <w:spacing w:before="8" w:after="1"/>
        <w:rPr>
          <w:b/>
          <w:i/>
          <w:sz w:val="8"/>
        </w:rPr>
      </w:pPr>
    </w:p>
    <w:tbl>
      <w:tblPr>
        <w:tblW w:w="0" w:type="auto"/>
        <w:jc w:val="left"/>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815"/>
        <w:gridCol w:w="1153"/>
        <w:gridCol w:w="1209"/>
        <w:gridCol w:w="1041"/>
        <w:gridCol w:w="1195"/>
        <w:gridCol w:w="1709"/>
      </w:tblGrid>
      <w:tr>
        <w:trPr>
          <w:trHeight w:val="508" w:hRule="atLeast"/>
        </w:trPr>
        <w:tc>
          <w:tcPr>
            <w:tcW w:w="1147" w:type="dxa"/>
            <w:vMerge w:val="restart"/>
            <w:tcBorders>
              <w:top w:val="nil"/>
            </w:tcBorders>
          </w:tcPr>
          <w:p>
            <w:pPr>
              <w:pStyle w:val="TableParagraph"/>
              <w:rPr>
                <w:rFonts w:ascii="Times New Roman"/>
                <w:sz w:val="22"/>
              </w:rPr>
            </w:pPr>
          </w:p>
        </w:tc>
        <w:tc>
          <w:tcPr>
            <w:tcW w:w="815" w:type="dxa"/>
            <w:vMerge w:val="restart"/>
            <w:tcBorders>
              <w:top w:val="nil"/>
            </w:tcBorders>
          </w:tcPr>
          <w:p>
            <w:pPr>
              <w:pStyle w:val="TableParagraph"/>
              <w:rPr>
                <w:rFonts w:ascii="Times New Roman"/>
                <w:sz w:val="22"/>
              </w:rPr>
            </w:pPr>
          </w:p>
        </w:tc>
        <w:tc>
          <w:tcPr>
            <w:tcW w:w="1153" w:type="dxa"/>
            <w:tcBorders>
              <w:top w:val="nil"/>
            </w:tcBorders>
          </w:tcPr>
          <w:p>
            <w:pPr>
              <w:pStyle w:val="TableParagraph"/>
              <w:ind w:right="93"/>
              <w:jc w:val="right"/>
              <w:rPr>
                <w:sz w:val="22"/>
              </w:rPr>
            </w:pPr>
            <w:r>
              <w:rPr>
                <w:sz w:val="22"/>
              </w:rPr>
              <w:t>24</w:t>
            </w:r>
          </w:p>
        </w:tc>
        <w:tc>
          <w:tcPr>
            <w:tcW w:w="1209" w:type="dxa"/>
            <w:tcBorders>
              <w:top w:val="nil"/>
            </w:tcBorders>
          </w:tcPr>
          <w:p>
            <w:pPr>
              <w:pStyle w:val="TableParagraph"/>
              <w:ind w:left="796"/>
              <w:rPr>
                <w:sz w:val="22"/>
              </w:rPr>
            </w:pPr>
            <w:r>
              <w:rPr>
                <w:sz w:val="22"/>
              </w:rPr>
              <w:t>4.1</w:t>
            </w:r>
          </w:p>
        </w:tc>
        <w:tc>
          <w:tcPr>
            <w:tcW w:w="1041" w:type="dxa"/>
            <w:tcBorders>
              <w:top w:val="nil"/>
            </w:tcBorders>
          </w:tcPr>
          <w:p>
            <w:pPr>
              <w:pStyle w:val="TableParagraph"/>
              <w:ind w:right="89"/>
              <w:jc w:val="right"/>
              <w:rPr>
                <w:sz w:val="22"/>
              </w:rPr>
            </w:pPr>
            <w:r>
              <w:rPr>
                <w:w w:val="100"/>
                <w:sz w:val="22"/>
              </w:rPr>
              <w:t>0</w:t>
            </w:r>
          </w:p>
        </w:tc>
        <w:tc>
          <w:tcPr>
            <w:tcW w:w="1195" w:type="dxa"/>
            <w:tcBorders>
              <w:top w:val="nil"/>
            </w:tcBorders>
          </w:tcPr>
          <w:p>
            <w:pPr>
              <w:pStyle w:val="TableParagraph"/>
              <w:ind w:left="538"/>
              <w:rPr>
                <w:sz w:val="22"/>
              </w:rPr>
            </w:pPr>
            <w:r>
              <w:rPr>
                <w:sz w:val="22"/>
              </w:rPr>
              <w:t>1.148</w:t>
            </w:r>
          </w:p>
        </w:tc>
        <w:tc>
          <w:tcPr>
            <w:tcW w:w="1709" w:type="dxa"/>
            <w:tcBorders>
              <w:top w:val="nil"/>
            </w:tcBorders>
          </w:tcPr>
          <w:p>
            <w:pPr>
              <w:pStyle w:val="TableParagraph"/>
              <w:ind w:right="89"/>
              <w:jc w:val="right"/>
              <w:rPr>
                <w:sz w:val="22"/>
              </w:rPr>
            </w:pPr>
            <w:r>
              <w:rPr>
                <w:sz w:val="22"/>
              </w:rPr>
              <w:t>114.8</w:t>
            </w:r>
          </w:p>
        </w:tc>
      </w:tr>
      <w:tr>
        <w:trPr>
          <w:trHeight w:val="503" w:hRule="atLeast"/>
        </w:trPr>
        <w:tc>
          <w:tcPr>
            <w:tcW w:w="1147" w:type="dxa"/>
            <w:vMerge/>
            <w:tcBorders>
              <w:top w:val="nil"/>
            </w:tcBorders>
          </w:tcPr>
          <w:p>
            <w:pPr>
              <w:rPr>
                <w:sz w:val="2"/>
                <w:szCs w:val="2"/>
              </w:rPr>
            </w:pPr>
          </w:p>
        </w:tc>
        <w:tc>
          <w:tcPr>
            <w:tcW w:w="815" w:type="dxa"/>
            <w:vMerge/>
            <w:tcBorders>
              <w:top w:val="nil"/>
            </w:tcBorders>
          </w:tcPr>
          <w:p>
            <w:pPr>
              <w:rPr>
                <w:sz w:val="2"/>
                <w:szCs w:val="2"/>
              </w:rPr>
            </w:pPr>
          </w:p>
        </w:tc>
        <w:tc>
          <w:tcPr>
            <w:tcW w:w="3403" w:type="dxa"/>
            <w:gridSpan w:val="3"/>
          </w:tcPr>
          <w:p>
            <w:pPr>
              <w:pStyle w:val="TableParagraph"/>
              <w:ind w:left="1261" w:right="1260"/>
              <w:jc w:val="center"/>
              <w:rPr>
                <w:sz w:val="22"/>
              </w:rPr>
            </w:pPr>
            <w:r>
              <w:rPr>
                <w:sz w:val="22"/>
              </w:rPr>
              <w:t>rata-rata</w:t>
            </w:r>
          </w:p>
        </w:tc>
        <w:tc>
          <w:tcPr>
            <w:tcW w:w="1195" w:type="dxa"/>
          </w:tcPr>
          <w:p>
            <w:pPr>
              <w:pStyle w:val="TableParagraph"/>
              <w:rPr>
                <w:rFonts w:ascii="Times New Roman"/>
                <w:sz w:val="22"/>
              </w:rPr>
            </w:pPr>
          </w:p>
        </w:tc>
        <w:tc>
          <w:tcPr>
            <w:tcW w:w="1709" w:type="dxa"/>
            <w:shd w:val="clear" w:color="auto" w:fill="FFFF00"/>
          </w:tcPr>
          <w:p>
            <w:pPr>
              <w:pStyle w:val="TableParagraph"/>
              <w:ind w:right="87"/>
              <w:jc w:val="right"/>
              <w:rPr>
                <w:sz w:val="22"/>
              </w:rPr>
            </w:pPr>
            <w:r>
              <w:rPr>
                <w:sz w:val="22"/>
              </w:rPr>
              <w:t>98</w:t>
            </w:r>
          </w:p>
        </w:tc>
      </w:tr>
      <w:tr>
        <w:trPr>
          <w:trHeight w:val="508" w:hRule="atLeast"/>
        </w:trPr>
        <w:tc>
          <w:tcPr>
            <w:tcW w:w="1147" w:type="dxa"/>
            <w:vMerge/>
            <w:tcBorders>
              <w:top w:val="nil"/>
            </w:tcBorders>
          </w:tcPr>
          <w:p>
            <w:pPr>
              <w:rPr>
                <w:sz w:val="2"/>
                <w:szCs w:val="2"/>
              </w:rPr>
            </w:pPr>
          </w:p>
        </w:tc>
        <w:tc>
          <w:tcPr>
            <w:tcW w:w="815" w:type="dxa"/>
            <w:vMerge/>
            <w:tcBorders>
              <w:top w:val="nil"/>
            </w:tcBorders>
          </w:tcPr>
          <w:p>
            <w:pPr>
              <w:rPr>
                <w:sz w:val="2"/>
                <w:szCs w:val="2"/>
              </w:rPr>
            </w:pPr>
          </w:p>
        </w:tc>
        <w:tc>
          <w:tcPr>
            <w:tcW w:w="3403" w:type="dxa"/>
            <w:gridSpan w:val="3"/>
          </w:tcPr>
          <w:p>
            <w:pPr>
              <w:pStyle w:val="TableParagraph"/>
              <w:ind w:left="1261" w:right="1247"/>
              <w:jc w:val="center"/>
              <w:rPr>
                <w:sz w:val="22"/>
              </w:rPr>
            </w:pPr>
            <w:r>
              <w:rPr>
                <w:sz w:val="22"/>
              </w:rPr>
              <w:t>stdev</w:t>
            </w:r>
          </w:p>
        </w:tc>
        <w:tc>
          <w:tcPr>
            <w:tcW w:w="1195" w:type="dxa"/>
          </w:tcPr>
          <w:p>
            <w:pPr>
              <w:pStyle w:val="TableParagraph"/>
              <w:rPr>
                <w:rFonts w:ascii="Times New Roman"/>
                <w:sz w:val="22"/>
              </w:rPr>
            </w:pPr>
          </w:p>
        </w:tc>
        <w:tc>
          <w:tcPr>
            <w:tcW w:w="1709" w:type="dxa"/>
          </w:tcPr>
          <w:p>
            <w:pPr>
              <w:pStyle w:val="TableParagraph"/>
              <w:ind w:right="87"/>
              <w:jc w:val="right"/>
              <w:rPr>
                <w:sz w:val="22"/>
              </w:rPr>
            </w:pPr>
            <w:r>
              <w:rPr>
                <w:sz w:val="22"/>
              </w:rPr>
              <w:t>23.76</w:t>
            </w:r>
          </w:p>
        </w:tc>
      </w:tr>
    </w:tbl>
    <w:p>
      <w:pPr>
        <w:pStyle w:val="BodyText"/>
        <w:ind w:left="627" w:right="1577"/>
        <w:jc w:val="center"/>
        <w:rPr>
          <w:i/>
        </w:rPr>
      </w:pPr>
      <w:bookmarkStart w:name="_bookmark41" w:id="139"/>
      <w:bookmarkEnd w:id="139"/>
      <w:r>
        <w:rPr/>
      </w:r>
      <w:r>
        <w:rPr/>
        <w:t>Tabel 6 Uji TVBN </w:t>
      </w:r>
      <w:r>
        <w:rPr>
          <w:i/>
        </w:rPr>
        <w:t>Peel</w:t>
      </w:r>
    </w:p>
    <w:p>
      <w:pPr>
        <w:pStyle w:val="BodyText"/>
        <w:spacing w:before="9"/>
        <w:rPr>
          <w:i/>
          <w:sz w:val="21"/>
        </w:rPr>
      </w:pPr>
    </w:p>
    <w:tbl>
      <w:tblPr>
        <w:tblW w:w="0" w:type="auto"/>
        <w:jc w:val="left"/>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816"/>
        <w:gridCol w:w="1162"/>
        <w:gridCol w:w="1220"/>
        <w:gridCol w:w="1052"/>
        <w:gridCol w:w="1206"/>
        <w:gridCol w:w="1729"/>
      </w:tblGrid>
      <w:tr>
        <w:trPr>
          <w:trHeight w:val="1012" w:hRule="atLeast"/>
        </w:trPr>
        <w:tc>
          <w:tcPr>
            <w:tcW w:w="1147" w:type="dxa"/>
          </w:tcPr>
          <w:p>
            <w:pPr>
              <w:pStyle w:val="TableParagraph"/>
              <w:spacing w:before="1"/>
              <w:rPr>
                <w:i/>
                <w:sz w:val="22"/>
              </w:rPr>
            </w:pPr>
          </w:p>
          <w:p>
            <w:pPr>
              <w:pStyle w:val="TableParagraph"/>
              <w:ind w:left="110"/>
              <w:rPr>
                <w:sz w:val="22"/>
              </w:rPr>
            </w:pPr>
            <w:r>
              <w:rPr>
                <w:sz w:val="22"/>
              </w:rPr>
              <w:t>Bentukan</w:t>
            </w:r>
          </w:p>
        </w:tc>
        <w:tc>
          <w:tcPr>
            <w:tcW w:w="816" w:type="dxa"/>
          </w:tcPr>
          <w:p>
            <w:pPr>
              <w:pStyle w:val="TableParagraph"/>
              <w:ind w:left="207" w:right="192"/>
              <w:jc w:val="center"/>
              <w:rPr>
                <w:sz w:val="22"/>
              </w:rPr>
            </w:pPr>
            <w:r>
              <w:rPr>
                <w:sz w:val="22"/>
              </w:rPr>
              <w:t>hari</w:t>
            </w:r>
          </w:p>
          <w:p>
            <w:pPr>
              <w:pStyle w:val="TableParagraph"/>
              <w:spacing w:before="2"/>
              <w:rPr>
                <w:i/>
                <w:sz w:val="22"/>
              </w:rPr>
            </w:pPr>
          </w:p>
          <w:p>
            <w:pPr>
              <w:pStyle w:val="TableParagraph"/>
              <w:ind w:left="204" w:right="192"/>
              <w:jc w:val="center"/>
              <w:rPr>
                <w:sz w:val="22"/>
              </w:rPr>
            </w:pPr>
            <w:r>
              <w:rPr>
                <w:sz w:val="22"/>
              </w:rPr>
              <w:t>ke</w:t>
            </w:r>
          </w:p>
        </w:tc>
        <w:tc>
          <w:tcPr>
            <w:tcW w:w="1162" w:type="dxa"/>
          </w:tcPr>
          <w:p>
            <w:pPr>
              <w:pStyle w:val="TableParagraph"/>
              <w:spacing w:before="1"/>
              <w:rPr>
                <w:i/>
                <w:sz w:val="22"/>
              </w:rPr>
            </w:pPr>
          </w:p>
          <w:p>
            <w:pPr>
              <w:pStyle w:val="TableParagraph"/>
              <w:ind w:right="94"/>
              <w:jc w:val="right"/>
              <w:rPr>
                <w:sz w:val="22"/>
              </w:rPr>
            </w:pPr>
            <w:r>
              <w:rPr>
                <w:sz w:val="22"/>
              </w:rPr>
              <w:t>kelompok</w:t>
            </w:r>
          </w:p>
        </w:tc>
        <w:tc>
          <w:tcPr>
            <w:tcW w:w="1220" w:type="dxa"/>
          </w:tcPr>
          <w:p>
            <w:pPr>
              <w:pStyle w:val="TableParagraph"/>
              <w:ind w:left="149" w:right="135"/>
              <w:jc w:val="center"/>
              <w:rPr>
                <w:sz w:val="22"/>
              </w:rPr>
            </w:pPr>
            <w:r>
              <w:rPr>
                <w:sz w:val="22"/>
              </w:rPr>
              <w:t>Titrasi</w:t>
            </w:r>
          </w:p>
          <w:p>
            <w:pPr>
              <w:pStyle w:val="TableParagraph"/>
              <w:spacing w:before="2"/>
              <w:rPr>
                <w:i/>
                <w:sz w:val="22"/>
              </w:rPr>
            </w:pPr>
          </w:p>
          <w:p>
            <w:pPr>
              <w:pStyle w:val="TableParagraph"/>
              <w:ind w:left="154" w:right="135"/>
              <w:jc w:val="center"/>
              <w:rPr>
                <w:sz w:val="22"/>
              </w:rPr>
            </w:pPr>
            <w:r>
              <w:rPr>
                <w:sz w:val="22"/>
              </w:rPr>
              <w:t>HCl (mL)</w:t>
            </w:r>
          </w:p>
        </w:tc>
        <w:tc>
          <w:tcPr>
            <w:tcW w:w="1052" w:type="dxa"/>
          </w:tcPr>
          <w:p>
            <w:pPr>
              <w:pStyle w:val="TableParagraph"/>
              <w:ind w:left="110" w:right="96"/>
              <w:jc w:val="center"/>
              <w:rPr>
                <w:sz w:val="22"/>
              </w:rPr>
            </w:pPr>
            <w:r>
              <w:rPr>
                <w:sz w:val="22"/>
              </w:rPr>
              <w:t>Blangko</w:t>
            </w:r>
          </w:p>
          <w:p>
            <w:pPr>
              <w:pStyle w:val="TableParagraph"/>
              <w:spacing w:before="2"/>
              <w:rPr>
                <w:i/>
                <w:sz w:val="22"/>
              </w:rPr>
            </w:pPr>
          </w:p>
          <w:p>
            <w:pPr>
              <w:pStyle w:val="TableParagraph"/>
              <w:ind w:left="110" w:right="93"/>
              <w:jc w:val="center"/>
              <w:rPr>
                <w:sz w:val="22"/>
              </w:rPr>
            </w:pPr>
            <w:r>
              <w:rPr>
                <w:sz w:val="22"/>
              </w:rPr>
              <w:t>(mL)</w:t>
            </w:r>
          </w:p>
        </w:tc>
        <w:tc>
          <w:tcPr>
            <w:tcW w:w="1206" w:type="dxa"/>
          </w:tcPr>
          <w:p>
            <w:pPr>
              <w:pStyle w:val="TableParagraph"/>
              <w:ind w:left="230" w:right="215"/>
              <w:jc w:val="center"/>
              <w:rPr>
                <w:sz w:val="22"/>
              </w:rPr>
            </w:pPr>
            <w:r>
              <w:rPr>
                <w:sz w:val="22"/>
              </w:rPr>
              <w:t>Total N</w:t>
            </w:r>
          </w:p>
          <w:p>
            <w:pPr>
              <w:pStyle w:val="TableParagraph"/>
              <w:spacing w:before="2"/>
              <w:rPr>
                <w:i/>
                <w:sz w:val="22"/>
              </w:rPr>
            </w:pPr>
          </w:p>
          <w:p>
            <w:pPr>
              <w:pStyle w:val="TableParagraph"/>
              <w:ind w:left="230" w:right="215"/>
              <w:jc w:val="center"/>
              <w:rPr>
                <w:sz w:val="22"/>
              </w:rPr>
            </w:pPr>
            <w:r>
              <w:rPr>
                <w:sz w:val="22"/>
              </w:rPr>
              <w:t>(mg)</w:t>
            </w:r>
          </w:p>
        </w:tc>
        <w:tc>
          <w:tcPr>
            <w:tcW w:w="1729" w:type="dxa"/>
          </w:tcPr>
          <w:p>
            <w:pPr>
              <w:pStyle w:val="TableParagraph"/>
              <w:ind w:left="351"/>
              <w:rPr>
                <w:sz w:val="22"/>
              </w:rPr>
            </w:pPr>
            <w:r>
              <w:rPr>
                <w:sz w:val="22"/>
              </w:rPr>
              <w:t>Hasil</w:t>
            </w:r>
            <w:r>
              <w:rPr>
                <w:spacing w:val="-2"/>
                <w:sz w:val="22"/>
              </w:rPr>
              <w:t> </w:t>
            </w:r>
            <w:r>
              <w:rPr>
                <w:sz w:val="22"/>
              </w:rPr>
              <w:t>TMA</w:t>
            </w:r>
          </w:p>
          <w:p>
            <w:pPr>
              <w:pStyle w:val="TableParagraph"/>
              <w:spacing w:before="2"/>
              <w:rPr>
                <w:i/>
                <w:sz w:val="22"/>
              </w:rPr>
            </w:pPr>
          </w:p>
          <w:p>
            <w:pPr>
              <w:pStyle w:val="TableParagraph"/>
              <w:ind w:left="361"/>
              <w:rPr>
                <w:sz w:val="22"/>
              </w:rPr>
            </w:pPr>
            <w:r>
              <w:rPr>
                <w:sz w:val="22"/>
              </w:rPr>
              <w:t>(mg/100g)</w:t>
            </w:r>
          </w:p>
        </w:tc>
      </w:tr>
      <w:tr>
        <w:trPr>
          <w:trHeight w:val="508" w:hRule="atLeast"/>
        </w:trPr>
        <w:tc>
          <w:tcPr>
            <w:tcW w:w="1147" w:type="dxa"/>
            <w:vMerge w:val="restart"/>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4"/>
              <w:rPr>
                <w:i/>
                <w:sz w:val="24"/>
              </w:rPr>
            </w:pPr>
          </w:p>
          <w:p>
            <w:pPr>
              <w:pStyle w:val="TableParagraph"/>
              <w:spacing w:before="1"/>
              <w:ind w:left="182"/>
              <w:rPr>
                <w:i/>
                <w:sz w:val="22"/>
              </w:rPr>
            </w:pPr>
            <w:r>
              <w:rPr>
                <w:i/>
                <w:sz w:val="22"/>
              </w:rPr>
              <w:t>EZ Peel</w:t>
            </w:r>
          </w:p>
        </w:tc>
        <w:tc>
          <w:tcPr>
            <w:tcW w:w="816" w:type="dxa"/>
            <w:vMerge w:val="restart"/>
          </w:tcPr>
          <w:p>
            <w:pPr>
              <w:pStyle w:val="TableParagraph"/>
              <w:rPr>
                <w:i/>
                <w:sz w:val="24"/>
              </w:rPr>
            </w:pPr>
          </w:p>
          <w:p>
            <w:pPr>
              <w:pStyle w:val="TableParagraph"/>
              <w:rPr>
                <w:i/>
                <w:sz w:val="24"/>
              </w:rPr>
            </w:pPr>
          </w:p>
          <w:p>
            <w:pPr>
              <w:pStyle w:val="TableParagraph"/>
              <w:spacing w:before="2"/>
              <w:rPr>
                <w:i/>
                <w:sz w:val="19"/>
              </w:rPr>
            </w:pPr>
          </w:p>
          <w:p>
            <w:pPr>
              <w:pStyle w:val="TableParagraph"/>
              <w:ind w:left="17"/>
              <w:jc w:val="center"/>
              <w:rPr>
                <w:sz w:val="22"/>
              </w:rPr>
            </w:pPr>
            <w:r>
              <w:rPr>
                <w:w w:val="100"/>
                <w:sz w:val="22"/>
              </w:rPr>
              <w:t>1</w:t>
            </w:r>
          </w:p>
        </w:tc>
        <w:tc>
          <w:tcPr>
            <w:tcW w:w="1162" w:type="dxa"/>
          </w:tcPr>
          <w:p>
            <w:pPr>
              <w:pStyle w:val="TableParagraph"/>
              <w:ind w:right="94"/>
              <w:jc w:val="right"/>
              <w:rPr>
                <w:sz w:val="22"/>
              </w:rPr>
            </w:pPr>
            <w:r>
              <w:rPr>
                <w:sz w:val="22"/>
              </w:rPr>
              <w:t>17</w:t>
            </w:r>
          </w:p>
        </w:tc>
        <w:tc>
          <w:tcPr>
            <w:tcW w:w="1220" w:type="dxa"/>
          </w:tcPr>
          <w:p>
            <w:pPr>
              <w:pStyle w:val="TableParagraph"/>
              <w:ind w:right="90"/>
              <w:jc w:val="right"/>
              <w:rPr>
                <w:sz w:val="22"/>
              </w:rPr>
            </w:pPr>
            <w:r>
              <w:rPr>
                <w:sz w:val="22"/>
              </w:rPr>
              <w:t>0.1</w:t>
            </w:r>
          </w:p>
        </w:tc>
        <w:tc>
          <w:tcPr>
            <w:tcW w:w="1052" w:type="dxa"/>
          </w:tcPr>
          <w:p>
            <w:pPr>
              <w:pStyle w:val="TableParagraph"/>
              <w:ind w:right="92"/>
              <w:jc w:val="right"/>
              <w:rPr>
                <w:sz w:val="22"/>
              </w:rPr>
            </w:pPr>
            <w:r>
              <w:rPr>
                <w:w w:val="100"/>
                <w:sz w:val="22"/>
              </w:rPr>
              <w:t>0</w:t>
            </w:r>
          </w:p>
        </w:tc>
        <w:tc>
          <w:tcPr>
            <w:tcW w:w="1206" w:type="dxa"/>
          </w:tcPr>
          <w:p>
            <w:pPr>
              <w:pStyle w:val="TableParagraph"/>
              <w:ind w:right="92"/>
              <w:jc w:val="right"/>
              <w:rPr>
                <w:sz w:val="22"/>
              </w:rPr>
            </w:pPr>
            <w:r>
              <w:rPr>
                <w:sz w:val="22"/>
              </w:rPr>
              <w:t>0.028</w:t>
            </w:r>
          </w:p>
        </w:tc>
        <w:tc>
          <w:tcPr>
            <w:tcW w:w="1729" w:type="dxa"/>
          </w:tcPr>
          <w:p>
            <w:pPr>
              <w:pStyle w:val="TableParagraph"/>
              <w:ind w:right="93"/>
              <w:jc w:val="right"/>
              <w:rPr>
                <w:sz w:val="22"/>
              </w:rPr>
            </w:pPr>
            <w:r>
              <w:rPr>
                <w:sz w:val="22"/>
              </w:rPr>
              <w:t>2.8</w:t>
            </w:r>
          </w:p>
        </w:tc>
      </w:tr>
      <w:tr>
        <w:trPr>
          <w:trHeight w:val="503"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1162" w:type="dxa"/>
          </w:tcPr>
          <w:p>
            <w:pPr>
              <w:pStyle w:val="TableParagraph"/>
              <w:ind w:right="94"/>
              <w:jc w:val="right"/>
              <w:rPr>
                <w:sz w:val="22"/>
              </w:rPr>
            </w:pPr>
            <w:r>
              <w:rPr>
                <w:sz w:val="22"/>
              </w:rPr>
              <w:t>18</w:t>
            </w:r>
          </w:p>
        </w:tc>
        <w:tc>
          <w:tcPr>
            <w:tcW w:w="1220" w:type="dxa"/>
          </w:tcPr>
          <w:p>
            <w:pPr>
              <w:pStyle w:val="TableParagraph"/>
              <w:ind w:right="90"/>
              <w:jc w:val="right"/>
              <w:rPr>
                <w:sz w:val="22"/>
              </w:rPr>
            </w:pPr>
            <w:r>
              <w:rPr>
                <w:sz w:val="22"/>
              </w:rPr>
              <w:t>0.6</w:t>
            </w:r>
          </w:p>
        </w:tc>
        <w:tc>
          <w:tcPr>
            <w:tcW w:w="1052" w:type="dxa"/>
          </w:tcPr>
          <w:p>
            <w:pPr>
              <w:pStyle w:val="TableParagraph"/>
              <w:ind w:right="92"/>
              <w:jc w:val="right"/>
              <w:rPr>
                <w:sz w:val="22"/>
              </w:rPr>
            </w:pPr>
            <w:r>
              <w:rPr>
                <w:w w:val="100"/>
                <w:sz w:val="22"/>
              </w:rPr>
              <w:t>0</w:t>
            </w:r>
          </w:p>
        </w:tc>
        <w:tc>
          <w:tcPr>
            <w:tcW w:w="1206" w:type="dxa"/>
          </w:tcPr>
          <w:p>
            <w:pPr>
              <w:pStyle w:val="TableParagraph"/>
              <w:ind w:right="92"/>
              <w:jc w:val="right"/>
              <w:rPr>
                <w:sz w:val="22"/>
              </w:rPr>
            </w:pPr>
            <w:r>
              <w:rPr>
                <w:sz w:val="22"/>
              </w:rPr>
              <w:t>0.168</w:t>
            </w:r>
          </w:p>
        </w:tc>
        <w:tc>
          <w:tcPr>
            <w:tcW w:w="1729" w:type="dxa"/>
          </w:tcPr>
          <w:p>
            <w:pPr>
              <w:pStyle w:val="TableParagraph"/>
              <w:ind w:right="95"/>
              <w:jc w:val="right"/>
              <w:rPr>
                <w:sz w:val="22"/>
              </w:rPr>
            </w:pPr>
            <w:r>
              <w:rPr>
                <w:sz w:val="22"/>
              </w:rPr>
              <w:t>16.8</w:t>
            </w:r>
          </w:p>
        </w:tc>
      </w:tr>
      <w:tr>
        <w:trPr>
          <w:trHeight w:val="508"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3434" w:type="dxa"/>
            <w:gridSpan w:val="3"/>
          </w:tcPr>
          <w:p>
            <w:pPr>
              <w:pStyle w:val="TableParagraph"/>
              <w:ind w:left="1279" w:right="1272"/>
              <w:jc w:val="center"/>
              <w:rPr>
                <w:sz w:val="22"/>
              </w:rPr>
            </w:pPr>
            <w:r>
              <w:rPr>
                <w:sz w:val="22"/>
              </w:rPr>
              <w:t>rata-rata</w:t>
            </w:r>
          </w:p>
        </w:tc>
        <w:tc>
          <w:tcPr>
            <w:tcW w:w="1206" w:type="dxa"/>
          </w:tcPr>
          <w:p>
            <w:pPr>
              <w:pStyle w:val="TableParagraph"/>
              <w:rPr>
                <w:rFonts w:ascii="Times New Roman"/>
                <w:sz w:val="22"/>
              </w:rPr>
            </w:pPr>
          </w:p>
        </w:tc>
        <w:tc>
          <w:tcPr>
            <w:tcW w:w="1729" w:type="dxa"/>
            <w:shd w:val="clear" w:color="auto" w:fill="FFFF00"/>
          </w:tcPr>
          <w:p>
            <w:pPr>
              <w:pStyle w:val="TableParagraph"/>
              <w:ind w:right="93"/>
              <w:jc w:val="right"/>
              <w:rPr>
                <w:sz w:val="22"/>
              </w:rPr>
            </w:pPr>
            <w:r>
              <w:rPr>
                <w:sz w:val="22"/>
              </w:rPr>
              <w:t>9.8</w:t>
            </w:r>
          </w:p>
        </w:tc>
      </w:tr>
      <w:tr>
        <w:trPr>
          <w:trHeight w:val="503"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3434" w:type="dxa"/>
            <w:gridSpan w:val="3"/>
          </w:tcPr>
          <w:p>
            <w:pPr>
              <w:pStyle w:val="TableParagraph"/>
              <w:ind w:left="1279" w:right="1260"/>
              <w:jc w:val="center"/>
              <w:rPr>
                <w:sz w:val="22"/>
              </w:rPr>
            </w:pPr>
            <w:r>
              <w:rPr>
                <w:sz w:val="22"/>
              </w:rPr>
              <w:t>stdev</w:t>
            </w:r>
          </w:p>
        </w:tc>
        <w:tc>
          <w:tcPr>
            <w:tcW w:w="1206" w:type="dxa"/>
          </w:tcPr>
          <w:p>
            <w:pPr>
              <w:pStyle w:val="TableParagraph"/>
              <w:rPr>
                <w:rFonts w:ascii="Times New Roman"/>
                <w:sz w:val="22"/>
              </w:rPr>
            </w:pPr>
          </w:p>
        </w:tc>
        <w:tc>
          <w:tcPr>
            <w:tcW w:w="1729" w:type="dxa"/>
          </w:tcPr>
          <w:p>
            <w:pPr>
              <w:pStyle w:val="TableParagraph"/>
              <w:ind w:right="98"/>
              <w:jc w:val="right"/>
              <w:rPr>
                <w:sz w:val="22"/>
              </w:rPr>
            </w:pPr>
            <w:r>
              <w:rPr>
                <w:sz w:val="22"/>
              </w:rPr>
              <w:t>9.90</w:t>
            </w:r>
          </w:p>
        </w:tc>
      </w:tr>
      <w:tr>
        <w:trPr>
          <w:trHeight w:val="508" w:hRule="atLeast"/>
        </w:trPr>
        <w:tc>
          <w:tcPr>
            <w:tcW w:w="1147" w:type="dxa"/>
            <w:vMerge/>
            <w:tcBorders>
              <w:top w:val="nil"/>
            </w:tcBorders>
          </w:tcPr>
          <w:p>
            <w:pPr>
              <w:rPr>
                <w:sz w:val="2"/>
                <w:szCs w:val="2"/>
              </w:rPr>
            </w:pPr>
          </w:p>
        </w:tc>
        <w:tc>
          <w:tcPr>
            <w:tcW w:w="816" w:type="dxa"/>
            <w:vMerge w:val="restart"/>
          </w:tcPr>
          <w:p>
            <w:pPr>
              <w:pStyle w:val="TableParagraph"/>
              <w:rPr>
                <w:i/>
                <w:sz w:val="24"/>
              </w:rPr>
            </w:pPr>
          </w:p>
          <w:p>
            <w:pPr>
              <w:pStyle w:val="TableParagraph"/>
              <w:rPr>
                <w:i/>
                <w:sz w:val="24"/>
              </w:rPr>
            </w:pPr>
          </w:p>
          <w:p>
            <w:pPr>
              <w:pStyle w:val="TableParagraph"/>
              <w:spacing w:before="2"/>
              <w:rPr>
                <w:i/>
                <w:sz w:val="19"/>
              </w:rPr>
            </w:pPr>
          </w:p>
          <w:p>
            <w:pPr>
              <w:pStyle w:val="TableParagraph"/>
              <w:ind w:left="17"/>
              <w:jc w:val="center"/>
              <w:rPr>
                <w:sz w:val="22"/>
              </w:rPr>
            </w:pPr>
            <w:r>
              <w:rPr>
                <w:w w:val="100"/>
                <w:sz w:val="22"/>
              </w:rPr>
              <w:t>2</w:t>
            </w:r>
          </w:p>
        </w:tc>
        <w:tc>
          <w:tcPr>
            <w:tcW w:w="1162" w:type="dxa"/>
          </w:tcPr>
          <w:p>
            <w:pPr>
              <w:pStyle w:val="TableParagraph"/>
              <w:ind w:right="94"/>
              <w:jc w:val="right"/>
              <w:rPr>
                <w:sz w:val="22"/>
              </w:rPr>
            </w:pPr>
            <w:r>
              <w:rPr>
                <w:sz w:val="22"/>
              </w:rPr>
              <w:t>19</w:t>
            </w:r>
          </w:p>
        </w:tc>
        <w:tc>
          <w:tcPr>
            <w:tcW w:w="1220" w:type="dxa"/>
          </w:tcPr>
          <w:p>
            <w:pPr>
              <w:pStyle w:val="TableParagraph"/>
              <w:ind w:right="90"/>
              <w:jc w:val="right"/>
              <w:rPr>
                <w:sz w:val="22"/>
              </w:rPr>
            </w:pPr>
            <w:r>
              <w:rPr>
                <w:sz w:val="22"/>
              </w:rPr>
              <w:t>0.8</w:t>
            </w:r>
          </w:p>
        </w:tc>
        <w:tc>
          <w:tcPr>
            <w:tcW w:w="1052" w:type="dxa"/>
          </w:tcPr>
          <w:p>
            <w:pPr>
              <w:pStyle w:val="TableParagraph"/>
              <w:ind w:right="92"/>
              <w:jc w:val="right"/>
              <w:rPr>
                <w:sz w:val="22"/>
              </w:rPr>
            </w:pPr>
            <w:r>
              <w:rPr>
                <w:w w:val="100"/>
                <w:sz w:val="22"/>
              </w:rPr>
              <w:t>0</w:t>
            </w:r>
          </w:p>
        </w:tc>
        <w:tc>
          <w:tcPr>
            <w:tcW w:w="1206" w:type="dxa"/>
          </w:tcPr>
          <w:p>
            <w:pPr>
              <w:pStyle w:val="TableParagraph"/>
              <w:ind w:right="92"/>
              <w:jc w:val="right"/>
              <w:rPr>
                <w:sz w:val="22"/>
              </w:rPr>
            </w:pPr>
            <w:r>
              <w:rPr>
                <w:sz w:val="22"/>
              </w:rPr>
              <w:t>0.224</w:t>
            </w:r>
          </w:p>
        </w:tc>
        <w:tc>
          <w:tcPr>
            <w:tcW w:w="1729" w:type="dxa"/>
          </w:tcPr>
          <w:p>
            <w:pPr>
              <w:pStyle w:val="TableParagraph"/>
              <w:ind w:right="95"/>
              <w:jc w:val="right"/>
              <w:rPr>
                <w:sz w:val="22"/>
              </w:rPr>
            </w:pPr>
            <w:r>
              <w:rPr>
                <w:sz w:val="22"/>
              </w:rPr>
              <w:t>22.4</w:t>
            </w:r>
          </w:p>
        </w:tc>
      </w:tr>
      <w:tr>
        <w:trPr>
          <w:trHeight w:val="503"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1162" w:type="dxa"/>
          </w:tcPr>
          <w:p>
            <w:pPr>
              <w:pStyle w:val="TableParagraph"/>
              <w:ind w:right="94"/>
              <w:jc w:val="right"/>
              <w:rPr>
                <w:sz w:val="22"/>
              </w:rPr>
            </w:pPr>
            <w:r>
              <w:rPr>
                <w:sz w:val="22"/>
              </w:rPr>
              <w:t>20</w:t>
            </w:r>
          </w:p>
        </w:tc>
        <w:tc>
          <w:tcPr>
            <w:tcW w:w="1220" w:type="dxa"/>
          </w:tcPr>
          <w:p>
            <w:pPr>
              <w:pStyle w:val="TableParagraph"/>
              <w:ind w:right="90"/>
              <w:jc w:val="right"/>
              <w:rPr>
                <w:sz w:val="22"/>
              </w:rPr>
            </w:pPr>
            <w:r>
              <w:rPr>
                <w:sz w:val="22"/>
              </w:rPr>
              <w:t>1.3</w:t>
            </w:r>
          </w:p>
        </w:tc>
        <w:tc>
          <w:tcPr>
            <w:tcW w:w="1052" w:type="dxa"/>
          </w:tcPr>
          <w:p>
            <w:pPr>
              <w:pStyle w:val="TableParagraph"/>
              <w:ind w:right="92"/>
              <w:jc w:val="right"/>
              <w:rPr>
                <w:sz w:val="22"/>
              </w:rPr>
            </w:pPr>
            <w:r>
              <w:rPr>
                <w:w w:val="100"/>
                <w:sz w:val="22"/>
              </w:rPr>
              <w:t>0</w:t>
            </w:r>
          </w:p>
        </w:tc>
        <w:tc>
          <w:tcPr>
            <w:tcW w:w="1206" w:type="dxa"/>
          </w:tcPr>
          <w:p>
            <w:pPr>
              <w:pStyle w:val="TableParagraph"/>
              <w:ind w:right="92"/>
              <w:jc w:val="right"/>
              <w:rPr>
                <w:sz w:val="22"/>
              </w:rPr>
            </w:pPr>
            <w:r>
              <w:rPr>
                <w:sz w:val="22"/>
              </w:rPr>
              <w:t>0.364</w:t>
            </w:r>
          </w:p>
        </w:tc>
        <w:tc>
          <w:tcPr>
            <w:tcW w:w="1729" w:type="dxa"/>
          </w:tcPr>
          <w:p>
            <w:pPr>
              <w:pStyle w:val="TableParagraph"/>
              <w:ind w:right="95"/>
              <w:jc w:val="right"/>
              <w:rPr>
                <w:sz w:val="22"/>
              </w:rPr>
            </w:pPr>
            <w:r>
              <w:rPr>
                <w:sz w:val="22"/>
              </w:rPr>
              <w:t>36.4</w:t>
            </w:r>
          </w:p>
        </w:tc>
      </w:tr>
      <w:tr>
        <w:trPr>
          <w:trHeight w:val="508"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3434" w:type="dxa"/>
            <w:gridSpan w:val="3"/>
          </w:tcPr>
          <w:p>
            <w:pPr>
              <w:pStyle w:val="TableParagraph"/>
              <w:ind w:left="1279" w:right="1272"/>
              <w:jc w:val="center"/>
              <w:rPr>
                <w:sz w:val="22"/>
              </w:rPr>
            </w:pPr>
            <w:r>
              <w:rPr>
                <w:sz w:val="22"/>
              </w:rPr>
              <w:t>rata-rata</w:t>
            </w:r>
          </w:p>
        </w:tc>
        <w:tc>
          <w:tcPr>
            <w:tcW w:w="1206" w:type="dxa"/>
          </w:tcPr>
          <w:p>
            <w:pPr>
              <w:pStyle w:val="TableParagraph"/>
              <w:rPr>
                <w:rFonts w:ascii="Times New Roman"/>
                <w:sz w:val="22"/>
              </w:rPr>
            </w:pPr>
          </w:p>
        </w:tc>
        <w:tc>
          <w:tcPr>
            <w:tcW w:w="1729" w:type="dxa"/>
            <w:shd w:val="clear" w:color="auto" w:fill="FFFF00"/>
          </w:tcPr>
          <w:p>
            <w:pPr>
              <w:pStyle w:val="TableParagraph"/>
              <w:ind w:right="95"/>
              <w:jc w:val="right"/>
              <w:rPr>
                <w:sz w:val="22"/>
              </w:rPr>
            </w:pPr>
            <w:r>
              <w:rPr>
                <w:sz w:val="22"/>
              </w:rPr>
              <w:t>29.4</w:t>
            </w:r>
          </w:p>
        </w:tc>
      </w:tr>
      <w:tr>
        <w:trPr>
          <w:trHeight w:val="503"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3434" w:type="dxa"/>
            <w:gridSpan w:val="3"/>
          </w:tcPr>
          <w:p>
            <w:pPr>
              <w:pStyle w:val="TableParagraph"/>
              <w:ind w:left="1279" w:right="1260"/>
              <w:jc w:val="center"/>
              <w:rPr>
                <w:sz w:val="22"/>
              </w:rPr>
            </w:pPr>
            <w:r>
              <w:rPr>
                <w:sz w:val="22"/>
              </w:rPr>
              <w:t>stdev</w:t>
            </w:r>
          </w:p>
        </w:tc>
        <w:tc>
          <w:tcPr>
            <w:tcW w:w="1206" w:type="dxa"/>
          </w:tcPr>
          <w:p>
            <w:pPr>
              <w:pStyle w:val="TableParagraph"/>
              <w:rPr>
                <w:rFonts w:ascii="Times New Roman"/>
                <w:sz w:val="22"/>
              </w:rPr>
            </w:pPr>
          </w:p>
        </w:tc>
        <w:tc>
          <w:tcPr>
            <w:tcW w:w="1729" w:type="dxa"/>
          </w:tcPr>
          <w:p>
            <w:pPr>
              <w:pStyle w:val="TableParagraph"/>
              <w:ind w:right="98"/>
              <w:jc w:val="right"/>
              <w:rPr>
                <w:sz w:val="22"/>
              </w:rPr>
            </w:pPr>
            <w:r>
              <w:rPr>
                <w:sz w:val="22"/>
              </w:rPr>
              <w:t>9.90</w:t>
            </w:r>
          </w:p>
        </w:tc>
      </w:tr>
      <w:tr>
        <w:trPr>
          <w:trHeight w:val="508" w:hRule="atLeast"/>
        </w:trPr>
        <w:tc>
          <w:tcPr>
            <w:tcW w:w="1147" w:type="dxa"/>
            <w:vMerge/>
            <w:tcBorders>
              <w:top w:val="nil"/>
            </w:tcBorders>
          </w:tcPr>
          <w:p>
            <w:pPr>
              <w:rPr>
                <w:sz w:val="2"/>
                <w:szCs w:val="2"/>
              </w:rPr>
            </w:pPr>
          </w:p>
        </w:tc>
        <w:tc>
          <w:tcPr>
            <w:tcW w:w="816" w:type="dxa"/>
            <w:vMerge w:val="restart"/>
          </w:tcPr>
          <w:p>
            <w:pPr>
              <w:pStyle w:val="TableParagraph"/>
              <w:rPr>
                <w:i/>
                <w:sz w:val="24"/>
              </w:rPr>
            </w:pPr>
          </w:p>
          <w:p>
            <w:pPr>
              <w:pStyle w:val="TableParagraph"/>
              <w:rPr>
                <w:i/>
                <w:sz w:val="24"/>
              </w:rPr>
            </w:pPr>
          </w:p>
          <w:p>
            <w:pPr>
              <w:pStyle w:val="TableParagraph"/>
              <w:spacing w:before="2"/>
              <w:rPr>
                <w:i/>
                <w:sz w:val="19"/>
              </w:rPr>
            </w:pPr>
          </w:p>
          <w:p>
            <w:pPr>
              <w:pStyle w:val="TableParagraph"/>
              <w:ind w:left="17"/>
              <w:jc w:val="center"/>
              <w:rPr>
                <w:sz w:val="22"/>
              </w:rPr>
            </w:pPr>
            <w:r>
              <w:rPr>
                <w:w w:val="100"/>
                <w:sz w:val="22"/>
              </w:rPr>
              <w:t>3</w:t>
            </w:r>
          </w:p>
        </w:tc>
        <w:tc>
          <w:tcPr>
            <w:tcW w:w="1162" w:type="dxa"/>
          </w:tcPr>
          <w:p>
            <w:pPr>
              <w:pStyle w:val="TableParagraph"/>
              <w:ind w:right="94"/>
              <w:jc w:val="right"/>
              <w:rPr>
                <w:sz w:val="22"/>
              </w:rPr>
            </w:pPr>
            <w:r>
              <w:rPr>
                <w:sz w:val="22"/>
              </w:rPr>
              <w:t>21</w:t>
            </w:r>
          </w:p>
        </w:tc>
        <w:tc>
          <w:tcPr>
            <w:tcW w:w="1220" w:type="dxa"/>
          </w:tcPr>
          <w:p>
            <w:pPr>
              <w:pStyle w:val="TableParagraph"/>
              <w:ind w:right="90"/>
              <w:jc w:val="right"/>
              <w:rPr>
                <w:sz w:val="22"/>
              </w:rPr>
            </w:pPr>
            <w:r>
              <w:rPr>
                <w:sz w:val="22"/>
              </w:rPr>
              <w:t>0.8</w:t>
            </w:r>
          </w:p>
        </w:tc>
        <w:tc>
          <w:tcPr>
            <w:tcW w:w="1052" w:type="dxa"/>
          </w:tcPr>
          <w:p>
            <w:pPr>
              <w:pStyle w:val="TableParagraph"/>
              <w:ind w:right="92"/>
              <w:jc w:val="right"/>
              <w:rPr>
                <w:sz w:val="22"/>
              </w:rPr>
            </w:pPr>
            <w:r>
              <w:rPr>
                <w:w w:val="100"/>
                <w:sz w:val="22"/>
              </w:rPr>
              <w:t>0</w:t>
            </w:r>
          </w:p>
        </w:tc>
        <w:tc>
          <w:tcPr>
            <w:tcW w:w="1206" w:type="dxa"/>
          </w:tcPr>
          <w:p>
            <w:pPr>
              <w:pStyle w:val="TableParagraph"/>
              <w:ind w:right="92"/>
              <w:jc w:val="right"/>
              <w:rPr>
                <w:sz w:val="22"/>
              </w:rPr>
            </w:pPr>
            <w:r>
              <w:rPr>
                <w:sz w:val="22"/>
              </w:rPr>
              <w:t>0.224</w:t>
            </w:r>
          </w:p>
        </w:tc>
        <w:tc>
          <w:tcPr>
            <w:tcW w:w="1729" w:type="dxa"/>
          </w:tcPr>
          <w:p>
            <w:pPr>
              <w:pStyle w:val="TableParagraph"/>
              <w:ind w:right="95"/>
              <w:jc w:val="right"/>
              <w:rPr>
                <w:sz w:val="22"/>
              </w:rPr>
            </w:pPr>
            <w:r>
              <w:rPr>
                <w:sz w:val="22"/>
              </w:rPr>
              <w:t>22.4</w:t>
            </w:r>
          </w:p>
        </w:tc>
      </w:tr>
      <w:tr>
        <w:trPr>
          <w:trHeight w:val="503"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1162" w:type="dxa"/>
          </w:tcPr>
          <w:p>
            <w:pPr>
              <w:pStyle w:val="TableParagraph"/>
              <w:ind w:right="94"/>
              <w:jc w:val="right"/>
              <w:rPr>
                <w:sz w:val="22"/>
              </w:rPr>
            </w:pPr>
            <w:r>
              <w:rPr>
                <w:sz w:val="22"/>
              </w:rPr>
              <w:t>22</w:t>
            </w:r>
          </w:p>
        </w:tc>
        <w:tc>
          <w:tcPr>
            <w:tcW w:w="1220" w:type="dxa"/>
          </w:tcPr>
          <w:p>
            <w:pPr>
              <w:pStyle w:val="TableParagraph"/>
              <w:ind w:right="90"/>
              <w:jc w:val="right"/>
              <w:rPr>
                <w:sz w:val="22"/>
              </w:rPr>
            </w:pPr>
            <w:r>
              <w:rPr>
                <w:sz w:val="22"/>
              </w:rPr>
              <w:t>1.1</w:t>
            </w:r>
          </w:p>
        </w:tc>
        <w:tc>
          <w:tcPr>
            <w:tcW w:w="1052" w:type="dxa"/>
          </w:tcPr>
          <w:p>
            <w:pPr>
              <w:pStyle w:val="TableParagraph"/>
              <w:ind w:right="92"/>
              <w:jc w:val="right"/>
              <w:rPr>
                <w:sz w:val="22"/>
              </w:rPr>
            </w:pPr>
            <w:r>
              <w:rPr>
                <w:w w:val="100"/>
                <w:sz w:val="22"/>
              </w:rPr>
              <w:t>0</w:t>
            </w:r>
          </w:p>
        </w:tc>
        <w:tc>
          <w:tcPr>
            <w:tcW w:w="1206" w:type="dxa"/>
          </w:tcPr>
          <w:p>
            <w:pPr>
              <w:pStyle w:val="TableParagraph"/>
              <w:ind w:right="92"/>
              <w:jc w:val="right"/>
              <w:rPr>
                <w:sz w:val="22"/>
              </w:rPr>
            </w:pPr>
            <w:r>
              <w:rPr>
                <w:sz w:val="22"/>
              </w:rPr>
              <w:t>0.308</w:t>
            </w:r>
          </w:p>
        </w:tc>
        <w:tc>
          <w:tcPr>
            <w:tcW w:w="1729" w:type="dxa"/>
          </w:tcPr>
          <w:p>
            <w:pPr>
              <w:pStyle w:val="TableParagraph"/>
              <w:ind w:right="95"/>
              <w:jc w:val="right"/>
              <w:rPr>
                <w:sz w:val="22"/>
              </w:rPr>
            </w:pPr>
            <w:r>
              <w:rPr>
                <w:sz w:val="22"/>
              </w:rPr>
              <w:t>30.8</w:t>
            </w:r>
          </w:p>
        </w:tc>
      </w:tr>
      <w:tr>
        <w:trPr>
          <w:trHeight w:val="508"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3434" w:type="dxa"/>
            <w:gridSpan w:val="3"/>
          </w:tcPr>
          <w:p>
            <w:pPr>
              <w:pStyle w:val="TableParagraph"/>
              <w:ind w:left="1279" w:right="1272"/>
              <w:jc w:val="center"/>
              <w:rPr>
                <w:sz w:val="22"/>
              </w:rPr>
            </w:pPr>
            <w:r>
              <w:rPr>
                <w:sz w:val="22"/>
              </w:rPr>
              <w:t>rata-rata</w:t>
            </w:r>
          </w:p>
        </w:tc>
        <w:tc>
          <w:tcPr>
            <w:tcW w:w="1206" w:type="dxa"/>
          </w:tcPr>
          <w:p>
            <w:pPr>
              <w:pStyle w:val="TableParagraph"/>
              <w:rPr>
                <w:rFonts w:ascii="Times New Roman"/>
                <w:sz w:val="22"/>
              </w:rPr>
            </w:pPr>
          </w:p>
        </w:tc>
        <w:tc>
          <w:tcPr>
            <w:tcW w:w="1729" w:type="dxa"/>
            <w:shd w:val="clear" w:color="auto" w:fill="FFFF00"/>
          </w:tcPr>
          <w:p>
            <w:pPr>
              <w:pStyle w:val="TableParagraph"/>
              <w:ind w:right="95"/>
              <w:jc w:val="right"/>
              <w:rPr>
                <w:sz w:val="22"/>
              </w:rPr>
            </w:pPr>
            <w:r>
              <w:rPr>
                <w:sz w:val="22"/>
              </w:rPr>
              <w:t>26.6</w:t>
            </w:r>
          </w:p>
        </w:tc>
      </w:tr>
      <w:tr>
        <w:trPr>
          <w:trHeight w:val="503"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3434" w:type="dxa"/>
            <w:gridSpan w:val="3"/>
          </w:tcPr>
          <w:p>
            <w:pPr>
              <w:pStyle w:val="TableParagraph"/>
              <w:ind w:left="1279" w:right="1260"/>
              <w:jc w:val="center"/>
              <w:rPr>
                <w:sz w:val="22"/>
              </w:rPr>
            </w:pPr>
            <w:r>
              <w:rPr>
                <w:sz w:val="22"/>
              </w:rPr>
              <w:t>stdev</w:t>
            </w:r>
          </w:p>
        </w:tc>
        <w:tc>
          <w:tcPr>
            <w:tcW w:w="1206" w:type="dxa"/>
          </w:tcPr>
          <w:p>
            <w:pPr>
              <w:pStyle w:val="TableParagraph"/>
              <w:rPr>
                <w:rFonts w:ascii="Times New Roman"/>
                <w:sz w:val="22"/>
              </w:rPr>
            </w:pPr>
          </w:p>
        </w:tc>
        <w:tc>
          <w:tcPr>
            <w:tcW w:w="1729" w:type="dxa"/>
          </w:tcPr>
          <w:p>
            <w:pPr>
              <w:pStyle w:val="TableParagraph"/>
              <w:ind w:right="98"/>
              <w:jc w:val="right"/>
              <w:rPr>
                <w:sz w:val="22"/>
              </w:rPr>
            </w:pPr>
            <w:r>
              <w:rPr>
                <w:sz w:val="22"/>
              </w:rPr>
              <w:t>5.94</w:t>
            </w:r>
          </w:p>
        </w:tc>
      </w:tr>
      <w:tr>
        <w:trPr>
          <w:trHeight w:val="508" w:hRule="atLeast"/>
        </w:trPr>
        <w:tc>
          <w:tcPr>
            <w:tcW w:w="1147" w:type="dxa"/>
            <w:vMerge/>
            <w:tcBorders>
              <w:top w:val="nil"/>
            </w:tcBorders>
          </w:tcPr>
          <w:p>
            <w:pPr>
              <w:rPr>
                <w:sz w:val="2"/>
                <w:szCs w:val="2"/>
              </w:rPr>
            </w:pPr>
          </w:p>
        </w:tc>
        <w:tc>
          <w:tcPr>
            <w:tcW w:w="816" w:type="dxa"/>
            <w:vMerge w:val="restart"/>
          </w:tcPr>
          <w:p>
            <w:pPr>
              <w:pStyle w:val="TableParagraph"/>
              <w:rPr>
                <w:i/>
                <w:sz w:val="24"/>
              </w:rPr>
            </w:pPr>
          </w:p>
          <w:p>
            <w:pPr>
              <w:pStyle w:val="TableParagraph"/>
              <w:rPr>
                <w:i/>
                <w:sz w:val="24"/>
              </w:rPr>
            </w:pPr>
          </w:p>
          <w:p>
            <w:pPr>
              <w:pStyle w:val="TableParagraph"/>
              <w:spacing w:before="2"/>
              <w:rPr>
                <w:i/>
                <w:sz w:val="19"/>
              </w:rPr>
            </w:pPr>
          </w:p>
          <w:p>
            <w:pPr>
              <w:pStyle w:val="TableParagraph"/>
              <w:ind w:left="17"/>
              <w:jc w:val="center"/>
              <w:rPr>
                <w:sz w:val="22"/>
              </w:rPr>
            </w:pPr>
            <w:r>
              <w:rPr>
                <w:w w:val="100"/>
                <w:sz w:val="22"/>
              </w:rPr>
              <w:t>4</w:t>
            </w:r>
          </w:p>
        </w:tc>
        <w:tc>
          <w:tcPr>
            <w:tcW w:w="1162" w:type="dxa"/>
          </w:tcPr>
          <w:p>
            <w:pPr>
              <w:pStyle w:val="TableParagraph"/>
              <w:ind w:right="94"/>
              <w:jc w:val="right"/>
              <w:rPr>
                <w:sz w:val="22"/>
              </w:rPr>
            </w:pPr>
            <w:r>
              <w:rPr>
                <w:sz w:val="22"/>
              </w:rPr>
              <w:t>23</w:t>
            </w:r>
          </w:p>
        </w:tc>
        <w:tc>
          <w:tcPr>
            <w:tcW w:w="1220" w:type="dxa"/>
          </w:tcPr>
          <w:p>
            <w:pPr>
              <w:pStyle w:val="TableParagraph"/>
              <w:ind w:right="90"/>
              <w:jc w:val="right"/>
              <w:rPr>
                <w:sz w:val="22"/>
              </w:rPr>
            </w:pPr>
            <w:r>
              <w:rPr>
                <w:sz w:val="22"/>
              </w:rPr>
              <w:t>1.1</w:t>
            </w:r>
          </w:p>
        </w:tc>
        <w:tc>
          <w:tcPr>
            <w:tcW w:w="1052" w:type="dxa"/>
          </w:tcPr>
          <w:p>
            <w:pPr>
              <w:pStyle w:val="TableParagraph"/>
              <w:ind w:right="92"/>
              <w:jc w:val="right"/>
              <w:rPr>
                <w:sz w:val="22"/>
              </w:rPr>
            </w:pPr>
            <w:r>
              <w:rPr>
                <w:w w:val="100"/>
                <w:sz w:val="22"/>
              </w:rPr>
              <w:t>0</w:t>
            </w:r>
          </w:p>
        </w:tc>
        <w:tc>
          <w:tcPr>
            <w:tcW w:w="1206" w:type="dxa"/>
          </w:tcPr>
          <w:p>
            <w:pPr>
              <w:pStyle w:val="TableParagraph"/>
              <w:ind w:right="92"/>
              <w:jc w:val="right"/>
              <w:rPr>
                <w:sz w:val="22"/>
              </w:rPr>
            </w:pPr>
            <w:r>
              <w:rPr>
                <w:sz w:val="22"/>
              </w:rPr>
              <w:t>0.308</w:t>
            </w:r>
          </w:p>
        </w:tc>
        <w:tc>
          <w:tcPr>
            <w:tcW w:w="1729" w:type="dxa"/>
          </w:tcPr>
          <w:p>
            <w:pPr>
              <w:pStyle w:val="TableParagraph"/>
              <w:ind w:right="95"/>
              <w:jc w:val="right"/>
              <w:rPr>
                <w:sz w:val="22"/>
              </w:rPr>
            </w:pPr>
            <w:r>
              <w:rPr>
                <w:sz w:val="22"/>
              </w:rPr>
              <w:t>30.8</w:t>
            </w:r>
          </w:p>
        </w:tc>
      </w:tr>
      <w:tr>
        <w:trPr>
          <w:trHeight w:val="503"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1162" w:type="dxa"/>
          </w:tcPr>
          <w:p>
            <w:pPr>
              <w:pStyle w:val="TableParagraph"/>
              <w:ind w:right="94"/>
              <w:jc w:val="right"/>
              <w:rPr>
                <w:sz w:val="22"/>
              </w:rPr>
            </w:pPr>
            <w:r>
              <w:rPr>
                <w:sz w:val="22"/>
              </w:rPr>
              <w:t>24</w:t>
            </w:r>
          </w:p>
        </w:tc>
        <w:tc>
          <w:tcPr>
            <w:tcW w:w="1220" w:type="dxa"/>
          </w:tcPr>
          <w:p>
            <w:pPr>
              <w:pStyle w:val="TableParagraph"/>
              <w:ind w:right="90"/>
              <w:jc w:val="right"/>
              <w:rPr>
                <w:sz w:val="22"/>
              </w:rPr>
            </w:pPr>
            <w:r>
              <w:rPr>
                <w:sz w:val="22"/>
              </w:rPr>
              <w:t>2.1</w:t>
            </w:r>
          </w:p>
        </w:tc>
        <w:tc>
          <w:tcPr>
            <w:tcW w:w="1052" w:type="dxa"/>
          </w:tcPr>
          <w:p>
            <w:pPr>
              <w:pStyle w:val="TableParagraph"/>
              <w:ind w:right="92"/>
              <w:jc w:val="right"/>
              <w:rPr>
                <w:sz w:val="22"/>
              </w:rPr>
            </w:pPr>
            <w:r>
              <w:rPr>
                <w:w w:val="100"/>
                <w:sz w:val="22"/>
              </w:rPr>
              <w:t>0</w:t>
            </w:r>
          </w:p>
        </w:tc>
        <w:tc>
          <w:tcPr>
            <w:tcW w:w="1206" w:type="dxa"/>
          </w:tcPr>
          <w:p>
            <w:pPr>
              <w:pStyle w:val="TableParagraph"/>
              <w:ind w:right="92"/>
              <w:jc w:val="right"/>
              <w:rPr>
                <w:sz w:val="22"/>
              </w:rPr>
            </w:pPr>
            <w:r>
              <w:rPr>
                <w:sz w:val="22"/>
              </w:rPr>
              <w:t>0.588</w:t>
            </w:r>
          </w:p>
        </w:tc>
        <w:tc>
          <w:tcPr>
            <w:tcW w:w="1729" w:type="dxa"/>
          </w:tcPr>
          <w:p>
            <w:pPr>
              <w:pStyle w:val="TableParagraph"/>
              <w:ind w:right="95"/>
              <w:jc w:val="right"/>
              <w:rPr>
                <w:sz w:val="22"/>
              </w:rPr>
            </w:pPr>
            <w:r>
              <w:rPr>
                <w:sz w:val="22"/>
              </w:rPr>
              <w:t>58.8</w:t>
            </w:r>
          </w:p>
        </w:tc>
      </w:tr>
      <w:tr>
        <w:trPr>
          <w:trHeight w:val="508"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3434" w:type="dxa"/>
            <w:gridSpan w:val="3"/>
          </w:tcPr>
          <w:p>
            <w:pPr>
              <w:pStyle w:val="TableParagraph"/>
              <w:ind w:left="1279" w:right="1272"/>
              <w:jc w:val="center"/>
              <w:rPr>
                <w:sz w:val="22"/>
              </w:rPr>
            </w:pPr>
            <w:r>
              <w:rPr>
                <w:sz w:val="22"/>
              </w:rPr>
              <w:t>rata-rata</w:t>
            </w:r>
          </w:p>
        </w:tc>
        <w:tc>
          <w:tcPr>
            <w:tcW w:w="1206" w:type="dxa"/>
          </w:tcPr>
          <w:p>
            <w:pPr>
              <w:pStyle w:val="TableParagraph"/>
              <w:rPr>
                <w:rFonts w:ascii="Times New Roman"/>
                <w:sz w:val="22"/>
              </w:rPr>
            </w:pPr>
          </w:p>
        </w:tc>
        <w:tc>
          <w:tcPr>
            <w:tcW w:w="1729" w:type="dxa"/>
            <w:shd w:val="clear" w:color="auto" w:fill="FFFF00"/>
          </w:tcPr>
          <w:p>
            <w:pPr>
              <w:pStyle w:val="TableParagraph"/>
              <w:ind w:right="95"/>
              <w:jc w:val="right"/>
              <w:rPr>
                <w:sz w:val="22"/>
              </w:rPr>
            </w:pPr>
            <w:r>
              <w:rPr>
                <w:sz w:val="22"/>
              </w:rPr>
              <w:t>44.8</w:t>
            </w:r>
          </w:p>
        </w:tc>
      </w:tr>
      <w:tr>
        <w:trPr>
          <w:trHeight w:val="503" w:hRule="atLeast"/>
        </w:trPr>
        <w:tc>
          <w:tcPr>
            <w:tcW w:w="1147" w:type="dxa"/>
            <w:vMerge/>
            <w:tcBorders>
              <w:top w:val="nil"/>
            </w:tcBorders>
          </w:tcPr>
          <w:p>
            <w:pPr>
              <w:rPr>
                <w:sz w:val="2"/>
                <w:szCs w:val="2"/>
              </w:rPr>
            </w:pPr>
          </w:p>
        </w:tc>
        <w:tc>
          <w:tcPr>
            <w:tcW w:w="816" w:type="dxa"/>
            <w:vMerge/>
            <w:tcBorders>
              <w:top w:val="nil"/>
            </w:tcBorders>
          </w:tcPr>
          <w:p>
            <w:pPr>
              <w:rPr>
                <w:sz w:val="2"/>
                <w:szCs w:val="2"/>
              </w:rPr>
            </w:pPr>
          </w:p>
        </w:tc>
        <w:tc>
          <w:tcPr>
            <w:tcW w:w="3434" w:type="dxa"/>
            <w:gridSpan w:val="3"/>
          </w:tcPr>
          <w:p>
            <w:pPr>
              <w:pStyle w:val="TableParagraph"/>
              <w:ind w:left="1279" w:right="1260"/>
              <w:jc w:val="center"/>
              <w:rPr>
                <w:sz w:val="22"/>
              </w:rPr>
            </w:pPr>
            <w:r>
              <w:rPr>
                <w:sz w:val="22"/>
              </w:rPr>
              <w:t>stdev</w:t>
            </w:r>
          </w:p>
        </w:tc>
        <w:tc>
          <w:tcPr>
            <w:tcW w:w="1206" w:type="dxa"/>
          </w:tcPr>
          <w:p>
            <w:pPr>
              <w:pStyle w:val="TableParagraph"/>
              <w:rPr>
                <w:rFonts w:ascii="Times New Roman"/>
                <w:sz w:val="22"/>
              </w:rPr>
            </w:pPr>
          </w:p>
        </w:tc>
        <w:tc>
          <w:tcPr>
            <w:tcW w:w="1729" w:type="dxa"/>
          </w:tcPr>
          <w:p>
            <w:pPr>
              <w:pStyle w:val="TableParagraph"/>
              <w:ind w:right="93"/>
              <w:jc w:val="right"/>
              <w:rPr>
                <w:sz w:val="22"/>
              </w:rPr>
            </w:pPr>
            <w:r>
              <w:rPr>
                <w:sz w:val="22"/>
              </w:rPr>
              <w:t>19.80</w:t>
            </w:r>
          </w:p>
        </w:tc>
      </w:tr>
    </w:tbl>
    <w:p>
      <w:pPr>
        <w:pStyle w:val="BodyText"/>
        <w:ind w:left="627" w:right="1585"/>
        <w:jc w:val="center"/>
        <w:rPr>
          <w:i/>
        </w:rPr>
      </w:pPr>
      <w:bookmarkStart w:name="_bookmark42" w:id="140"/>
      <w:bookmarkEnd w:id="140"/>
      <w:r>
        <w:rPr/>
      </w:r>
      <w:r>
        <w:rPr/>
        <w:t>Tabel 7. Uji TMA </w:t>
      </w:r>
      <w:r>
        <w:rPr>
          <w:i/>
        </w:rPr>
        <w:t>peel</w:t>
      </w:r>
    </w:p>
    <w:p>
      <w:pPr>
        <w:spacing w:after="0"/>
        <w:jc w:val="center"/>
        <w:sectPr>
          <w:pgSz w:w="11910" w:h="16840"/>
          <w:pgMar w:header="0" w:footer="1012" w:top="1580" w:bottom="1200" w:left="1520" w:right="0"/>
        </w:sectPr>
      </w:pPr>
    </w:p>
    <w:p>
      <w:pPr>
        <w:pStyle w:val="BodyText"/>
        <w:rPr>
          <w:i/>
          <w:sz w:val="20"/>
        </w:rPr>
      </w:pPr>
      <w:r>
        <w:rPr/>
        <w:pict>
          <v:shape style="position:absolute;margin-left:126.939903pt;margin-top:176.8134pt;width:12.1pt;height:39.15pt;mso-position-horizontal-relative:page;mso-position-vertical-relative:page;z-index:4912" type="#_x0000_t202" filled="false" stroked="false">
            <v:textbox inset="0,0,0,0" style="layout-flow:vertical;mso-layout-flow-alt:bottom-to-top">
              <w:txbxContent>
                <w:p>
                  <w:pPr>
                    <w:spacing w:line="225" w:lineRule="exact" w:before="0"/>
                    <w:ind w:left="20" w:right="0" w:firstLine="0"/>
                    <w:jc w:val="left"/>
                    <w:rPr>
                      <w:rFonts w:ascii="Calibri"/>
                      <w:b/>
                      <w:sz w:val="20"/>
                    </w:rPr>
                  </w:pPr>
                  <w:r>
                    <w:rPr>
                      <w:rFonts w:ascii="Calibri"/>
                      <w:b/>
                      <w:sz w:val="20"/>
                    </w:rPr>
                    <w:t>mg/100g</w:t>
                  </w:r>
                </w:p>
              </w:txbxContent>
            </v:textbox>
            <w10:wrap type="none"/>
          </v:shape>
        </w:pic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3"/>
        </w:rPr>
      </w:pPr>
    </w:p>
    <w:p>
      <w:pPr>
        <w:spacing w:before="94"/>
        <w:ind w:left="2790" w:right="0" w:firstLine="0"/>
        <w:jc w:val="left"/>
        <w:rPr>
          <w:i/>
          <w:sz w:val="22"/>
        </w:rPr>
      </w:pPr>
      <w:r>
        <w:rPr/>
        <w:pict>
          <v:group style="position:absolute;margin-left:113.025002pt;margin-top:-226.947098pt;width:360.75pt;height:216.75pt;mso-position-horizontal-relative:page;mso-position-vertical-relative:paragraph;z-index:4888" coordorigin="2261,-4539" coordsize="7215,4335">
            <v:line style="position:absolute" from="3312,-736" to="8339,-736" stroked="true" strokeweight=".75pt" strokecolor="#858585">
              <v:stroke dashstyle="solid"/>
            </v:line>
            <v:shape style="position:absolute;left:3311;top:-1519;width:5028;height:2" coordorigin="3312,-1519" coordsize="5028,0" path="m8069,-1519l8339,-1519m6811,-1519l7354,-1519m5558,-1519l6096,-1519m3941,-1519l4838,-1519m3312,-1519l3581,-1519e" filled="false" stroked="true" strokeweight=".75pt" strokecolor="#858585">
              <v:path arrowok="t"/>
              <v:stroke dashstyle="solid"/>
            </v:shape>
            <v:rect style="position:absolute;left:3580;top:-1735;width:360;height:605" filled="true" fillcolor="#4f81bc" stroked="false">
              <v:fill type="solid"/>
            </v:rect>
            <v:shape style="position:absolute;left:3311;top:-2307;width:4042;height:394" coordorigin="3312,-2306" coordsize="4042,394" path="m5198,-1912l7354,-1912m3312,-1912l4838,-1912m5198,-2306l7354,-2306m3312,-2306l4838,-2306e" filled="false" stroked="true" strokeweight=".75pt" strokecolor="#858585">
              <v:path arrowok="t"/>
              <v:stroke dashstyle="solid"/>
            </v:shape>
            <v:shape style="position:absolute;left:4838;top:-2585;width:1618;height:1455" coordorigin="4838,-2584" coordsize="1618,1455" path="m5198,-2584l4838,-2584,4838,-1130,5198,-1130,5198,-2584m6456,-1538l6096,-1538,6096,-1130,6456,-1130,6456,-1538e" filled="true" fillcolor="#4f81bc" stroked="false">
              <v:path arrowok="t"/>
              <v:fill type="solid"/>
            </v:shape>
            <v:shape style="position:absolute;left:3311;top:-2700;width:5028;height:394" coordorigin="3312,-2700" coordsize="5028,394" path="m7709,-2306l8339,-2306m7709,-2700l8339,-2700m3312,-2700l7354,-2700e" filled="false" stroked="true" strokeweight=".75pt" strokecolor="#858585">
              <v:path arrowok="t"/>
              <v:stroke dashstyle="solid"/>
            </v:shape>
            <v:line style="position:absolute" from="3312,-3093" to="8339,-3093" stroked="true" strokeweight=".75pt" strokecolor="#858585">
              <v:stroke dashstyle="solid"/>
            </v:line>
            <v:rect style="position:absolute;left:7353;top:-3051;width:356;height:1920" filled="true" fillcolor="#4f81bc" stroked="false">
              <v:fill type="solid"/>
            </v:rect>
            <v:shape style="position:absolute;left:3940;top:-1707;width:2871;height:576" coordorigin="3941,-1706" coordsize="2871,576" path="m4301,-1322l3941,-1322,3941,-1130,4301,-1130,4301,-1322m5558,-1706l5198,-1706,5198,-1130,5558,-1130,5558,-1706m6811,-1648l6456,-1648,6456,-1130,6811,-1130,6811,-1648e" filled="true" fillcolor="#c0504d" stroked="false">
              <v:path arrowok="t"/>
              <v:fill type="solid"/>
            </v:shape>
            <v:line style="position:absolute" from="8069,-1912" to="8339,-1912" stroked="true" strokeweight=".75pt" strokecolor="#858585">
              <v:stroke dashstyle="solid"/>
            </v:line>
            <v:rect style="position:absolute;left:7708;top:-2009;width:360;height:879" filled="true" fillcolor="#c0504d" stroked="false">
              <v:fill type="solid"/>
            </v:rect>
            <v:shape style="position:absolute;left:-43;top:10297;width:90;height:622" coordorigin="-43,10297" coordsize="90,622" path="m3758,-1735l3758,-1422m3758,-1735l3758,-2044m3716,-1422l3806,-1422m3716,-2044l3806,-2044e" filled="false" stroked="true" strokeweight=".75pt" strokecolor="#000000">
              <v:path arrowok="t"/>
              <v:stroke dashstyle="solid"/>
            </v:shape>
            <v:shape style="position:absolute;left:-44;top:9944;width:90;height:1322" coordorigin="-43,9945" coordsize="90,1322" path="m5016,-2584l5016,-1924m5016,-2584l5016,-3245m4973,-1924l5063,-1924m4973,-3245l5063,-3245e" filled="false" stroked="true" strokeweight=".75pt" strokecolor="#000000">
              <v:path arrowok="t"/>
              <v:stroke dashstyle="solid"/>
            </v:shape>
            <v:shape style="position:absolute;left:-45;top:10331;width:90;height:545" coordorigin="-44,10332" coordsize="90,545" path="m6274,-1538l6274,-1268m6274,-1538l6274,-1812m6229,-1268l6319,-1268m6229,-1812l6319,-1812e" filled="false" stroked="true" strokeweight=".75pt" strokecolor="#000000">
              <v:path arrowok="t"/>
              <v:stroke dashstyle="solid"/>
            </v:shape>
            <v:line style="position:absolute" from="7531,-3050" to="7531,-2585" stroked="true" strokeweight=".75pt" strokecolor="#000000">
              <v:stroke dashstyle="solid"/>
            </v:line>
            <v:line style="position:absolute" from="3312,-3482" to="8339,-3482" stroked="true" strokeweight=".75pt" strokecolor="#858585">
              <v:stroke dashstyle="solid"/>
            </v:line>
            <v:shape style="position:absolute;left:-45;top:10137;width:90;height:933" coordorigin="-45,10138" coordsize="90,933" path="m7531,-3050l7531,-3518m7486,-2585l7576,-2585m7486,-3518l7576,-3518e" filled="false" stroked="true" strokeweight=".75pt" strokecolor="#000000">
              <v:path arrowok="t"/>
              <v:stroke dashstyle="solid"/>
            </v:shape>
            <v:shape style="position:absolute;left:-44;top:10413;width:90;height:389" coordorigin="-44,10413" coordsize="90,389" path="m4118,-1322l4118,-1126m4118,-1322l4118,-1515m4075,-1126l4165,-1126m4075,-1515l4165,-1515e" filled="false" stroked="true" strokeweight=".75pt" strokecolor="#000000">
              <v:path arrowok="t"/>
              <v:stroke dashstyle="solid"/>
            </v:shape>
            <v:shape style="position:absolute;left:-45;top:10412;width:90;height:389" coordorigin="-44,10412" coordsize="90,389" path="m5376,-1706l5376,-1511m5376,-1706l5376,-1900m5332,-1511l5422,-1511m5332,-1900l5422,-1900e" filled="false" stroked="true" strokeweight=".75pt" strokecolor="#000000">
              <v:path arrowok="t"/>
              <v:stroke dashstyle="solid"/>
            </v:shape>
            <v:shape style="position:absolute;left:-45;top:10487;width:90;height:234" coordorigin="-45,10487" coordsize="90,234" path="m6634,-1648l6634,-1534m6634,-1648l6634,-1767m6589,-1534l6679,-1534m6589,-1767l6679,-1767e" filled="false" stroked="true" strokeweight=".75pt" strokecolor="#000000">
              <v:path arrowok="t"/>
              <v:stroke dashstyle="solid"/>
            </v:shape>
            <v:shape style="position:absolute;left:-46;top:10218;width:90;height:506" coordorigin="-46,10218" coordsize="90,506" path="m7891,-2008l7891,-1891m7891,-2008l7891,-2396m7846,-1891l7936,-1891m7846,-2396l7936,-2396e" filled="false" stroked="true" strokeweight=".75pt" strokecolor="#000000">
              <v:path arrowok="t"/>
              <v:stroke dashstyle="solid"/>
            </v:shape>
            <v:shape style="position:absolute;left:0;top:7465;width:5028;height:3141" coordorigin="0,7465" coordsize="5028,3141" path="m3312,-3876l8339,-3876m3312,-736l3312,-3876e" filled="false" stroked="true" strokeweight=".75pt" strokecolor="#858585">
              <v:path arrowok="t"/>
              <v:stroke dashstyle="solid"/>
            </v:shape>
            <v:shape style="position:absolute;left:0;top:7465;width:64;height:3141" coordorigin="0,7465" coordsize="64,3141" path="m3248,-736l3312,-736m3248,-1130l3312,-1130m3248,-1519l3312,-1519m3248,-1912l3312,-1912m3248,-2306l3312,-2306m3248,-2700l3312,-2700m3248,-3093l3312,-3093m3248,-3482l3312,-3482m3248,-3876l3312,-3876e" filled="false" stroked="true" strokeweight=".75pt" strokecolor="#858585">
              <v:path arrowok="t"/>
              <v:stroke dashstyle="solid"/>
            </v:shape>
            <v:line style="position:absolute" from="3312,-1128" to="8339,-1128" stroked="true" strokeweight=".75pt" strokecolor="#858585">
              <v:stroke dashstyle="solid"/>
            </v:line>
            <v:rect style="position:absolute;left:8659;top:-2391;width:110;height:110" filled="true" fillcolor="#4f81bc" stroked="false">
              <v:fill type="solid"/>
            </v:rect>
            <v:rect style="position:absolute;left:8659;top:-2030;width:110;height:110" filled="true" fillcolor="#c0504d" stroked="false">
              <v:fill type="solid"/>
            </v:rect>
            <v:rect style="position:absolute;left:2268;top:-4532;width:7200;height:4320" filled="false" stroked="true" strokeweight=".75pt" strokecolor="#858585">
              <v:stroke dashstyle="solid"/>
            </v:rect>
            <v:shape style="position:absolute;left:5501;top:-665;width:668;height:202" type="#_x0000_t202" filled="false" stroked="false">
              <v:textbox inset="0,0,0,0">
                <w:txbxContent>
                  <w:p>
                    <w:pPr>
                      <w:spacing w:line="202" w:lineRule="exact" w:before="0"/>
                      <w:ind w:left="0" w:right="0" w:firstLine="0"/>
                      <w:jc w:val="left"/>
                      <w:rPr>
                        <w:rFonts w:ascii="Calibri"/>
                        <w:b/>
                        <w:sz w:val="20"/>
                      </w:rPr>
                    </w:pPr>
                    <w:r>
                      <w:rPr>
                        <w:rFonts w:ascii="Calibri"/>
                        <w:b/>
                        <w:sz w:val="20"/>
                      </w:rPr>
                      <w:t>Hari ke-</w:t>
                    </w:r>
                  </w:p>
                </w:txbxContent>
              </v:textbox>
              <w10:wrap type="none"/>
            </v:shape>
            <v:shape style="position:absolute;left:7660;top:-960;width:123;height:202" type="#_x0000_t202" filled="false" stroked="false">
              <v:textbox inset="0,0,0,0">
                <w:txbxContent>
                  <w:p>
                    <w:pPr>
                      <w:spacing w:line="202" w:lineRule="exact" w:before="0"/>
                      <w:ind w:left="0" w:right="0" w:firstLine="0"/>
                      <w:jc w:val="left"/>
                      <w:rPr>
                        <w:rFonts w:ascii="Calibri"/>
                        <w:sz w:val="20"/>
                      </w:rPr>
                    </w:pPr>
                    <w:r>
                      <w:rPr>
                        <w:rFonts w:ascii="Calibri"/>
                        <w:w w:val="100"/>
                        <w:sz w:val="20"/>
                      </w:rPr>
                      <w:t>4</w:t>
                    </w:r>
                  </w:p>
                </w:txbxContent>
              </v:textbox>
              <w10:wrap type="none"/>
            </v:shape>
            <v:shape style="position:absolute;left:6403;top:-960;width:123;height:202" type="#_x0000_t202" filled="false" stroked="false">
              <v:textbox inset="0,0,0,0">
                <w:txbxContent>
                  <w:p>
                    <w:pPr>
                      <w:spacing w:line="202" w:lineRule="exact" w:before="0"/>
                      <w:ind w:left="0" w:right="0" w:firstLine="0"/>
                      <w:jc w:val="left"/>
                      <w:rPr>
                        <w:rFonts w:ascii="Calibri"/>
                        <w:sz w:val="20"/>
                      </w:rPr>
                    </w:pPr>
                    <w:r>
                      <w:rPr>
                        <w:rFonts w:ascii="Calibri"/>
                        <w:w w:val="100"/>
                        <w:sz w:val="20"/>
                      </w:rPr>
                      <w:t>3</w:t>
                    </w:r>
                  </w:p>
                </w:txbxContent>
              </v:textbox>
              <w10:wrap type="none"/>
            </v:shape>
            <v:shape style="position:absolute;left:5146;top:-960;width:123;height:202" type="#_x0000_t202" filled="false" stroked="false">
              <v:textbox inset="0,0,0,0">
                <w:txbxContent>
                  <w:p>
                    <w:pPr>
                      <w:spacing w:line="202" w:lineRule="exact" w:before="0"/>
                      <w:ind w:left="0" w:right="0" w:firstLine="0"/>
                      <w:jc w:val="left"/>
                      <w:rPr>
                        <w:rFonts w:ascii="Calibri"/>
                        <w:sz w:val="20"/>
                      </w:rPr>
                    </w:pPr>
                    <w:r>
                      <w:rPr>
                        <w:rFonts w:ascii="Calibri"/>
                        <w:w w:val="100"/>
                        <w:sz w:val="20"/>
                      </w:rPr>
                      <w:t>2</w:t>
                    </w:r>
                  </w:p>
                </w:txbxContent>
              </v:textbox>
              <w10:wrap type="none"/>
            </v:shape>
            <v:shape style="position:absolute;left:3889;top:-960;width:123;height:202" type="#_x0000_t202" filled="false" stroked="false">
              <v:textbox inset="0,0,0,0">
                <w:txbxContent>
                  <w:p>
                    <w:pPr>
                      <w:spacing w:line="202" w:lineRule="exact" w:before="0"/>
                      <w:ind w:left="0" w:right="0" w:firstLine="0"/>
                      <w:jc w:val="left"/>
                      <w:rPr>
                        <w:rFonts w:ascii="Calibri"/>
                        <w:sz w:val="20"/>
                      </w:rPr>
                    </w:pPr>
                    <w:r>
                      <w:rPr>
                        <w:rFonts w:ascii="Calibri"/>
                        <w:w w:val="100"/>
                        <w:sz w:val="20"/>
                      </w:rPr>
                      <w:t>1</w:t>
                    </w:r>
                  </w:p>
                </w:txbxContent>
              </v:textbox>
              <w10:wrap type="none"/>
            </v:shape>
            <v:shape style="position:absolute;left:2862;top:-1613;width:285;height:987" type="#_x0000_t202" filled="false" stroked="false">
              <v:textbox inset="0,0,0,0">
                <w:txbxContent>
                  <w:p>
                    <w:pPr>
                      <w:spacing w:line="205" w:lineRule="exact" w:before="0"/>
                      <w:ind w:left="40" w:right="1" w:firstLine="0"/>
                      <w:jc w:val="center"/>
                      <w:rPr>
                        <w:rFonts w:ascii="Calibri"/>
                        <w:sz w:val="20"/>
                      </w:rPr>
                    </w:pPr>
                    <w:r>
                      <w:rPr>
                        <w:rFonts w:ascii="Calibri"/>
                        <w:sz w:val="20"/>
                      </w:rPr>
                      <w:t>20</w:t>
                    </w:r>
                  </w:p>
                  <w:p>
                    <w:pPr>
                      <w:spacing w:before="148"/>
                      <w:ind w:left="142" w:right="0" w:firstLine="0"/>
                      <w:jc w:val="center"/>
                      <w:rPr>
                        <w:rFonts w:ascii="Calibri"/>
                        <w:sz w:val="20"/>
                      </w:rPr>
                    </w:pPr>
                    <w:r>
                      <w:rPr>
                        <w:rFonts w:ascii="Calibri"/>
                        <w:w w:val="100"/>
                        <w:sz w:val="20"/>
                      </w:rPr>
                      <w:t>0</w:t>
                    </w:r>
                  </w:p>
                  <w:p>
                    <w:pPr>
                      <w:spacing w:line="241" w:lineRule="exact" w:before="148"/>
                      <w:ind w:left="0" w:right="18" w:firstLine="0"/>
                      <w:jc w:val="center"/>
                      <w:rPr>
                        <w:rFonts w:ascii="Calibri"/>
                        <w:sz w:val="20"/>
                      </w:rPr>
                    </w:pPr>
                    <w:r>
                      <w:rPr>
                        <w:rFonts w:ascii="Calibri"/>
                        <w:spacing w:val="-1"/>
                        <w:sz w:val="20"/>
                      </w:rPr>
                      <w:t>-20</w:t>
                    </w:r>
                  </w:p>
                </w:txbxContent>
              </v:textbox>
              <w10:wrap type="none"/>
            </v:shape>
            <v:shape style="position:absolute;left:8816;top:-2429;width:473;height:564" type="#_x0000_t202" filled="false" stroked="false">
              <v:textbox inset="0,0,0,0">
                <w:txbxContent>
                  <w:p>
                    <w:pPr>
                      <w:spacing w:line="205" w:lineRule="exact" w:before="0"/>
                      <w:ind w:left="0" w:right="0" w:firstLine="0"/>
                      <w:jc w:val="left"/>
                      <w:rPr>
                        <w:rFonts w:ascii="Calibri"/>
                        <w:sz w:val="20"/>
                      </w:rPr>
                    </w:pPr>
                    <w:r>
                      <w:rPr>
                        <w:rFonts w:ascii="Calibri"/>
                        <w:sz w:val="20"/>
                      </w:rPr>
                      <w:t>TVBN</w:t>
                    </w:r>
                  </w:p>
                  <w:p>
                    <w:pPr>
                      <w:spacing w:line="241" w:lineRule="exact" w:before="117"/>
                      <w:ind w:left="0" w:right="0" w:firstLine="0"/>
                      <w:jc w:val="left"/>
                      <w:rPr>
                        <w:rFonts w:ascii="Calibri"/>
                        <w:sz w:val="20"/>
                      </w:rPr>
                    </w:pPr>
                    <w:r>
                      <w:rPr>
                        <w:rFonts w:ascii="Calibri"/>
                        <w:sz w:val="20"/>
                      </w:rPr>
                      <w:t>TMA</w:t>
                    </w:r>
                  </w:p>
                </w:txbxContent>
              </v:textbox>
              <w10:wrap type="none"/>
            </v:shape>
            <v:shape style="position:absolute;left:2822;top:-3968;width:323;height:2165" type="#_x0000_t202" filled="false" stroked="false">
              <v:textbox inset="0,0,0,0">
                <w:txbxContent>
                  <w:p>
                    <w:pPr>
                      <w:spacing w:line="205" w:lineRule="exact" w:before="0"/>
                      <w:ind w:left="0" w:right="18" w:firstLine="0"/>
                      <w:jc w:val="center"/>
                      <w:rPr>
                        <w:rFonts w:ascii="Calibri"/>
                        <w:sz w:val="20"/>
                      </w:rPr>
                    </w:pPr>
                    <w:r>
                      <w:rPr>
                        <w:rFonts w:ascii="Calibri"/>
                        <w:spacing w:val="-2"/>
                        <w:sz w:val="20"/>
                      </w:rPr>
                      <w:t>140</w:t>
                    </w:r>
                  </w:p>
                  <w:p>
                    <w:pPr>
                      <w:spacing w:before="148"/>
                      <w:ind w:left="0" w:right="18" w:firstLine="0"/>
                      <w:jc w:val="center"/>
                      <w:rPr>
                        <w:rFonts w:ascii="Calibri"/>
                        <w:sz w:val="20"/>
                      </w:rPr>
                    </w:pPr>
                    <w:r>
                      <w:rPr>
                        <w:rFonts w:ascii="Calibri"/>
                        <w:spacing w:val="-2"/>
                        <w:sz w:val="20"/>
                      </w:rPr>
                      <w:t>120</w:t>
                    </w:r>
                  </w:p>
                  <w:p>
                    <w:pPr>
                      <w:spacing w:before="148"/>
                      <w:ind w:left="0" w:right="18" w:firstLine="0"/>
                      <w:jc w:val="center"/>
                      <w:rPr>
                        <w:rFonts w:ascii="Calibri"/>
                        <w:sz w:val="20"/>
                      </w:rPr>
                    </w:pPr>
                    <w:r>
                      <w:rPr>
                        <w:rFonts w:ascii="Calibri"/>
                        <w:spacing w:val="-2"/>
                        <w:sz w:val="20"/>
                      </w:rPr>
                      <w:t>100</w:t>
                    </w:r>
                  </w:p>
                  <w:p>
                    <w:pPr>
                      <w:spacing w:before="149"/>
                      <w:ind w:left="81" w:right="0" w:firstLine="0"/>
                      <w:jc w:val="center"/>
                      <w:rPr>
                        <w:rFonts w:ascii="Calibri"/>
                        <w:sz w:val="20"/>
                      </w:rPr>
                    </w:pPr>
                    <w:r>
                      <w:rPr>
                        <w:rFonts w:ascii="Calibri"/>
                        <w:sz w:val="20"/>
                      </w:rPr>
                      <w:t>80</w:t>
                    </w:r>
                  </w:p>
                  <w:p>
                    <w:pPr>
                      <w:spacing w:before="148"/>
                      <w:ind w:left="81" w:right="0" w:firstLine="0"/>
                      <w:jc w:val="center"/>
                      <w:rPr>
                        <w:rFonts w:ascii="Calibri"/>
                        <w:sz w:val="20"/>
                      </w:rPr>
                    </w:pPr>
                    <w:r>
                      <w:rPr>
                        <w:rFonts w:ascii="Calibri"/>
                        <w:sz w:val="20"/>
                      </w:rPr>
                      <w:t>60</w:t>
                    </w:r>
                  </w:p>
                  <w:p>
                    <w:pPr>
                      <w:spacing w:line="241" w:lineRule="exact" w:before="149"/>
                      <w:ind w:left="81" w:right="0" w:firstLine="0"/>
                      <w:jc w:val="center"/>
                      <w:rPr>
                        <w:rFonts w:ascii="Calibri"/>
                        <w:sz w:val="20"/>
                      </w:rPr>
                    </w:pPr>
                    <w:r>
                      <w:rPr>
                        <w:rFonts w:ascii="Calibri"/>
                        <w:sz w:val="20"/>
                      </w:rPr>
                      <w:t>40</w:t>
                    </w:r>
                  </w:p>
                </w:txbxContent>
              </v:textbox>
              <w10:wrap type="none"/>
            </v:shape>
            <v:shape style="position:absolute;left:3816;top:-4375;width:4125;height:247" type="#_x0000_t202" filled="false" stroked="false">
              <v:textbox inset="0,0,0,0">
                <w:txbxContent>
                  <w:p>
                    <w:pPr>
                      <w:spacing w:line="247" w:lineRule="exact" w:before="0"/>
                      <w:ind w:left="0" w:right="0" w:firstLine="0"/>
                      <w:jc w:val="left"/>
                      <w:rPr>
                        <w:b/>
                        <w:sz w:val="22"/>
                      </w:rPr>
                    </w:pPr>
                    <w:r>
                      <w:rPr>
                        <w:b/>
                        <w:sz w:val="22"/>
                      </w:rPr>
                      <w:t>Uji TVBN dan TMA </w:t>
                    </w:r>
                    <w:r>
                      <w:rPr>
                        <w:b/>
                        <w:i/>
                        <w:sz w:val="22"/>
                      </w:rPr>
                      <w:t>Icing EZ Peel </w:t>
                    </w:r>
                    <w:r>
                      <w:rPr>
                        <w:b/>
                        <w:sz w:val="22"/>
                      </w:rPr>
                      <w:t>Udang</w:t>
                    </w:r>
                  </w:p>
                </w:txbxContent>
              </v:textbox>
              <w10:wrap type="none"/>
            </v:shape>
            <w10:wrap type="none"/>
          </v:group>
        </w:pict>
      </w:r>
      <w:bookmarkStart w:name="_bookmark43" w:id="141"/>
      <w:bookmarkEnd w:id="141"/>
      <w:r>
        <w:rPr/>
      </w:r>
      <w:r>
        <w:rPr>
          <w:sz w:val="22"/>
        </w:rPr>
        <w:t>Grafik 5. UJI TMA dan TVBN </w:t>
      </w:r>
      <w:r>
        <w:rPr>
          <w:i/>
          <w:sz w:val="22"/>
        </w:rPr>
        <w:t>Icing Peel</w:t>
      </w:r>
    </w:p>
    <w:p>
      <w:pPr>
        <w:pStyle w:val="BodyText"/>
        <w:rPr>
          <w:i/>
          <w:sz w:val="20"/>
        </w:rPr>
      </w:pPr>
    </w:p>
    <w:p>
      <w:pPr>
        <w:pStyle w:val="BodyText"/>
        <w:spacing w:before="4"/>
        <w:rPr>
          <w:i/>
          <w:sz w:val="19"/>
        </w:rPr>
      </w:pPr>
    </w:p>
    <w:p>
      <w:pPr>
        <w:pStyle w:val="Heading3"/>
        <w:numPr>
          <w:ilvl w:val="1"/>
          <w:numId w:val="18"/>
        </w:numPr>
        <w:tabs>
          <w:tab w:pos="1116" w:val="left" w:leader="none"/>
        </w:tabs>
        <w:spacing w:line="240" w:lineRule="auto" w:before="0" w:after="0"/>
        <w:ind w:left="1115" w:right="0" w:hanging="370"/>
        <w:jc w:val="left"/>
      </w:pPr>
      <w:bookmarkStart w:name="2.5 Analisa Hasil" w:id="142"/>
      <w:bookmarkEnd w:id="142"/>
      <w:r>
        <w:rPr>
          <w:b w:val="0"/>
        </w:rPr>
      </w:r>
      <w:bookmarkStart w:name="_bookmark44" w:id="143"/>
      <w:bookmarkEnd w:id="143"/>
      <w:r>
        <w:rPr>
          <w:b w:val="0"/>
        </w:rPr>
      </w:r>
      <w:bookmarkStart w:name="_bookmark44" w:id="144"/>
      <w:bookmarkEnd w:id="144"/>
      <w:r>
        <w:rPr/>
        <w:t>A</w:t>
      </w:r>
      <w:r>
        <w:rPr/>
        <w:t>nalisa</w:t>
      </w:r>
      <w:r>
        <w:rPr>
          <w:spacing w:val="2"/>
        </w:rPr>
        <w:t> </w:t>
      </w:r>
      <w:r>
        <w:rPr/>
        <w:t>Hasil</w:t>
      </w:r>
    </w:p>
    <w:p>
      <w:pPr>
        <w:pStyle w:val="BodyText"/>
        <w:spacing w:before="6"/>
        <w:rPr>
          <w:b/>
          <w:sz w:val="25"/>
        </w:rPr>
      </w:pPr>
    </w:p>
    <w:p>
      <w:pPr>
        <w:pStyle w:val="ListParagraph"/>
        <w:numPr>
          <w:ilvl w:val="2"/>
          <w:numId w:val="18"/>
        </w:numPr>
        <w:tabs>
          <w:tab w:pos="1730" w:val="left" w:leader="none"/>
        </w:tabs>
        <w:spacing w:line="240" w:lineRule="auto" w:before="0" w:after="0"/>
        <w:ind w:left="1729" w:right="0" w:hanging="557"/>
        <w:jc w:val="left"/>
        <w:rPr>
          <w:b/>
          <w:sz w:val="22"/>
        </w:rPr>
      </w:pPr>
      <w:bookmarkStart w:name="2.5.1 Uji TVBN/TMA icing whole" w:id="145"/>
      <w:bookmarkEnd w:id="145"/>
      <w:r>
        <w:rPr/>
      </w:r>
      <w:bookmarkStart w:name="2.5.1 Uji TVBN/TMA icing whole" w:id="146"/>
      <w:bookmarkEnd w:id="146"/>
      <w:r>
        <w:rPr>
          <w:b/>
          <w:sz w:val="22"/>
        </w:rPr>
        <w:t>U</w:t>
      </w:r>
      <w:r>
        <w:rPr>
          <w:b/>
          <w:sz w:val="22"/>
        </w:rPr>
        <w:t>ji TVBN/TMA </w:t>
      </w:r>
      <w:r>
        <w:rPr>
          <w:b/>
          <w:i/>
          <w:sz w:val="22"/>
        </w:rPr>
        <w:t>icing</w:t>
      </w:r>
      <w:r>
        <w:rPr>
          <w:b/>
          <w:i/>
          <w:spacing w:val="-5"/>
          <w:sz w:val="22"/>
        </w:rPr>
        <w:t> </w:t>
      </w:r>
      <w:r>
        <w:rPr>
          <w:b/>
          <w:sz w:val="22"/>
        </w:rPr>
        <w:t>whole</w:t>
      </w:r>
    </w:p>
    <w:p>
      <w:pPr>
        <w:pStyle w:val="BodyText"/>
        <w:spacing w:before="10"/>
        <w:rPr>
          <w:b/>
          <w:sz w:val="21"/>
        </w:rPr>
      </w:pPr>
    </w:p>
    <w:p>
      <w:pPr>
        <w:pStyle w:val="BodyText"/>
        <w:spacing w:line="477" w:lineRule="auto"/>
        <w:ind w:left="745" w:right="1691" w:firstLine="719"/>
        <w:jc w:val="both"/>
      </w:pPr>
      <w:r>
        <w:rPr/>
        <w:t>Berdasarkan hasil pengamatan suhu pada proses </w:t>
      </w:r>
      <w:r>
        <w:rPr>
          <w:i/>
        </w:rPr>
        <w:t>icing </w:t>
      </w:r>
      <w:r>
        <w:rPr/>
        <w:t>udang </w:t>
      </w:r>
      <w:r>
        <w:rPr>
          <w:i/>
        </w:rPr>
        <w:t>whole </w:t>
      </w:r>
      <w:r>
        <w:rPr>
          <w:spacing w:val="-3"/>
        </w:rPr>
        <w:t>suhu </w:t>
      </w:r>
      <w:r>
        <w:rPr/>
        <w:t>tertinggi didapat oleh kelompok 20 dengan suhu 13</w:t>
      </w:r>
      <w:r>
        <w:rPr>
          <w:position w:val="8"/>
          <w:sz w:val="14"/>
        </w:rPr>
        <w:t>0 </w:t>
      </w:r>
      <w:r>
        <w:rPr/>
        <w:t>C dan suhu terendah didapat oleh kelompok 17 dengan suhu 9</w:t>
      </w:r>
      <w:r>
        <w:rPr>
          <w:position w:val="8"/>
          <w:sz w:val="14"/>
        </w:rPr>
        <w:t>0 </w:t>
      </w:r>
      <w:r>
        <w:rPr/>
        <w:t>C. Sehingga diperoleh rata-rata suhu sebesar 10,9</w:t>
      </w:r>
      <w:r>
        <w:rPr>
          <w:position w:val="8"/>
          <w:sz w:val="14"/>
        </w:rPr>
        <w:t>0 </w:t>
      </w:r>
      <w:r>
        <w:rPr/>
        <w:t>C. Setelah dilakukan proses </w:t>
      </w:r>
      <w:r>
        <w:rPr>
          <w:i/>
        </w:rPr>
        <w:t>icing </w:t>
      </w:r>
      <w:r>
        <w:rPr/>
        <w:t>pada sampel </w:t>
      </w:r>
      <w:r>
        <w:rPr>
          <w:i/>
        </w:rPr>
        <w:t>whole </w:t>
      </w:r>
      <w:r>
        <w:rPr/>
        <w:t>udang, Suhu tertinggi didapat oleh kelompok 22 dengan suhu 20</w:t>
      </w:r>
      <w:r>
        <w:rPr>
          <w:position w:val="8"/>
          <w:sz w:val="14"/>
        </w:rPr>
        <w:t>0 </w:t>
      </w:r>
      <w:r>
        <w:rPr/>
        <w:t>C dan suhu terendah didapat oleh kelompok 23 dengan suhu 13</w:t>
      </w:r>
      <w:r>
        <w:rPr>
          <w:position w:val="8"/>
          <w:sz w:val="14"/>
        </w:rPr>
        <w:t>0 </w:t>
      </w:r>
      <w:r>
        <w:rPr/>
        <w:t>C. Pada uji TVBN bentukan </w:t>
      </w:r>
      <w:r>
        <w:rPr>
          <w:i/>
        </w:rPr>
        <w:t>whole </w:t>
      </w:r>
      <w:r>
        <w:rPr/>
        <w:t>didapatkan nilai tertinggi pada kelompok 24 dengan nilai TVBN sebesar 112 mg/100g dan nilai terendah didapatkan oleh kelompok 17 sebesar 14 mg/100g. Sehingga diperoleh rata- rata data nilai TVBN sebesar 52,15 mg/100g. Untuk uji </w:t>
      </w:r>
      <w:r>
        <w:rPr>
          <w:spacing w:val="-3"/>
        </w:rPr>
        <w:t>TMA </w:t>
      </w:r>
      <w:r>
        <w:rPr/>
        <w:t>bentukan </w:t>
      </w:r>
      <w:r>
        <w:rPr>
          <w:i/>
        </w:rPr>
        <w:t>whole </w:t>
      </w:r>
      <w:r>
        <w:rPr/>
        <w:t>diperoleh hasil nilai </w:t>
      </w:r>
      <w:r>
        <w:rPr>
          <w:spacing w:val="-3"/>
        </w:rPr>
        <w:t>TMA </w:t>
      </w:r>
      <w:r>
        <w:rPr/>
        <w:t>tertinggi pada kelompok 24 sebesar 53,2 mg/100g dan nilai terendah yaitu pada kelompok 17 sebesar 8,4 mg/100g. Sehingga diperoleh rata-rata</w:t>
      </w:r>
      <w:r>
        <w:rPr>
          <w:spacing w:val="-15"/>
        </w:rPr>
        <w:t> </w:t>
      </w:r>
      <w:r>
        <w:rPr/>
        <w:t>data</w:t>
      </w:r>
      <w:r>
        <w:rPr>
          <w:spacing w:val="-15"/>
        </w:rPr>
        <w:t> </w:t>
      </w:r>
      <w:r>
        <w:rPr/>
        <w:t>nilai</w:t>
      </w:r>
      <w:r>
        <w:rPr>
          <w:spacing w:val="-18"/>
        </w:rPr>
        <w:t> </w:t>
      </w:r>
      <w:r>
        <w:rPr/>
        <w:t>TMA</w:t>
      </w:r>
      <w:r>
        <w:rPr>
          <w:spacing w:val="-10"/>
        </w:rPr>
        <w:t> </w:t>
      </w:r>
      <w:r>
        <w:rPr/>
        <w:t>sebesar</w:t>
      </w:r>
      <w:r>
        <w:rPr>
          <w:spacing w:val="-13"/>
        </w:rPr>
        <w:t> </w:t>
      </w:r>
      <w:r>
        <w:rPr/>
        <w:t>25,2</w:t>
      </w:r>
      <w:r>
        <w:rPr>
          <w:spacing w:val="-15"/>
        </w:rPr>
        <w:t> </w:t>
      </w:r>
      <w:r>
        <w:rPr/>
        <w:t>mg/100g.</w:t>
      </w:r>
      <w:r>
        <w:rPr>
          <w:spacing w:val="-16"/>
        </w:rPr>
        <w:t> </w:t>
      </w:r>
      <w:r>
        <w:rPr/>
        <w:t>tinggi</w:t>
      </w:r>
      <w:r>
        <w:rPr>
          <w:spacing w:val="-13"/>
        </w:rPr>
        <w:t> </w:t>
      </w:r>
      <w:r>
        <w:rPr/>
        <w:t>rendahnya</w:t>
      </w:r>
      <w:r>
        <w:rPr>
          <w:spacing w:val="-11"/>
        </w:rPr>
        <w:t> </w:t>
      </w:r>
      <w:r>
        <w:rPr/>
        <w:t>suhu</w:t>
      </w:r>
      <w:r>
        <w:rPr>
          <w:spacing w:val="-14"/>
        </w:rPr>
        <w:t> </w:t>
      </w:r>
      <w:r>
        <w:rPr/>
        <w:t>dipengaruhi oleh</w:t>
      </w:r>
      <w:r>
        <w:rPr>
          <w:spacing w:val="-10"/>
        </w:rPr>
        <w:t> </w:t>
      </w:r>
      <w:r>
        <w:rPr/>
        <w:t>perbedaan</w:t>
      </w:r>
      <w:r>
        <w:rPr>
          <w:spacing w:val="-4"/>
        </w:rPr>
        <w:t> </w:t>
      </w:r>
      <w:r>
        <w:rPr/>
        <w:t>penanganan</w:t>
      </w:r>
      <w:r>
        <w:rPr>
          <w:spacing w:val="-5"/>
        </w:rPr>
        <w:t> </w:t>
      </w:r>
      <w:r>
        <w:rPr/>
        <w:t>ketika</w:t>
      </w:r>
      <w:r>
        <w:rPr>
          <w:spacing w:val="-9"/>
        </w:rPr>
        <w:t> </w:t>
      </w:r>
      <w:r>
        <w:rPr/>
        <w:t>melakukan</w:t>
      </w:r>
      <w:r>
        <w:rPr>
          <w:spacing w:val="-4"/>
        </w:rPr>
        <w:t> </w:t>
      </w:r>
      <w:r>
        <w:rPr/>
        <w:t>proses</w:t>
      </w:r>
      <w:r>
        <w:rPr>
          <w:spacing w:val="-6"/>
        </w:rPr>
        <w:t> </w:t>
      </w:r>
      <w:r>
        <w:rPr>
          <w:i/>
        </w:rPr>
        <w:t>icing</w:t>
      </w:r>
      <w:r>
        <w:rPr>
          <w:i/>
          <w:spacing w:val="-4"/>
        </w:rPr>
        <w:t> </w:t>
      </w:r>
      <w:r>
        <w:rPr/>
        <w:t>dan</w:t>
      </w:r>
      <w:r>
        <w:rPr>
          <w:spacing w:val="-4"/>
        </w:rPr>
        <w:t> </w:t>
      </w:r>
      <w:r>
        <w:rPr/>
        <w:t>suhu</w:t>
      </w:r>
      <w:r>
        <w:rPr>
          <w:spacing w:val="-5"/>
        </w:rPr>
        <w:t> </w:t>
      </w:r>
      <w:r>
        <w:rPr/>
        <w:t>lingkungan. Nilai TVBN dan </w:t>
      </w:r>
      <w:r>
        <w:rPr>
          <w:spacing w:val="-3"/>
        </w:rPr>
        <w:t>TMA </w:t>
      </w:r>
      <w:r>
        <w:rPr/>
        <w:t>sangat dipengaruhi oleh aktivitas enzim dan bakteri</w:t>
      </w:r>
      <w:r>
        <w:rPr>
          <w:spacing w:val="48"/>
        </w:rPr>
        <w:t> </w:t>
      </w:r>
      <w:r>
        <w:rPr/>
        <w:t>yang</w:t>
      </w:r>
    </w:p>
    <w:p>
      <w:pPr>
        <w:spacing w:after="0" w:line="477" w:lineRule="auto"/>
        <w:jc w:val="both"/>
        <w:sectPr>
          <w:pgSz w:w="11910" w:h="16840"/>
          <w:pgMar w:header="0" w:footer="1012" w:top="1580" w:bottom="1200" w:left="1520" w:right="0"/>
        </w:sectPr>
      </w:pPr>
    </w:p>
    <w:p>
      <w:pPr>
        <w:pStyle w:val="BodyText"/>
        <w:spacing w:line="480" w:lineRule="auto" w:before="100"/>
        <w:ind w:left="745" w:right="1691"/>
        <w:jc w:val="both"/>
      </w:pPr>
      <w:r>
        <w:rPr/>
        <w:t>menguraikan tubuh ikan. Penanganan dan proses matinya ikan juga dapat mempengaruhi nilai TVBN dan TMA dalam tubuh ikan. Semakin tinggi nilai TVBN dan TMA menunjukkan semakin tinggi tingkat pembusukan ikan tersebut.</w:t>
      </w:r>
    </w:p>
    <w:p>
      <w:pPr>
        <w:pStyle w:val="BodyText"/>
        <w:spacing w:line="480" w:lineRule="auto" w:before="201"/>
        <w:ind w:left="745" w:right="1694" w:firstLine="720"/>
        <w:jc w:val="both"/>
      </w:pPr>
      <w:r>
        <w:rPr/>
        <w:t>Pada uji TVBN udang </w:t>
      </w:r>
      <w:r>
        <w:rPr>
          <w:i/>
        </w:rPr>
        <w:t>whole </w:t>
      </w:r>
      <w:r>
        <w:rPr/>
        <w:t>diperoleh nilai rata-rata tertinggi pada hari </w:t>
      </w:r>
      <w:r>
        <w:rPr>
          <w:spacing w:val="-3"/>
        </w:rPr>
        <w:t>ke </w:t>
      </w:r>
      <w:r>
        <w:rPr/>
        <w:t>empat</w:t>
      </w:r>
      <w:r>
        <w:rPr>
          <w:spacing w:val="-16"/>
        </w:rPr>
        <w:t> </w:t>
      </w:r>
      <w:r>
        <w:rPr/>
        <w:t>yang</w:t>
      </w:r>
      <w:r>
        <w:rPr>
          <w:spacing w:val="-18"/>
        </w:rPr>
        <w:t> </w:t>
      </w:r>
      <w:r>
        <w:rPr/>
        <w:t>didapatkan</w:t>
      </w:r>
      <w:r>
        <w:rPr>
          <w:spacing w:val="-19"/>
        </w:rPr>
        <w:t> </w:t>
      </w:r>
      <w:r>
        <w:rPr/>
        <w:t>oleh</w:t>
      </w:r>
      <w:r>
        <w:rPr>
          <w:spacing w:val="-14"/>
        </w:rPr>
        <w:t> </w:t>
      </w:r>
      <w:r>
        <w:rPr/>
        <w:t>kelompok</w:t>
      </w:r>
      <w:r>
        <w:rPr>
          <w:spacing w:val="-20"/>
        </w:rPr>
        <w:t> </w:t>
      </w:r>
      <w:r>
        <w:rPr/>
        <w:t>23</w:t>
      </w:r>
      <w:r>
        <w:rPr>
          <w:spacing w:val="-18"/>
        </w:rPr>
        <w:t> </w:t>
      </w:r>
      <w:r>
        <w:rPr/>
        <w:t>dan</w:t>
      </w:r>
      <w:r>
        <w:rPr>
          <w:spacing w:val="-18"/>
        </w:rPr>
        <w:t> </w:t>
      </w:r>
      <w:r>
        <w:rPr/>
        <w:t>24</w:t>
      </w:r>
      <w:r>
        <w:rPr>
          <w:spacing w:val="-14"/>
        </w:rPr>
        <w:t> </w:t>
      </w:r>
      <w:r>
        <w:rPr/>
        <w:t>sebesar</w:t>
      </w:r>
      <w:r>
        <w:rPr>
          <w:spacing w:val="-22"/>
        </w:rPr>
        <w:t> </w:t>
      </w:r>
      <w:r>
        <w:rPr/>
        <w:t>85,4</w:t>
      </w:r>
      <w:r>
        <w:rPr>
          <w:spacing w:val="-18"/>
        </w:rPr>
        <w:t> </w:t>
      </w:r>
      <w:r>
        <w:rPr/>
        <w:t>mg/100g.</w:t>
      </w:r>
      <w:r>
        <w:rPr>
          <w:spacing w:val="-19"/>
        </w:rPr>
        <w:t> </w:t>
      </w:r>
      <w:r>
        <w:rPr/>
        <w:t>Nilai</w:t>
      </w:r>
      <w:r>
        <w:rPr>
          <w:spacing w:val="-17"/>
        </w:rPr>
        <w:t> </w:t>
      </w:r>
      <w:r>
        <w:rPr/>
        <w:t>rata- rata</w:t>
      </w:r>
      <w:r>
        <w:rPr>
          <w:spacing w:val="-5"/>
        </w:rPr>
        <w:t> </w:t>
      </w:r>
      <w:r>
        <w:rPr/>
        <w:t>terendah</w:t>
      </w:r>
      <w:r>
        <w:rPr>
          <w:spacing w:val="-8"/>
        </w:rPr>
        <w:t> </w:t>
      </w:r>
      <w:r>
        <w:rPr/>
        <w:t>didapatkan</w:t>
      </w:r>
      <w:r>
        <w:rPr>
          <w:spacing w:val="-5"/>
        </w:rPr>
        <w:t> </w:t>
      </w:r>
      <w:r>
        <w:rPr/>
        <w:t>pada</w:t>
      </w:r>
      <w:r>
        <w:rPr>
          <w:spacing w:val="-4"/>
        </w:rPr>
        <w:t> </w:t>
      </w:r>
      <w:r>
        <w:rPr/>
        <w:t>hari</w:t>
      </w:r>
      <w:r>
        <w:rPr>
          <w:spacing w:val="-7"/>
        </w:rPr>
        <w:t> </w:t>
      </w:r>
      <w:r>
        <w:rPr/>
        <w:t>ke</w:t>
      </w:r>
      <w:r>
        <w:rPr>
          <w:spacing w:val="-4"/>
        </w:rPr>
        <w:t> </w:t>
      </w:r>
      <w:r>
        <w:rPr/>
        <w:t>tiga</w:t>
      </w:r>
      <w:r>
        <w:rPr>
          <w:spacing w:val="-9"/>
        </w:rPr>
        <w:t> </w:t>
      </w:r>
      <w:r>
        <w:rPr/>
        <w:t>oleh</w:t>
      </w:r>
      <w:r>
        <w:rPr>
          <w:spacing w:val="-4"/>
        </w:rPr>
        <w:t> </w:t>
      </w:r>
      <w:r>
        <w:rPr/>
        <w:t>kelompok</w:t>
      </w:r>
      <w:r>
        <w:rPr>
          <w:spacing w:val="-11"/>
        </w:rPr>
        <w:t> </w:t>
      </w:r>
      <w:r>
        <w:rPr/>
        <w:t>21</w:t>
      </w:r>
      <w:r>
        <w:rPr>
          <w:spacing w:val="-9"/>
        </w:rPr>
        <w:t> </w:t>
      </w:r>
      <w:r>
        <w:rPr/>
        <w:t>dan</w:t>
      </w:r>
      <w:r>
        <w:rPr>
          <w:spacing w:val="-4"/>
        </w:rPr>
        <w:t> </w:t>
      </w:r>
      <w:r>
        <w:rPr/>
        <w:t>22</w:t>
      </w:r>
      <w:r>
        <w:rPr>
          <w:spacing w:val="-4"/>
        </w:rPr>
        <w:t> </w:t>
      </w:r>
      <w:r>
        <w:rPr/>
        <w:t>sebesar</w:t>
      </w:r>
      <w:r>
        <w:rPr>
          <w:spacing w:val="-8"/>
        </w:rPr>
        <w:t> </w:t>
      </w:r>
      <w:r>
        <w:rPr/>
        <w:t>19,6 mg/100g. Nilai standar deviasi tertinggi didapat oleh kelompok 19 dan 20 sebesar 57,42</w:t>
      </w:r>
      <w:r>
        <w:rPr>
          <w:spacing w:val="-14"/>
        </w:rPr>
        <w:t> </w:t>
      </w:r>
      <w:r>
        <w:rPr/>
        <w:t>dan</w:t>
      </w:r>
      <w:r>
        <w:rPr>
          <w:spacing w:val="-14"/>
        </w:rPr>
        <w:t> </w:t>
      </w:r>
      <w:r>
        <w:rPr/>
        <w:t>nilai</w:t>
      </w:r>
      <w:r>
        <w:rPr>
          <w:spacing w:val="-11"/>
        </w:rPr>
        <w:t> </w:t>
      </w:r>
      <w:r>
        <w:rPr/>
        <w:t>standar</w:t>
      </w:r>
      <w:r>
        <w:rPr>
          <w:spacing w:val="-17"/>
        </w:rPr>
        <w:t> </w:t>
      </w:r>
      <w:r>
        <w:rPr/>
        <w:t>deviasi</w:t>
      </w:r>
      <w:r>
        <w:rPr>
          <w:spacing w:val="-12"/>
        </w:rPr>
        <w:t> </w:t>
      </w:r>
      <w:r>
        <w:rPr/>
        <w:t>terendah</w:t>
      </w:r>
      <w:r>
        <w:rPr>
          <w:spacing w:val="-8"/>
        </w:rPr>
        <w:t> </w:t>
      </w:r>
      <w:r>
        <w:rPr/>
        <w:t>didapat</w:t>
      </w:r>
      <w:r>
        <w:rPr>
          <w:spacing w:val="-15"/>
        </w:rPr>
        <w:t> </w:t>
      </w:r>
      <w:r>
        <w:rPr/>
        <w:t>oleh</w:t>
      </w:r>
      <w:r>
        <w:rPr>
          <w:spacing w:val="-9"/>
        </w:rPr>
        <w:t> </w:t>
      </w:r>
      <w:r>
        <w:rPr/>
        <w:t>kelompok</w:t>
      </w:r>
      <w:r>
        <w:rPr>
          <w:spacing w:val="-15"/>
        </w:rPr>
        <w:t> </w:t>
      </w:r>
      <w:r>
        <w:rPr/>
        <w:t>21</w:t>
      </w:r>
      <w:r>
        <w:rPr>
          <w:spacing w:val="-14"/>
        </w:rPr>
        <w:t> </w:t>
      </w:r>
      <w:r>
        <w:rPr/>
        <w:t>dan</w:t>
      </w:r>
      <w:r>
        <w:rPr>
          <w:spacing w:val="-8"/>
        </w:rPr>
        <w:t> </w:t>
      </w:r>
      <w:r>
        <w:rPr/>
        <w:t>22</w:t>
      </w:r>
      <w:r>
        <w:rPr>
          <w:spacing w:val="-9"/>
        </w:rPr>
        <w:t> </w:t>
      </w:r>
      <w:r>
        <w:rPr/>
        <w:t>sebesar 3,96. Hasil uji TMA bentukan </w:t>
      </w:r>
      <w:r>
        <w:rPr>
          <w:i/>
        </w:rPr>
        <w:t>whole </w:t>
      </w:r>
      <w:r>
        <w:rPr/>
        <w:t>diperoleh nilai rata-rata tertinggi pada hari </w:t>
      </w:r>
      <w:r>
        <w:rPr>
          <w:spacing w:val="-3"/>
        </w:rPr>
        <w:t>ke </w:t>
      </w:r>
      <w:r>
        <w:rPr/>
        <w:t>empat</w:t>
      </w:r>
      <w:r>
        <w:rPr>
          <w:spacing w:val="-15"/>
        </w:rPr>
        <w:t> </w:t>
      </w:r>
      <w:r>
        <w:rPr/>
        <w:t>oleh</w:t>
      </w:r>
      <w:r>
        <w:rPr>
          <w:spacing w:val="-14"/>
        </w:rPr>
        <w:t> </w:t>
      </w:r>
      <w:r>
        <w:rPr/>
        <w:t>kelompok</w:t>
      </w:r>
      <w:r>
        <w:rPr>
          <w:spacing w:val="-20"/>
        </w:rPr>
        <w:t> </w:t>
      </w:r>
      <w:r>
        <w:rPr/>
        <w:t>23</w:t>
      </w:r>
      <w:r>
        <w:rPr>
          <w:spacing w:val="-14"/>
        </w:rPr>
        <w:t> </w:t>
      </w:r>
      <w:r>
        <w:rPr/>
        <w:t>dan</w:t>
      </w:r>
      <w:r>
        <w:rPr>
          <w:spacing w:val="-18"/>
        </w:rPr>
        <w:t> </w:t>
      </w:r>
      <w:r>
        <w:rPr/>
        <w:t>24</w:t>
      </w:r>
      <w:r>
        <w:rPr>
          <w:spacing w:val="-14"/>
        </w:rPr>
        <w:t> </w:t>
      </w:r>
      <w:r>
        <w:rPr/>
        <w:t>sebesar</w:t>
      </w:r>
      <w:r>
        <w:rPr>
          <w:spacing w:val="-17"/>
        </w:rPr>
        <w:t> </w:t>
      </w:r>
      <w:r>
        <w:rPr/>
        <w:t>46,2</w:t>
      </w:r>
      <w:r>
        <w:rPr>
          <w:spacing w:val="-14"/>
        </w:rPr>
        <w:t> </w:t>
      </w:r>
      <w:r>
        <w:rPr/>
        <w:t>mg/100g</w:t>
      </w:r>
      <w:r>
        <w:rPr>
          <w:spacing w:val="-14"/>
        </w:rPr>
        <w:t> </w:t>
      </w:r>
      <w:r>
        <w:rPr/>
        <w:t>dan</w:t>
      </w:r>
      <w:r>
        <w:rPr>
          <w:spacing w:val="-18"/>
        </w:rPr>
        <w:t> </w:t>
      </w:r>
      <w:r>
        <w:rPr/>
        <w:t>nilai</w:t>
      </w:r>
      <w:r>
        <w:rPr>
          <w:spacing w:val="-12"/>
        </w:rPr>
        <w:t> </w:t>
      </w:r>
      <w:r>
        <w:rPr/>
        <w:t>rata-rata</w:t>
      </w:r>
      <w:r>
        <w:rPr>
          <w:spacing w:val="-14"/>
        </w:rPr>
        <w:t> </w:t>
      </w:r>
      <w:r>
        <w:rPr/>
        <w:t>terendah didapat</w:t>
      </w:r>
      <w:r>
        <w:rPr>
          <w:spacing w:val="-6"/>
        </w:rPr>
        <w:t> </w:t>
      </w:r>
      <w:r>
        <w:rPr/>
        <w:t>oleh</w:t>
      </w:r>
      <w:r>
        <w:rPr>
          <w:spacing w:val="-9"/>
        </w:rPr>
        <w:t> </w:t>
      </w:r>
      <w:r>
        <w:rPr/>
        <w:t>kelompok</w:t>
      </w:r>
      <w:r>
        <w:rPr>
          <w:spacing w:val="-11"/>
        </w:rPr>
        <w:t> </w:t>
      </w:r>
      <w:r>
        <w:rPr/>
        <w:t>1</w:t>
      </w:r>
      <w:r>
        <w:rPr>
          <w:spacing w:val="-9"/>
        </w:rPr>
        <w:t> </w:t>
      </w:r>
      <w:r>
        <w:rPr/>
        <w:t>dan</w:t>
      </w:r>
      <w:r>
        <w:rPr>
          <w:spacing w:val="-9"/>
        </w:rPr>
        <w:t> </w:t>
      </w:r>
      <w:r>
        <w:rPr/>
        <w:t>2</w:t>
      </w:r>
      <w:r>
        <w:rPr>
          <w:spacing w:val="-4"/>
        </w:rPr>
        <w:t> </w:t>
      </w:r>
      <w:r>
        <w:rPr/>
        <w:t>sebesar</w:t>
      </w:r>
      <w:r>
        <w:rPr>
          <w:spacing w:val="-12"/>
        </w:rPr>
        <w:t> </w:t>
      </w:r>
      <w:r>
        <w:rPr/>
        <w:t>14</w:t>
      </w:r>
      <w:r>
        <w:rPr>
          <w:spacing w:val="-9"/>
        </w:rPr>
        <w:t> </w:t>
      </w:r>
      <w:r>
        <w:rPr/>
        <w:t>mg/100g.</w:t>
      </w:r>
      <w:r>
        <w:rPr>
          <w:spacing w:val="-5"/>
        </w:rPr>
        <w:t> </w:t>
      </w:r>
      <w:r>
        <w:rPr/>
        <w:t>Nilai</w:t>
      </w:r>
      <w:r>
        <w:rPr>
          <w:spacing w:val="-7"/>
        </w:rPr>
        <w:t> </w:t>
      </w:r>
      <w:r>
        <w:rPr/>
        <w:t>standar</w:t>
      </w:r>
      <w:r>
        <w:rPr>
          <w:spacing w:val="-8"/>
        </w:rPr>
        <w:t> </w:t>
      </w:r>
      <w:r>
        <w:rPr/>
        <w:t>deviasi</w:t>
      </w:r>
      <w:r>
        <w:rPr>
          <w:spacing w:val="-7"/>
        </w:rPr>
        <w:t> </w:t>
      </w:r>
      <w:r>
        <w:rPr/>
        <w:t>tertinggi didapat oleh kelompok 23 dan 24 sebesar 9,9 dan nilai standar deviasi terendah didapat oleh kelompok 21 dan 22 sebesar 5,94. Nilai TVBN dan TMA dipengaruhi oleh adanya aktivitas enzim dan bakteri pada tubuh ikan yang menyebabkan pembusukan</w:t>
      </w:r>
      <w:r>
        <w:rPr>
          <w:spacing w:val="-11"/>
        </w:rPr>
        <w:t> </w:t>
      </w:r>
      <w:r>
        <w:rPr/>
        <w:t>sehingga</w:t>
      </w:r>
      <w:r>
        <w:rPr>
          <w:spacing w:val="-15"/>
        </w:rPr>
        <w:t> </w:t>
      </w:r>
      <w:r>
        <w:rPr/>
        <w:t>terdapat</w:t>
      </w:r>
      <w:r>
        <w:rPr>
          <w:spacing w:val="-17"/>
        </w:rPr>
        <w:t> </w:t>
      </w:r>
      <w:r>
        <w:rPr/>
        <w:t>perbedaan</w:t>
      </w:r>
      <w:r>
        <w:rPr>
          <w:spacing w:val="-19"/>
        </w:rPr>
        <w:t> </w:t>
      </w:r>
      <w:r>
        <w:rPr/>
        <w:t>nilai</w:t>
      </w:r>
      <w:r>
        <w:rPr>
          <w:spacing w:val="-18"/>
        </w:rPr>
        <w:t> </w:t>
      </w:r>
      <w:r>
        <w:rPr/>
        <w:t>dan</w:t>
      </w:r>
      <w:r>
        <w:rPr>
          <w:spacing w:val="-10"/>
        </w:rPr>
        <w:t> </w:t>
      </w:r>
      <w:r>
        <w:rPr/>
        <w:t>rata-rata.</w:t>
      </w:r>
      <w:r>
        <w:rPr>
          <w:spacing w:val="-20"/>
        </w:rPr>
        <w:t> </w:t>
      </w:r>
      <w:r>
        <w:rPr/>
        <w:t>Perbedaan</w:t>
      </w:r>
      <w:r>
        <w:rPr>
          <w:spacing w:val="-16"/>
        </w:rPr>
        <w:t> </w:t>
      </w:r>
      <w:r>
        <w:rPr/>
        <w:t>nilai</w:t>
      </w:r>
      <w:r>
        <w:rPr>
          <w:spacing w:val="-18"/>
        </w:rPr>
        <w:t> </w:t>
      </w:r>
      <w:r>
        <w:rPr/>
        <w:t>dari tiap</w:t>
      </w:r>
      <w:r>
        <w:rPr>
          <w:spacing w:val="-11"/>
        </w:rPr>
        <w:t> </w:t>
      </w:r>
      <w:r>
        <w:rPr/>
        <w:t>sampel</w:t>
      </w:r>
      <w:r>
        <w:rPr>
          <w:spacing w:val="-13"/>
        </w:rPr>
        <w:t> </w:t>
      </w:r>
      <w:r>
        <w:rPr/>
        <w:t>terhadap</w:t>
      </w:r>
      <w:r>
        <w:rPr>
          <w:spacing w:val="-10"/>
        </w:rPr>
        <w:t> </w:t>
      </w:r>
      <w:r>
        <w:rPr/>
        <w:t>rata-rata</w:t>
      </w:r>
      <w:r>
        <w:rPr>
          <w:spacing w:val="-11"/>
        </w:rPr>
        <w:t> </w:t>
      </w:r>
      <w:r>
        <w:rPr/>
        <w:t>tersebut</w:t>
      </w:r>
      <w:r>
        <w:rPr>
          <w:spacing w:val="-11"/>
        </w:rPr>
        <w:t> </w:t>
      </w:r>
      <w:r>
        <w:rPr/>
        <w:t>sangat</w:t>
      </w:r>
      <w:r>
        <w:rPr>
          <w:spacing w:val="-11"/>
        </w:rPr>
        <w:t> </w:t>
      </w:r>
      <w:r>
        <w:rPr/>
        <w:t>berpengaruh</w:t>
      </w:r>
      <w:r>
        <w:rPr>
          <w:spacing w:val="-10"/>
        </w:rPr>
        <w:t> </w:t>
      </w:r>
      <w:r>
        <w:rPr/>
        <w:t>terhadap</w:t>
      </w:r>
      <w:r>
        <w:rPr>
          <w:spacing w:val="-15"/>
        </w:rPr>
        <w:t> </w:t>
      </w:r>
      <w:r>
        <w:rPr/>
        <w:t>nilai</w:t>
      </w:r>
      <w:r>
        <w:rPr>
          <w:spacing w:val="-13"/>
        </w:rPr>
        <w:t> </w:t>
      </w:r>
      <w:r>
        <w:rPr/>
        <w:t>standar deviasi.</w:t>
      </w:r>
    </w:p>
    <w:p>
      <w:pPr>
        <w:pStyle w:val="BodyText"/>
        <w:spacing w:line="480" w:lineRule="auto" w:before="203"/>
        <w:ind w:left="745" w:right="1695" w:firstLine="720"/>
        <w:jc w:val="both"/>
      </w:pPr>
      <w:r>
        <w:rPr/>
        <w:t>Menurut</w:t>
      </w:r>
      <w:r>
        <w:rPr>
          <w:spacing w:val="-11"/>
        </w:rPr>
        <w:t> </w:t>
      </w:r>
      <w:r>
        <w:rPr/>
        <w:t>Barodah</w:t>
      </w:r>
      <w:r>
        <w:rPr>
          <w:spacing w:val="-13"/>
        </w:rPr>
        <w:t> </w:t>
      </w:r>
      <w:r>
        <w:rPr>
          <w:i/>
        </w:rPr>
        <w:t>et</w:t>
      </w:r>
      <w:r>
        <w:rPr>
          <w:i/>
          <w:spacing w:val="-10"/>
        </w:rPr>
        <w:t> </w:t>
      </w:r>
      <w:r>
        <w:rPr>
          <w:i/>
        </w:rPr>
        <w:t>al.</w:t>
      </w:r>
      <w:r>
        <w:rPr>
          <w:i/>
          <w:spacing w:val="-10"/>
        </w:rPr>
        <w:t> </w:t>
      </w:r>
      <w:r>
        <w:rPr/>
        <w:t>(2017),</w:t>
      </w:r>
      <w:r>
        <w:rPr>
          <w:spacing w:val="-10"/>
        </w:rPr>
        <w:t> </w:t>
      </w:r>
      <w:r>
        <w:rPr/>
        <w:t>ikan</w:t>
      </w:r>
      <w:r>
        <w:rPr>
          <w:spacing w:val="-9"/>
        </w:rPr>
        <w:t> </w:t>
      </w:r>
      <w:r>
        <w:rPr/>
        <w:t>lele</w:t>
      </w:r>
      <w:r>
        <w:rPr>
          <w:spacing w:val="-9"/>
        </w:rPr>
        <w:t> </w:t>
      </w:r>
      <w:r>
        <w:rPr/>
        <w:t>yang</w:t>
      </w:r>
      <w:r>
        <w:rPr>
          <w:spacing w:val="-9"/>
        </w:rPr>
        <w:t> </w:t>
      </w:r>
      <w:r>
        <w:rPr/>
        <w:t>telah</w:t>
      </w:r>
      <w:r>
        <w:rPr>
          <w:spacing w:val="-14"/>
        </w:rPr>
        <w:t> </w:t>
      </w:r>
      <w:r>
        <w:rPr/>
        <w:t>disimpan</w:t>
      </w:r>
      <w:r>
        <w:rPr>
          <w:spacing w:val="-14"/>
        </w:rPr>
        <w:t> </w:t>
      </w:r>
      <w:r>
        <w:rPr/>
        <w:t>dingin</w:t>
      </w:r>
      <w:r>
        <w:rPr>
          <w:spacing w:val="-9"/>
        </w:rPr>
        <w:t> </w:t>
      </w:r>
      <w:r>
        <w:rPr/>
        <w:t>selama 12 hari memiliki nilai TVBN yang diperoleh hasilnya linier dengan pertumbuhan jumlah bakteri. Banyaknya bakteri pada tubuh ikan lele akan terus meningkat setiap harinya. Namun, peningkatan itu berbanding terbalik dengan dengan nilai organoleptik. Nilai organoleptik mempunyai hubungan terbalik dengan nilai log bakteri dan nilai TVBN. Semakin lama penyimpanan maka nilai organoleptik akan semakin menurun akan tetapi nilai dari log total bakteri meningkat demikian juga TVBN</w:t>
      </w:r>
    </w:p>
    <w:p>
      <w:pPr>
        <w:spacing w:after="0" w:line="480" w:lineRule="auto"/>
        <w:jc w:val="both"/>
        <w:sectPr>
          <w:pgSz w:w="11910" w:h="16840"/>
          <w:pgMar w:header="0" w:footer="1012" w:top="1580" w:bottom="1200" w:left="1520" w:right="0"/>
        </w:sectPr>
      </w:pPr>
    </w:p>
    <w:p>
      <w:pPr>
        <w:pStyle w:val="ListParagraph"/>
        <w:numPr>
          <w:ilvl w:val="2"/>
          <w:numId w:val="18"/>
        </w:numPr>
        <w:tabs>
          <w:tab w:pos="1303" w:val="left" w:leader="none"/>
        </w:tabs>
        <w:spacing w:line="240" w:lineRule="auto" w:before="100" w:after="0"/>
        <w:ind w:left="1302" w:right="0" w:hanging="557"/>
        <w:jc w:val="left"/>
        <w:rPr>
          <w:b/>
          <w:sz w:val="22"/>
        </w:rPr>
      </w:pPr>
      <w:bookmarkStart w:name="2.5.2 Uji TVBN/TMA icing Peel" w:id="147"/>
      <w:bookmarkEnd w:id="147"/>
      <w:r>
        <w:rPr/>
      </w:r>
      <w:bookmarkStart w:name="2.5.2 Uji TVBN/TMA icing Peel" w:id="148"/>
      <w:bookmarkEnd w:id="148"/>
      <w:r>
        <w:rPr>
          <w:b/>
          <w:sz w:val="22"/>
        </w:rPr>
        <w:t>U</w:t>
      </w:r>
      <w:r>
        <w:rPr>
          <w:b/>
          <w:sz w:val="22"/>
        </w:rPr>
        <w:t>ji TVBN/TMA </w:t>
      </w:r>
      <w:r>
        <w:rPr>
          <w:b/>
          <w:i/>
          <w:sz w:val="22"/>
        </w:rPr>
        <w:t>icing</w:t>
      </w:r>
      <w:r>
        <w:rPr>
          <w:b/>
          <w:i/>
          <w:spacing w:val="-5"/>
          <w:sz w:val="22"/>
        </w:rPr>
        <w:t> </w:t>
      </w:r>
      <w:r>
        <w:rPr>
          <w:b/>
          <w:sz w:val="22"/>
        </w:rPr>
        <w:t>Peel</w:t>
      </w:r>
    </w:p>
    <w:p>
      <w:pPr>
        <w:pStyle w:val="BodyText"/>
        <w:spacing w:before="3"/>
        <w:rPr>
          <w:b/>
        </w:rPr>
      </w:pPr>
    </w:p>
    <w:p>
      <w:pPr>
        <w:pStyle w:val="BodyText"/>
        <w:spacing w:line="477" w:lineRule="auto"/>
        <w:ind w:left="745" w:right="1691" w:firstLine="633"/>
        <w:jc w:val="both"/>
      </w:pPr>
      <w:r>
        <w:rPr/>
        <w:t>Berdasarkan hasil pengamatan suhu pada proses </w:t>
      </w:r>
      <w:r>
        <w:rPr>
          <w:i/>
        </w:rPr>
        <w:t>icing </w:t>
      </w:r>
      <w:r>
        <w:rPr/>
        <w:t>udang </w:t>
      </w:r>
      <w:r>
        <w:rPr>
          <w:i/>
        </w:rPr>
        <w:t>peeled </w:t>
      </w:r>
      <w:r>
        <w:rPr>
          <w:spacing w:val="-3"/>
        </w:rPr>
        <w:t>suhu </w:t>
      </w:r>
      <w:r>
        <w:rPr/>
        <w:t>tertinggi didapat oleh kelompok 24 dengan suhu 13</w:t>
      </w:r>
      <w:r>
        <w:rPr>
          <w:position w:val="8"/>
          <w:sz w:val="14"/>
        </w:rPr>
        <w:t>0 </w:t>
      </w:r>
      <w:r>
        <w:rPr/>
        <w:t>C dan suhu terendah didapat oleh kelompok 22 dengan suhu 9</w:t>
      </w:r>
      <w:r>
        <w:rPr>
          <w:position w:val="8"/>
          <w:sz w:val="14"/>
        </w:rPr>
        <w:t>0 </w:t>
      </w:r>
      <w:r>
        <w:rPr/>
        <w:t>C. Sehingga diperoleh rata- rata suhu sebesar 11</w:t>
      </w:r>
      <w:r>
        <w:rPr>
          <w:position w:val="8"/>
          <w:sz w:val="14"/>
        </w:rPr>
        <w:t>0 </w:t>
      </w:r>
      <w:r>
        <w:rPr/>
        <w:t>C. Setelah dilakukan proses </w:t>
      </w:r>
      <w:r>
        <w:rPr>
          <w:i/>
        </w:rPr>
        <w:t>icing </w:t>
      </w:r>
      <w:r>
        <w:rPr/>
        <w:t>pada sampel </w:t>
      </w:r>
      <w:r>
        <w:rPr>
          <w:i/>
        </w:rPr>
        <w:t>peeled </w:t>
      </w:r>
      <w:r>
        <w:rPr/>
        <w:t>udang, suhu tertinggi didapat oleh kelompok 20 dan 21 dengan suhu 17</w:t>
      </w:r>
      <w:r>
        <w:rPr>
          <w:position w:val="8"/>
          <w:sz w:val="14"/>
        </w:rPr>
        <w:t>0 </w:t>
      </w:r>
      <w:r>
        <w:rPr/>
        <w:t>C dan suhu terendah didapat oleh kelompok 22 dengan suhu 14</w:t>
      </w:r>
      <w:r>
        <w:rPr>
          <w:position w:val="8"/>
          <w:sz w:val="14"/>
        </w:rPr>
        <w:t>0 </w:t>
      </w:r>
      <w:r>
        <w:rPr/>
        <w:t>C. Rata-rata suhunya sebesar 15,875. Pada uji</w:t>
      </w:r>
      <w:r>
        <w:rPr>
          <w:spacing w:val="-16"/>
        </w:rPr>
        <w:t> </w:t>
      </w:r>
      <w:r>
        <w:rPr/>
        <w:t>TVBN</w:t>
      </w:r>
      <w:r>
        <w:rPr>
          <w:spacing w:val="-20"/>
        </w:rPr>
        <w:t> </w:t>
      </w:r>
      <w:r>
        <w:rPr/>
        <w:t>bentukan</w:t>
      </w:r>
      <w:r>
        <w:rPr>
          <w:spacing w:val="-17"/>
        </w:rPr>
        <w:t> </w:t>
      </w:r>
      <w:r>
        <w:rPr>
          <w:i/>
        </w:rPr>
        <w:t>peeled</w:t>
      </w:r>
      <w:r>
        <w:rPr>
          <w:i/>
          <w:spacing w:val="-17"/>
        </w:rPr>
        <w:t> </w:t>
      </w:r>
      <w:r>
        <w:rPr/>
        <w:t>didapatkan</w:t>
      </w:r>
      <w:r>
        <w:rPr>
          <w:spacing w:val="-17"/>
        </w:rPr>
        <w:t> </w:t>
      </w:r>
      <w:r>
        <w:rPr/>
        <w:t>nilai</w:t>
      </w:r>
      <w:r>
        <w:rPr>
          <w:spacing w:val="-20"/>
        </w:rPr>
        <w:t> </w:t>
      </w:r>
      <w:r>
        <w:rPr/>
        <w:t>tertinggi</w:t>
      </w:r>
      <w:r>
        <w:rPr>
          <w:spacing w:val="-20"/>
        </w:rPr>
        <w:t> </w:t>
      </w:r>
      <w:r>
        <w:rPr/>
        <w:t>pada</w:t>
      </w:r>
      <w:r>
        <w:rPr>
          <w:spacing w:val="-17"/>
        </w:rPr>
        <w:t> </w:t>
      </w:r>
      <w:r>
        <w:rPr/>
        <w:t>kelompok</w:t>
      </w:r>
      <w:r>
        <w:rPr>
          <w:spacing w:val="-19"/>
        </w:rPr>
        <w:t> </w:t>
      </w:r>
      <w:r>
        <w:rPr/>
        <w:t>24</w:t>
      </w:r>
      <w:r>
        <w:rPr>
          <w:spacing w:val="-13"/>
        </w:rPr>
        <w:t> </w:t>
      </w:r>
      <w:r>
        <w:rPr/>
        <w:t>dengan</w:t>
      </w:r>
      <w:r>
        <w:rPr>
          <w:spacing w:val="-17"/>
        </w:rPr>
        <w:t> </w:t>
      </w:r>
      <w:r>
        <w:rPr/>
        <w:t>nilai TVBN sebesar 114,8 mg/100g dan nilai terendah didapatkan oleh kelompok </w:t>
      </w:r>
      <w:r>
        <w:rPr>
          <w:spacing w:val="-3"/>
        </w:rPr>
        <w:t>23 </w:t>
      </w:r>
      <w:r>
        <w:rPr/>
        <w:t>sebesar 11,2 mg/100g. Sehingga diperoleh rata- rata data nilai TVBN sebesar 56 mg/100g. Untuk uji TMA bentukan </w:t>
      </w:r>
      <w:r>
        <w:rPr>
          <w:i/>
        </w:rPr>
        <w:t>peeled </w:t>
      </w:r>
      <w:r>
        <w:rPr/>
        <w:t>diperoleh hasil nilai TMA tertinggi pada kelompok 24 sebesar 58,8 mg/100g dan nilai terendah yaitu pada kelompok 17 sebesar</w:t>
      </w:r>
      <w:r>
        <w:rPr>
          <w:spacing w:val="-8"/>
        </w:rPr>
        <w:t> </w:t>
      </w:r>
      <w:r>
        <w:rPr/>
        <w:t>2,8</w:t>
      </w:r>
      <w:r>
        <w:rPr>
          <w:spacing w:val="-4"/>
        </w:rPr>
        <w:t> </w:t>
      </w:r>
      <w:r>
        <w:rPr/>
        <w:t>mg/100g.</w:t>
      </w:r>
      <w:r>
        <w:rPr>
          <w:spacing w:val="-6"/>
        </w:rPr>
        <w:t> </w:t>
      </w:r>
      <w:r>
        <w:rPr/>
        <w:t>Sehingga</w:t>
      </w:r>
      <w:r>
        <w:rPr>
          <w:spacing w:val="-4"/>
        </w:rPr>
        <w:t> </w:t>
      </w:r>
      <w:r>
        <w:rPr/>
        <w:t>diperoleh rata-</w:t>
      </w:r>
      <w:r>
        <w:rPr>
          <w:spacing w:val="-7"/>
        </w:rPr>
        <w:t> </w:t>
      </w:r>
      <w:r>
        <w:rPr/>
        <w:t>rata</w:t>
      </w:r>
      <w:r>
        <w:rPr>
          <w:spacing w:val="-5"/>
        </w:rPr>
        <w:t> </w:t>
      </w:r>
      <w:r>
        <w:rPr/>
        <w:t>data</w:t>
      </w:r>
      <w:r>
        <w:rPr>
          <w:spacing w:val="-4"/>
        </w:rPr>
        <w:t> </w:t>
      </w:r>
      <w:r>
        <w:rPr/>
        <w:t>nilai</w:t>
      </w:r>
      <w:r>
        <w:rPr>
          <w:spacing w:val="-8"/>
        </w:rPr>
        <w:t> </w:t>
      </w:r>
      <w:r>
        <w:rPr/>
        <w:t>TMA</w:t>
      </w:r>
      <w:r>
        <w:rPr>
          <w:spacing w:val="-4"/>
        </w:rPr>
        <w:t> </w:t>
      </w:r>
      <w:r>
        <w:rPr/>
        <w:t>sebesar</w:t>
      </w:r>
      <w:r>
        <w:rPr>
          <w:spacing w:val="-9"/>
        </w:rPr>
        <w:t> </w:t>
      </w:r>
      <w:r>
        <w:rPr/>
        <w:t>27,65 mg/100g. Tinggi rendahnya suhu dipengaruhi oleh perbedaan penanganan ketika melakukan proses </w:t>
      </w:r>
      <w:r>
        <w:rPr>
          <w:i/>
        </w:rPr>
        <w:t>icing </w:t>
      </w:r>
      <w:r>
        <w:rPr/>
        <w:t>dan suhu lingkungan. Nilai TVBN dan TMA sangat dipengaruhi oleh aktivitas enzim dan bakteri yang menguraikan tubuh ikan. Penanganan dan proses matinya ikan juga dapat mempengaruhi nilai TVBN dan TMA</w:t>
      </w:r>
      <w:r>
        <w:rPr>
          <w:spacing w:val="-15"/>
        </w:rPr>
        <w:t> </w:t>
      </w:r>
      <w:r>
        <w:rPr/>
        <w:t>dalam</w:t>
      </w:r>
      <w:r>
        <w:rPr>
          <w:spacing w:val="-12"/>
        </w:rPr>
        <w:t> </w:t>
      </w:r>
      <w:r>
        <w:rPr/>
        <w:t>tubuh</w:t>
      </w:r>
      <w:r>
        <w:rPr>
          <w:spacing w:val="-15"/>
        </w:rPr>
        <w:t> </w:t>
      </w:r>
      <w:r>
        <w:rPr/>
        <w:t>ikan.</w:t>
      </w:r>
      <w:r>
        <w:rPr>
          <w:spacing w:val="-15"/>
        </w:rPr>
        <w:t> </w:t>
      </w:r>
      <w:r>
        <w:rPr/>
        <w:t>Semakin</w:t>
      </w:r>
      <w:r>
        <w:rPr>
          <w:spacing w:val="-15"/>
        </w:rPr>
        <w:t> </w:t>
      </w:r>
      <w:r>
        <w:rPr/>
        <w:t>tinggi</w:t>
      </w:r>
      <w:r>
        <w:rPr>
          <w:spacing w:val="-17"/>
        </w:rPr>
        <w:t> </w:t>
      </w:r>
      <w:r>
        <w:rPr/>
        <w:t>nilai</w:t>
      </w:r>
      <w:r>
        <w:rPr>
          <w:spacing w:val="-17"/>
        </w:rPr>
        <w:t> </w:t>
      </w:r>
      <w:r>
        <w:rPr/>
        <w:t>TVBN</w:t>
      </w:r>
      <w:r>
        <w:rPr>
          <w:spacing w:val="-17"/>
        </w:rPr>
        <w:t> </w:t>
      </w:r>
      <w:r>
        <w:rPr/>
        <w:t>dan</w:t>
      </w:r>
      <w:r>
        <w:rPr>
          <w:spacing w:val="-10"/>
        </w:rPr>
        <w:t> </w:t>
      </w:r>
      <w:r>
        <w:rPr>
          <w:spacing w:val="-3"/>
        </w:rPr>
        <w:t>TMA</w:t>
      </w:r>
      <w:r>
        <w:rPr>
          <w:spacing w:val="-14"/>
        </w:rPr>
        <w:t> </w:t>
      </w:r>
      <w:r>
        <w:rPr/>
        <w:t>menunjukkan</w:t>
      </w:r>
      <w:r>
        <w:rPr>
          <w:spacing w:val="-10"/>
        </w:rPr>
        <w:t> </w:t>
      </w:r>
      <w:r>
        <w:rPr/>
        <w:t>semakin tinggi tingkat pembusukan ikan</w:t>
      </w:r>
      <w:r>
        <w:rPr>
          <w:spacing w:val="7"/>
        </w:rPr>
        <w:t> </w:t>
      </w:r>
      <w:r>
        <w:rPr/>
        <w:t>tersebut.</w:t>
      </w:r>
    </w:p>
    <w:p>
      <w:pPr>
        <w:pStyle w:val="BodyText"/>
        <w:spacing w:before="3"/>
        <w:rPr>
          <w:sz w:val="19"/>
        </w:rPr>
      </w:pPr>
    </w:p>
    <w:p>
      <w:pPr>
        <w:pStyle w:val="BodyText"/>
        <w:spacing w:line="480" w:lineRule="auto"/>
        <w:ind w:left="745" w:right="1694" w:firstLine="633"/>
        <w:jc w:val="both"/>
      </w:pPr>
      <w:r>
        <w:rPr/>
        <w:t>Pada uji TVBN udang whole diperoleh nilai rata- rata tertinggi pada hari ke empat yang didapatkan oleh kelompok 23 dan 24 sebesar 98 mg/100g. Nilai rata- rata terendah didapatkan pada hari ke tiga oleh kelompok 21 dan 22 sebesar 21 mg/100g. Nilai standar deviasi tertinggi didapat oleh kelompok 19 dan 20 sebesar 33,66</w:t>
      </w:r>
      <w:r>
        <w:rPr>
          <w:spacing w:val="-14"/>
        </w:rPr>
        <w:t> </w:t>
      </w:r>
      <w:r>
        <w:rPr/>
        <w:t>dan</w:t>
      </w:r>
      <w:r>
        <w:rPr>
          <w:spacing w:val="-14"/>
        </w:rPr>
        <w:t> </w:t>
      </w:r>
      <w:r>
        <w:rPr/>
        <w:t>nilai</w:t>
      </w:r>
      <w:r>
        <w:rPr>
          <w:spacing w:val="-11"/>
        </w:rPr>
        <w:t> </w:t>
      </w:r>
      <w:r>
        <w:rPr/>
        <w:t>standar</w:t>
      </w:r>
      <w:r>
        <w:rPr>
          <w:spacing w:val="-17"/>
        </w:rPr>
        <w:t> </w:t>
      </w:r>
      <w:r>
        <w:rPr/>
        <w:t>deviasi</w:t>
      </w:r>
      <w:r>
        <w:rPr>
          <w:spacing w:val="-12"/>
        </w:rPr>
        <w:t> </w:t>
      </w:r>
      <w:r>
        <w:rPr/>
        <w:t>terendah</w:t>
      </w:r>
      <w:r>
        <w:rPr>
          <w:spacing w:val="-8"/>
        </w:rPr>
        <w:t> </w:t>
      </w:r>
      <w:r>
        <w:rPr/>
        <w:t>didapat</w:t>
      </w:r>
      <w:r>
        <w:rPr>
          <w:spacing w:val="-15"/>
        </w:rPr>
        <w:t> </w:t>
      </w:r>
      <w:r>
        <w:rPr/>
        <w:t>oleh</w:t>
      </w:r>
      <w:r>
        <w:rPr>
          <w:spacing w:val="-9"/>
        </w:rPr>
        <w:t> </w:t>
      </w:r>
      <w:r>
        <w:rPr/>
        <w:t>kelompok</w:t>
      </w:r>
      <w:r>
        <w:rPr>
          <w:spacing w:val="-15"/>
        </w:rPr>
        <w:t> </w:t>
      </w:r>
      <w:r>
        <w:rPr/>
        <w:t>21</w:t>
      </w:r>
      <w:r>
        <w:rPr>
          <w:spacing w:val="-14"/>
        </w:rPr>
        <w:t> </w:t>
      </w:r>
      <w:r>
        <w:rPr/>
        <w:t>dan</w:t>
      </w:r>
      <w:r>
        <w:rPr>
          <w:spacing w:val="-8"/>
        </w:rPr>
        <w:t> </w:t>
      </w:r>
      <w:r>
        <w:rPr/>
        <w:t>22</w:t>
      </w:r>
      <w:r>
        <w:rPr>
          <w:spacing w:val="-9"/>
        </w:rPr>
        <w:t> </w:t>
      </w:r>
      <w:r>
        <w:rPr/>
        <w:t>sebesar 13,86. Hasil uji TMA bentukan </w:t>
      </w:r>
      <w:r>
        <w:rPr>
          <w:i/>
        </w:rPr>
        <w:t>peeled </w:t>
      </w:r>
      <w:r>
        <w:rPr/>
        <w:t>diperoleh nilai rata-rata tertinggi pada hari ke</w:t>
      </w:r>
      <w:r>
        <w:rPr>
          <w:spacing w:val="39"/>
        </w:rPr>
        <w:t> </w:t>
      </w:r>
      <w:r>
        <w:rPr/>
        <w:t>empat</w:t>
      </w:r>
      <w:r>
        <w:rPr>
          <w:spacing w:val="38"/>
        </w:rPr>
        <w:t> </w:t>
      </w:r>
      <w:r>
        <w:rPr/>
        <w:t>oleh</w:t>
      </w:r>
      <w:r>
        <w:rPr>
          <w:spacing w:val="40"/>
        </w:rPr>
        <w:t> </w:t>
      </w:r>
      <w:r>
        <w:rPr/>
        <w:t>kelompok</w:t>
      </w:r>
      <w:r>
        <w:rPr>
          <w:spacing w:val="37"/>
        </w:rPr>
        <w:t> </w:t>
      </w:r>
      <w:r>
        <w:rPr/>
        <w:t>23</w:t>
      </w:r>
      <w:r>
        <w:rPr>
          <w:spacing w:val="35"/>
        </w:rPr>
        <w:t> </w:t>
      </w:r>
      <w:r>
        <w:rPr/>
        <w:t>dan</w:t>
      </w:r>
      <w:r>
        <w:rPr>
          <w:spacing w:val="39"/>
        </w:rPr>
        <w:t> </w:t>
      </w:r>
      <w:r>
        <w:rPr/>
        <w:t>24</w:t>
      </w:r>
      <w:r>
        <w:rPr>
          <w:spacing w:val="39"/>
        </w:rPr>
        <w:t> </w:t>
      </w:r>
      <w:r>
        <w:rPr/>
        <w:t>sebesar</w:t>
      </w:r>
      <w:r>
        <w:rPr>
          <w:spacing w:val="37"/>
        </w:rPr>
        <w:t> </w:t>
      </w:r>
      <w:r>
        <w:rPr/>
        <w:t>44,8</w:t>
      </w:r>
      <w:r>
        <w:rPr>
          <w:spacing w:val="39"/>
        </w:rPr>
        <w:t> </w:t>
      </w:r>
      <w:r>
        <w:rPr/>
        <w:t>mg/100g</w:t>
      </w:r>
      <w:r>
        <w:rPr>
          <w:spacing w:val="39"/>
        </w:rPr>
        <w:t> </w:t>
      </w:r>
      <w:r>
        <w:rPr/>
        <w:t>dan</w:t>
      </w:r>
      <w:r>
        <w:rPr>
          <w:spacing w:val="35"/>
        </w:rPr>
        <w:t> </w:t>
      </w:r>
      <w:r>
        <w:rPr/>
        <w:t>nilai</w:t>
      </w:r>
      <w:r>
        <w:rPr>
          <w:spacing w:val="41"/>
        </w:rPr>
        <w:t> </w:t>
      </w:r>
      <w:r>
        <w:rPr/>
        <w:t>rata-rata</w:t>
      </w:r>
    </w:p>
    <w:p>
      <w:pPr>
        <w:spacing w:after="0" w:line="480" w:lineRule="auto"/>
        <w:jc w:val="both"/>
        <w:sectPr>
          <w:pgSz w:w="11910" w:h="16840"/>
          <w:pgMar w:header="0" w:footer="1012" w:top="1580" w:bottom="1200" w:left="1520" w:right="0"/>
        </w:sectPr>
      </w:pPr>
    </w:p>
    <w:p>
      <w:pPr>
        <w:pStyle w:val="BodyText"/>
        <w:spacing w:line="480" w:lineRule="auto" w:before="100"/>
        <w:ind w:left="745" w:right="1694"/>
        <w:jc w:val="both"/>
      </w:pPr>
      <w:r>
        <w:rPr/>
        <w:t>terendah didapat oleh kelompok 1 dan 2 sebesar 9,8 mg/100g. Nilai standar deviasi tertinggi didapat oleh kelompok 23 dan 24 sebesar 19,8 dan nilai standar deviasi terendah didapat oleh kelompok 21 dan 22 sebesar 5,94. Nilai TVBN dan TMA dipengaruhi oleh adanya aktivitas enzim dan bakteri pada tubuh ikan yang menyebabkan</w:t>
      </w:r>
      <w:r>
        <w:rPr>
          <w:spacing w:val="-20"/>
        </w:rPr>
        <w:t> </w:t>
      </w:r>
      <w:r>
        <w:rPr/>
        <w:t>pembusukan</w:t>
      </w:r>
      <w:r>
        <w:rPr>
          <w:spacing w:val="-20"/>
        </w:rPr>
        <w:t> </w:t>
      </w:r>
      <w:r>
        <w:rPr/>
        <w:t>sehingga</w:t>
      </w:r>
      <w:r>
        <w:rPr>
          <w:spacing w:val="-19"/>
        </w:rPr>
        <w:t> </w:t>
      </w:r>
      <w:r>
        <w:rPr/>
        <w:t>terdapat</w:t>
      </w:r>
      <w:r>
        <w:rPr>
          <w:spacing w:val="-21"/>
        </w:rPr>
        <w:t> </w:t>
      </w:r>
      <w:r>
        <w:rPr/>
        <w:t>perbedaan</w:t>
      </w:r>
      <w:r>
        <w:rPr>
          <w:spacing w:val="-19"/>
        </w:rPr>
        <w:t> </w:t>
      </w:r>
      <w:r>
        <w:rPr/>
        <w:t>nilai</w:t>
      </w:r>
      <w:r>
        <w:rPr>
          <w:spacing w:val="-22"/>
        </w:rPr>
        <w:t> </w:t>
      </w:r>
      <w:r>
        <w:rPr/>
        <w:t>dan</w:t>
      </w:r>
      <w:r>
        <w:rPr>
          <w:spacing w:val="-16"/>
        </w:rPr>
        <w:t> </w:t>
      </w:r>
      <w:r>
        <w:rPr/>
        <w:t>rata-rata</w:t>
      </w:r>
      <w:r>
        <w:rPr>
          <w:spacing w:val="-16"/>
        </w:rPr>
        <w:t> </w:t>
      </w:r>
      <w:r>
        <w:rPr/>
        <w:t>setiap harinya. Perbedaan nilai dari tiap sampel terhadap rata-rata tersebut sangat berpengaruh terhadap nilai standar</w:t>
      </w:r>
      <w:r>
        <w:rPr>
          <w:spacing w:val="-11"/>
        </w:rPr>
        <w:t> </w:t>
      </w:r>
      <w:r>
        <w:rPr/>
        <w:t>deviasi.</w:t>
      </w:r>
    </w:p>
    <w:p>
      <w:pPr>
        <w:pStyle w:val="BodyText"/>
        <w:spacing w:line="480" w:lineRule="auto" w:before="203"/>
        <w:ind w:left="745" w:right="1699" w:firstLine="633"/>
        <w:jc w:val="both"/>
      </w:pPr>
      <w:r>
        <w:rPr/>
        <w:t>Menurut Permanasari </w:t>
      </w:r>
      <w:r>
        <w:rPr>
          <w:i/>
        </w:rPr>
        <w:t>et al. </w:t>
      </w:r>
      <w:r>
        <w:rPr/>
        <w:t>(2014), nilai TMA kecap ikan dari viscera ikan manyung lebih tinggi secara nyata dibandingkan dengan kecap ikan dari viscera ikan lele baik pada perlakuan tanpa penambahan enzim tripsin maupun yang ditambah enzim tripsin 0,3%. Lebih tingginya nilai TMA pada kecap ikan dari viscera ikan manyung dibandingkan dengan kecap ikan dari viscera ikan lele diduga disebabkan oleh karena kandungan TMAO pada ikan manyung. Ikan manyung merupakan ikan laut yang umumnya memiliki kandungan TMAO lebih tinggi dari ikan air tawar. Pembentukan </w:t>
      </w:r>
      <w:r>
        <w:rPr>
          <w:spacing w:val="-3"/>
        </w:rPr>
        <w:t>TMA </w:t>
      </w:r>
      <w:r>
        <w:rPr/>
        <w:t>terjadi karena hidrolisa TMAO. Ikan segar secara alami mengandung trimetilamina oksida (TMAO). TMAO adalah senyawa</w:t>
      </w:r>
      <w:r>
        <w:rPr>
          <w:spacing w:val="-15"/>
        </w:rPr>
        <w:t> </w:t>
      </w:r>
      <w:r>
        <w:rPr/>
        <w:t>nitrogen</w:t>
      </w:r>
      <w:r>
        <w:rPr>
          <w:spacing w:val="-10"/>
        </w:rPr>
        <w:t> </w:t>
      </w:r>
      <w:r>
        <w:rPr/>
        <w:t>non-protein</w:t>
      </w:r>
      <w:r>
        <w:rPr>
          <w:spacing w:val="-10"/>
        </w:rPr>
        <w:t> </w:t>
      </w:r>
      <w:r>
        <w:rPr/>
        <w:t>hambar,</w:t>
      </w:r>
      <w:r>
        <w:rPr>
          <w:spacing w:val="-11"/>
        </w:rPr>
        <w:t> </w:t>
      </w:r>
      <w:r>
        <w:rPr/>
        <w:t>yang</w:t>
      </w:r>
      <w:r>
        <w:rPr>
          <w:spacing w:val="-15"/>
        </w:rPr>
        <w:t> </w:t>
      </w:r>
      <w:r>
        <w:rPr/>
        <w:t>memiliki</w:t>
      </w:r>
      <w:r>
        <w:rPr>
          <w:spacing w:val="-13"/>
        </w:rPr>
        <w:t> </w:t>
      </w:r>
      <w:r>
        <w:rPr/>
        <w:t>fungsi</w:t>
      </w:r>
      <w:r>
        <w:rPr>
          <w:spacing w:val="-13"/>
        </w:rPr>
        <w:t> </w:t>
      </w:r>
      <w:r>
        <w:rPr/>
        <w:t>sebagai</w:t>
      </w:r>
      <w:r>
        <w:rPr>
          <w:spacing w:val="-18"/>
        </w:rPr>
        <w:t> </w:t>
      </w:r>
      <w:r>
        <w:rPr/>
        <w:t>osmoregulasi dan</w:t>
      </w:r>
      <w:r>
        <w:rPr>
          <w:spacing w:val="-12"/>
        </w:rPr>
        <w:t> </w:t>
      </w:r>
      <w:r>
        <w:rPr/>
        <w:t>kandungannya</w:t>
      </w:r>
      <w:r>
        <w:rPr>
          <w:spacing w:val="-15"/>
        </w:rPr>
        <w:t> </w:t>
      </w:r>
      <w:r>
        <w:rPr/>
        <w:t>bervariasi</w:t>
      </w:r>
      <w:r>
        <w:rPr>
          <w:spacing w:val="-14"/>
        </w:rPr>
        <w:t> </w:t>
      </w:r>
      <w:r>
        <w:rPr/>
        <w:t>sesuai</w:t>
      </w:r>
      <w:r>
        <w:rPr>
          <w:spacing w:val="-19"/>
        </w:rPr>
        <w:t> </w:t>
      </w:r>
      <w:r>
        <w:rPr/>
        <w:t>dengan</w:t>
      </w:r>
      <w:r>
        <w:rPr>
          <w:spacing w:val="-11"/>
        </w:rPr>
        <w:t> </w:t>
      </w:r>
      <w:r>
        <w:rPr/>
        <w:t>jenis</w:t>
      </w:r>
      <w:r>
        <w:rPr>
          <w:spacing w:val="-21"/>
        </w:rPr>
        <w:t> </w:t>
      </w:r>
      <w:r>
        <w:rPr/>
        <w:t>ikan,</w:t>
      </w:r>
      <w:r>
        <w:rPr>
          <w:spacing w:val="-20"/>
        </w:rPr>
        <w:t> </w:t>
      </w:r>
      <w:r>
        <w:rPr/>
        <w:t>musim</w:t>
      </w:r>
      <w:r>
        <w:rPr>
          <w:spacing w:val="-14"/>
        </w:rPr>
        <w:t> </w:t>
      </w:r>
      <w:r>
        <w:rPr/>
        <w:t>lingkungan,</w:t>
      </w:r>
      <w:r>
        <w:rPr>
          <w:spacing w:val="-21"/>
        </w:rPr>
        <w:t> </w:t>
      </w:r>
      <w:r>
        <w:rPr/>
        <w:t>ukuran dan</w:t>
      </w:r>
      <w:r>
        <w:rPr>
          <w:spacing w:val="-10"/>
        </w:rPr>
        <w:t> </w:t>
      </w:r>
      <w:r>
        <w:rPr/>
        <w:t>umur</w:t>
      </w:r>
      <w:r>
        <w:rPr>
          <w:spacing w:val="-9"/>
        </w:rPr>
        <w:t> </w:t>
      </w:r>
      <w:r>
        <w:rPr/>
        <w:t>ikan.</w:t>
      </w:r>
      <w:r>
        <w:rPr>
          <w:spacing w:val="-11"/>
        </w:rPr>
        <w:t> </w:t>
      </w:r>
      <w:r>
        <w:rPr/>
        <w:t>Adanya</w:t>
      </w:r>
      <w:r>
        <w:rPr>
          <w:spacing w:val="-9"/>
        </w:rPr>
        <w:t> </w:t>
      </w:r>
      <w:r>
        <w:rPr/>
        <w:t>TMA</w:t>
      </w:r>
      <w:r>
        <w:rPr>
          <w:spacing w:val="-5"/>
        </w:rPr>
        <w:t> </w:t>
      </w:r>
      <w:r>
        <w:rPr/>
        <w:t>inilah</w:t>
      </w:r>
      <w:r>
        <w:rPr>
          <w:spacing w:val="-10"/>
        </w:rPr>
        <w:t> </w:t>
      </w:r>
      <w:r>
        <w:rPr/>
        <w:t>yang</w:t>
      </w:r>
      <w:r>
        <w:rPr>
          <w:spacing w:val="-9"/>
        </w:rPr>
        <w:t> </w:t>
      </w:r>
      <w:r>
        <w:rPr/>
        <w:t>mengindikasikan</w:t>
      </w:r>
      <w:r>
        <w:rPr>
          <w:spacing w:val="-10"/>
        </w:rPr>
        <w:t> </w:t>
      </w:r>
      <w:r>
        <w:rPr/>
        <w:t>pembusukan</w:t>
      </w:r>
      <w:r>
        <w:rPr>
          <w:spacing w:val="-10"/>
        </w:rPr>
        <w:t> </w:t>
      </w:r>
      <w:r>
        <w:rPr/>
        <w:t>pada</w:t>
      </w:r>
      <w:r>
        <w:rPr>
          <w:spacing w:val="-10"/>
        </w:rPr>
        <w:t> </w:t>
      </w:r>
      <w:r>
        <w:rPr/>
        <w:t>ikan. Kadar</w:t>
      </w:r>
      <w:r>
        <w:rPr>
          <w:spacing w:val="-10"/>
        </w:rPr>
        <w:t> </w:t>
      </w:r>
      <w:r>
        <w:rPr/>
        <w:t>TMA</w:t>
      </w:r>
      <w:r>
        <w:rPr>
          <w:spacing w:val="-11"/>
        </w:rPr>
        <w:t> </w:t>
      </w:r>
      <w:r>
        <w:rPr/>
        <w:t>akan</w:t>
      </w:r>
      <w:r>
        <w:rPr>
          <w:spacing w:val="-10"/>
        </w:rPr>
        <w:t> </w:t>
      </w:r>
      <w:r>
        <w:rPr/>
        <w:t>terus</w:t>
      </w:r>
      <w:r>
        <w:rPr>
          <w:spacing w:val="-13"/>
        </w:rPr>
        <w:t> </w:t>
      </w:r>
      <w:r>
        <w:rPr/>
        <w:t>bertambah</w:t>
      </w:r>
      <w:r>
        <w:rPr>
          <w:spacing w:val="-5"/>
        </w:rPr>
        <w:t> </w:t>
      </w:r>
      <w:r>
        <w:rPr/>
        <w:t>seiring</w:t>
      </w:r>
      <w:r>
        <w:rPr>
          <w:spacing w:val="-11"/>
        </w:rPr>
        <w:t> </w:t>
      </w:r>
      <w:r>
        <w:rPr/>
        <w:t>berjalannya</w:t>
      </w:r>
      <w:r>
        <w:rPr>
          <w:spacing w:val="-6"/>
        </w:rPr>
        <w:t> </w:t>
      </w:r>
      <w:r>
        <w:rPr/>
        <w:t>waktu.</w:t>
      </w:r>
      <w:r>
        <w:rPr>
          <w:spacing w:val="-11"/>
        </w:rPr>
        <w:t> </w:t>
      </w:r>
      <w:r>
        <w:rPr/>
        <w:t>Oleh</w:t>
      </w:r>
      <w:r>
        <w:rPr>
          <w:spacing w:val="-6"/>
        </w:rPr>
        <w:t> </w:t>
      </w:r>
      <w:r>
        <w:rPr/>
        <w:t>karena</w:t>
      </w:r>
      <w:r>
        <w:rPr>
          <w:spacing w:val="-6"/>
        </w:rPr>
        <w:t> </w:t>
      </w:r>
      <w:r>
        <w:rPr/>
        <w:t>itu,</w:t>
      </w:r>
      <w:r>
        <w:rPr>
          <w:spacing w:val="-7"/>
        </w:rPr>
        <w:t> </w:t>
      </w:r>
      <w:r>
        <w:rPr/>
        <w:t>ikan harus cepat diolah agar terhindar dari</w:t>
      </w:r>
      <w:r>
        <w:rPr>
          <w:spacing w:val="-13"/>
        </w:rPr>
        <w:t> </w:t>
      </w:r>
      <w:r>
        <w:rPr/>
        <w:t>pembusukan.</w:t>
      </w:r>
    </w:p>
    <w:p>
      <w:pPr>
        <w:spacing w:after="0" w:line="480" w:lineRule="auto"/>
        <w:jc w:val="both"/>
        <w:sectPr>
          <w:pgSz w:w="11910" w:h="16840"/>
          <w:pgMar w:header="0" w:footer="1012" w:top="1580" w:bottom="1200" w:left="1520" w:right="0"/>
        </w:sectPr>
      </w:pPr>
    </w:p>
    <w:p>
      <w:pPr>
        <w:pStyle w:val="Heading3"/>
        <w:numPr>
          <w:ilvl w:val="1"/>
          <w:numId w:val="18"/>
        </w:numPr>
        <w:tabs>
          <w:tab w:pos="1116" w:val="left" w:leader="none"/>
        </w:tabs>
        <w:spacing w:line="240" w:lineRule="auto" w:before="100" w:after="0"/>
        <w:ind w:left="1115" w:right="0" w:hanging="370"/>
        <w:jc w:val="left"/>
      </w:pPr>
      <w:bookmarkStart w:name="2.6 Penutup" w:id="149"/>
      <w:bookmarkEnd w:id="149"/>
      <w:r>
        <w:rPr>
          <w:b w:val="0"/>
        </w:rPr>
      </w:r>
      <w:bookmarkStart w:name="_bookmark45" w:id="150"/>
      <w:bookmarkEnd w:id="150"/>
      <w:r>
        <w:rPr>
          <w:b w:val="0"/>
        </w:rPr>
      </w:r>
      <w:bookmarkStart w:name="_bookmark45" w:id="151"/>
      <w:bookmarkEnd w:id="151"/>
      <w:r>
        <w:rPr/>
        <w:t>P</w:t>
      </w:r>
      <w:r>
        <w:rPr/>
        <w:t>enutup</w:t>
      </w:r>
    </w:p>
    <w:p>
      <w:pPr>
        <w:pStyle w:val="BodyText"/>
        <w:spacing w:before="7"/>
        <w:rPr>
          <w:b/>
          <w:sz w:val="25"/>
        </w:rPr>
      </w:pPr>
    </w:p>
    <w:p>
      <w:pPr>
        <w:pStyle w:val="ListParagraph"/>
        <w:numPr>
          <w:ilvl w:val="2"/>
          <w:numId w:val="18"/>
        </w:numPr>
        <w:tabs>
          <w:tab w:pos="1586" w:val="left" w:leader="none"/>
        </w:tabs>
        <w:spacing w:line="240" w:lineRule="auto" w:before="0" w:after="0"/>
        <w:ind w:left="1585" w:right="0" w:hanging="557"/>
        <w:jc w:val="left"/>
        <w:rPr>
          <w:b/>
          <w:sz w:val="22"/>
        </w:rPr>
      </w:pPr>
      <w:bookmarkStart w:name="2.6.1 Kesimpulan" w:id="152"/>
      <w:bookmarkEnd w:id="152"/>
      <w:r>
        <w:rPr/>
      </w:r>
      <w:bookmarkStart w:name="2.6.1 Kesimpulan" w:id="153"/>
      <w:bookmarkEnd w:id="153"/>
      <w:r>
        <w:rPr>
          <w:b/>
          <w:sz w:val="22"/>
        </w:rPr>
        <w:t>K</w:t>
      </w:r>
      <w:r>
        <w:rPr>
          <w:b/>
          <w:sz w:val="22"/>
        </w:rPr>
        <w:t>esimpulan</w:t>
      </w:r>
    </w:p>
    <w:p>
      <w:pPr>
        <w:pStyle w:val="BodyText"/>
        <w:spacing w:before="3"/>
        <w:rPr>
          <w:b/>
        </w:rPr>
      </w:pPr>
    </w:p>
    <w:p>
      <w:pPr>
        <w:pStyle w:val="BodyText"/>
        <w:spacing w:line="477" w:lineRule="auto"/>
        <w:ind w:left="1172" w:right="1695" w:firstLine="292"/>
        <w:jc w:val="both"/>
      </w:pPr>
      <w:r>
        <w:rPr/>
        <w:t>Uji TMA dan TVBN adalah pengujian yang bertujuan untuk mengetahui apakah ikan itu masih layak dikonsumsi atau tidak. Fungsi lain dari Uji TMA dan TVBN adalah untuk mengetahui kesegaran ikan.</w:t>
      </w:r>
    </w:p>
    <w:p>
      <w:pPr>
        <w:pStyle w:val="BodyText"/>
        <w:spacing w:line="480" w:lineRule="auto" w:before="6"/>
        <w:ind w:left="1173" w:right="1694" w:firstLine="292"/>
        <w:jc w:val="both"/>
      </w:pPr>
      <w:r>
        <w:rPr/>
        <w:t>Pengujian</w:t>
      </w:r>
      <w:r>
        <w:rPr>
          <w:spacing w:val="-16"/>
        </w:rPr>
        <w:t> </w:t>
      </w:r>
      <w:r>
        <w:rPr/>
        <w:t>ini</w:t>
      </w:r>
      <w:r>
        <w:rPr>
          <w:spacing w:val="-17"/>
        </w:rPr>
        <w:t> </w:t>
      </w:r>
      <w:r>
        <w:rPr/>
        <w:t>dimulai</w:t>
      </w:r>
      <w:r>
        <w:rPr>
          <w:spacing w:val="-22"/>
        </w:rPr>
        <w:t> </w:t>
      </w:r>
      <w:r>
        <w:rPr/>
        <w:t>dari</w:t>
      </w:r>
      <w:r>
        <w:rPr>
          <w:spacing w:val="-18"/>
        </w:rPr>
        <w:t> </w:t>
      </w:r>
      <w:r>
        <w:rPr/>
        <w:t>proses</w:t>
      </w:r>
      <w:r>
        <w:rPr>
          <w:spacing w:val="-21"/>
        </w:rPr>
        <w:t> </w:t>
      </w:r>
      <w:r>
        <w:rPr/>
        <w:t>penimbangan,</w:t>
      </w:r>
      <w:r>
        <w:rPr>
          <w:spacing w:val="-20"/>
        </w:rPr>
        <w:t> </w:t>
      </w:r>
      <w:r>
        <w:rPr/>
        <w:t>penambahan</w:t>
      </w:r>
      <w:r>
        <w:rPr>
          <w:spacing w:val="-19"/>
        </w:rPr>
        <w:t> </w:t>
      </w:r>
      <w:r>
        <w:rPr/>
        <w:t>larutan</w:t>
      </w:r>
      <w:r>
        <w:rPr>
          <w:spacing w:val="-16"/>
        </w:rPr>
        <w:t> </w:t>
      </w:r>
      <w:r>
        <w:rPr/>
        <w:t>kimia, hingga</w:t>
      </w:r>
      <w:r>
        <w:rPr>
          <w:spacing w:val="-3"/>
        </w:rPr>
        <w:t> </w:t>
      </w:r>
      <w:r>
        <w:rPr/>
        <w:t>proses</w:t>
      </w:r>
      <w:r>
        <w:rPr>
          <w:spacing w:val="-5"/>
        </w:rPr>
        <w:t> </w:t>
      </w:r>
      <w:r>
        <w:rPr/>
        <w:t>titrasi</w:t>
      </w:r>
      <w:r>
        <w:rPr>
          <w:spacing w:val="-6"/>
        </w:rPr>
        <w:t> </w:t>
      </w:r>
      <w:r>
        <w:rPr/>
        <w:t>untuk</w:t>
      </w:r>
      <w:r>
        <w:rPr>
          <w:spacing w:val="-10"/>
        </w:rPr>
        <w:t> </w:t>
      </w:r>
      <w:r>
        <w:rPr/>
        <w:t>menghitungnilai</w:t>
      </w:r>
      <w:r>
        <w:rPr>
          <w:spacing w:val="-1"/>
        </w:rPr>
        <w:t> </w:t>
      </w:r>
      <w:r>
        <w:rPr/>
        <w:t>N</w:t>
      </w:r>
      <w:r>
        <w:rPr>
          <w:spacing w:val="-6"/>
        </w:rPr>
        <w:t> </w:t>
      </w:r>
      <w:r>
        <w:rPr/>
        <w:t>dan</w:t>
      </w:r>
      <w:r>
        <w:rPr>
          <w:spacing w:val="-8"/>
        </w:rPr>
        <w:t> </w:t>
      </w:r>
      <w:r>
        <w:rPr/>
        <w:t>akhirnya</w:t>
      </w:r>
      <w:r>
        <w:rPr>
          <w:spacing w:val="-2"/>
        </w:rPr>
        <w:t> </w:t>
      </w:r>
      <w:r>
        <w:rPr/>
        <w:t>untuk</w:t>
      </w:r>
      <w:r>
        <w:rPr>
          <w:spacing w:val="-5"/>
        </w:rPr>
        <w:t> </w:t>
      </w:r>
      <w:r>
        <w:rPr/>
        <w:t>mengetahui nilai TMA dan TVBN.</w:t>
      </w:r>
    </w:p>
    <w:p>
      <w:pPr>
        <w:pStyle w:val="BodyText"/>
        <w:spacing w:line="480" w:lineRule="auto"/>
        <w:ind w:left="1172" w:right="1696" w:firstLine="216"/>
        <w:jc w:val="both"/>
      </w:pPr>
      <w:r>
        <w:rPr/>
        <w:t>Kadar TMA sendiri nilai yang bagus dan layak dikonsumsi adalah 2-3 mg/100gr, sedangkan TVBN 35mg/100gr. Pengujian TMA dan TVBN dapat dihitung dengan persamaan:</w:t>
      </w:r>
    </w:p>
    <w:p>
      <w:pPr>
        <w:pStyle w:val="BodyText"/>
        <w:tabs>
          <w:tab w:pos="3625" w:val="left" w:leader="none"/>
        </w:tabs>
        <w:spacing w:line="252" w:lineRule="exact"/>
        <w:ind w:left="1388"/>
      </w:pPr>
      <w:r>
        <w:rPr/>
        <w:t>Total</w:t>
      </w:r>
      <w:r>
        <w:rPr>
          <w:spacing w:val="1"/>
        </w:rPr>
        <w:t> </w:t>
      </w:r>
      <w:r>
        <w:rPr/>
        <w:t>N</w:t>
        <w:tab/>
        <w:t>= A × (B-C) ×</w:t>
      </w:r>
      <w:r>
        <w:rPr>
          <w:spacing w:val="-3"/>
        </w:rPr>
        <w:t> </w:t>
      </w:r>
      <w:r>
        <w:rPr/>
        <w:t>14</w:t>
      </w:r>
    </w:p>
    <w:p>
      <w:pPr>
        <w:pStyle w:val="BodyText"/>
        <w:spacing w:before="2"/>
      </w:pPr>
    </w:p>
    <w:p>
      <w:pPr>
        <w:pStyle w:val="BodyText"/>
        <w:tabs>
          <w:tab w:pos="3625" w:val="left" w:leader="none"/>
        </w:tabs>
        <w:ind w:left="1388"/>
      </w:pPr>
      <w:r>
        <w:rPr/>
        <w:t>Total</w:t>
      </w:r>
      <w:r>
        <w:rPr>
          <w:spacing w:val="-2"/>
        </w:rPr>
        <w:t> </w:t>
      </w:r>
      <w:r>
        <w:rPr/>
        <w:t>TVBN/TMA</w:t>
        <w:tab/>
        <w:t>= total N ×</w:t>
      </w:r>
      <w:r>
        <w:rPr>
          <w:spacing w:val="-1"/>
        </w:rPr>
        <w:t> </w:t>
      </w:r>
      <w:r>
        <w:rPr/>
        <w:t>100</w:t>
      </w:r>
    </w:p>
    <w:p>
      <w:pPr>
        <w:pStyle w:val="BodyText"/>
        <w:spacing w:before="10"/>
        <w:rPr>
          <w:sz w:val="21"/>
        </w:rPr>
      </w:pPr>
    </w:p>
    <w:p>
      <w:pPr>
        <w:pStyle w:val="BodyText"/>
        <w:spacing w:line="477" w:lineRule="auto"/>
        <w:ind w:left="1173" w:right="2416" w:firstLine="215"/>
      </w:pPr>
      <w:r>
        <w:rPr>
          <w:b/>
        </w:rPr>
        <w:t>A </w:t>
      </w:r>
      <w:r>
        <w:rPr/>
        <w:t>adalah molaritas HCl; </w:t>
      </w:r>
      <w:r>
        <w:rPr>
          <w:b/>
        </w:rPr>
        <w:t>B </w:t>
      </w:r>
      <w:r>
        <w:rPr/>
        <w:t>adalah volume titrasi HCl (mL); </w:t>
      </w:r>
      <w:r>
        <w:rPr>
          <w:b/>
        </w:rPr>
        <w:t>C </w:t>
      </w:r>
      <w:r>
        <w:rPr/>
        <w:t>adalah volume titrasi HCl blanko (ML)</w:t>
      </w:r>
    </w:p>
    <w:p>
      <w:pPr>
        <w:pStyle w:val="BodyText"/>
        <w:spacing w:line="477" w:lineRule="auto" w:before="6"/>
        <w:ind w:left="1173" w:right="1884" w:firstLine="292"/>
        <w:rPr>
          <w:i/>
        </w:rPr>
      </w:pPr>
      <w:r>
        <w:rPr/>
        <w:t>Pada proses TMA dan TVBN ada dua perlakukan pada bentukan udang sebagaia sampel yaitu </w:t>
      </w:r>
      <w:r>
        <w:rPr>
          <w:i/>
        </w:rPr>
        <w:t>whole </w:t>
      </w:r>
      <w:r>
        <w:rPr/>
        <w:t>dan </w:t>
      </w:r>
      <w:r>
        <w:rPr>
          <w:i/>
        </w:rPr>
        <w:t>Peel.</w:t>
      </w:r>
    </w:p>
    <w:p>
      <w:pPr>
        <w:pStyle w:val="BodyText"/>
        <w:spacing w:before="6"/>
        <w:ind w:left="1173"/>
        <w:rPr>
          <w:i/>
        </w:rPr>
      </w:pPr>
      <w:r>
        <w:rPr/>
        <w:t>Berdasarkan hasil pengamatan pada udang </w:t>
      </w:r>
      <w:r>
        <w:rPr>
          <w:i/>
        </w:rPr>
        <w:t>whole</w:t>
      </w:r>
    </w:p>
    <w:p>
      <w:pPr>
        <w:pStyle w:val="BodyText"/>
        <w:spacing w:before="9"/>
        <w:rPr>
          <w:i/>
          <w:sz w:val="21"/>
        </w:rPr>
      </w:pPr>
    </w:p>
    <w:p>
      <w:pPr>
        <w:pStyle w:val="ListParagraph"/>
        <w:numPr>
          <w:ilvl w:val="3"/>
          <w:numId w:val="18"/>
        </w:numPr>
        <w:tabs>
          <w:tab w:pos="1894" w:val="left" w:leader="none"/>
        </w:tabs>
        <w:spacing w:line="468" w:lineRule="auto" w:before="0" w:after="0"/>
        <w:ind w:left="1892" w:right="1692" w:hanging="359"/>
        <w:jc w:val="both"/>
        <w:rPr>
          <w:sz w:val="22"/>
        </w:rPr>
      </w:pPr>
      <w:r>
        <w:rPr>
          <w:sz w:val="22"/>
        </w:rPr>
        <w:t>suhu tertinggi didapat oleh kelompok 20 dengan suhu 13</w:t>
      </w:r>
      <w:r>
        <w:rPr>
          <w:position w:val="8"/>
          <w:sz w:val="14"/>
        </w:rPr>
        <w:t>0 </w:t>
      </w:r>
      <w:r>
        <w:rPr>
          <w:sz w:val="22"/>
        </w:rPr>
        <w:t>C dan suhu terendah didapat oleh kelompok 17 dengan suhu 9</w:t>
      </w:r>
      <w:r>
        <w:rPr>
          <w:position w:val="8"/>
          <w:sz w:val="14"/>
        </w:rPr>
        <w:t>0 </w:t>
      </w:r>
      <w:r>
        <w:rPr>
          <w:sz w:val="22"/>
        </w:rPr>
        <w:t>C. Sehingga diperoleh rata-rata suhu sebesar 10,9</w:t>
      </w:r>
      <w:r>
        <w:rPr>
          <w:position w:val="8"/>
          <w:sz w:val="14"/>
        </w:rPr>
        <w:t>0</w:t>
      </w:r>
      <w:r>
        <w:rPr>
          <w:spacing w:val="-6"/>
          <w:position w:val="8"/>
          <w:sz w:val="14"/>
        </w:rPr>
        <w:t> </w:t>
      </w:r>
      <w:r>
        <w:rPr>
          <w:sz w:val="22"/>
        </w:rPr>
        <w:t>C.</w:t>
      </w:r>
    </w:p>
    <w:p>
      <w:pPr>
        <w:pStyle w:val="ListParagraph"/>
        <w:numPr>
          <w:ilvl w:val="3"/>
          <w:numId w:val="18"/>
        </w:numPr>
        <w:tabs>
          <w:tab w:pos="1893" w:val="left" w:leader="none"/>
        </w:tabs>
        <w:spacing w:line="468" w:lineRule="auto" w:before="9" w:after="0"/>
        <w:ind w:left="1892" w:right="1702" w:hanging="360"/>
        <w:jc w:val="both"/>
        <w:rPr>
          <w:sz w:val="22"/>
        </w:rPr>
      </w:pPr>
      <w:r>
        <w:rPr>
          <w:sz w:val="22"/>
        </w:rPr>
        <w:t>Setelah dilakukan proses </w:t>
      </w:r>
      <w:r>
        <w:rPr>
          <w:i/>
          <w:sz w:val="22"/>
        </w:rPr>
        <w:t>icing </w:t>
      </w:r>
      <w:r>
        <w:rPr>
          <w:sz w:val="22"/>
        </w:rPr>
        <w:t>pada sampel </w:t>
      </w:r>
      <w:r>
        <w:rPr>
          <w:i/>
          <w:sz w:val="22"/>
        </w:rPr>
        <w:t>whole </w:t>
      </w:r>
      <w:r>
        <w:rPr>
          <w:sz w:val="22"/>
        </w:rPr>
        <w:t>udang, Suhu tertinggi didapat oleh kelompok 22 dengan suhu 20</w:t>
      </w:r>
      <w:r>
        <w:rPr>
          <w:position w:val="8"/>
          <w:sz w:val="14"/>
        </w:rPr>
        <w:t>0 </w:t>
      </w:r>
      <w:r>
        <w:rPr>
          <w:sz w:val="22"/>
        </w:rPr>
        <w:t>C dan </w:t>
      </w:r>
      <w:r>
        <w:rPr>
          <w:spacing w:val="-3"/>
          <w:sz w:val="22"/>
        </w:rPr>
        <w:t>suhu </w:t>
      </w:r>
      <w:r>
        <w:rPr>
          <w:sz w:val="22"/>
        </w:rPr>
        <w:t>terendah didapat oleh kelompok 23 dengan suhu 13</w:t>
      </w:r>
      <w:r>
        <w:rPr>
          <w:position w:val="8"/>
          <w:sz w:val="14"/>
        </w:rPr>
        <w:t>0</w:t>
      </w:r>
      <w:r>
        <w:rPr>
          <w:spacing w:val="-22"/>
          <w:position w:val="8"/>
          <w:sz w:val="14"/>
        </w:rPr>
        <w:t> </w:t>
      </w:r>
      <w:r>
        <w:rPr>
          <w:sz w:val="22"/>
        </w:rPr>
        <w:t>C.</w:t>
      </w:r>
    </w:p>
    <w:p>
      <w:pPr>
        <w:pStyle w:val="ListParagraph"/>
        <w:numPr>
          <w:ilvl w:val="3"/>
          <w:numId w:val="18"/>
        </w:numPr>
        <w:tabs>
          <w:tab w:pos="1893" w:val="left" w:leader="none"/>
        </w:tabs>
        <w:spacing w:line="463" w:lineRule="auto" w:before="14" w:after="0"/>
        <w:ind w:left="1893" w:right="1695" w:hanging="361"/>
        <w:jc w:val="both"/>
        <w:rPr>
          <w:sz w:val="22"/>
        </w:rPr>
      </w:pPr>
      <w:r>
        <w:rPr>
          <w:sz w:val="22"/>
        </w:rPr>
        <w:t>Pada uji TVBN bentukan </w:t>
      </w:r>
      <w:r>
        <w:rPr>
          <w:i/>
          <w:sz w:val="22"/>
        </w:rPr>
        <w:t>whole </w:t>
      </w:r>
      <w:r>
        <w:rPr>
          <w:sz w:val="22"/>
        </w:rPr>
        <w:t>didapatkan nilai tertinggi pada kelompok 24 dengan nilai TVBN sebesar 112 mg/100g dan</w:t>
      </w:r>
      <w:r>
        <w:rPr>
          <w:spacing w:val="4"/>
          <w:sz w:val="22"/>
        </w:rPr>
        <w:t> </w:t>
      </w:r>
      <w:r>
        <w:rPr>
          <w:sz w:val="22"/>
        </w:rPr>
        <w:t>nilai</w:t>
      </w:r>
    </w:p>
    <w:p>
      <w:pPr>
        <w:spacing w:after="0" w:line="463" w:lineRule="auto"/>
        <w:jc w:val="both"/>
        <w:rPr>
          <w:sz w:val="22"/>
        </w:rPr>
        <w:sectPr>
          <w:pgSz w:w="11910" w:h="16840"/>
          <w:pgMar w:header="0" w:footer="1012" w:top="1580" w:bottom="1200" w:left="1520" w:right="0"/>
        </w:sectPr>
      </w:pPr>
    </w:p>
    <w:p>
      <w:pPr>
        <w:pStyle w:val="BodyText"/>
        <w:spacing w:line="482" w:lineRule="auto" w:before="100"/>
        <w:ind w:left="1892" w:right="1469"/>
      </w:pPr>
      <w:r>
        <w:rPr/>
        <w:t>terendah</w:t>
      </w:r>
      <w:r>
        <w:rPr>
          <w:spacing w:val="-19"/>
        </w:rPr>
        <w:t> </w:t>
      </w:r>
      <w:r>
        <w:rPr/>
        <w:t>didapatkan</w:t>
      </w:r>
      <w:r>
        <w:rPr>
          <w:spacing w:val="-18"/>
        </w:rPr>
        <w:t> </w:t>
      </w:r>
      <w:r>
        <w:rPr/>
        <w:t>oleh</w:t>
      </w:r>
      <w:r>
        <w:rPr>
          <w:spacing w:val="-14"/>
        </w:rPr>
        <w:t> </w:t>
      </w:r>
      <w:r>
        <w:rPr/>
        <w:t>kelompok</w:t>
      </w:r>
      <w:r>
        <w:rPr>
          <w:spacing w:val="-21"/>
        </w:rPr>
        <w:t> </w:t>
      </w:r>
      <w:r>
        <w:rPr/>
        <w:t>17</w:t>
      </w:r>
      <w:r>
        <w:rPr>
          <w:spacing w:val="-18"/>
        </w:rPr>
        <w:t> </w:t>
      </w:r>
      <w:r>
        <w:rPr/>
        <w:t>sebesar</w:t>
      </w:r>
      <w:r>
        <w:rPr>
          <w:spacing w:val="-17"/>
        </w:rPr>
        <w:t> </w:t>
      </w:r>
      <w:r>
        <w:rPr/>
        <w:t>14</w:t>
      </w:r>
      <w:r>
        <w:rPr>
          <w:spacing w:val="-18"/>
        </w:rPr>
        <w:t> </w:t>
      </w:r>
      <w:r>
        <w:rPr/>
        <w:t>mg/100g.</w:t>
      </w:r>
      <w:r>
        <w:rPr>
          <w:spacing w:val="-19"/>
        </w:rPr>
        <w:t> </w:t>
      </w:r>
      <w:r>
        <w:rPr/>
        <w:t>Sehingga diperoleh rata- rata data nilai TVBN sebesar 52,15</w:t>
      </w:r>
      <w:r>
        <w:rPr>
          <w:spacing w:val="-21"/>
        </w:rPr>
        <w:t> </w:t>
      </w:r>
      <w:r>
        <w:rPr/>
        <w:t>mg/100g.</w:t>
      </w:r>
    </w:p>
    <w:p>
      <w:pPr>
        <w:pStyle w:val="ListParagraph"/>
        <w:numPr>
          <w:ilvl w:val="3"/>
          <w:numId w:val="18"/>
        </w:numPr>
        <w:tabs>
          <w:tab w:pos="1893" w:val="left" w:leader="none"/>
        </w:tabs>
        <w:spacing w:line="475" w:lineRule="auto" w:before="0" w:after="0"/>
        <w:ind w:left="1892" w:right="1699" w:hanging="360"/>
        <w:jc w:val="both"/>
        <w:rPr>
          <w:sz w:val="22"/>
        </w:rPr>
      </w:pPr>
      <w:r>
        <w:rPr>
          <w:sz w:val="22"/>
        </w:rPr>
        <w:t>Pada uji TMA bentukan </w:t>
      </w:r>
      <w:r>
        <w:rPr>
          <w:i/>
          <w:sz w:val="22"/>
        </w:rPr>
        <w:t>whole </w:t>
      </w:r>
      <w:r>
        <w:rPr>
          <w:sz w:val="22"/>
        </w:rPr>
        <w:t>diperoleh hasil nilai TMA tertinggi pada kelompok 24 sebesar 53,2 mg/100g dan nilai terendah yaitu pada kelompok 17 sebesar 8,4 mg/100g. Sehingga diperoleh rata-rata data nilai TMA sebesar 25,2</w:t>
      </w:r>
      <w:r>
        <w:rPr>
          <w:spacing w:val="-2"/>
          <w:sz w:val="22"/>
        </w:rPr>
        <w:t> </w:t>
      </w:r>
      <w:r>
        <w:rPr>
          <w:sz w:val="22"/>
        </w:rPr>
        <w:t>mg/100g.</w:t>
      </w:r>
    </w:p>
    <w:p>
      <w:pPr>
        <w:pStyle w:val="ListParagraph"/>
        <w:numPr>
          <w:ilvl w:val="3"/>
          <w:numId w:val="18"/>
        </w:numPr>
        <w:tabs>
          <w:tab w:pos="1879" w:val="left" w:leader="none"/>
        </w:tabs>
        <w:spacing w:line="475" w:lineRule="auto" w:before="0" w:after="0"/>
        <w:ind w:left="1878" w:right="1696" w:hanging="360"/>
        <w:jc w:val="both"/>
        <w:rPr>
          <w:sz w:val="22"/>
        </w:rPr>
      </w:pPr>
      <w:r>
        <w:rPr>
          <w:sz w:val="22"/>
        </w:rPr>
        <w:t>Pada</w:t>
      </w:r>
      <w:r>
        <w:rPr>
          <w:spacing w:val="-9"/>
          <w:sz w:val="22"/>
        </w:rPr>
        <w:t> </w:t>
      </w:r>
      <w:r>
        <w:rPr>
          <w:sz w:val="22"/>
        </w:rPr>
        <w:t>uji</w:t>
      </w:r>
      <w:r>
        <w:rPr>
          <w:spacing w:val="-12"/>
          <w:sz w:val="22"/>
        </w:rPr>
        <w:t> </w:t>
      </w:r>
      <w:r>
        <w:rPr>
          <w:sz w:val="22"/>
        </w:rPr>
        <w:t>TVBN</w:t>
      </w:r>
      <w:r>
        <w:rPr>
          <w:spacing w:val="-12"/>
          <w:sz w:val="22"/>
        </w:rPr>
        <w:t> </w:t>
      </w:r>
      <w:r>
        <w:rPr>
          <w:sz w:val="22"/>
        </w:rPr>
        <w:t>udang</w:t>
      </w:r>
      <w:r>
        <w:rPr>
          <w:spacing w:val="-9"/>
          <w:sz w:val="22"/>
        </w:rPr>
        <w:t> </w:t>
      </w:r>
      <w:r>
        <w:rPr>
          <w:i/>
          <w:sz w:val="22"/>
        </w:rPr>
        <w:t>whole</w:t>
      </w:r>
      <w:r>
        <w:rPr>
          <w:i/>
          <w:spacing w:val="-13"/>
          <w:sz w:val="22"/>
        </w:rPr>
        <w:t> </w:t>
      </w:r>
      <w:r>
        <w:rPr>
          <w:sz w:val="22"/>
        </w:rPr>
        <w:t>diperoleh</w:t>
      </w:r>
      <w:r>
        <w:rPr>
          <w:spacing w:val="-9"/>
          <w:sz w:val="22"/>
        </w:rPr>
        <w:t> </w:t>
      </w:r>
      <w:r>
        <w:rPr>
          <w:sz w:val="22"/>
        </w:rPr>
        <w:t>nilai</w:t>
      </w:r>
      <w:r>
        <w:rPr>
          <w:spacing w:val="-12"/>
          <w:sz w:val="22"/>
        </w:rPr>
        <w:t> </w:t>
      </w:r>
      <w:r>
        <w:rPr>
          <w:sz w:val="22"/>
        </w:rPr>
        <w:t>rata-rata</w:t>
      </w:r>
      <w:r>
        <w:rPr>
          <w:spacing w:val="-9"/>
          <w:sz w:val="22"/>
        </w:rPr>
        <w:t> </w:t>
      </w:r>
      <w:r>
        <w:rPr>
          <w:sz w:val="22"/>
        </w:rPr>
        <w:t>tertinggi</w:t>
      </w:r>
      <w:r>
        <w:rPr>
          <w:spacing w:val="-11"/>
          <w:sz w:val="22"/>
        </w:rPr>
        <w:t> </w:t>
      </w:r>
      <w:r>
        <w:rPr>
          <w:sz w:val="22"/>
        </w:rPr>
        <w:t>pada</w:t>
      </w:r>
      <w:r>
        <w:rPr>
          <w:spacing w:val="-14"/>
          <w:sz w:val="22"/>
        </w:rPr>
        <w:t> </w:t>
      </w:r>
      <w:r>
        <w:rPr>
          <w:sz w:val="22"/>
        </w:rPr>
        <w:t>hari ke empat yang didapatkan oleh kelompok 23 dan 24 sebesar 85,4 mg/100g. Nilai rata- rata terendah didapatkan pada hari ke tiga oleh kelompok 21 dan 22 sebesar 19,6</w:t>
      </w:r>
      <w:r>
        <w:rPr>
          <w:spacing w:val="-14"/>
          <w:sz w:val="22"/>
        </w:rPr>
        <w:t> </w:t>
      </w:r>
      <w:r>
        <w:rPr>
          <w:sz w:val="22"/>
        </w:rPr>
        <w:t>mg/100g.</w:t>
      </w:r>
    </w:p>
    <w:p>
      <w:pPr>
        <w:pStyle w:val="ListParagraph"/>
        <w:numPr>
          <w:ilvl w:val="3"/>
          <w:numId w:val="18"/>
        </w:numPr>
        <w:tabs>
          <w:tab w:pos="1879" w:val="left" w:leader="none"/>
        </w:tabs>
        <w:spacing w:line="472" w:lineRule="auto" w:before="3" w:after="0"/>
        <w:ind w:left="1878" w:right="1699" w:hanging="360"/>
        <w:jc w:val="both"/>
        <w:rPr>
          <w:sz w:val="22"/>
        </w:rPr>
      </w:pPr>
      <w:r>
        <w:rPr>
          <w:sz w:val="22"/>
        </w:rPr>
        <w:t>Nilai</w:t>
      </w:r>
      <w:r>
        <w:rPr>
          <w:spacing w:val="-19"/>
          <w:sz w:val="22"/>
        </w:rPr>
        <w:t> </w:t>
      </w:r>
      <w:r>
        <w:rPr>
          <w:sz w:val="22"/>
        </w:rPr>
        <w:t>standar</w:t>
      </w:r>
      <w:r>
        <w:rPr>
          <w:spacing w:val="-18"/>
          <w:sz w:val="22"/>
        </w:rPr>
        <w:t> </w:t>
      </w:r>
      <w:r>
        <w:rPr>
          <w:sz w:val="22"/>
        </w:rPr>
        <w:t>deviasi</w:t>
      </w:r>
      <w:r>
        <w:rPr>
          <w:spacing w:val="-22"/>
          <w:sz w:val="22"/>
        </w:rPr>
        <w:t> </w:t>
      </w:r>
      <w:r>
        <w:rPr>
          <w:sz w:val="22"/>
        </w:rPr>
        <w:t>tertinggi</w:t>
      </w:r>
      <w:r>
        <w:rPr>
          <w:spacing w:val="-22"/>
          <w:sz w:val="22"/>
        </w:rPr>
        <w:t> </w:t>
      </w:r>
      <w:r>
        <w:rPr>
          <w:sz w:val="22"/>
        </w:rPr>
        <w:t>didapat</w:t>
      </w:r>
      <w:r>
        <w:rPr>
          <w:spacing w:val="-20"/>
          <w:sz w:val="22"/>
        </w:rPr>
        <w:t> </w:t>
      </w:r>
      <w:r>
        <w:rPr>
          <w:sz w:val="22"/>
        </w:rPr>
        <w:t>oleh</w:t>
      </w:r>
      <w:r>
        <w:rPr>
          <w:spacing w:val="-15"/>
          <w:sz w:val="22"/>
        </w:rPr>
        <w:t> </w:t>
      </w:r>
      <w:r>
        <w:rPr>
          <w:sz w:val="22"/>
        </w:rPr>
        <w:t>kelompok</w:t>
      </w:r>
      <w:r>
        <w:rPr>
          <w:spacing w:val="-18"/>
          <w:sz w:val="22"/>
        </w:rPr>
        <w:t> </w:t>
      </w:r>
      <w:r>
        <w:rPr>
          <w:sz w:val="22"/>
        </w:rPr>
        <w:t>19</w:t>
      </w:r>
      <w:r>
        <w:rPr>
          <w:spacing w:val="-15"/>
          <w:sz w:val="22"/>
        </w:rPr>
        <w:t> </w:t>
      </w:r>
      <w:r>
        <w:rPr>
          <w:sz w:val="22"/>
        </w:rPr>
        <w:t>dan</w:t>
      </w:r>
      <w:r>
        <w:rPr>
          <w:spacing w:val="-15"/>
          <w:sz w:val="22"/>
        </w:rPr>
        <w:t> </w:t>
      </w:r>
      <w:r>
        <w:rPr>
          <w:sz w:val="22"/>
        </w:rPr>
        <w:t>20</w:t>
      </w:r>
      <w:r>
        <w:rPr>
          <w:spacing w:val="-16"/>
          <w:sz w:val="22"/>
        </w:rPr>
        <w:t> </w:t>
      </w:r>
      <w:r>
        <w:rPr>
          <w:sz w:val="22"/>
        </w:rPr>
        <w:t>sebesar 57,42</w:t>
      </w:r>
      <w:r>
        <w:rPr>
          <w:spacing w:val="-14"/>
          <w:sz w:val="22"/>
        </w:rPr>
        <w:t> </w:t>
      </w:r>
      <w:r>
        <w:rPr>
          <w:sz w:val="22"/>
        </w:rPr>
        <w:t>dan</w:t>
      </w:r>
      <w:r>
        <w:rPr>
          <w:spacing w:val="-14"/>
          <w:sz w:val="22"/>
        </w:rPr>
        <w:t> </w:t>
      </w:r>
      <w:r>
        <w:rPr>
          <w:sz w:val="22"/>
        </w:rPr>
        <w:t>nilai</w:t>
      </w:r>
      <w:r>
        <w:rPr>
          <w:spacing w:val="-13"/>
          <w:sz w:val="22"/>
        </w:rPr>
        <w:t> </w:t>
      </w:r>
      <w:r>
        <w:rPr>
          <w:sz w:val="22"/>
        </w:rPr>
        <w:t>standar</w:t>
      </w:r>
      <w:r>
        <w:rPr>
          <w:spacing w:val="-16"/>
          <w:sz w:val="22"/>
        </w:rPr>
        <w:t> </w:t>
      </w:r>
      <w:r>
        <w:rPr>
          <w:sz w:val="22"/>
        </w:rPr>
        <w:t>deviasi</w:t>
      </w:r>
      <w:r>
        <w:rPr>
          <w:spacing w:val="-12"/>
          <w:sz w:val="22"/>
        </w:rPr>
        <w:t> </w:t>
      </w:r>
      <w:r>
        <w:rPr>
          <w:sz w:val="22"/>
        </w:rPr>
        <w:t>terendah</w:t>
      </w:r>
      <w:r>
        <w:rPr>
          <w:spacing w:val="-10"/>
          <w:sz w:val="22"/>
        </w:rPr>
        <w:t> </w:t>
      </w:r>
      <w:r>
        <w:rPr>
          <w:sz w:val="22"/>
        </w:rPr>
        <w:t>didapat</w:t>
      </w:r>
      <w:r>
        <w:rPr>
          <w:spacing w:val="-10"/>
          <w:sz w:val="22"/>
        </w:rPr>
        <w:t> </w:t>
      </w:r>
      <w:r>
        <w:rPr>
          <w:sz w:val="22"/>
        </w:rPr>
        <w:t>oleh</w:t>
      </w:r>
      <w:r>
        <w:rPr>
          <w:spacing w:val="-9"/>
          <w:sz w:val="22"/>
        </w:rPr>
        <w:t> </w:t>
      </w:r>
      <w:r>
        <w:rPr>
          <w:sz w:val="22"/>
        </w:rPr>
        <w:t>kelompok</w:t>
      </w:r>
      <w:r>
        <w:rPr>
          <w:spacing w:val="-16"/>
          <w:sz w:val="22"/>
        </w:rPr>
        <w:t> </w:t>
      </w:r>
      <w:r>
        <w:rPr>
          <w:sz w:val="22"/>
        </w:rPr>
        <w:t>21</w:t>
      </w:r>
      <w:r>
        <w:rPr>
          <w:spacing w:val="-14"/>
          <w:sz w:val="22"/>
        </w:rPr>
        <w:t> </w:t>
      </w:r>
      <w:r>
        <w:rPr>
          <w:sz w:val="22"/>
        </w:rPr>
        <w:t>dan 22 sebesar</w:t>
      </w:r>
      <w:r>
        <w:rPr>
          <w:spacing w:val="1"/>
          <w:sz w:val="22"/>
        </w:rPr>
        <w:t> </w:t>
      </w:r>
      <w:r>
        <w:rPr>
          <w:sz w:val="22"/>
        </w:rPr>
        <w:t>3,96.</w:t>
      </w:r>
    </w:p>
    <w:p>
      <w:pPr>
        <w:pStyle w:val="ListParagraph"/>
        <w:numPr>
          <w:ilvl w:val="3"/>
          <w:numId w:val="18"/>
        </w:numPr>
        <w:tabs>
          <w:tab w:pos="1879" w:val="left" w:leader="none"/>
        </w:tabs>
        <w:spacing w:line="475" w:lineRule="auto" w:before="4" w:after="0"/>
        <w:ind w:left="1879" w:right="1696" w:hanging="361"/>
        <w:jc w:val="both"/>
        <w:rPr>
          <w:sz w:val="22"/>
        </w:rPr>
      </w:pPr>
      <w:r>
        <w:rPr>
          <w:sz w:val="22"/>
        </w:rPr>
        <w:t>Hasil uji </w:t>
      </w:r>
      <w:r>
        <w:rPr>
          <w:spacing w:val="-3"/>
          <w:sz w:val="22"/>
        </w:rPr>
        <w:t>TMA </w:t>
      </w:r>
      <w:r>
        <w:rPr>
          <w:sz w:val="22"/>
        </w:rPr>
        <w:t>bentukan </w:t>
      </w:r>
      <w:r>
        <w:rPr>
          <w:i/>
          <w:sz w:val="22"/>
        </w:rPr>
        <w:t>whole </w:t>
      </w:r>
      <w:r>
        <w:rPr>
          <w:sz w:val="22"/>
        </w:rPr>
        <w:t>diperoleh nilai rata-rata tertinggi pada hari ke empat oleh kelompok 23 dan 24 sebesar 46,2 mg/100g dan nilai rata-rata terendah didapat oleh kelompok 1 dan 2 sebesar 14 mg/100g.</w:t>
      </w:r>
    </w:p>
    <w:p>
      <w:pPr>
        <w:pStyle w:val="ListParagraph"/>
        <w:numPr>
          <w:ilvl w:val="3"/>
          <w:numId w:val="18"/>
        </w:numPr>
        <w:tabs>
          <w:tab w:pos="1880" w:val="left" w:leader="none"/>
        </w:tabs>
        <w:spacing w:line="472" w:lineRule="auto" w:before="4" w:after="0"/>
        <w:ind w:left="1879" w:right="1698" w:hanging="360"/>
        <w:jc w:val="both"/>
        <w:rPr>
          <w:sz w:val="22"/>
        </w:rPr>
      </w:pPr>
      <w:r>
        <w:rPr>
          <w:sz w:val="22"/>
        </w:rPr>
        <w:t>Nilai</w:t>
      </w:r>
      <w:r>
        <w:rPr>
          <w:spacing w:val="-19"/>
          <w:sz w:val="22"/>
        </w:rPr>
        <w:t> </w:t>
      </w:r>
      <w:r>
        <w:rPr>
          <w:sz w:val="22"/>
        </w:rPr>
        <w:t>standar</w:t>
      </w:r>
      <w:r>
        <w:rPr>
          <w:spacing w:val="-18"/>
          <w:sz w:val="22"/>
        </w:rPr>
        <w:t> </w:t>
      </w:r>
      <w:r>
        <w:rPr>
          <w:sz w:val="22"/>
        </w:rPr>
        <w:t>deviasi</w:t>
      </w:r>
      <w:r>
        <w:rPr>
          <w:spacing w:val="-23"/>
          <w:sz w:val="22"/>
        </w:rPr>
        <w:t> </w:t>
      </w:r>
      <w:r>
        <w:rPr>
          <w:sz w:val="22"/>
        </w:rPr>
        <w:t>tertinggi</w:t>
      </w:r>
      <w:r>
        <w:rPr>
          <w:spacing w:val="-22"/>
          <w:sz w:val="22"/>
        </w:rPr>
        <w:t> </w:t>
      </w:r>
      <w:r>
        <w:rPr>
          <w:sz w:val="22"/>
        </w:rPr>
        <w:t>didapat</w:t>
      </w:r>
      <w:r>
        <w:rPr>
          <w:spacing w:val="-20"/>
          <w:sz w:val="22"/>
        </w:rPr>
        <w:t> </w:t>
      </w:r>
      <w:r>
        <w:rPr>
          <w:sz w:val="22"/>
        </w:rPr>
        <w:t>oleh</w:t>
      </w:r>
      <w:r>
        <w:rPr>
          <w:spacing w:val="-16"/>
          <w:sz w:val="22"/>
        </w:rPr>
        <w:t> </w:t>
      </w:r>
      <w:r>
        <w:rPr>
          <w:sz w:val="22"/>
        </w:rPr>
        <w:t>kelompok</w:t>
      </w:r>
      <w:r>
        <w:rPr>
          <w:spacing w:val="-17"/>
          <w:sz w:val="22"/>
        </w:rPr>
        <w:t> </w:t>
      </w:r>
      <w:r>
        <w:rPr>
          <w:sz w:val="22"/>
        </w:rPr>
        <w:t>23</w:t>
      </w:r>
      <w:r>
        <w:rPr>
          <w:spacing w:val="-16"/>
          <w:sz w:val="22"/>
        </w:rPr>
        <w:t> </w:t>
      </w:r>
      <w:r>
        <w:rPr>
          <w:sz w:val="22"/>
        </w:rPr>
        <w:t>dan</w:t>
      </w:r>
      <w:r>
        <w:rPr>
          <w:spacing w:val="-16"/>
          <w:sz w:val="22"/>
        </w:rPr>
        <w:t> </w:t>
      </w:r>
      <w:r>
        <w:rPr>
          <w:sz w:val="22"/>
        </w:rPr>
        <w:t>24</w:t>
      </w:r>
      <w:r>
        <w:rPr>
          <w:spacing w:val="-15"/>
          <w:sz w:val="22"/>
        </w:rPr>
        <w:t> </w:t>
      </w:r>
      <w:r>
        <w:rPr>
          <w:sz w:val="22"/>
        </w:rPr>
        <w:t>sebesar 9,9 dan nilai standar deviasi terendah didapat oleh kelompok 21 dan 22 sebesar</w:t>
      </w:r>
      <w:r>
        <w:rPr>
          <w:spacing w:val="1"/>
          <w:sz w:val="22"/>
        </w:rPr>
        <w:t> </w:t>
      </w:r>
      <w:r>
        <w:rPr>
          <w:sz w:val="22"/>
        </w:rPr>
        <w:t>5,94.</w:t>
      </w:r>
    </w:p>
    <w:p>
      <w:pPr>
        <w:pStyle w:val="BodyText"/>
        <w:spacing w:line="480" w:lineRule="auto" w:before="162"/>
        <w:ind w:left="1029" w:right="1695" w:firstLine="283"/>
        <w:jc w:val="both"/>
      </w:pPr>
      <w:r>
        <w:rPr/>
        <w:t>Nilai TVBN dan TMA dipengaruhi oleh adanya aktivitas enzim dan bakteri pada tubuh ikan yang menyebabkan pembusukan sehingga terdapat perbedaan nilai dan rata-rata. Perbedaan nilai dari tiap sampel terhadap rata- rata tersebut sangat berpengaruh terhadap nilai standar deviasi.</w:t>
      </w:r>
    </w:p>
    <w:p>
      <w:pPr>
        <w:spacing w:after="0" w:line="480" w:lineRule="auto"/>
        <w:jc w:val="both"/>
        <w:sectPr>
          <w:pgSz w:w="11910" w:h="16840"/>
          <w:pgMar w:header="0" w:footer="1012" w:top="1580" w:bottom="1200" w:left="1520" w:right="0"/>
        </w:sectPr>
      </w:pPr>
    </w:p>
    <w:p>
      <w:pPr>
        <w:spacing w:before="100"/>
        <w:ind w:left="1379" w:right="0" w:firstLine="0"/>
        <w:jc w:val="left"/>
        <w:rPr>
          <w:i/>
          <w:sz w:val="22"/>
        </w:rPr>
      </w:pPr>
      <w:r>
        <w:rPr>
          <w:sz w:val="22"/>
        </w:rPr>
        <w:t>Berdasarkan hasil pengamatan pada proses </w:t>
      </w:r>
      <w:r>
        <w:rPr>
          <w:i/>
          <w:sz w:val="22"/>
        </w:rPr>
        <w:t>icing </w:t>
      </w:r>
      <w:r>
        <w:rPr>
          <w:sz w:val="22"/>
        </w:rPr>
        <w:t>udang </w:t>
      </w:r>
      <w:r>
        <w:rPr>
          <w:i/>
          <w:sz w:val="22"/>
        </w:rPr>
        <w:t>peeled</w:t>
      </w:r>
    </w:p>
    <w:p>
      <w:pPr>
        <w:pStyle w:val="BodyText"/>
        <w:rPr>
          <w:i/>
          <w:sz w:val="24"/>
        </w:rPr>
      </w:pPr>
    </w:p>
    <w:p>
      <w:pPr>
        <w:pStyle w:val="ListParagraph"/>
        <w:numPr>
          <w:ilvl w:val="4"/>
          <w:numId w:val="18"/>
        </w:numPr>
        <w:tabs>
          <w:tab w:pos="2100" w:val="left" w:leader="none"/>
        </w:tabs>
        <w:spacing w:line="468" w:lineRule="auto" w:before="177" w:after="0"/>
        <w:ind w:left="2099" w:right="1694" w:hanging="360"/>
        <w:jc w:val="both"/>
        <w:rPr>
          <w:sz w:val="22"/>
        </w:rPr>
      </w:pPr>
      <w:r>
        <w:rPr>
          <w:sz w:val="22"/>
        </w:rPr>
        <w:t>suhu tertinggi didapat oleh kelompok 24 dengan suhu 13</w:t>
      </w:r>
      <w:r>
        <w:rPr>
          <w:position w:val="8"/>
          <w:sz w:val="14"/>
        </w:rPr>
        <w:t>0 </w:t>
      </w:r>
      <w:r>
        <w:rPr>
          <w:sz w:val="22"/>
        </w:rPr>
        <w:t>C dan suhu terendah didapat oleh kelompok 22 dengan suhu 9</w:t>
      </w:r>
      <w:r>
        <w:rPr>
          <w:position w:val="8"/>
          <w:sz w:val="14"/>
        </w:rPr>
        <w:t>0 </w:t>
      </w:r>
      <w:r>
        <w:rPr>
          <w:sz w:val="22"/>
        </w:rPr>
        <w:t>C. Sehingga diperoleh rata- rata suhu sebesar 11</w:t>
      </w:r>
      <w:r>
        <w:rPr>
          <w:position w:val="8"/>
          <w:sz w:val="14"/>
        </w:rPr>
        <w:t>0</w:t>
      </w:r>
      <w:r>
        <w:rPr>
          <w:spacing w:val="-9"/>
          <w:position w:val="8"/>
          <w:sz w:val="14"/>
        </w:rPr>
        <w:t> </w:t>
      </w:r>
      <w:r>
        <w:rPr>
          <w:sz w:val="22"/>
        </w:rPr>
        <w:t>C.</w:t>
      </w:r>
    </w:p>
    <w:p>
      <w:pPr>
        <w:pStyle w:val="ListParagraph"/>
        <w:numPr>
          <w:ilvl w:val="4"/>
          <w:numId w:val="18"/>
        </w:numPr>
        <w:tabs>
          <w:tab w:pos="2100" w:val="left" w:leader="none"/>
        </w:tabs>
        <w:spacing w:line="470" w:lineRule="auto" w:before="14" w:after="0"/>
        <w:ind w:left="2099" w:right="1695" w:hanging="360"/>
        <w:jc w:val="both"/>
        <w:rPr>
          <w:sz w:val="22"/>
        </w:rPr>
      </w:pPr>
      <w:r>
        <w:rPr>
          <w:sz w:val="22"/>
        </w:rPr>
        <w:t>Setelah dilakukan proses </w:t>
      </w:r>
      <w:r>
        <w:rPr>
          <w:i/>
          <w:sz w:val="22"/>
        </w:rPr>
        <w:t>icing </w:t>
      </w:r>
      <w:r>
        <w:rPr>
          <w:sz w:val="22"/>
        </w:rPr>
        <w:t>pada sampel </w:t>
      </w:r>
      <w:r>
        <w:rPr>
          <w:i/>
          <w:sz w:val="22"/>
        </w:rPr>
        <w:t>peeled </w:t>
      </w:r>
      <w:r>
        <w:rPr>
          <w:sz w:val="22"/>
        </w:rPr>
        <w:t>udang, </w:t>
      </w:r>
      <w:r>
        <w:rPr>
          <w:spacing w:val="-3"/>
          <w:sz w:val="22"/>
        </w:rPr>
        <w:t>suhu </w:t>
      </w:r>
      <w:r>
        <w:rPr>
          <w:sz w:val="22"/>
        </w:rPr>
        <w:t>tertinggi didapat oleh kelompok 20 dan 21 dengan suhu 17</w:t>
      </w:r>
      <w:r>
        <w:rPr>
          <w:position w:val="8"/>
          <w:sz w:val="14"/>
        </w:rPr>
        <w:t>0 </w:t>
      </w:r>
      <w:r>
        <w:rPr>
          <w:sz w:val="22"/>
        </w:rPr>
        <w:t>C dan suhu terendah didapat oleh kelompok 22 dengan suhu 14</w:t>
      </w:r>
      <w:r>
        <w:rPr>
          <w:position w:val="8"/>
          <w:sz w:val="14"/>
        </w:rPr>
        <w:t>0 </w:t>
      </w:r>
      <w:r>
        <w:rPr>
          <w:sz w:val="22"/>
        </w:rPr>
        <w:t>C. Rata- rata suhunya sebesar 15,875.</w:t>
      </w:r>
      <w:r>
        <w:rPr>
          <w:spacing w:val="5"/>
          <w:sz w:val="22"/>
        </w:rPr>
        <w:t> </w:t>
      </w:r>
      <w:r>
        <w:rPr>
          <w:sz w:val="22"/>
        </w:rPr>
        <w:t>Pada</w:t>
      </w:r>
    </w:p>
    <w:p>
      <w:pPr>
        <w:pStyle w:val="ListParagraph"/>
        <w:numPr>
          <w:ilvl w:val="4"/>
          <w:numId w:val="18"/>
        </w:numPr>
        <w:tabs>
          <w:tab w:pos="2100" w:val="left" w:leader="none"/>
        </w:tabs>
        <w:spacing w:line="475" w:lineRule="auto" w:before="9" w:after="0"/>
        <w:ind w:left="2099" w:right="1697" w:hanging="361"/>
        <w:jc w:val="both"/>
        <w:rPr>
          <w:sz w:val="22"/>
        </w:rPr>
      </w:pPr>
      <w:r>
        <w:rPr>
          <w:sz w:val="22"/>
        </w:rPr>
        <w:t>uji TVBN bentukan </w:t>
      </w:r>
      <w:r>
        <w:rPr>
          <w:i/>
          <w:sz w:val="22"/>
        </w:rPr>
        <w:t>peeled </w:t>
      </w:r>
      <w:r>
        <w:rPr>
          <w:sz w:val="22"/>
        </w:rPr>
        <w:t>didapatkan nilai tertinggi pada kelompok 24 dengan nilai TVBN sebesar 114,8 mg/100g dan nilai terendah didapatkan oleh kelompok 23 sebesar 11,2 mg/100g. Sehingga diperoleh rata- rata data nilai TVBN sebesar 56</w:t>
      </w:r>
      <w:r>
        <w:rPr>
          <w:spacing w:val="-19"/>
          <w:sz w:val="22"/>
        </w:rPr>
        <w:t> </w:t>
      </w:r>
      <w:r>
        <w:rPr>
          <w:sz w:val="22"/>
        </w:rPr>
        <w:t>mg/100g.</w:t>
      </w:r>
    </w:p>
    <w:p>
      <w:pPr>
        <w:pStyle w:val="ListParagraph"/>
        <w:numPr>
          <w:ilvl w:val="4"/>
          <w:numId w:val="18"/>
        </w:numPr>
        <w:tabs>
          <w:tab w:pos="2100" w:val="left" w:leader="none"/>
        </w:tabs>
        <w:spacing w:line="475" w:lineRule="auto" w:before="4" w:after="0"/>
        <w:ind w:left="2099" w:right="1696" w:hanging="360"/>
        <w:jc w:val="both"/>
        <w:rPr>
          <w:sz w:val="22"/>
        </w:rPr>
      </w:pPr>
      <w:r>
        <w:rPr>
          <w:sz w:val="22"/>
        </w:rPr>
        <w:t>Untuk uji TMA bentukan </w:t>
      </w:r>
      <w:r>
        <w:rPr>
          <w:i/>
          <w:sz w:val="22"/>
        </w:rPr>
        <w:t>peeled </w:t>
      </w:r>
      <w:r>
        <w:rPr>
          <w:sz w:val="22"/>
        </w:rPr>
        <w:t>diperoleh hasil nilai TMA tertinggi pada kelompok 24 sebesar 58,8 mg/100g dan nilai terendah yaitu pada kelompok 17 sebesar 2,8 mg/100g. Sehingga diperoleh rata- rata data nilai TMA sebesar 27,65</w:t>
      </w:r>
      <w:r>
        <w:rPr>
          <w:spacing w:val="-10"/>
          <w:sz w:val="22"/>
        </w:rPr>
        <w:t> </w:t>
      </w:r>
      <w:r>
        <w:rPr>
          <w:sz w:val="22"/>
        </w:rPr>
        <w:t>mg/100g.</w:t>
      </w:r>
    </w:p>
    <w:p>
      <w:pPr>
        <w:pStyle w:val="ListParagraph"/>
        <w:numPr>
          <w:ilvl w:val="4"/>
          <w:numId w:val="18"/>
        </w:numPr>
        <w:tabs>
          <w:tab w:pos="2100" w:val="left" w:leader="none"/>
        </w:tabs>
        <w:spacing w:line="472" w:lineRule="auto" w:before="4" w:after="0"/>
        <w:ind w:left="2099" w:right="1698" w:hanging="360"/>
        <w:jc w:val="both"/>
        <w:rPr>
          <w:sz w:val="22"/>
        </w:rPr>
      </w:pPr>
      <w:r>
        <w:rPr>
          <w:sz w:val="22"/>
        </w:rPr>
        <w:t>Pada uji TVBN udang whole diperoleh nilai rata- rata tertinggi pada hari</w:t>
      </w:r>
      <w:r>
        <w:rPr>
          <w:spacing w:val="-11"/>
          <w:sz w:val="22"/>
        </w:rPr>
        <w:t> </w:t>
      </w:r>
      <w:r>
        <w:rPr>
          <w:sz w:val="22"/>
        </w:rPr>
        <w:t>ke</w:t>
      </w:r>
      <w:r>
        <w:rPr>
          <w:spacing w:val="-12"/>
          <w:sz w:val="22"/>
        </w:rPr>
        <w:t> </w:t>
      </w:r>
      <w:r>
        <w:rPr>
          <w:sz w:val="22"/>
        </w:rPr>
        <w:t>empat</w:t>
      </w:r>
      <w:r>
        <w:rPr>
          <w:spacing w:val="-8"/>
          <w:sz w:val="22"/>
        </w:rPr>
        <w:t> </w:t>
      </w:r>
      <w:r>
        <w:rPr>
          <w:sz w:val="22"/>
        </w:rPr>
        <w:t>yang</w:t>
      </w:r>
      <w:r>
        <w:rPr>
          <w:spacing w:val="-13"/>
          <w:sz w:val="22"/>
        </w:rPr>
        <w:t> </w:t>
      </w:r>
      <w:r>
        <w:rPr>
          <w:sz w:val="22"/>
        </w:rPr>
        <w:t>didapatkan</w:t>
      </w:r>
      <w:r>
        <w:rPr>
          <w:spacing w:val="-12"/>
          <w:sz w:val="22"/>
        </w:rPr>
        <w:t> </w:t>
      </w:r>
      <w:r>
        <w:rPr>
          <w:sz w:val="22"/>
        </w:rPr>
        <w:t>oleh</w:t>
      </w:r>
      <w:r>
        <w:rPr>
          <w:spacing w:val="-7"/>
          <w:sz w:val="22"/>
        </w:rPr>
        <w:t> </w:t>
      </w:r>
      <w:r>
        <w:rPr>
          <w:sz w:val="22"/>
        </w:rPr>
        <w:t>kelompok</w:t>
      </w:r>
      <w:r>
        <w:rPr>
          <w:spacing w:val="-14"/>
          <w:sz w:val="22"/>
        </w:rPr>
        <w:t> </w:t>
      </w:r>
      <w:r>
        <w:rPr>
          <w:sz w:val="22"/>
        </w:rPr>
        <w:t>23</w:t>
      </w:r>
      <w:r>
        <w:rPr>
          <w:spacing w:val="-13"/>
          <w:sz w:val="22"/>
        </w:rPr>
        <w:t> </w:t>
      </w:r>
      <w:r>
        <w:rPr>
          <w:sz w:val="22"/>
        </w:rPr>
        <w:t>dan</w:t>
      </w:r>
      <w:r>
        <w:rPr>
          <w:spacing w:val="-12"/>
          <w:sz w:val="22"/>
        </w:rPr>
        <w:t> </w:t>
      </w:r>
      <w:r>
        <w:rPr>
          <w:sz w:val="22"/>
        </w:rPr>
        <w:t>24</w:t>
      </w:r>
      <w:r>
        <w:rPr>
          <w:spacing w:val="-7"/>
          <w:sz w:val="22"/>
        </w:rPr>
        <w:t> </w:t>
      </w:r>
      <w:r>
        <w:rPr>
          <w:sz w:val="22"/>
        </w:rPr>
        <w:t>sebesar</w:t>
      </w:r>
      <w:r>
        <w:rPr>
          <w:spacing w:val="-15"/>
          <w:sz w:val="22"/>
        </w:rPr>
        <w:t> </w:t>
      </w:r>
      <w:r>
        <w:rPr>
          <w:sz w:val="22"/>
        </w:rPr>
        <w:t>98 mg/100g.</w:t>
      </w:r>
    </w:p>
    <w:p>
      <w:pPr>
        <w:pStyle w:val="ListParagraph"/>
        <w:numPr>
          <w:ilvl w:val="4"/>
          <w:numId w:val="18"/>
        </w:numPr>
        <w:tabs>
          <w:tab w:pos="2100" w:val="left" w:leader="none"/>
        </w:tabs>
        <w:spacing w:line="465" w:lineRule="auto" w:before="3" w:after="0"/>
        <w:ind w:left="2099" w:right="1696" w:hanging="360"/>
        <w:jc w:val="both"/>
        <w:rPr>
          <w:sz w:val="22"/>
        </w:rPr>
      </w:pPr>
      <w:r>
        <w:rPr>
          <w:sz w:val="22"/>
        </w:rPr>
        <w:t>Nilai</w:t>
      </w:r>
      <w:r>
        <w:rPr>
          <w:spacing w:val="-7"/>
          <w:sz w:val="22"/>
        </w:rPr>
        <w:t> </w:t>
      </w:r>
      <w:r>
        <w:rPr>
          <w:sz w:val="22"/>
        </w:rPr>
        <w:t>rata-</w:t>
      </w:r>
      <w:r>
        <w:rPr>
          <w:spacing w:val="-8"/>
          <w:sz w:val="22"/>
        </w:rPr>
        <w:t> </w:t>
      </w:r>
      <w:r>
        <w:rPr>
          <w:sz w:val="22"/>
        </w:rPr>
        <w:t>rata</w:t>
      </w:r>
      <w:r>
        <w:rPr>
          <w:spacing w:val="-8"/>
          <w:sz w:val="22"/>
        </w:rPr>
        <w:t> </w:t>
      </w:r>
      <w:r>
        <w:rPr>
          <w:sz w:val="22"/>
        </w:rPr>
        <w:t>terendah</w:t>
      </w:r>
      <w:r>
        <w:rPr>
          <w:spacing w:val="-9"/>
          <w:sz w:val="22"/>
        </w:rPr>
        <w:t> </w:t>
      </w:r>
      <w:r>
        <w:rPr>
          <w:sz w:val="22"/>
        </w:rPr>
        <w:t>didapatkan</w:t>
      </w:r>
      <w:r>
        <w:rPr>
          <w:spacing w:val="-3"/>
          <w:sz w:val="22"/>
        </w:rPr>
        <w:t> </w:t>
      </w:r>
      <w:r>
        <w:rPr>
          <w:sz w:val="22"/>
        </w:rPr>
        <w:t>pada</w:t>
      </w:r>
      <w:r>
        <w:rPr>
          <w:spacing w:val="-4"/>
          <w:sz w:val="22"/>
        </w:rPr>
        <w:t> </w:t>
      </w:r>
      <w:r>
        <w:rPr>
          <w:sz w:val="22"/>
        </w:rPr>
        <w:t>hari</w:t>
      </w:r>
      <w:r>
        <w:rPr>
          <w:spacing w:val="-7"/>
          <w:sz w:val="22"/>
        </w:rPr>
        <w:t> </w:t>
      </w:r>
      <w:r>
        <w:rPr>
          <w:sz w:val="22"/>
        </w:rPr>
        <w:t>ke</w:t>
      </w:r>
      <w:r>
        <w:rPr>
          <w:spacing w:val="-3"/>
          <w:sz w:val="22"/>
        </w:rPr>
        <w:t> </w:t>
      </w:r>
      <w:r>
        <w:rPr>
          <w:sz w:val="22"/>
        </w:rPr>
        <w:t>tiga</w:t>
      </w:r>
      <w:r>
        <w:rPr>
          <w:spacing w:val="-4"/>
          <w:sz w:val="22"/>
        </w:rPr>
        <w:t> </w:t>
      </w:r>
      <w:r>
        <w:rPr>
          <w:sz w:val="22"/>
        </w:rPr>
        <w:t>oleh</w:t>
      </w:r>
      <w:r>
        <w:rPr>
          <w:spacing w:val="-4"/>
          <w:sz w:val="22"/>
        </w:rPr>
        <w:t> </w:t>
      </w:r>
      <w:r>
        <w:rPr>
          <w:sz w:val="22"/>
        </w:rPr>
        <w:t>kelompok 21 dan 22 sebesar 21</w:t>
      </w:r>
      <w:r>
        <w:rPr>
          <w:spacing w:val="-5"/>
          <w:sz w:val="22"/>
        </w:rPr>
        <w:t> </w:t>
      </w:r>
      <w:r>
        <w:rPr>
          <w:sz w:val="22"/>
        </w:rPr>
        <w:t>mg/100g.</w:t>
      </w:r>
    </w:p>
    <w:p>
      <w:pPr>
        <w:pStyle w:val="ListParagraph"/>
        <w:numPr>
          <w:ilvl w:val="4"/>
          <w:numId w:val="18"/>
        </w:numPr>
        <w:tabs>
          <w:tab w:pos="2100" w:val="left" w:leader="none"/>
        </w:tabs>
        <w:spacing w:line="472" w:lineRule="auto" w:before="14" w:after="0"/>
        <w:ind w:left="2099" w:right="1699" w:hanging="360"/>
        <w:jc w:val="both"/>
        <w:rPr>
          <w:sz w:val="22"/>
        </w:rPr>
      </w:pPr>
      <w:r>
        <w:rPr>
          <w:sz w:val="22"/>
        </w:rPr>
        <w:t>Nilai standar deviasi tertinggi didapat oleh kelompok 19 dan </w:t>
      </w:r>
      <w:r>
        <w:rPr>
          <w:spacing w:val="-3"/>
          <w:sz w:val="22"/>
        </w:rPr>
        <w:t>20 </w:t>
      </w:r>
      <w:r>
        <w:rPr>
          <w:sz w:val="22"/>
        </w:rPr>
        <w:t>sebesar 33,66 dan nilai standar deviasi terendah didapat oleh kelompok 21 dan 22 sebesar</w:t>
      </w:r>
      <w:r>
        <w:rPr>
          <w:spacing w:val="-11"/>
          <w:sz w:val="22"/>
        </w:rPr>
        <w:t> </w:t>
      </w:r>
      <w:r>
        <w:rPr>
          <w:sz w:val="22"/>
        </w:rPr>
        <w:t>13,86.</w:t>
      </w:r>
    </w:p>
    <w:p>
      <w:pPr>
        <w:pStyle w:val="ListParagraph"/>
        <w:numPr>
          <w:ilvl w:val="4"/>
          <w:numId w:val="18"/>
        </w:numPr>
        <w:tabs>
          <w:tab w:pos="2100" w:val="left" w:leader="none"/>
        </w:tabs>
        <w:spacing w:line="465" w:lineRule="auto" w:before="3" w:after="0"/>
        <w:ind w:left="2099" w:right="1693" w:hanging="360"/>
        <w:jc w:val="both"/>
        <w:rPr>
          <w:sz w:val="22"/>
        </w:rPr>
      </w:pPr>
      <w:r>
        <w:rPr>
          <w:sz w:val="22"/>
        </w:rPr>
        <w:t>Hasil</w:t>
      </w:r>
      <w:r>
        <w:rPr>
          <w:spacing w:val="-13"/>
          <w:sz w:val="22"/>
        </w:rPr>
        <w:t> </w:t>
      </w:r>
      <w:r>
        <w:rPr>
          <w:sz w:val="22"/>
        </w:rPr>
        <w:t>uji</w:t>
      </w:r>
      <w:r>
        <w:rPr>
          <w:spacing w:val="-17"/>
          <w:sz w:val="22"/>
        </w:rPr>
        <w:t> </w:t>
      </w:r>
      <w:r>
        <w:rPr>
          <w:sz w:val="22"/>
        </w:rPr>
        <w:t>TMA</w:t>
      </w:r>
      <w:r>
        <w:rPr>
          <w:spacing w:val="-15"/>
          <w:sz w:val="22"/>
        </w:rPr>
        <w:t> </w:t>
      </w:r>
      <w:r>
        <w:rPr>
          <w:sz w:val="22"/>
        </w:rPr>
        <w:t>bentukan</w:t>
      </w:r>
      <w:r>
        <w:rPr>
          <w:spacing w:val="-14"/>
          <w:sz w:val="22"/>
        </w:rPr>
        <w:t> </w:t>
      </w:r>
      <w:r>
        <w:rPr>
          <w:i/>
          <w:sz w:val="22"/>
        </w:rPr>
        <w:t>peeled</w:t>
      </w:r>
      <w:r>
        <w:rPr>
          <w:i/>
          <w:spacing w:val="-14"/>
          <w:sz w:val="22"/>
        </w:rPr>
        <w:t> </w:t>
      </w:r>
      <w:r>
        <w:rPr>
          <w:sz w:val="22"/>
        </w:rPr>
        <w:t>diperoleh</w:t>
      </w:r>
      <w:r>
        <w:rPr>
          <w:spacing w:val="-14"/>
          <w:sz w:val="22"/>
        </w:rPr>
        <w:t> </w:t>
      </w:r>
      <w:r>
        <w:rPr>
          <w:sz w:val="22"/>
        </w:rPr>
        <w:t>nilai</w:t>
      </w:r>
      <w:r>
        <w:rPr>
          <w:spacing w:val="-17"/>
          <w:sz w:val="22"/>
        </w:rPr>
        <w:t> </w:t>
      </w:r>
      <w:r>
        <w:rPr>
          <w:sz w:val="22"/>
        </w:rPr>
        <w:t>rata-rata</w:t>
      </w:r>
      <w:r>
        <w:rPr>
          <w:spacing w:val="-15"/>
          <w:sz w:val="22"/>
        </w:rPr>
        <w:t> </w:t>
      </w:r>
      <w:r>
        <w:rPr>
          <w:sz w:val="22"/>
        </w:rPr>
        <w:t>tertinggi</w:t>
      </w:r>
      <w:r>
        <w:rPr>
          <w:spacing w:val="-17"/>
          <w:sz w:val="22"/>
        </w:rPr>
        <w:t> </w:t>
      </w:r>
      <w:r>
        <w:rPr>
          <w:sz w:val="22"/>
        </w:rPr>
        <w:t>pada hari ke empat oleh kelompok 23 dan 24 sebesar 44,8 mg/100g</w:t>
      </w:r>
      <w:r>
        <w:rPr>
          <w:spacing w:val="36"/>
          <w:sz w:val="22"/>
        </w:rPr>
        <w:t> </w:t>
      </w:r>
      <w:r>
        <w:rPr>
          <w:sz w:val="22"/>
        </w:rPr>
        <w:t>dan</w:t>
      </w:r>
    </w:p>
    <w:p>
      <w:pPr>
        <w:spacing w:after="0" w:line="465" w:lineRule="auto"/>
        <w:jc w:val="both"/>
        <w:rPr>
          <w:sz w:val="22"/>
        </w:rPr>
        <w:sectPr>
          <w:pgSz w:w="11910" w:h="16840"/>
          <w:pgMar w:header="0" w:footer="1012" w:top="1580" w:bottom="1200" w:left="1520" w:right="0"/>
        </w:sectPr>
      </w:pPr>
    </w:p>
    <w:p>
      <w:pPr>
        <w:pStyle w:val="BodyText"/>
        <w:spacing w:line="482" w:lineRule="auto" w:before="100"/>
        <w:ind w:left="2098" w:right="1469"/>
      </w:pPr>
      <w:r>
        <w:rPr/>
        <w:t>nilai rata-rata terendah didapat oleh kelompok 1 dan 2 sebesar 9,8 mg/100g.</w:t>
      </w:r>
    </w:p>
    <w:p>
      <w:pPr>
        <w:pStyle w:val="ListParagraph"/>
        <w:numPr>
          <w:ilvl w:val="4"/>
          <w:numId w:val="18"/>
        </w:numPr>
        <w:tabs>
          <w:tab w:pos="2100" w:val="left" w:leader="none"/>
        </w:tabs>
        <w:spacing w:line="472" w:lineRule="auto" w:before="0" w:after="0"/>
        <w:ind w:left="2099" w:right="1700" w:hanging="360"/>
        <w:jc w:val="both"/>
        <w:rPr>
          <w:sz w:val="22"/>
        </w:rPr>
      </w:pPr>
      <w:r>
        <w:rPr>
          <w:sz w:val="22"/>
        </w:rPr>
        <w:t>Nilai standar deviasi tertinggi didapat oleh kelompok 23 dan 24 sebesar 19,8 dan nilai standar deviasi terendah didapat oleh kelompok 21 dan 22 sebesar</w:t>
      </w:r>
      <w:r>
        <w:rPr>
          <w:spacing w:val="-11"/>
          <w:sz w:val="22"/>
        </w:rPr>
        <w:t> </w:t>
      </w:r>
      <w:r>
        <w:rPr>
          <w:sz w:val="22"/>
        </w:rPr>
        <w:t>5,94.</w:t>
      </w:r>
    </w:p>
    <w:p>
      <w:pPr>
        <w:pStyle w:val="ListParagraph"/>
        <w:numPr>
          <w:ilvl w:val="4"/>
          <w:numId w:val="18"/>
        </w:numPr>
        <w:tabs>
          <w:tab w:pos="2100" w:val="left" w:leader="none"/>
        </w:tabs>
        <w:spacing w:line="470" w:lineRule="auto" w:before="4" w:after="0"/>
        <w:ind w:left="2099" w:right="1700" w:hanging="360"/>
        <w:jc w:val="both"/>
        <w:rPr>
          <w:sz w:val="22"/>
        </w:rPr>
      </w:pPr>
      <w:r>
        <w:rPr>
          <w:sz w:val="22"/>
        </w:rPr>
        <w:t>Nilai TVBN dan </w:t>
      </w:r>
      <w:r>
        <w:rPr>
          <w:spacing w:val="-3"/>
          <w:sz w:val="22"/>
        </w:rPr>
        <w:t>TMA </w:t>
      </w:r>
      <w:r>
        <w:rPr>
          <w:sz w:val="22"/>
        </w:rPr>
        <w:t>dipengaruhi oleh adanya aktivitas enzim dan bakteri pada tubuh ikan yang menyebabkan pembusukan sehingga terdapat perbedaan nilai dan rata-rata setiap</w:t>
      </w:r>
      <w:r>
        <w:rPr>
          <w:spacing w:val="-2"/>
          <w:sz w:val="22"/>
        </w:rPr>
        <w:t> </w:t>
      </w:r>
      <w:r>
        <w:rPr>
          <w:sz w:val="22"/>
        </w:rPr>
        <w:t>harinya.</w:t>
      </w:r>
    </w:p>
    <w:p>
      <w:pPr>
        <w:pStyle w:val="BodyText"/>
        <w:spacing w:line="480" w:lineRule="auto" w:before="170"/>
        <w:ind w:left="745" w:right="1691" w:firstLine="633"/>
        <w:jc w:val="both"/>
      </w:pPr>
      <w:r>
        <w:rPr/>
        <w:t>Nilai TVBN dan TMA sangat dipengaruhi oleh aktivitas enzim dan bakteri yang menguraikan tubuh ikan. Penanganan dan proses matinya ikan juga dapat mempengaruhi nilai TVBN dan TMA dalam tubuh ikan. Semakin tinggi nilai TVBN dan TMA menunjukkan semakin tinggi tingkat pembusukan ikan tersebut.</w:t>
      </w:r>
    </w:p>
    <w:p>
      <w:pPr>
        <w:pStyle w:val="Heading3"/>
        <w:numPr>
          <w:ilvl w:val="2"/>
          <w:numId w:val="18"/>
        </w:numPr>
        <w:tabs>
          <w:tab w:pos="1581" w:val="left" w:leader="none"/>
        </w:tabs>
        <w:spacing w:line="240" w:lineRule="auto" w:before="199" w:after="0"/>
        <w:ind w:left="1580" w:right="0" w:hanging="551"/>
        <w:jc w:val="left"/>
      </w:pPr>
      <w:bookmarkStart w:name="2.6.2 Saran" w:id="154"/>
      <w:bookmarkEnd w:id="154"/>
      <w:r>
        <w:rPr>
          <w:b w:val="0"/>
        </w:rPr>
      </w:r>
      <w:bookmarkStart w:name="2.6.2 Saran" w:id="155"/>
      <w:bookmarkEnd w:id="155"/>
      <w:r>
        <w:rPr/>
        <w:t>Sa</w:t>
      </w:r>
      <w:r>
        <w:rPr/>
        <w:t>ran</w:t>
      </w:r>
    </w:p>
    <w:p>
      <w:pPr>
        <w:pStyle w:val="BodyText"/>
        <w:spacing w:before="3"/>
        <w:rPr>
          <w:b/>
        </w:rPr>
      </w:pPr>
    </w:p>
    <w:p>
      <w:pPr>
        <w:pStyle w:val="BodyText"/>
        <w:spacing w:line="480" w:lineRule="auto"/>
        <w:ind w:left="1172" w:right="1692" w:firstLine="293"/>
        <w:jc w:val="both"/>
      </w:pPr>
      <w:r>
        <w:rPr/>
        <w:t>Pada</w:t>
      </w:r>
      <w:r>
        <w:rPr>
          <w:spacing w:val="-16"/>
        </w:rPr>
        <w:t> </w:t>
      </w:r>
      <w:r>
        <w:rPr/>
        <w:t>praktikum</w:t>
      </w:r>
      <w:r>
        <w:rPr>
          <w:spacing w:val="-11"/>
        </w:rPr>
        <w:t> </w:t>
      </w:r>
      <w:r>
        <w:rPr/>
        <w:t>selanjutnya</w:t>
      </w:r>
      <w:r>
        <w:rPr>
          <w:spacing w:val="-16"/>
        </w:rPr>
        <w:t> </w:t>
      </w:r>
      <w:r>
        <w:rPr/>
        <w:t>asisten</w:t>
      </w:r>
      <w:r>
        <w:rPr>
          <w:spacing w:val="-16"/>
        </w:rPr>
        <w:t> </w:t>
      </w:r>
      <w:r>
        <w:rPr/>
        <w:t>dapat</w:t>
      </w:r>
      <w:r>
        <w:rPr>
          <w:spacing w:val="-16"/>
        </w:rPr>
        <w:t> </w:t>
      </w:r>
      <w:r>
        <w:rPr/>
        <w:t>melakukan</w:t>
      </w:r>
      <w:r>
        <w:rPr>
          <w:spacing w:val="-16"/>
        </w:rPr>
        <w:t> </w:t>
      </w:r>
      <w:r>
        <w:rPr/>
        <w:t>pengecekan</w:t>
      </w:r>
      <w:r>
        <w:rPr>
          <w:spacing w:val="-11"/>
        </w:rPr>
        <w:t> </w:t>
      </w:r>
      <w:r>
        <w:rPr/>
        <w:t>alat</w:t>
      </w:r>
      <w:r>
        <w:rPr>
          <w:spacing w:val="-16"/>
        </w:rPr>
        <w:t> </w:t>
      </w:r>
      <w:r>
        <w:rPr/>
        <w:t>dan menyediakan alat dan bahan dengan jumlah yang lebih. Dikarenakan dapat mengurangi terjadinya kesalahan data apabila terjadi kesalahan alat yang digunakan saat praktikum. Sebaiknya juga praktikum dapat membaca dan memahami materi sebelum praktikum dimulai. Hal tersebut dapat mempermudah dan lebih efisien dalam pelaksanaan praktikum ini. selain itu praktikan juga harus mengikuti aturan dari praktikum, sehingga dapat membuat kondisi lebih</w:t>
      </w:r>
      <w:r>
        <w:rPr>
          <w:spacing w:val="4"/>
        </w:rPr>
        <w:t> </w:t>
      </w:r>
      <w:r>
        <w:rPr/>
        <w:t>kondusif.</w:t>
      </w:r>
    </w:p>
    <w:p>
      <w:pPr>
        <w:spacing w:after="0" w:line="480" w:lineRule="auto"/>
        <w:jc w:val="both"/>
        <w:sectPr>
          <w:pgSz w:w="11910" w:h="16840"/>
          <w:pgMar w:header="0" w:footer="1012" w:top="1580" w:bottom="1200" w:left="1520" w:right="0"/>
        </w:sectPr>
      </w:pPr>
    </w:p>
    <w:p>
      <w:pPr>
        <w:pStyle w:val="Heading3"/>
        <w:spacing w:before="100"/>
        <w:ind w:left="3745"/>
      </w:pPr>
      <w:bookmarkStart w:name="DAFTAR PUSTAKA" w:id="156"/>
      <w:bookmarkEnd w:id="156"/>
      <w:r>
        <w:rPr>
          <w:b w:val="0"/>
        </w:rPr>
      </w:r>
      <w:bookmarkStart w:name="_bookmark46" w:id="157"/>
      <w:bookmarkEnd w:id="157"/>
      <w:r>
        <w:rPr>
          <w:b w:val="0"/>
        </w:rPr>
      </w:r>
      <w:r>
        <w:rPr/>
        <w:t>DAFTAR PUSTAKA</w:t>
      </w:r>
    </w:p>
    <w:p>
      <w:pPr>
        <w:pStyle w:val="BodyText"/>
        <w:rPr>
          <w:b/>
          <w:sz w:val="24"/>
        </w:rPr>
      </w:pPr>
    </w:p>
    <w:p>
      <w:pPr>
        <w:pStyle w:val="BodyText"/>
        <w:rPr>
          <w:b/>
          <w:sz w:val="24"/>
        </w:rPr>
      </w:pPr>
    </w:p>
    <w:p>
      <w:pPr>
        <w:pStyle w:val="BodyText"/>
        <w:spacing w:line="480" w:lineRule="auto" w:before="208"/>
        <w:ind w:left="1455" w:right="1696" w:hanging="571"/>
        <w:jc w:val="both"/>
      </w:pPr>
      <w:r>
        <w:rPr/>
        <w:t>Barodah, Luk Luul, Sumardianto, Eko Susanto. 2016. Efektivitas serbuk Sargassum Polycystum sebagai Antibakteri pada Ikan Lele </w:t>
      </w:r>
      <w:r>
        <w:rPr>
          <w:i/>
        </w:rPr>
        <w:t>(Clarias sp.) </w:t>
      </w:r>
      <w:r>
        <w:rPr/>
        <w:t>selama penyimpanan dingin. J. Peng. &amp; Biotek. Hasil Pi. </w:t>
      </w:r>
      <w:r>
        <w:rPr>
          <w:b/>
        </w:rPr>
        <w:t>6</w:t>
      </w:r>
      <w:r>
        <w:rPr/>
        <w:t>(1): 2442-4145.</w:t>
      </w:r>
    </w:p>
    <w:p>
      <w:pPr>
        <w:spacing w:line="480" w:lineRule="auto" w:before="201"/>
        <w:ind w:left="1455" w:right="1699" w:hanging="572"/>
        <w:jc w:val="both"/>
        <w:rPr>
          <w:sz w:val="22"/>
        </w:rPr>
      </w:pPr>
      <w:r>
        <w:rPr>
          <w:sz w:val="22"/>
        </w:rPr>
        <w:t>Intan Ayu Permanasari, Ratna Ibrahim, Laras Rianingsih. 2014. Pengaruh Perbedaan Jenis Viscera Ikan sebagai Bahan Baku dan Penambahan Enzim Tripsin terhadap Mutu Kecap Ikan. </w:t>
      </w:r>
      <w:r>
        <w:rPr>
          <w:i/>
          <w:sz w:val="22"/>
        </w:rPr>
        <w:t>Jurnal Pengolahan dan </w:t>
      </w:r>
      <w:r>
        <w:rPr>
          <w:i/>
          <w:sz w:val="22"/>
        </w:rPr>
        <w:t>Bioteknologi Hasil Perikanan</w:t>
      </w:r>
      <w:r>
        <w:rPr>
          <w:sz w:val="22"/>
        </w:rPr>
        <w:t>. </w:t>
      </w:r>
      <w:r>
        <w:rPr>
          <w:b/>
          <w:sz w:val="22"/>
        </w:rPr>
        <w:t>3</w:t>
      </w:r>
      <w:r>
        <w:rPr>
          <w:sz w:val="22"/>
        </w:rPr>
        <w:t>(2): 82-89.</w:t>
      </w:r>
    </w:p>
    <w:p>
      <w:pPr>
        <w:spacing w:line="480" w:lineRule="auto" w:before="199"/>
        <w:ind w:left="1456" w:right="1696" w:hanging="572"/>
        <w:jc w:val="both"/>
        <w:rPr>
          <w:sz w:val="22"/>
        </w:rPr>
      </w:pPr>
      <w:r>
        <w:rPr>
          <w:sz w:val="22"/>
        </w:rPr>
        <w:t>Laela Hidayatul Azizah. 2015. Kemunduran mutu udang vaname (Litopenaeus vannamei) secara Kimiawi dan Mikrobiologis. </w:t>
      </w:r>
      <w:r>
        <w:rPr>
          <w:i/>
          <w:sz w:val="22"/>
        </w:rPr>
        <w:t>Jurnal teknologi hasil </w:t>
      </w:r>
      <w:r>
        <w:rPr>
          <w:i/>
          <w:sz w:val="22"/>
        </w:rPr>
        <w:t>perairan</w:t>
      </w:r>
      <w:r>
        <w:rPr>
          <w:sz w:val="22"/>
        </w:rPr>
        <w:t>. </w:t>
      </w:r>
      <w:r>
        <w:rPr>
          <w:b/>
          <w:sz w:val="22"/>
        </w:rPr>
        <w:t>5</w:t>
      </w:r>
      <w:r>
        <w:rPr>
          <w:sz w:val="22"/>
        </w:rPr>
        <w:t>(2): 1-6.</w:t>
      </w:r>
    </w:p>
    <w:p>
      <w:pPr>
        <w:pStyle w:val="BodyText"/>
        <w:spacing w:line="480" w:lineRule="auto" w:before="200"/>
        <w:ind w:left="1455" w:right="1693" w:hanging="571"/>
        <w:jc w:val="both"/>
      </w:pPr>
      <w:r>
        <w:rPr/>
        <w:t>Rahmat A, Patadjai AB, Suwarjoyowirayatno. 2019. Studi Kualitas Fisika-Kimia dan Sensorik Udang Vaname </w:t>
      </w:r>
      <w:r>
        <w:rPr>
          <w:i/>
        </w:rPr>
        <w:t>(Litopenaeus vannamei</w:t>
      </w:r>
      <w:r>
        <w:rPr/>
        <w:t>) dengan Perlakuan Soaking Time Sebelum Pembekuan. </w:t>
      </w:r>
      <w:r>
        <w:rPr>
          <w:i/>
        </w:rPr>
        <w:t>Jurnal Fish Protech</w:t>
      </w:r>
      <w:r>
        <w:rPr/>
        <w:t>. </w:t>
      </w:r>
      <w:r>
        <w:rPr>
          <w:b/>
        </w:rPr>
        <w:t>2</w:t>
      </w:r>
      <w:r>
        <w:rPr/>
        <w:t>(1):46-58</w:t>
      </w:r>
    </w:p>
    <w:p>
      <w:pPr>
        <w:spacing w:after="0" w:line="480" w:lineRule="auto"/>
        <w:jc w:val="both"/>
        <w:sectPr>
          <w:pgSz w:w="11910" w:h="16840"/>
          <w:pgMar w:header="0" w:footer="1012" w:top="1580" w:bottom="1200" w:left="1520" w:right="0"/>
        </w:sectPr>
      </w:pPr>
    </w:p>
    <w:p>
      <w:pPr>
        <w:pStyle w:val="Heading3"/>
        <w:spacing w:before="100"/>
        <w:ind w:left="4182"/>
      </w:pPr>
      <w:bookmarkStart w:name="LAMPIRAN" w:id="158"/>
      <w:bookmarkEnd w:id="158"/>
      <w:r>
        <w:rPr>
          <w:b w:val="0"/>
        </w:rPr>
      </w:r>
      <w:bookmarkStart w:name="_bookmark47" w:id="159"/>
      <w:bookmarkEnd w:id="159"/>
      <w:r>
        <w:rPr>
          <w:b w:val="0"/>
        </w:rPr>
      </w:r>
      <w:r>
        <w:rPr/>
        <w:t>LAMPIRAN</w:t>
      </w:r>
    </w:p>
    <w:p>
      <w:pPr>
        <w:pStyle w:val="BodyText"/>
        <w:rPr>
          <w:b/>
          <w:sz w:val="24"/>
        </w:rPr>
      </w:pPr>
    </w:p>
    <w:p>
      <w:pPr>
        <w:pStyle w:val="BodyText"/>
        <w:rPr>
          <w:b/>
          <w:sz w:val="24"/>
        </w:rPr>
      </w:pPr>
    </w:p>
    <w:p>
      <w:pPr>
        <w:spacing w:line="669" w:lineRule="auto" w:before="208"/>
        <w:ind w:left="745" w:right="5395" w:firstLine="0"/>
        <w:jc w:val="left"/>
        <w:rPr>
          <w:b/>
          <w:sz w:val="22"/>
        </w:rPr>
      </w:pPr>
      <w:r>
        <w:rPr>
          <w:b/>
          <w:sz w:val="22"/>
        </w:rPr>
        <w:t>Lampiran 2. Prosedur uji TVBN dan TMA Skema kerja preparasi </w:t>
      </w:r>
      <w:r>
        <w:rPr>
          <w:b/>
          <w:i/>
          <w:sz w:val="22"/>
        </w:rPr>
        <w:t>icing </w:t>
      </w:r>
      <w:r>
        <w:rPr>
          <w:b/>
          <w:sz w:val="22"/>
        </w:rPr>
        <w:t>udang</w:t>
      </w:r>
    </w:p>
    <w:p>
      <w:pPr>
        <w:tabs>
          <w:tab w:pos="4234" w:val="left" w:leader="none"/>
          <w:tab w:pos="5302" w:val="left" w:leader="none"/>
        </w:tabs>
        <w:spacing w:line="240" w:lineRule="auto"/>
        <w:ind w:left="748" w:right="0" w:firstLine="0"/>
        <w:rPr>
          <w:sz w:val="20"/>
        </w:rPr>
      </w:pPr>
      <w:r>
        <w:rPr>
          <w:position w:val="1"/>
          <w:sz w:val="20"/>
        </w:rPr>
        <w:drawing>
          <wp:inline distT="0" distB="0" distL="0" distR="0">
            <wp:extent cx="2043458" cy="1529715"/>
            <wp:effectExtent l="0" t="0" r="0" b="0"/>
            <wp:docPr id="49" name="image91.jpeg" descr=""/>
            <wp:cNvGraphicFramePr>
              <a:graphicFrameLocks noChangeAspect="1"/>
            </wp:cNvGraphicFramePr>
            <a:graphic>
              <a:graphicData uri="http://schemas.openxmlformats.org/drawingml/2006/picture">
                <pic:pic>
                  <pic:nvPicPr>
                    <pic:cNvPr id="50" name="image91.jpeg"/>
                    <pic:cNvPicPr/>
                  </pic:nvPicPr>
                  <pic:blipFill>
                    <a:blip r:embed="rId106" cstate="print"/>
                    <a:stretch>
                      <a:fillRect/>
                    </a:stretch>
                  </pic:blipFill>
                  <pic:spPr>
                    <a:xfrm>
                      <a:off x="0" y="0"/>
                      <a:ext cx="2043458" cy="1529715"/>
                    </a:xfrm>
                    <a:prstGeom prst="rect">
                      <a:avLst/>
                    </a:prstGeom>
                  </pic:spPr>
                </pic:pic>
              </a:graphicData>
            </a:graphic>
          </wp:inline>
        </w:drawing>
      </w:r>
      <w:r>
        <w:rPr>
          <w:position w:val="1"/>
          <w:sz w:val="20"/>
        </w:rPr>
      </w:r>
      <w:r>
        <w:rPr>
          <w:position w:val="1"/>
          <w:sz w:val="20"/>
        </w:rPr>
        <w:tab/>
      </w:r>
      <w:r>
        <w:rPr>
          <w:position w:val="74"/>
          <w:sz w:val="20"/>
        </w:rPr>
        <w:pict>
          <v:group style="width:41.8pt;height:34.2pt;mso-position-horizontal-relative:char;mso-position-vertical-relative:line" coordorigin="0,0" coordsize="836,684">
            <v:shape style="position:absolute;left:20;top:20;width:796;height:644" coordorigin="20,20" coordsize="796,644" path="m494,20l494,181,20,181,20,503,494,503,494,664,816,342,494,20xe" filled="true" fillcolor="#9bba58" stroked="false">
              <v:path arrowok="t"/>
              <v:fill type="solid"/>
            </v:shape>
            <v:shape style="position:absolute;left:20;top:20;width:796;height:644" coordorigin="20,20" coordsize="796,644" path="m20,181l494,181,494,20,816,342,494,664,494,503,20,503,20,181xe" filled="false" stroked="true" strokeweight="2.0pt" strokecolor="#70883e">
              <v:path arrowok="t"/>
              <v:stroke dashstyle="solid"/>
            </v:shape>
          </v:group>
        </w:pict>
      </w:r>
      <w:r>
        <w:rPr>
          <w:position w:val="74"/>
          <w:sz w:val="20"/>
        </w:rPr>
      </w:r>
      <w:r>
        <w:rPr>
          <w:position w:val="74"/>
          <w:sz w:val="20"/>
        </w:rPr>
        <w:tab/>
      </w:r>
      <w:r>
        <w:rPr>
          <w:sz w:val="20"/>
        </w:rPr>
        <w:drawing>
          <wp:inline distT="0" distB="0" distL="0" distR="0">
            <wp:extent cx="2152801" cy="1517142"/>
            <wp:effectExtent l="0" t="0" r="0" b="0"/>
            <wp:docPr id="51" name="image92.jpeg" descr=""/>
            <wp:cNvGraphicFramePr>
              <a:graphicFrameLocks noChangeAspect="1"/>
            </wp:cNvGraphicFramePr>
            <a:graphic>
              <a:graphicData uri="http://schemas.openxmlformats.org/drawingml/2006/picture">
                <pic:pic>
                  <pic:nvPicPr>
                    <pic:cNvPr id="52" name="image92.jpeg"/>
                    <pic:cNvPicPr/>
                  </pic:nvPicPr>
                  <pic:blipFill>
                    <a:blip r:embed="rId107" cstate="print"/>
                    <a:stretch>
                      <a:fillRect/>
                    </a:stretch>
                  </pic:blipFill>
                  <pic:spPr>
                    <a:xfrm>
                      <a:off x="0" y="0"/>
                      <a:ext cx="2152801" cy="1517142"/>
                    </a:xfrm>
                    <a:prstGeom prst="rect">
                      <a:avLst/>
                    </a:prstGeom>
                  </pic:spPr>
                </pic:pic>
              </a:graphicData>
            </a:graphic>
          </wp:inline>
        </w:drawing>
      </w:r>
      <w:r>
        <w:rPr>
          <w:sz w:val="20"/>
        </w:rPr>
      </w:r>
    </w:p>
    <w:p>
      <w:pPr>
        <w:pStyle w:val="BodyText"/>
        <w:rPr>
          <w:b/>
          <w:sz w:val="20"/>
        </w:rPr>
      </w:pPr>
    </w:p>
    <w:p>
      <w:pPr>
        <w:pStyle w:val="BodyText"/>
        <w:rPr>
          <w:b/>
          <w:sz w:val="14"/>
        </w:rPr>
      </w:pPr>
      <w:r>
        <w:rPr/>
        <w:pict>
          <v:shape style="position:absolute;margin-left:113.400002pt;margin-top:10.249626pt;width:158.550pt;height:28.3pt;mso-position-horizontal-relative:page;mso-position-vertical-relative:paragraph;z-index:2912;mso-wrap-distance-left:0;mso-wrap-distance-right:0" type="#_x0000_t202" filled="false" stroked="true" strokeweight=".5pt" strokecolor="#000000">
            <v:textbox inset="0,0,0,0">
              <w:txbxContent>
                <w:p>
                  <w:pPr>
                    <w:pStyle w:val="BodyText"/>
                    <w:spacing w:before="71"/>
                    <w:ind w:left="146"/>
                  </w:pPr>
                  <w:r>
                    <w:rPr/>
                    <w:t>Udang dimatikan</w:t>
                  </w:r>
                </w:p>
              </w:txbxContent>
            </v:textbox>
            <v:stroke dashstyle="solid"/>
            <w10:wrap type="topAndBottom"/>
          </v:shape>
        </w:pict>
      </w:r>
      <w:r>
        <w:rPr/>
        <w:pict>
          <v:shape style="position:absolute;margin-left:341.399994pt;margin-top:10.299626pt;width:167.75pt;height:27.5pt;mso-position-horizontal-relative:page;mso-position-vertical-relative:paragraph;z-index:2936;mso-wrap-distance-left:0;mso-wrap-distance-right:0" type="#_x0000_t202" filled="false" stroked="true" strokeweight=".5pt" strokecolor="#000000">
            <v:textbox inset="0,0,0,0">
              <w:txbxContent>
                <w:p>
                  <w:pPr>
                    <w:pStyle w:val="BodyText"/>
                    <w:spacing w:before="19"/>
                    <w:ind w:left="146"/>
                  </w:pPr>
                  <w:r>
                    <w:rPr/>
                    <w:t>Kemudian ditimbang dengan</w:t>
                  </w:r>
                </w:p>
                <w:p>
                  <w:pPr>
                    <w:pStyle w:val="BodyText"/>
                    <w:spacing w:line="228" w:lineRule="exact" w:before="40"/>
                    <w:ind w:left="146"/>
                  </w:pPr>
                  <w:r>
                    <w:rPr/>
                    <w:t>timbangan digital</w:t>
                  </w:r>
                </w:p>
              </w:txbxContent>
            </v:textbox>
            <v:stroke dashstyle="solid"/>
            <w10:wrap type="topAndBottom"/>
          </v:shape>
        </w:pict>
      </w:r>
      <w:r>
        <w:rPr/>
        <w:pict>
          <v:group style="position:absolute;margin-left:406.099915pt;margin-top:54.297928pt;width:34.2pt;height:41.8pt;mso-position-horizontal-relative:page;mso-position-vertical-relative:paragraph;z-index:2960;mso-wrap-distance-left:0;mso-wrap-distance-right:0" coordorigin="8122,1086" coordsize="684,836">
            <v:shape style="position:absolute;left:8142;top:1105;width:644;height:796" coordorigin="8142,1106" coordsize="644,796" path="m8786,1580l8142,1580,8464,1902,8786,1580xm8625,1106l8303,1106,8303,1580,8625,1580,8625,1106xe" filled="true" fillcolor="#9bba58" stroked="false">
              <v:path arrowok="t"/>
              <v:fill type="solid"/>
            </v:shape>
            <v:shape style="position:absolute;left:8142;top:1105;width:644;height:796" coordorigin="8142,1106" coordsize="644,796" path="m8625,1106l8625,1580,8786,1580,8464,1902,8142,1580,8303,1580,8303,1106,8625,1106xe" filled="false" stroked="true" strokeweight="2pt" strokecolor="#70883e">
              <v:path arrowok="t"/>
              <v:stroke dashstyle="solid"/>
            </v:shape>
            <w10:wrap type="topAndBottom"/>
          </v:group>
        </w:pict>
      </w:r>
      <w:r>
        <w:rPr/>
        <w:drawing>
          <wp:anchor distT="0" distB="0" distL="0" distR="0" allowOverlap="1" layoutInCell="1" locked="0" behindDoc="0" simplePos="0" relativeHeight="167">
            <wp:simplePos x="0" y="0"/>
            <wp:positionH relativeFrom="page">
              <wp:posOffset>1440180</wp:posOffset>
            </wp:positionH>
            <wp:positionV relativeFrom="paragraph">
              <wp:posOffset>1467607</wp:posOffset>
            </wp:positionV>
            <wp:extent cx="2100737" cy="1575815"/>
            <wp:effectExtent l="0" t="0" r="0" b="0"/>
            <wp:wrapTopAndBottom/>
            <wp:docPr id="53" name="image93.jpeg" descr=""/>
            <wp:cNvGraphicFramePr>
              <a:graphicFrameLocks noChangeAspect="1"/>
            </wp:cNvGraphicFramePr>
            <a:graphic>
              <a:graphicData uri="http://schemas.openxmlformats.org/drawingml/2006/picture">
                <pic:pic>
                  <pic:nvPicPr>
                    <pic:cNvPr id="54" name="image93.jpeg"/>
                    <pic:cNvPicPr/>
                  </pic:nvPicPr>
                  <pic:blipFill>
                    <a:blip r:embed="rId108" cstate="print"/>
                    <a:stretch>
                      <a:fillRect/>
                    </a:stretch>
                  </pic:blipFill>
                  <pic:spPr>
                    <a:xfrm>
                      <a:off x="0" y="0"/>
                      <a:ext cx="2100737" cy="1575815"/>
                    </a:xfrm>
                    <a:prstGeom prst="rect">
                      <a:avLst/>
                    </a:prstGeom>
                  </pic:spPr>
                </pic:pic>
              </a:graphicData>
            </a:graphic>
          </wp:anchor>
        </w:drawing>
      </w:r>
      <w:r>
        <w:rPr/>
        <w:pict>
          <v:group style="position:absolute;margin-left:290.599792pt;margin-top:173.393723pt;width:41.8pt;height:34.2pt;mso-position-horizontal-relative:page;mso-position-vertical-relative:paragraph;z-index:3008;mso-wrap-distance-left:0;mso-wrap-distance-right:0" coordorigin="5812,3468" coordsize="836,684">
            <v:shape style="position:absolute;left:5832;top:3487;width:796;height:644" coordorigin="5832,3488" coordsize="796,644" path="m6154,3488l5832,3810,6154,4132,6154,3971,6628,3971,6628,3649,6154,3649,6154,3488xe" filled="true" fillcolor="#9bba58" stroked="false">
              <v:path arrowok="t"/>
              <v:fill type="solid"/>
            </v:shape>
            <v:shape style="position:absolute;left:5832;top:3487;width:796;height:644" coordorigin="5832,3488" coordsize="796,644" path="m6628,3649l6154,3649,6154,3488,5832,3810,6154,4132,6154,3971,6628,3971,6628,3649xe" filled="false" stroked="true" strokeweight="2.0pt" strokecolor="#70883e">
              <v:path arrowok="t"/>
              <v:stroke dashstyle="solid"/>
            </v:shape>
            <w10:wrap type="topAndBottom"/>
          </v:group>
        </w:pict>
      </w:r>
      <w:r>
        <w:rPr/>
        <w:drawing>
          <wp:anchor distT="0" distB="0" distL="0" distR="0" allowOverlap="1" layoutInCell="1" locked="0" behindDoc="0" simplePos="0" relativeHeight="169">
            <wp:simplePos x="0" y="0"/>
            <wp:positionH relativeFrom="page">
              <wp:posOffset>4311942</wp:posOffset>
            </wp:positionH>
            <wp:positionV relativeFrom="paragraph">
              <wp:posOffset>1511219</wp:posOffset>
            </wp:positionV>
            <wp:extent cx="2166208" cy="1529714"/>
            <wp:effectExtent l="0" t="0" r="0" b="0"/>
            <wp:wrapTopAndBottom/>
            <wp:docPr id="55" name="image94.jpeg" descr=""/>
            <wp:cNvGraphicFramePr>
              <a:graphicFrameLocks noChangeAspect="1"/>
            </wp:cNvGraphicFramePr>
            <a:graphic>
              <a:graphicData uri="http://schemas.openxmlformats.org/drawingml/2006/picture">
                <pic:pic>
                  <pic:nvPicPr>
                    <pic:cNvPr id="56" name="image94.jpeg"/>
                    <pic:cNvPicPr/>
                  </pic:nvPicPr>
                  <pic:blipFill>
                    <a:blip r:embed="rId109" cstate="print"/>
                    <a:stretch>
                      <a:fillRect/>
                    </a:stretch>
                  </pic:blipFill>
                  <pic:spPr>
                    <a:xfrm>
                      <a:off x="0" y="0"/>
                      <a:ext cx="2166208" cy="1529714"/>
                    </a:xfrm>
                    <a:prstGeom prst="rect">
                      <a:avLst/>
                    </a:prstGeom>
                  </pic:spPr>
                </pic:pic>
              </a:graphicData>
            </a:graphic>
          </wp:anchor>
        </w:drawing>
      </w:r>
    </w:p>
    <w:p>
      <w:pPr>
        <w:pStyle w:val="BodyText"/>
        <w:rPr>
          <w:b/>
          <w:sz w:val="21"/>
        </w:rPr>
      </w:pPr>
    </w:p>
    <w:p>
      <w:pPr>
        <w:pStyle w:val="BodyText"/>
        <w:spacing w:before="10"/>
        <w:rPr>
          <w:b/>
          <w:sz w:val="27"/>
        </w:rPr>
      </w:pPr>
    </w:p>
    <w:p>
      <w:pPr>
        <w:pStyle w:val="BodyText"/>
        <w:rPr>
          <w:b/>
          <w:sz w:val="20"/>
        </w:rPr>
      </w:pPr>
    </w:p>
    <w:p>
      <w:pPr>
        <w:pStyle w:val="BodyText"/>
        <w:spacing w:before="5"/>
        <w:rPr>
          <w:b/>
          <w:sz w:val="13"/>
        </w:rPr>
      </w:pPr>
      <w:r>
        <w:rPr/>
        <w:pict>
          <v:shape style="position:absolute;margin-left:113.400002pt;margin-top:9.953977pt;width:163.450pt;height:46.9pt;mso-position-horizontal-relative:page;mso-position-vertical-relative:paragraph;z-index:3056;mso-wrap-distance-left:0;mso-wrap-distance-right:0" type="#_x0000_t202" filled="false" stroked="true" strokeweight=".5pt" strokecolor="#000000">
            <v:textbox inset="0,0,0,0">
              <w:txbxContent>
                <w:p>
                  <w:pPr>
                    <w:pStyle w:val="BodyText"/>
                    <w:spacing w:before="74"/>
                    <w:ind w:left="146"/>
                  </w:pPr>
                  <w:r>
                    <w:rPr/>
                    <w:t>Udang dimasukkan dalam</w:t>
                  </w:r>
                </w:p>
                <w:p>
                  <w:pPr>
                    <w:spacing w:before="35"/>
                    <w:ind w:left="146" w:right="0" w:firstLine="0"/>
                    <w:jc w:val="left"/>
                    <w:rPr>
                      <w:sz w:val="22"/>
                    </w:rPr>
                  </w:pPr>
                  <w:r>
                    <w:rPr>
                      <w:i/>
                      <w:sz w:val="22"/>
                    </w:rPr>
                    <w:t>ziplock </w:t>
                  </w:r>
                  <w:r>
                    <w:rPr>
                      <w:sz w:val="22"/>
                    </w:rPr>
                    <w:t>plastik</w:t>
                  </w:r>
                </w:p>
              </w:txbxContent>
            </v:textbox>
            <v:stroke dashstyle="solid"/>
            <w10:wrap type="topAndBottom"/>
          </v:shape>
        </w:pict>
      </w:r>
      <w:r>
        <w:rPr/>
        <w:pict>
          <v:shape style="position:absolute;margin-left:338.149994pt;margin-top:9.953977pt;width:170.7pt;height:50.95pt;mso-position-horizontal-relative:page;mso-position-vertical-relative:paragraph;z-index:3080;mso-wrap-distance-left:0;mso-wrap-distance-right:0" type="#_x0000_t202" filled="false" stroked="true" strokeweight=".5pt" strokecolor="#000000">
            <v:textbox inset="0,0,0,0">
              <w:txbxContent>
                <w:p>
                  <w:pPr>
                    <w:spacing w:before="74"/>
                    <w:ind w:left="144" w:right="0" w:firstLine="0"/>
                    <w:jc w:val="left"/>
                    <w:rPr>
                      <w:i/>
                      <w:sz w:val="22"/>
                    </w:rPr>
                  </w:pPr>
                  <w:r>
                    <w:rPr>
                      <w:sz w:val="22"/>
                    </w:rPr>
                    <w:t>Udang kemudian di-</w:t>
                  </w:r>
                  <w:r>
                    <w:rPr>
                      <w:i/>
                      <w:sz w:val="22"/>
                    </w:rPr>
                    <w:t>icing</w:t>
                  </w:r>
                </w:p>
                <w:p>
                  <w:pPr>
                    <w:pStyle w:val="BodyText"/>
                    <w:spacing w:before="10"/>
                    <w:rPr>
                      <w:b/>
                      <w:sz w:val="21"/>
                    </w:rPr>
                  </w:pPr>
                </w:p>
                <w:p>
                  <w:pPr>
                    <w:pStyle w:val="BodyText"/>
                    <w:ind w:left="144"/>
                  </w:pPr>
                  <w:r>
                    <w:rPr/>
                    <w:t>dengan perbandingan udang :</w:t>
                  </w:r>
                </w:p>
              </w:txbxContent>
            </v:textbox>
            <v:stroke dashstyle="solid"/>
            <w10:wrap type="topAndBottom"/>
          </v:shape>
        </w:pict>
      </w:r>
    </w:p>
    <w:p>
      <w:pPr>
        <w:spacing w:after="0"/>
        <w:rPr>
          <w:sz w:val="13"/>
        </w:rPr>
        <w:sectPr>
          <w:pgSz w:w="11910" w:h="16840"/>
          <w:pgMar w:header="0" w:footer="1012" w:top="1580" w:bottom="1200" w:left="1520" w:right="0"/>
        </w:sectPr>
      </w:pPr>
    </w:p>
    <w:p>
      <w:pPr>
        <w:pStyle w:val="Heading3"/>
        <w:spacing w:before="100"/>
        <w:rPr>
          <w:i/>
        </w:rPr>
      </w:pPr>
      <w:r>
        <w:rPr/>
        <w:pict>
          <v:shape style="position:absolute;margin-left:342.972961pt;margin-top:743.847229pt;width:167.3pt;height:48.55pt;mso-position-horizontal-relative:page;mso-position-vertical-relative:page;z-index:-138448" type="#_x0000_t202" filled="false" stroked="false">
            <v:textbox inset="0,0,0,0">
              <w:txbxContent>
                <w:p>
                  <w:pPr>
                    <w:pStyle w:val="BodyText"/>
                    <w:spacing w:line="247" w:lineRule="exact"/>
                  </w:pPr>
                  <w:r>
                    <w:rPr/>
                    <w:t>kertas whatman</w:t>
                  </w:r>
                </w:p>
                <w:p>
                  <w:pPr>
                    <w:pStyle w:val="BodyText"/>
                    <w:rPr>
                      <w:b/>
                      <w:i/>
                      <w:sz w:val="24"/>
                    </w:rPr>
                  </w:pPr>
                </w:p>
                <w:p>
                  <w:pPr>
                    <w:pStyle w:val="BodyText"/>
                    <w:spacing w:line="265" w:lineRule="exact" w:before="183"/>
                    <w:jc w:val="right"/>
                    <w:rPr>
                      <w:rFonts w:ascii="Calibri"/>
                    </w:rPr>
                  </w:pPr>
                  <w:r>
                    <w:rPr>
                      <w:rFonts w:ascii="Calibri"/>
                    </w:rPr>
                    <w:t>60</w:t>
                  </w:r>
                </w:p>
              </w:txbxContent>
            </v:textbox>
            <w10:wrap type="none"/>
          </v:shape>
        </w:pict>
      </w:r>
      <w:r>
        <w:rPr/>
        <w:drawing>
          <wp:anchor distT="0" distB="0" distL="0" distR="0" allowOverlap="1" layoutInCell="1" locked="0" behindDoc="0" simplePos="0" relativeHeight="5440">
            <wp:simplePos x="0" y="0"/>
            <wp:positionH relativeFrom="page">
              <wp:posOffset>1440180</wp:posOffset>
            </wp:positionH>
            <wp:positionV relativeFrom="page">
              <wp:posOffset>4294631</wp:posOffset>
            </wp:positionV>
            <wp:extent cx="2178387" cy="1638680"/>
            <wp:effectExtent l="0" t="0" r="0" b="0"/>
            <wp:wrapNone/>
            <wp:docPr id="57" name="image95.jpeg" descr=""/>
            <wp:cNvGraphicFramePr>
              <a:graphicFrameLocks noChangeAspect="1"/>
            </wp:cNvGraphicFramePr>
            <a:graphic>
              <a:graphicData uri="http://schemas.openxmlformats.org/drawingml/2006/picture">
                <pic:pic>
                  <pic:nvPicPr>
                    <pic:cNvPr id="58" name="image95.jpeg"/>
                    <pic:cNvPicPr/>
                  </pic:nvPicPr>
                  <pic:blipFill>
                    <a:blip r:embed="rId111" cstate="print"/>
                    <a:stretch>
                      <a:fillRect/>
                    </a:stretch>
                  </pic:blipFill>
                  <pic:spPr>
                    <a:xfrm>
                      <a:off x="0" y="0"/>
                      <a:ext cx="2178387" cy="1638680"/>
                    </a:xfrm>
                    <a:prstGeom prst="rect">
                      <a:avLst/>
                    </a:prstGeom>
                  </pic:spPr>
                </pic:pic>
              </a:graphicData>
            </a:graphic>
          </wp:anchor>
        </w:drawing>
      </w:r>
      <w:r>
        <w:rPr/>
        <w:pict>
          <v:group style="position:absolute;margin-left:341.666992pt;margin-top:295.596893pt;width:164.55pt;height:170.6pt;mso-position-horizontal-relative:page;mso-position-vertical-relative:page;z-index:5464" coordorigin="6833,5912" coordsize="3291,3412">
            <v:shape style="position:absolute;left:6833;top:6798;width:3291;height:2525" type="#_x0000_t75" stroked="false">
              <v:imagedata r:id="rId112" o:title=""/>
            </v:shape>
            <v:shape style="position:absolute;left:8224;top:5931;width:643;height:796" coordorigin="8224,5932" coordsize="643,796" path="m8867,6406l8224,6406,8546,6728,8867,6406xm8706,5932l8385,5932,8385,6406,8706,6406,8706,5932xe" filled="true" fillcolor="#9bba58" stroked="false">
              <v:path arrowok="t"/>
              <v:fill type="solid"/>
            </v:shape>
            <v:shape style="position:absolute;left:8224;top:5931;width:643;height:796" coordorigin="8224,5932" coordsize="643,796" path="m8706,5932l8706,6406,8867,6406,8546,6728,8224,6406,8385,6406,8385,5932,8706,5932xe" filled="false" stroked="true" strokeweight="2pt" strokecolor="#70883e">
              <v:path arrowok="t"/>
              <v:stroke dashstyle="solid"/>
            </v:shape>
            <w10:wrap type="none"/>
          </v:group>
        </w:pict>
      </w:r>
      <w:r>
        <w:rPr/>
        <w:pict>
          <v:group style="position:absolute;margin-left:290.25pt;margin-top:374.242889pt;width:41.8pt;height:34.15pt;mso-position-horizontal-relative:page;mso-position-vertical-relative:page;z-index:5488" coordorigin="5805,7485" coordsize="836,683">
            <v:shape style="position:absolute;left:5825;top:7504;width:796;height:643" coordorigin="5825,7505" coordsize="796,643" path="m6147,7505l5825,7826,6147,8148,6147,7987,6621,7987,6621,7666,6147,7666,6147,7505xe" filled="true" fillcolor="#9bba58" stroked="false">
              <v:path arrowok="t"/>
              <v:fill type="solid"/>
            </v:shape>
            <v:shape style="position:absolute;left:5825;top:7504;width:796;height:643" coordorigin="5825,7505" coordsize="796,643" path="m6621,7987l6147,7987,6147,8148,5825,7826,6147,7505,6147,7666,6621,7666,6621,7987xe" filled="false" stroked="true" strokeweight="2pt" strokecolor="#70883e">
              <v:path arrowok="t"/>
              <v:stroke dashstyle="solid"/>
            </v:shape>
            <w10:wrap type="none"/>
          </v:group>
        </w:pict>
      </w:r>
      <w:r>
        <w:rPr/>
        <w:pict>
          <v:group style="position:absolute;margin-left:179.700302pt;margin-top:541.789368pt;width:34.15pt;height:41.8pt;mso-position-horizontal-relative:page;mso-position-vertical-relative:page;z-index:5512" coordorigin="3594,10836" coordsize="683,836">
            <v:shape style="position:absolute;left:3614;top:10855;width:643;height:796" coordorigin="3614,10856" coordsize="643,796" path="m4257,11330l3614,11330,3936,11652,4257,11330xm4096,10856l3775,10856,3775,11330,4096,11330,4096,10856xe" filled="true" fillcolor="#9bba58" stroked="false">
              <v:path arrowok="t"/>
              <v:fill type="solid"/>
            </v:shape>
            <v:shape style="position:absolute;left:3614;top:10855;width:643;height:796" coordorigin="3614,10856" coordsize="643,796" path="m4096,10856l4096,11330,4257,11330,3936,11652,3614,11330,3775,11330,3775,10856,4096,10856xe" filled="false" stroked="true" strokeweight="2pt" strokecolor="#70883e">
              <v:path arrowok="t"/>
              <v:stroke dashstyle="solid"/>
            </v:shape>
            <w10:wrap type="none"/>
          </v:group>
        </w:pict>
      </w:r>
      <w:r>
        <w:rPr/>
        <w:pict>
          <v:shape style="position:absolute;margin-left:342.200012pt;margin-top:489.240997pt;width:163.35pt;height:63.1pt;mso-position-horizontal-relative:page;mso-position-vertical-relative:page;z-index:5536" type="#_x0000_t202" filled="false" stroked="true" strokeweight=".5pt" strokecolor="#000000">
            <v:textbox inset="0,0,0,0">
              <w:txbxContent>
                <w:p>
                  <w:pPr>
                    <w:pStyle w:val="BodyText"/>
                    <w:spacing w:line="276" w:lineRule="auto" w:before="74"/>
                    <w:ind w:left="144" w:right="243"/>
                  </w:pPr>
                  <w:r>
                    <w:rPr/>
                    <w:t>Udang ditimbang dan diambil 5 gram untuk sampel dan dimasukkan ke botol kaca</w:t>
                  </w:r>
                </w:p>
              </w:txbxContent>
            </v:textbox>
            <v:stroke dashstyle="solid"/>
            <w10:wrap type="none"/>
          </v:shape>
        </w:pict>
      </w:r>
      <w:r>
        <w:rPr/>
        <w:pict>
          <v:shape style="position:absolute;margin-left:113.400002pt;margin-top:479.092987pt;width:184.45pt;height:57.4pt;mso-position-horizontal-relative:page;mso-position-vertical-relative:page;z-index:5560" type="#_x0000_t202" filled="false" stroked="true" strokeweight=".5pt" strokecolor="#000000">
            <v:textbox inset="0,0,0,0">
              <w:txbxContent>
                <w:p>
                  <w:pPr>
                    <w:pStyle w:val="BodyText"/>
                    <w:spacing w:line="278" w:lineRule="auto" w:before="70"/>
                    <w:ind w:left="146"/>
                  </w:pPr>
                  <w:r>
                    <w:rPr/>
                    <w:t>Tambahkan larutan TCA 4% sebanyak 10 ml dan homogenkan</w:t>
                  </w:r>
                </w:p>
              </w:txbxContent>
            </v:textbox>
            <v:stroke dashstyle="solid"/>
            <w10:wrap type="none"/>
          </v:shape>
        </w:pict>
      </w:r>
      <w:r>
        <w:rPr/>
        <w:t>Skema preparasi sampel uji TVBN/TMA udang </w:t>
      </w:r>
      <w:r>
        <w:rPr>
          <w:i/>
        </w:rPr>
        <w:t>whole</w:t>
      </w:r>
    </w:p>
    <w:p>
      <w:pPr>
        <w:pStyle w:val="BodyText"/>
        <w:rPr>
          <w:b/>
          <w:i/>
          <w:sz w:val="20"/>
        </w:rPr>
      </w:pPr>
    </w:p>
    <w:p>
      <w:pPr>
        <w:pStyle w:val="BodyText"/>
        <w:spacing w:before="2"/>
        <w:rPr>
          <w:b/>
          <w:i/>
          <w:sz w:val="16"/>
        </w:rPr>
      </w:pPr>
      <w:r>
        <w:rPr/>
        <w:drawing>
          <wp:anchor distT="0" distB="0" distL="0" distR="0" allowOverlap="1" layoutInCell="1" locked="0" behindDoc="0" simplePos="0" relativeHeight="172">
            <wp:simplePos x="0" y="0"/>
            <wp:positionH relativeFrom="page">
              <wp:posOffset>1440180</wp:posOffset>
            </wp:positionH>
            <wp:positionV relativeFrom="paragraph">
              <wp:posOffset>156591</wp:posOffset>
            </wp:positionV>
            <wp:extent cx="2111621" cy="1584198"/>
            <wp:effectExtent l="0" t="0" r="0" b="0"/>
            <wp:wrapTopAndBottom/>
            <wp:docPr id="59" name="image97.jpeg" descr=""/>
            <wp:cNvGraphicFramePr>
              <a:graphicFrameLocks noChangeAspect="1"/>
            </wp:cNvGraphicFramePr>
            <a:graphic>
              <a:graphicData uri="http://schemas.openxmlformats.org/drawingml/2006/picture">
                <pic:pic>
                  <pic:nvPicPr>
                    <pic:cNvPr id="60" name="image97.jpeg"/>
                    <pic:cNvPicPr/>
                  </pic:nvPicPr>
                  <pic:blipFill>
                    <a:blip r:embed="rId113" cstate="print"/>
                    <a:stretch>
                      <a:fillRect/>
                    </a:stretch>
                  </pic:blipFill>
                  <pic:spPr>
                    <a:xfrm>
                      <a:off x="0" y="0"/>
                      <a:ext cx="2111621" cy="1584198"/>
                    </a:xfrm>
                    <a:prstGeom prst="rect">
                      <a:avLst/>
                    </a:prstGeom>
                  </pic:spPr>
                </pic:pic>
              </a:graphicData>
            </a:graphic>
          </wp:anchor>
        </w:drawing>
      </w:r>
      <w:r>
        <w:rPr/>
        <w:pict>
          <v:group style="position:absolute;margin-left:288.549805pt;margin-top:51.580051pt;width:41.8pt;height:34.2pt;mso-position-horizontal-relative:page;mso-position-vertical-relative:paragraph;z-index:3128;mso-wrap-distance-left:0;mso-wrap-distance-right:0" coordorigin="5771,1032" coordsize="836,684">
            <v:shape style="position:absolute;left:5791;top:1051;width:796;height:644" coordorigin="5791,1052" coordsize="796,644" path="m6265,1052l6265,1213,5791,1213,5791,1535,6265,1535,6265,1696,6587,1374,6265,1052xe" filled="true" fillcolor="#9bba58" stroked="false">
              <v:path arrowok="t"/>
              <v:fill type="solid"/>
            </v:shape>
            <v:shape style="position:absolute;left:5791;top:1051;width:796;height:644" coordorigin="5791,1052" coordsize="796,644" path="m5791,1213l6265,1213,6265,1052,6587,1374,6265,1696,6265,1535,5791,1535,5791,1213xe" filled="false" stroked="true" strokeweight="2.0pt" strokecolor="#70883e">
              <v:path arrowok="t"/>
              <v:stroke dashstyle="solid"/>
            </v:shape>
            <w10:wrap type="topAndBottom"/>
          </v:group>
        </w:pict>
      </w:r>
      <w:r>
        <w:rPr/>
        <w:drawing>
          <wp:anchor distT="0" distB="0" distL="0" distR="0" allowOverlap="1" layoutInCell="1" locked="0" behindDoc="0" simplePos="0" relativeHeight="174">
            <wp:simplePos x="0" y="0"/>
            <wp:positionH relativeFrom="page">
              <wp:posOffset>4350754</wp:posOffset>
            </wp:positionH>
            <wp:positionV relativeFrom="paragraph">
              <wp:posOffset>143256</wp:posOffset>
            </wp:positionV>
            <wp:extent cx="2114022" cy="1588389"/>
            <wp:effectExtent l="0" t="0" r="0" b="0"/>
            <wp:wrapTopAndBottom/>
            <wp:docPr id="61" name="image98.jpeg" descr=""/>
            <wp:cNvGraphicFramePr>
              <a:graphicFrameLocks noChangeAspect="1"/>
            </wp:cNvGraphicFramePr>
            <a:graphic>
              <a:graphicData uri="http://schemas.openxmlformats.org/drawingml/2006/picture">
                <pic:pic>
                  <pic:nvPicPr>
                    <pic:cNvPr id="62" name="image98.jpeg"/>
                    <pic:cNvPicPr/>
                  </pic:nvPicPr>
                  <pic:blipFill>
                    <a:blip r:embed="rId114" cstate="print"/>
                    <a:stretch>
                      <a:fillRect/>
                    </a:stretch>
                  </pic:blipFill>
                  <pic:spPr>
                    <a:xfrm>
                      <a:off x="0" y="0"/>
                      <a:ext cx="2114022" cy="1588389"/>
                    </a:xfrm>
                    <a:prstGeom prst="rect">
                      <a:avLst/>
                    </a:prstGeom>
                  </pic:spPr>
                </pic:pic>
              </a:graphicData>
            </a:graphic>
          </wp:anchor>
        </w:drawing>
      </w:r>
    </w:p>
    <w:p>
      <w:pPr>
        <w:pStyle w:val="BodyText"/>
        <w:rPr>
          <w:b/>
          <w:i/>
          <w:sz w:val="20"/>
        </w:rPr>
      </w:pPr>
    </w:p>
    <w:p>
      <w:pPr>
        <w:pStyle w:val="BodyText"/>
        <w:spacing w:before="3"/>
        <w:rPr>
          <w:b/>
          <w:i/>
          <w:sz w:val="12"/>
        </w:rPr>
      </w:pPr>
      <w:r>
        <w:rPr/>
        <w:pict>
          <v:shape style="position:absolute;margin-left:113.400002pt;margin-top:9.259976pt;width:166.65pt;height:26.7pt;mso-position-horizontal-relative:page;mso-position-vertical-relative:paragraph;z-index:3176;mso-wrap-distance-left:0;mso-wrap-distance-right:0" type="#_x0000_t202" filled="false" stroked="true" strokeweight=".5pt" strokecolor="#000000">
            <v:textbox inset="0,0,0,0">
              <w:txbxContent>
                <w:p>
                  <w:pPr>
                    <w:pStyle w:val="BodyText"/>
                    <w:spacing w:before="71"/>
                    <w:ind w:left="146"/>
                  </w:pPr>
                  <w:r>
                    <w:rPr/>
                    <w:t>Udang dicuci</w:t>
                  </w:r>
                </w:p>
              </w:txbxContent>
            </v:textbox>
            <v:stroke dashstyle="solid"/>
            <w10:wrap type="topAndBottom"/>
          </v:shape>
        </w:pict>
      </w:r>
      <w:r>
        <w:rPr/>
        <w:pict>
          <v:shape style="position:absolute;margin-left:343pt;margin-top:9.259976pt;width:161.8pt;height:24.25pt;mso-position-horizontal-relative:page;mso-position-vertical-relative:paragraph;z-index:3200;mso-wrap-distance-left:0;mso-wrap-distance-right:0" type="#_x0000_t202" filled="false" stroked="true" strokeweight=".5pt" strokecolor="#000000">
            <v:textbox inset="0,0,0,0">
              <w:txbxContent>
                <w:p>
                  <w:pPr>
                    <w:pStyle w:val="BodyText"/>
                    <w:spacing w:before="71"/>
                    <w:ind w:left="142"/>
                  </w:pPr>
                  <w:r>
                    <w:rPr/>
                    <w:t>Kemudian udang dihaluskan</w:t>
                  </w:r>
                </w:p>
              </w:txbxContent>
            </v:textbox>
            <v:stroke dashstyle="solid"/>
            <w10:wrap type="topAndBottom"/>
          </v:shape>
        </w:pic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0"/>
        <w:rPr>
          <w:b/>
          <w:i/>
          <w:sz w:val="14"/>
        </w:rPr>
      </w:pPr>
      <w:r>
        <w:rPr/>
        <w:drawing>
          <wp:anchor distT="0" distB="0" distL="0" distR="0" allowOverlap="1" layoutInCell="1" locked="0" behindDoc="0" simplePos="0" relativeHeight="177">
            <wp:simplePos x="0" y="0"/>
            <wp:positionH relativeFrom="page">
              <wp:posOffset>1440180</wp:posOffset>
            </wp:positionH>
            <wp:positionV relativeFrom="paragraph">
              <wp:posOffset>155733</wp:posOffset>
            </wp:positionV>
            <wp:extent cx="2126154" cy="1588389"/>
            <wp:effectExtent l="0" t="0" r="0" b="0"/>
            <wp:wrapTopAndBottom/>
            <wp:docPr id="63" name="image99.jpeg" descr=""/>
            <wp:cNvGraphicFramePr>
              <a:graphicFrameLocks noChangeAspect="1"/>
            </wp:cNvGraphicFramePr>
            <a:graphic>
              <a:graphicData uri="http://schemas.openxmlformats.org/drawingml/2006/picture">
                <pic:pic>
                  <pic:nvPicPr>
                    <pic:cNvPr id="64" name="image99.jpeg"/>
                    <pic:cNvPicPr/>
                  </pic:nvPicPr>
                  <pic:blipFill>
                    <a:blip r:embed="rId115" cstate="print"/>
                    <a:stretch>
                      <a:fillRect/>
                    </a:stretch>
                  </pic:blipFill>
                  <pic:spPr>
                    <a:xfrm>
                      <a:off x="0" y="0"/>
                      <a:ext cx="2126154" cy="1588389"/>
                    </a:xfrm>
                    <a:prstGeom prst="rect">
                      <a:avLst/>
                    </a:prstGeom>
                  </pic:spPr>
                </pic:pic>
              </a:graphicData>
            </a:graphic>
          </wp:anchor>
        </w:drawing>
      </w:r>
      <w:r>
        <w:rPr/>
        <w:pict>
          <v:group style="position:absolute;margin-left:288.599792pt;margin-top:50.812016pt;width:41.8pt;height:34.15pt;mso-position-horizontal-relative:page;mso-position-vertical-relative:paragraph;z-index:3248;mso-wrap-distance-left:0;mso-wrap-distance-right:0" coordorigin="5772,1016" coordsize="836,683">
            <v:shape style="position:absolute;left:5792;top:1036;width:796;height:643" coordorigin="5792,1036" coordsize="796,643" path="m6266,1036l6266,1197,5792,1197,5792,1519,6266,1519,6266,1679,6588,1358,6266,1036xe" filled="true" fillcolor="#9bba58" stroked="false">
              <v:path arrowok="t"/>
              <v:fill type="solid"/>
            </v:shape>
            <v:shape style="position:absolute;left:5792;top:1036;width:796;height:643" coordorigin="5792,1036" coordsize="796,643" path="m5792,1197l6266,1197,6266,1036,6588,1358,6266,1679,6266,1519,5792,1519,5792,1197xe" filled="false" stroked="true" strokeweight="2pt" strokecolor="#70883e">
              <v:path arrowok="t"/>
              <v:stroke dashstyle="solid"/>
            </v:shape>
            <w10:wrap type="topAndBottom"/>
          </v:group>
        </w:pict>
      </w:r>
      <w:r>
        <w:rPr/>
        <w:drawing>
          <wp:anchor distT="0" distB="0" distL="0" distR="0" allowOverlap="1" layoutInCell="1" locked="0" behindDoc="0" simplePos="0" relativeHeight="179">
            <wp:simplePos x="0" y="0"/>
            <wp:positionH relativeFrom="page">
              <wp:posOffset>4330992</wp:posOffset>
            </wp:positionH>
            <wp:positionV relativeFrom="paragraph">
              <wp:posOffset>133509</wp:posOffset>
            </wp:positionV>
            <wp:extent cx="2150954" cy="1613535"/>
            <wp:effectExtent l="0" t="0" r="0" b="0"/>
            <wp:wrapTopAndBottom/>
            <wp:docPr id="65" name="image100.jpeg" descr=""/>
            <wp:cNvGraphicFramePr>
              <a:graphicFrameLocks noChangeAspect="1"/>
            </wp:cNvGraphicFramePr>
            <a:graphic>
              <a:graphicData uri="http://schemas.openxmlformats.org/drawingml/2006/picture">
                <pic:pic>
                  <pic:nvPicPr>
                    <pic:cNvPr id="66" name="image100.jpeg"/>
                    <pic:cNvPicPr/>
                  </pic:nvPicPr>
                  <pic:blipFill>
                    <a:blip r:embed="rId116" cstate="print"/>
                    <a:stretch>
                      <a:fillRect/>
                    </a:stretch>
                  </pic:blipFill>
                  <pic:spPr>
                    <a:xfrm>
                      <a:off x="0" y="0"/>
                      <a:ext cx="2150954" cy="1613535"/>
                    </a:xfrm>
                    <a:prstGeom prst="rect">
                      <a:avLst/>
                    </a:prstGeom>
                  </pic:spPr>
                </pic:pic>
              </a:graphicData>
            </a:graphic>
          </wp:anchor>
        </w:drawing>
      </w:r>
    </w:p>
    <w:p>
      <w:pPr>
        <w:pStyle w:val="BodyText"/>
        <w:rPr>
          <w:b/>
          <w:i/>
          <w:sz w:val="20"/>
        </w:rPr>
      </w:pPr>
    </w:p>
    <w:p>
      <w:pPr>
        <w:pStyle w:val="BodyText"/>
        <w:spacing w:before="7"/>
        <w:rPr>
          <w:b/>
          <w:i/>
          <w:sz w:val="12"/>
        </w:rPr>
      </w:pPr>
      <w:r>
        <w:rPr/>
        <w:pict>
          <v:shape style="position:absolute;margin-left:113.199997pt;margin-top:9.449852pt;width:164.2pt;height:20.2pt;mso-position-horizontal-relative:page;mso-position-vertical-relative:paragraph;z-index:3296;mso-wrap-distance-left:0;mso-wrap-distance-right:0" type="#_x0000_t202" filled="false" stroked="true" strokeweight=".5pt" strokecolor="#000000">
            <v:textbox inset="0,0,0,0">
              <w:txbxContent>
                <w:p>
                  <w:pPr>
                    <w:pStyle w:val="BodyText"/>
                    <w:spacing w:before="73"/>
                    <w:ind w:left="145"/>
                  </w:pPr>
                  <w:r>
                    <w:rPr/>
                    <w:t>Inkubasi selama 30 menit</w:t>
                  </w:r>
                </w:p>
              </w:txbxContent>
            </v:textbox>
            <v:stroke dashstyle="solid"/>
            <w10:wrap type="topAndBottom"/>
          </v:shape>
        </w:pict>
      </w:r>
      <w:r>
        <w:rPr/>
        <w:pict>
          <v:group style="position:absolute;margin-left:340.700012pt;margin-top:9.199852pt;width:168pt;height:50.65pt;mso-position-horizontal-relative:page;mso-position-vertical-relative:paragraph;z-index:3344;mso-wrap-distance-left:0;mso-wrap-distance-right:0" coordorigin="6814,184" coordsize="3360,1013">
            <v:rect style="position:absolute;left:6819;top:189;width:3350;height:1003" filled="true" fillcolor="#ffffff" stroked="false">
              <v:fill type="solid"/>
            </v:rect>
            <v:shape style="position:absolute;left:6819;top:189;width:3350;height:1003" type="#_x0000_t202" filled="false" stroked="true" strokeweight=".5pt" strokecolor="#000000">
              <v:textbox inset="0,0,0,0">
                <w:txbxContent>
                  <w:p>
                    <w:pPr>
                      <w:spacing w:before="73"/>
                      <w:ind w:left="145" w:right="0" w:firstLine="0"/>
                      <w:jc w:val="left"/>
                      <w:rPr>
                        <w:sz w:val="22"/>
                      </w:rPr>
                    </w:pPr>
                    <w:r>
                      <w:rPr>
                        <w:sz w:val="22"/>
                      </w:rPr>
                      <w:t>Saring dengan menggunakan</w:t>
                    </w:r>
                  </w:p>
                  <w:p>
                    <w:pPr>
                      <w:spacing w:line="240" w:lineRule="auto" w:before="9"/>
                      <w:rPr>
                        <w:b/>
                        <w:i/>
                        <w:sz w:val="21"/>
                      </w:rPr>
                    </w:pPr>
                  </w:p>
                  <w:p>
                    <w:pPr>
                      <w:spacing w:before="0"/>
                      <w:ind w:left="145" w:right="0" w:firstLine="0"/>
                      <w:jc w:val="left"/>
                      <w:rPr>
                        <w:sz w:val="22"/>
                      </w:rPr>
                    </w:pPr>
                    <w:r>
                      <w:rPr>
                        <w:sz w:val="22"/>
                      </w:rPr>
                      <w:t>kertas whatman</w:t>
                    </w:r>
                  </w:p>
                </w:txbxContent>
              </v:textbox>
              <v:stroke dashstyle="solid"/>
              <w10:wrap type="none"/>
            </v:shape>
            <w10:wrap type="topAndBottom"/>
          </v:group>
        </w:pict>
      </w:r>
    </w:p>
    <w:p>
      <w:pPr>
        <w:spacing w:after="0"/>
        <w:rPr>
          <w:sz w:val="12"/>
        </w:rPr>
        <w:sectPr>
          <w:footerReference w:type="default" r:id="rId110"/>
          <w:pgSz w:w="11910" w:h="16840"/>
          <w:pgMar w:footer="0" w:header="0" w:top="1580" w:bottom="280" w:left="1520" w:right="0"/>
        </w:sectPr>
      </w:pPr>
    </w:p>
    <w:p>
      <w:pPr>
        <w:pStyle w:val="BodyText"/>
        <w:spacing w:before="100"/>
        <w:ind w:left="745"/>
      </w:pPr>
      <w:r>
        <w:rPr/>
        <w:pict>
          <v:shape style="position:absolute;margin-left:499.200012pt;margin-top:781.320007pt;width:11.05pt;height:11.05pt;mso-position-horizontal-relative:page;mso-position-vertical-relative:page;z-index:-137992" type="#_x0000_t202" filled="false" stroked="false">
            <v:textbox inset="0,0,0,0">
              <w:txbxContent>
                <w:p>
                  <w:pPr>
                    <w:pStyle w:val="BodyText"/>
                    <w:spacing w:line="221" w:lineRule="exact"/>
                    <w:rPr>
                      <w:rFonts w:ascii="Calibri"/>
                    </w:rPr>
                  </w:pPr>
                  <w:r>
                    <w:rPr>
                      <w:rFonts w:ascii="Calibri"/>
                      <w:spacing w:val="-2"/>
                    </w:rPr>
                    <w:t>61</w:t>
                  </w:r>
                </w:p>
              </w:txbxContent>
            </v:textbox>
            <w10:wrap type="none"/>
          </v:shape>
        </w:pict>
      </w:r>
      <w:r>
        <w:rPr/>
        <w:t>Lanjutan</w:t>
      </w:r>
    </w:p>
    <w:p>
      <w:pPr>
        <w:pStyle w:val="BodyText"/>
        <w:rPr>
          <w:sz w:val="20"/>
        </w:rPr>
      </w:pPr>
    </w:p>
    <w:p>
      <w:pPr>
        <w:pStyle w:val="BodyText"/>
        <w:spacing w:before="2"/>
        <w:rPr>
          <w:sz w:val="16"/>
        </w:rPr>
      </w:pPr>
      <w:r>
        <w:rPr/>
        <w:drawing>
          <wp:anchor distT="0" distB="0" distL="0" distR="0" allowOverlap="1" layoutInCell="1" locked="0" behindDoc="0" simplePos="0" relativeHeight="190">
            <wp:simplePos x="0" y="0"/>
            <wp:positionH relativeFrom="page">
              <wp:posOffset>1440180</wp:posOffset>
            </wp:positionH>
            <wp:positionV relativeFrom="paragraph">
              <wp:posOffset>143256</wp:posOffset>
            </wp:positionV>
            <wp:extent cx="2177233" cy="1638680"/>
            <wp:effectExtent l="0" t="0" r="0" b="0"/>
            <wp:wrapTopAndBottom/>
            <wp:docPr id="67" name="image95.jpeg" descr=""/>
            <wp:cNvGraphicFramePr>
              <a:graphicFrameLocks noChangeAspect="1"/>
            </wp:cNvGraphicFramePr>
            <a:graphic>
              <a:graphicData uri="http://schemas.openxmlformats.org/drawingml/2006/picture">
                <pic:pic>
                  <pic:nvPicPr>
                    <pic:cNvPr id="68" name="image95.jpeg"/>
                    <pic:cNvPicPr/>
                  </pic:nvPicPr>
                  <pic:blipFill>
                    <a:blip r:embed="rId111" cstate="print"/>
                    <a:stretch>
                      <a:fillRect/>
                    </a:stretch>
                  </pic:blipFill>
                  <pic:spPr>
                    <a:xfrm>
                      <a:off x="0" y="0"/>
                      <a:ext cx="2177233" cy="1638680"/>
                    </a:xfrm>
                    <a:prstGeom prst="rect">
                      <a:avLst/>
                    </a:prstGeom>
                  </pic:spPr>
                </pic:pic>
              </a:graphicData>
            </a:graphic>
          </wp:anchor>
        </w:drawing>
      </w:r>
    </w:p>
    <w:p>
      <w:pPr>
        <w:pStyle w:val="BodyText"/>
        <w:rPr>
          <w:sz w:val="20"/>
        </w:rPr>
      </w:pPr>
    </w:p>
    <w:p>
      <w:pPr>
        <w:pStyle w:val="BodyText"/>
        <w:spacing w:before="6"/>
        <w:rPr>
          <w:sz w:val="12"/>
        </w:rPr>
      </w:pPr>
      <w:r>
        <w:rPr/>
        <w:pict>
          <v:shape style="position:absolute;margin-left:113.400002pt;margin-top:9.419976pt;width:167.45pt;height:48.55pt;mso-position-horizontal-relative:page;mso-position-vertical-relative:paragraph;z-index:3560;mso-wrap-distance-left:0;mso-wrap-distance-right:0" type="#_x0000_t202" filled="false" stroked="true" strokeweight=".5pt" strokecolor="#000000">
            <v:textbox inset="0,0,0,0">
              <w:txbxContent>
                <w:p>
                  <w:pPr>
                    <w:pStyle w:val="BodyText"/>
                    <w:spacing w:before="70"/>
                    <w:ind w:left="146"/>
                  </w:pPr>
                  <w:r>
                    <w:rPr/>
                    <w:t>Kemudian tambahkan kembali</w:t>
                  </w:r>
                </w:p>
                <w:p>
                  <w:pPr>
                    <w:pStyle w:val="BodyText"/>
                    <w:spacing w:before="3"/>
                  </w:pPr>
                </w:p>
                <w:p>
                  <w:pPr>
                    <w:pStyle w:val="BodyText"/>
                    <w:ind w:left="146"/>
                  </w:pPr>
                  <w:r>
                    <w:rPr/>
                    <w:t>TCA 4% sebanyak 3x volume</w:t>
                  </w:r>
                </w:p>
              </w:txbxContent>
            </v:textbox>
            <v:stroke dashstyle="solid"/>
            <w10:wrap type="topAndBottom"/>
          </v:shape>
        </w:pict>
      </w:r>
    </w:p>
    <w:p>
      <w:pPr>
        <w:pStyle w:val="BodyText"/>
        <w:spacing w:before="2"/>
        <w:rPr>
          <w:sz w:val="26"/>
        </w:rPr>
      </w:pPr>
    </w:p>
    <w:p>
      <w:pPr>
        <w:pStyle w:val="Heading3"/>
        <w:spacing w:before="94"/>
        <w:ind w:left="2033"/>
        <w:rPr>
          <w:i/>
        </w:rPr>
      </w:pPr>
      <w:r>
        <w:rPr/>
        <w:t>Skema preparasi sampel uji TVBN/TMA udang </w:t>
      </w:r>
      <w:r>
        <w:rPr>
          <w:i/>
        </w:rPr>
        <w:t>peeled</w:t>
      </w:r>
    </w:p>
    <w:p>
      <w:pPr>
        <w:pStyle w:val="BodyText"/>
        <w:rPr>
          <w:b/>
          <w:i/>
          <w:sz w:val="20"/>
        </w:rPr>
      </w:pPr>
    </w:p>
    <w:p>
      <w:pPr>
        <w:pStyle w:val="BodyText"/>
        <w:spacing w:before="11"/>
        <w:rPr>
          <w:b/>
          <w:i/>
          <w:sz w:val="15"/>
        </w:rPr>
      </w:pPr>
      <w:r>
        <w:rPr/>
        <w:drawing>
          <wp:anchor distT="0" distB="0" distL="0" distR="0" allowOverlap="1" layoutInCell="1" locked="0" behindDoc="0" simplePos="0" relativeHeight="192">
            <wp:simplePos x="0" y="0"/>
            <wp:positionH relativeFrom="page">
              <wp:posOffset>1478991</wp:posOffset>
            </wp:positionH>
            <wp:positionV relativeFrom="paragraph">
              <wp:posOffset>141558</wp:posOffset>
            </wp:positionV>
            <wp:extent cx="2062086" cy="1533905"/>
            <wp:effectExtent l="0" t="0" r="0" b="0"/>
            <wp:wrapTopAndBottom/>
            <wp:docPr id="69" name="image101.jpeg" descr=""/>
            <wp:cNvGraphicFramePr>
              <a:graphicFrameLocks noChangeAspect="1"/>
            </wp:cNvGraphicFramePr>
            <a:graphic>
              <a:graphicData uri="http://schemas.openxmlformats.org/drawingml/2006/picture">
                <pic:pic>
                  <pic:nvPicPr>
                    <pic:cNvPr id="70" name="image101.jpeg"/>
                    <pic:cNvPicPr/>
                  </pic:nvPicPr>
                  <pic:blipFill>
                    <a:blip r:embed="rId118" cstate="print"/>
                    <a:stretch>
                      <a:fillRect/>
                    </a:stretch>
                  </pic:blipFill>
                  <pic:spPr>
                    <a:xfrm>
                      <a:off x="0" y="0"/>
                      <a:ext cx="2062086" cy="1533905"/>
                    </a:xfrm>
                    <a:prstGeom prst="rect">
                      <a:avLst/>
                    </a:prstGeom>
                  </pic:spPr>
                </pic:pic>
              </a:graphicData>
            </a:graphic>
          </wp:anchor>
        </w:drawing>
      </w:r>
      <w:r>
        <w:rPr/>
        <w:pict>
          <v:group style="position:absolute;margin-left:288.549805pt;margin-top:51.396919pt;width:41.8pt;height:34.2pt;mso-position-horizontal-relative:page;mso-position-vertical-relative:paragraph;z-index:3608;mso-wrap-distance-left:0;mso-wrap-distance-right:0" coordorigin="5771,1028" coordsize="836,684">
            <v:shape style="position:absolute;left:5791;top:1047;width:796;height:644" coordorigin="5791,1048" coordsize="796,644" path="m6265,1048l6265,1209,5791,1209,5791,1531,6265,1531,6265,1692,6587,1370,6265,1048xe" filled="true" fillcolor="#9bba58" stroked="false">
              <v:path arrowok="t"/>
              <v:fill type="solid"/>
            </v:shape>
            <v:shape style="position:absolute;left:5791;top:1047;width:796;height:644" coordorigin="5791,1048" coordsize="796,644" path="m5791,1209l6265,1209,6265,1048,6587,1370,6265,1692,6265,1531,5791,1531,5791,1209xe" filled="false" stroked="true" strokeweight="2.0pt" strokecolor="#70883e">
              <v:path arrowok="t"/>
              <v:stroke dashstyle="solid"/>
            </v:shape>
            <w10:wrap type="topAndBottom"/>
          </v:group>
        </w:pict>
      </w:r>
      <w:r>
        <w:rPr/>
        <w:drawing>
          <wp:anchor distT="0" distB="0" distL="0" distR="0" allowOverlap="1" layoutInCell="1" locked="0" behindDoc="0" simplePos="0" relativeHeight="194">
            <wp:simplePos x="0" y="0"/>
            <wp:positionH relativeFrom="page">
              <wp:posOffset>4336860</wp:posOffset>
            </wp:positionH>
            <wp:positionV relativeFrom="paragraph">
              <wp:posOffset>141558</wp:posOffset>
            </wp:positionV>
            <wp:extent cx="2032161" cy="1529714"/>
            <wp:effectExtent l="0" t="0" r="0" b="0"/>
            <wp:wrapTopAndBottom/>
            <wp:docPr id="71" name="image102.jpeg" descr=""/>
            <wp:cNvGraphicFramePr>
              <a:graphicFrameLocks noChangeAspect="1"/>
            </wp:cNvGraphicFramePr>
            <a:graphic>
              <a:graphicData uri="http://schemas.openxmlformats.org/drawingml/2006/picture">
                <pic:pic>
                  <pic:nvPicPr>
                    <pic:cNvPr id="72" name="image102.jpeg"/>
                    <pic:cNvPicPr/>
                  </pic:nvPicPr>
                  <pic:blipFill>
                    <a:blip r:embed="rId119" cstate="print"/>
                    <a:stretch>
                      <a:fillRect/>
                    </a:stretch>
                  </pic:blipFill>
                  <pic:spPr>
                    <a:xfrm>
                      <a:off x="0" y="0"/>
                      <a:ext cx="2032161" cy="1529714"/>
                    </a:xfrm>
                    <a:prstGeom prst="rect">
                      <a:avLst/>
                    </a:prstGeom>
                  </pic:spPr>
                </pic:pic>
              </a:graphicData>
            </a:graphic>
          </wp:anchor>
        </w:drawing>
      </w:r>
    </w:p>
    <w:p>
      <w:pPr>
        <w:pStyle w:val="BodyText"/>
        <w:rPr>
          <w:b/>
          <w:i/>
          <w:sz w:val="20"/>
        </w:rPr>
      </w:pPr>
    </w:p>
    <w:p>
      <w:pPr>
        <w:pStyle w:val="BodyText"/>
        <w:spacing w:before="4"/>
        <w:rPr>
          <w:b/>
          <w:i/>
          <w:sz w:val="13"/>
        </w:rPr>
      </w:pPr>
      <w:r>
        <w:rPr/>
        <w:pict>
          <v:shape style="position:absolute;margin-left:116.5pt;margin-top:9.919976pt;width:160.3pt;height:25.1pt;mso-position-horizontal-relative:page;mso-position-vertical-relative:paragraph;z-index:3656;mso-wrap-distance-left:0;mso-wrap-distance-right:0" type="#_x0000_t202" filled="false" stroked="true" strokeweight=".5pt" strokecolor="#000000">
            <v:textbox inset="0,0,0,0">
              <w:txbxContent>
                <w:p>
                  <w:pPr>
                    <w:pStyle w:val="BodyText"/>
                    <w:spacing w:before="74"/>
                    <w:ind w:left="141"/>
                  </w:pPr>
                  <w:r>
                    <w:rPr/>
                    <w:t>Udang dikupas cangkangnya</w:t>
                  </w:r>
                </w:p>
              </w:txbxContent>
            </v:textbox>
            <v:stroke dashstyle="solid"/>
            <w10:wrap type="topAndBottom"/>
          </v:shape>
        </w:pict>
      </w:r>
      <w:r>
        <w:rPr/>
        <w:pict>
          <v:shape style="position:absolute;margin-left:341.399994pt;margin-top:9.919976pt;width:158.4pt;height:27.5pt;mso-position-horizontal-relative:page;mso-position-vertical-relative:paragraph;z-index:3680;mso-wrap-distance-left:0;mso-wrap-distance-right:0" type="#_x0000_t202" filled="false" stroked="true" strokeweight=".5pt" strokecolor="#000000">
            <v:textbox inset="0,0,0,0">
              <w:txbxContent>
                <w:p>
                  <w:pPr>
                    <w:pStyle w:val="BodyText"/>
                    <w:spacing w:before="74"/>
                    <w:ind w:left="146"/>
                  </w:pPr>
                  <w:r>
                    <w:rPr/>
                    <w:t>Kemudian udang dihaluskan</w:t>
                  </w:r>
                </w:p>
              </w:txbxContent>
            </v:textbox>
            <v:stroke dashstyle="solid"/>
            <w10:wrap type="topAndBottom"/>
          </v:shape>
        </w:pict>
      </w:r>
    </w:p>
    <w:p>
      <w:pPr>
        <w:pStyle w:val="BodyText"/>
        <w:spacing w:before="6"/>
        <w:rPr>
          <w:b/>
          <w:i/>
          <w:sz w:val="8"/>
        </w:rPr>
      </w:pPr>
    </w:p>
    <w:p>
      <w:pPr>
        <w:spacing w:line="240" w:lineRule="auto"/>
        <w:ind w:left="748" w:right="0" w:firstLine="0"/>
        <w:rPr>
          <w:sz w:val="20"/>
        </w:rPr>
      </w:pPr>
      <w:r>
        <w:rPr>
          <w:sz w:val="20"/>
        </w:rPr>
        <w:drawing>
          <wp:inline distT="0" distB="0" distL="0" distR="0">
            <wp:extent cx="2177233" cy="1638681"/>
            <wp:effectExtent l="0" t="0" r="0" b="0"/>
            <wp:docPr id="73" name="image95.jpeg" descr=""/>
            <wp:cNvGraphicFramePr>
              <a:graphicFrameLocks noChangeAspect="1"/>
            </wp:cNvGraphicFramePr>
            <a:graphic>
              <a:graphicData uri="http://schemas.openxmlformats.org/drawingml/2006/picture">
                <pic:pic>
                  <pic:nvPicPr>
                    <pic:cNvPr id="74" name="image95.jpeg"/>
                    <pic:cNvPicPr/>
                  </pic:nvPicPr>
                  <pic:blipFill>
                    <a:blip r:embed="rId111" cstate="print"/>
                    <a:stretch>
                      <a:fillRect/>
                    </a:stretch>
                  </pic:blipFill>
                  <pic:spPr>
                    <a:xfrm>
                      <a:off x="0" y="0"/>
                      <a:ext cx="2177233" cy="1638681"/>
                    </a:xfrm>
                    <a:prstGeom prst="rect">
                      <a:avLst/>
                    </a:prstGeom>
                  </pic:spPr>
                </pic:pic>
              </a:graphicData>
            </a:graphic>
          </wp:inline>
        </w:drawing>
      </w:r>
      <w:r>
        <w:rPr>
          <w:sz w:val="20"/>
        </w:rPr>
      </w:r>
      <w:r>
        <w:rPr>
          <w:rFonts w:ascii="Times New Roman"/>
          <w:spacing w:val="58"/>
          <w:sz w:val="20"/>
        </w:rPr>
        <w:t> </w:t>
      </w:r>
      <w:r>
        <w:rPr>
          <w:spacing w:val="58"/>
          <w:position w:val="117"/>
          <w:sz w:val="20"/>
        </w:rPr>
        <w:pict>
          <v:group style="width:41.8pt;height:34.15pt;mso-position-horizontal-relative:char;mso-position-vertical-relative:line" coordorigin="0,0" coordsize="836,683">
            <v:shape style="position:absolute;left:20;top:20;width:796;height:643" coordorigin="20,20" coordsize="796,643" path="m342,20l20,341,342,663,342,502,816,502,816,181,342,181,342,20xe" filled="true" fillcolor="#9bba58" stroked="false">
              <v:path arrowok="t"/>
              <v:fill type="solid"/>
            </v:shape>
            <v:shape style="position:absolute;left:20;top:20;width:796;height:643" coordorigin="20,20" coordsize="796,643" path="m816,502l342,502,342,663,20,341,342,20,342,181,816,181,816,502xe" filled="false" stroked="true" strokeweight="2pt" strokecolor="#70883e">
              <v:path arrowok="t"/>
              <v:stroke dashstyle="solid"/>
            </v:shape>
          </v:group>
        </w:pict>
      </w:r>
      <w:r>
        <w:rPr>
          <w:spacing w:val="58"/>
          <w:position w:val="117"/>
          <w:sz w:val="20"/>
        </w:rPr>
      </w:r>
      <w:r>
        <w:rPr>
          <w:rFonts w:ascii="Times New Roman"/>
          <w:spacing w:val="148"/>
          <w:position w:val="117"/>
          <w:sz w:val="20"/>
        </w:rPr>
        <w:t> </w:t>
      </w:r>
      <w:r>
        <w:rPr>
          <w:spacing w:val="148"/>
          <w:position w:val="1"/>
          <w:sz w:val="20"/>
        </w:rPr>
        <w:pict>
          <v:group style="width:164.55pt;height:163.5pt;mso-position-horizontal-relative:char;mso-position-vertical-relative:line" coordorigin="0,0" coordsize="3291,3270">
            <v:shape style="position:absolute;left:0;top:800;width:3291;height:2469" type="#_x0000_t75" stroked="false">
              <v:imagedata r:id="rId120" o:title=""/>
            </v:shape>
            <v:shape style="position:absolute;left:1158;top:20;width:643;height:796" coordorigin="1159,20" coordsize="643,796" path="m1802,495l1159,495,1480,816,1802,495xm1641,20l1319,20,1319,495,1641,495,1641,20xe" filled="true" fillcolor="#9bba58" stroked="false">
              <v:path arrowok="t"/>
              <v:fill type="solid"/>
            </v:shape>
            <v:shape style="position:absolute;left:1158;top:20;width:643;height:796" coordorigin="1159,20" coordsize="643,796" path="m1641,20l1641,495,1802,495,1480,816,1159,495,1319,495,1319,20,1641,20xe" filled="false" stroked="true" strokeweight="2pt" strokecolor="#70883e">
              <v:path arrowok="t"/>
              <v:stroke dashstyle="solid"/>
            </v:shape>
          </v:group>
        </w:pict>
      </w:r>
      <w:r>
        <w:rPr>
          <w:spacing w:val="148"/>
          <w:position w:val="1"/>
          <w:sz w:val="20"/>
        </w:rPr>
      </w:r>
    </w:p>
    <w:p>
      <w:pPr>
        <w:pStyle w:val="BodyText"/>
        <w:rPr>
          <w:b/>
          <w:i/>
          <w:sz w:val="20"/>
        </w:rPr>
      </w:pPr>
    </w:p>
    <w:p>
      <w:pPr>
        <w:pStyle w:val="BodyText"/>
        <w:spacing w:before="7"/>
        <w:rPr>
          <w:b/>
          <w:i/>
          <w:sz w:val="12"/>
        </w:rPr>
      </w:pPr>
      <w:r>
        <w:rPr/>
        <w:pict>
          <v:shape style="position:absolute;margin-left:113.400002pt;margin-top:9.496367pt;width:149.550pt;height:60.65pt;mso-position-horizontal-relative:page;mso-position-vertical-relative:paragraph;z-index:3752;mso-wrap-distance-left:0;mso-wrap-distance-right:0" type="#_x0000_t202" filled="false" stroked="true" strokeweight=".5pt" strokecolor="#000000">
            <v:textbox inset="0,0,0,0">
              <w:txbxContent>
                <w:p>
                  <w:pPr>
                    <w:pStyle w:val="BodyText"/>
                    <w:spacing w:line="276" w:lineRule="auto" w:before="73"/>
                    <w:ind w:left="146" w:right="140"/>
                  </w:pPr>
                  <w:r>
                    <w:rPr/>
                    <w:t>Tambahkan larutan TCA 4% sebanyak 10 ml dan homogenkan</w:t>
                  </w:r>
                </w:p>
              </w:txbxContent>
            </v:textbox>
            <v:stroke dashstyle="solid"/>
            <w10:wrap type="topAndBottom"/>
          </v:shape>
        </w:pict>
      </w:r>
      <w:r>
        <w:rPr/>
        <w:pict>
          <v:group style="position:absolute;margin-left:344.399994pt;margin-top:9.296368pt;width:165.55pt;height:62pt;mso-position-horizontal-relative:page;mso-position-vertical-relative:paragraph;z-index:3800;mso-wrap-distance-left:0;mso-wrap-distance-right:0" coordorigin="6888,186" coordsize="3311,1240">
            <v:rect style="position:absolute;left:6893;top:190;width:3301;height:1230" filled="true" fillcolor="#ffffff" stroked="false">
              <v:fill type="solid"/>
            </v:rect>
            <v:shape style="position:absolute;left:6893;top:190;width:3301;height:1230" type="#_x0000_t202" filled="false" stroked="true" strokeweight=".5pt" strokecolor="#000000">
              <v:textbox inset="0,0,0,0">
                <w:txbxContent>
                  <w:p>
                    <w:pPr>
                      <w:spacing w:line="276" w:lineRule="auto" w:before="72"/>
                      <w:ind w:left="143" w:right="278" w:firstLine="0"/>
                      <w:jc w:val="left"/>
                      <w:rPr>
                        <w:sz w:val="22"/>
                      </w:rPr>
                    </w:pPr>
                    <w:r>
                      <w:rPr>
                        <w:sz w:val="22"/>
                      </w:rPr>
                      <w:t>Udang ditimbang dan diambil 5 gram untuk sampel dan dimasukkan ke botol kaca</w:t>
                    </w:r>
                  </w:p>
                </w:txbxContent>
              </v:textbox>
              <v:stroke dashstyle="solid"/>
              <w10:wrap type="none"/>
            </v:shape>
            <w10:wrap type="topAndBottom"/>
          </v:group>
        </w:pict>
      </w:r>
    </w:p>
    <w:p>
      <w:pPr>
        <w:spacing w:after="0"/>
        <w:rPr>
          <w:sz w:val="12"/>
        </w:rPr>
        <w:sectPr>
          <w:footerReference w:type="default" r:id="rId117"/>
          <w:pgSz w:w="11910" w:h="16840"/>
          <w:pgMar w:footer="0" w:header="0" w:top="1580" w:bottom="280" w:left="1520" w:right="0"/>
        </w:sectPr>
      </w:pPr>
    </w:p>
    <w:p>
      <w:pPr>
        <w:pStyle w:val="BodyText"/>
        <w:ind w:left="1811"/>
        <w:rPr>
          <w:sz w:val="20"/>
        </w:rPr>
      </w:pPr>
      <w:r>
        <w:rPr/>
        <w:pict>
          <v:shape style="position:absolute;margin-left:342.450012pt;margin-top:270.046997pt;width:166.65pt;height:47.75pt;mso-position-horizontal-relative:page;mso-position-vertical-relative:page;z-index:6064" type="#_x0000_t202" filled="false" stroked="true" strokeweight=".5pt" strokecolor="#000000">
            <v:textbox inset="0,0,0,0">
              <w:txbxContent>
                <w:p>
                  <w:pPr>
                    <w:pStyle w:val="BodyText"/>
                    <w:spacing w:line="278" w:lineRule="auto" w:before="71"/>
                    <w:ind w:left="144" w:right="272"/>
                  </w:pPr>
                  <w:r>
                    <w:rPr/>
                    <w:t>Saring dengan menggunakan kertas whatman</w:t>
                  </w:r>
                </w:p>
              </w:txbxContent>
            </v:textbox>
            <v:stroke dashstyle="solid"/>
            <w10:wrap type="none"/>
          </v:shape>
        </w:pict>
      </w:r>
      <w:r>
        <w:rPr>
          <w:sz w:val="20"/>
        </w:rPr>
        <w:pict>
          <v:group style="width:34.15pt;height:41.8pt;mso-position-horizontal-relative:char;mso-position-vertical-relative:line" coordorigin="0,0" coordsize="683,836">
            <v:shape style="position:absolute;left:20;top:20;width:643;height:796" coordorigin="20,20" coordsize="643,796" path="m663,495l20,495,341,816,663,495xm502,20l181,20,181,495,502,495,502,20xe" filled="true" fillcolor="#9bba58" stroked="false">
              <v:path arrowok="t"/>
              <v:fill type="solid"/>
            </v:shape>
            <v:shape style="position:absolute;left:20;top:20;width:643;height:796" coordorigin="20,20" coordsize="643,796" path="m502,20l502,495,663,495,341,816,20,495,181,495,181,20,502,20xe" filled="false" stroked="true" strokeweight="2pt" strokecolor="#70883e">
              <v:path arrowok="t"/>
              <v:stroke dashstyle="solid"/>
            </v:shape>
          </v:group>
        </w:pict>
      </w:r>
      <w:r>
        <w:rPr>
          <w:sz w:val="20"/>
        </w:rPr>
      </w:r>
    </w:p>
    <w:p>
      <w:pPr>
        <w:pStyle w:val="BodyText"/>
        <w:spacing w:before="11"/>
        <w:rPr>
          <w:b/>
          <w:i/>
          <w:sz w:val="9"/>
        </w:rPr>
      </w:pPr>
      <w:r>
        <w:rPr/>
        <w:drawing>
          <wp:anchor distT="0" distB="0" distL="0" distR="0" allowOverlap="1" layoutInCell="1" locked="0" behindDoc="0" simplePos="0" relativeHeight="204">
            <wp:simplePos x="0" y="0"/>
            <wp:positionH relativeFrom="page">
              <wp:posOffset>1440180</wp:posOffset>
            </wp:positionH>
            <wp:positionV relativeFrom="paragraph">
              <wp:posOffset>119735</wp:posOffset>
            </wp:positionV>
            <wp:extent cx="2126157" cy="1588389"/>
            <wp:effectExtent l="0" t="0" r="0" b="0"/>
            <wp:wrapTopAndBottom/>
            <wp:docPr id="75" name="image99.jpeg" descr=""/>
            <wp:cNvGraphicFramePr>
              <a:graphicFrameLocks noChangeAspect="1"/>
            </wp:cNvGraphicFramePr>
            <a:graphic>
              <a:graphicData uri="http://schemas.openxmlformats.org/drawingml/2006/picture">
                <pic:pic>
                  <pic:nvPicPr>
                    <pic:cNvPr id="76" name="image99.jpeg"/>
                    <pic:cNvPicPr/>
                  </pic:nvPicPr>
                  <pic:blipFill>
                    <a:blip r:embed="rId115" cstate="print"/>
                    <a:stretch>
                      <a:fillRect/>
                    </a:stretch>
                  </pic:blipFill>
                  <pic:spPr>
                    <a:xfrm>
                      <a:off x="0" y="0"/>
                      <a:ext cx="2126157" cy="1588389"/>
                    </a:xfrm>
                    <a:prstGeom prst="rect">
                      <a:avLst/>
                    </a:prstGeom>
                  </pic:spPr>
                </pic:pic>
              </a:graphicData>
            </a:graphic>
          </wp:anchor>
        </w:drawing>
      </w:r>
      <w:r>
        <w:rPr/>
        <w:pict>
          <v:group style="position:absolute;margin-left:288.599792pt;margin-top:47.977501pt;width:41.8pt;height:34.15pt;mso-position-horizontal-relative:page;mso-position-vertical-relative:paragraph;z-index:3896;mso-wrap-distance-left:0;mso-wrap-distance-right:0" coordorigin="5772,960" coordsize="836,683">
            <v:shape style="position:absolute;left:5792;top:979;width:796;height:643" coordorigin="5792,980" coordsize="796,643" path="m6266,980l6266,1140,5792,1140,5792,1462,6266,1462,6266,1623,6588,1301,6266,980xe" filled="true" fillcolor="#9bba58" stroked="false">
              <v:path arrowok="t"/>
              <v:fill type="solid"/>
            </v:shape>
            <v:shape style="position:absolute;left:5792;top:979;width:796;height:643" coordorigin="5792,980" coordsize="796,643" path="m5792,1140l6266,1140,6266,980,6588,1301,6266,1623,6266,1462,5792,1462,5792,1140xe" filled="false" stroked="true" strokeweight="2pt" strokecolor="#70883e">
              <v:path arrowok="t"/>
              <v:stroke dashstyle="solid"/>
            </v:shape>
            <w10:wrap type="topAndBottom"/>
          </v:group>
        </w:pict>
      </w:r>
      <w:r>
        <w:rPr/>
        <w:drawing>
          <wp:anchor distT="0" distB="0" distL="0" distR="0" allowOverlap="1" layoutInCell="1" locked="0" behindDoc="0" simplePos="0" relativeHeight="206">
            <wp:simplePos x="0" y="0"/>
            <wp:positionH relativeFrom="page">
              <wp:posOffset>4330992</wp:posOffset>
            </wp:positionH>
            <wp:positionV relativeFrom="paragraph">
              <wp:posOffset>97510</wp:posOffset>
            </wp:positionV>
            <wp:extent cx="2150954" cy="1613534"/>
            <wp:effectExtent l="0" t="0" r="0" b="0"/>
            <wp:wrapTopAndBottom/>
            <wp:docPr id="77" name="image100.jpeg" descr=""/>
            <wp:cNvGraphicFramePr>
              <a:graphicFrameLocks noChangeAspect="1"/>
            </wp:cNvGraphicFramePr>
            <a:graphic>
              <a:graphicData uri="http://schemas.openxmlformats.org/drawingml/2006/picture">
                <pic:pic>
                  <pic:nvPicPr>
                    <pic:cNvPr id="78" name="image100.jpeg"/>
                    <pic:cNvPicPr/>
                  </pic:nvPicPr>
                  <pic:blipFill>
                    <a:blip r:embed="rId116" cstate="print"/>
                    <a:stretch>
                      <a:fillRect/>
                    </a:stretch>
                  </pic:blipFill>
                  <pic:spPr>
                    <a:xfrm>
                      <a:off x="0" y="0"/>
                      <a:ext cx="2150954" cy="1613534"/>
                    </a:xfrm>
                    <a:prstGeom prst="rect">
                      <a:avLst/>
                    </a:prstGeom>
                  </pic:spPr>
                </pic:pic>
              </a:graphicData>
            </a:graphic>
          </wp:anchor>
        </w:drawing>
      </w:r>
    </w:p>
    <w:p>
      <w:pPr>
        <w:pStyle w:val="BodyText"/>
        <w:rPr>
          <w:b/>
          <w:i/>
          <w:sz w:val="20"/>
        </w:rPr>
      </w:pPr>
    </w:p>
    <w:p>
      <w:pPr>
        <w:pStyle w:val="BodyText"/>
        <w:rPr>
          <w:b/>
          <w:i/>
          <w:sz w:val="13"/>
        </w:rPr>
      </w:pPr>
      <w:r>
        <w:rPr/>
        <w:pict>
          <v:shape style="position:absolute;margin-left:113.400002pt;margin-top:9.699977pt;width:168.25pt;height:29.1pt;mso-position-horizontal-relative:page;mso-position-vertical-relative:paragraph;z-index:3944;mso-wrap-distance-left:0;mso-wrap-distance-right:0" type="#_x0000_t202" filled="false" stroked="true" strokeweight=".5pt" strokecolor="#000000">
            <v:textbox inset="0,0,0,0">
              <w:txbxContent>
                <w:p>
                  <w:pPr>
                    <w:pStyle w:val="BodyText"/>
                    <w:spacing w:before="71"/>
                    <w:ind w:left="146"/>
                  </w:pPr>
                  <w:r>
                    <w:rPr/>
                    <w:t>Inkubasi selama 30 menit</w:t>
                  </w:r>
                </w:p>
              </w:txbxContent>
            </v:textbox>
            <v:stroke dashstyle="solid"/>
            <w10:wrap type="topAndBottom"/>
          </v:shape>
        </w:pict>
      </w:r>
    </w:p>
    <w:p>
      <w:pPr>
        <w:pStyle w:val="BodyText"/>
        <w:spacing w:before="74"/>
        <w:ind w:left="745"/>
      </w:pPr>
      <w:r>
        <w:rPr/>
        <w:t>Lanjutan</w:t>
      </w:r>
    </w:p>
    <w:p>
      <w:pPr>
        <w:pStyle w:val="BodyText"/>
        <w:rPr>
          <w:sz w:val="20"/>
        </w:rPr>
      </w:pPr>
    </w:p>
    <w:p>
      <w:pPr>
        <w:pStyle w:val="BodyText"/>
        <w:spacing w:before="11"/>
        <w:rPr>
          <w:sz w:val="15"/>
        </w:rPr>
      </w:pPr>
      <w:r>
        <w:rPr/>
        <w:drawing>
          <wp:anchor distT="0" distB="0" distL="0" distR="0" allowOverlap="1" layoutInCell="1" locked="0" behindDoc="0" simplePos="0" relativeHeight="208">
            <wp:simplePos x="0" y="0"/>
            <wp:positionH relativeFrom="page">
              <wp:posOffset>1440180</wp:posOffset>
            </wp:positionH>
            <wp:positionV relativeFrom="paragraph">
              <wp:posOffset>141574</wp:posOffset>
            </wp:positionV>
            <wp:extent cx="2177240" cy="1638680"/>
            <wp:effectExtent l="0" t="0" r="0" b="0"/>
            <wp:wrapTopAndBottom/>
            <wp:docPr id="79" name="image95.jpeg" descr=""/>
            <wp:cNvGraphicFramePr>
              <a:graphicFrameLocks noChangeAspect="1"/>
            </wp:cNvGraphicFramePr>
            <a:graphic>
              <a:graphicData uri="http://schemas.openxmlformats.org/drawingml/2006/picture">
                <pic:pic>
                  <pic:nvPicPr>
                    <pic:cNvPr id="80" name="image95.jpeg"/>
                    <pic:cNvPicPr/>
                  </pic:nvPicPr>
                  <pic:blipFill>
                    <a:blip r:embed="rId111" cstate="print"/>
                    <a:stretch>
                      <a:fillRect/>
                    </a:stretch>
                  </pic:blipFill>
                  <pic:spPr>
                    <a:xfrm>
                      <a:off x="0" y="0"/>
                      <a:ext cx="2177240" cy="1638680"/>
                    </a:xfrm>
                    <a:prstGeom prst="rect">
                      <a:avLst/>
                    </a:prstGeom>
                  </pic:spPr>
                </pic:pic>
              </a:graphicData>
            </a:graphic>
          </wp:anchor>
        </w:drawing>
      </w:r>
    </w:p>
    <w:p>
      <w:pPr>
        <w:pStyle w:val="BodyText"/>
        <w:rPr>
          <w:sz w:val="20"/>
        </w:rPr>
      </w:pPr>
    </w:p>
    <w:p>
      <w:pPr>
        <w:pStyle w:val="BodyText"/>
        <w:spacing w:before="7"/>
        <w:rPr>
          <w:sz w:val="12"/>
        </w:rPr>
      </w:pPr>
      <w:r>
        <w:rPr/>
        <w:pict>
          <v:shape style="position:absolute;margin-left:113.400002pt;margin-top:9.46946pt;width:169.1pt;height:74.45pt;mso-position-horizontal-relative:page;mso-position-vertical-relative:paragraph;z-index:3992;mso-wrap-distance-left:0;mso-wrap-distance-right:0" type="#_x0000_t202" filled="false" stroked="true" strokeweight=".5pt" strokecolor="#000000">
            <v:textbox inset="0,0,0,0">
              <w:txbxContent>
                <w:p>
                  <w:pPr>
                    <w:pStyle w:val="BodyText"/>
                    <w:spacing w:before="71"/>
                    <w:ind w:left="146"/>
                  </w:pPr>
                  <w:r>
                    <w:rPr/>
                    <w:t>Kemudian tambahkan kembali</w:t>
                  </w:r>
                </w:p>
                <w:p>
                  <w:pPr>
                    <w:pStyle w:val="BodyText"/>
                    <w:spacing w:line="500" w:lineRule="atLeast" w:before="9"/>
                    <w:ind w:left="146" w:right="320"/>
                  </w:pPr>
                  <w:r>
                    <w:rPr/>
                    <w:t>TCA 4% sebanyak 3x volume atau 15ml</w:t>
                  </w:r>
                </w:p>
              </w:txbxContent>
            </v:textbox>
            <v:stroke dashstyle="solid"/>
            <w10:wrap type="topAndBottom"/>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3"/>
        </w:rPr>
      </w:pPr>
    </w:p>
    <w:p>
      <w:pPr>
        <w:pStyle w:val="BodyText"/>
        <w:spacing w:before="56"/>
        <w:ind w:right="1702"/>
        <w:jc w:val="right"/>
        <w:rPr>
          <w:rFonts w:ascii="Calibri"/>
        </w:rPr>
      </w:pPr>
      <w:r>
        <w:rPr>
          <w:rFonts w:ascii="Calibri"/>
        </w:rPr>
        <w:t>62</w:t>
      </w:r>
    </w:p>
    <w:p>
      <w:pPr>
        <w:spacing w:after="0"/>
        <w:jc w:val="right"/>
        <w:rPr>
          <w:rFonts w:ascii="Calibri"/>
        </w:rPr>
        <w:sectPr>
          <w:footerReference w:type="default" r:id="rId121"/>
          <w:pgSz w:w="11910" w:h="16840"/>
          <w:pgMar w:footer="0" w:header="0" w:top="1380" w:bottom="280" w:left="1520" w:right="0"/>
        </w:sectPr>
      </w:pPr>
    </w:p>
    <w:p>
      <w:pPr>
        <w:pStyle w:val="Heading3"/>
        <w:spacing w:before="100"/>
      </w:pPr>
      <w:r>
        <w:rPr/>
        <w:pict>
          <v:group style="position:absolute;margin-left:113.400002pt;margin-top:533.637268pt;width:161pt;height:161.950pt;mso-position-horizontal-relative:page;mso-position-vertical-relative:page;z-index:6328" coordorigin="2268,10673" coordsize="3220,3239">
            <v:shape style="position:absolute;left:2268;top:11443;width:3220;height:2469" type="#_x0000_t75" stroked="false">
              <v:imagedata r:id="rId123" o:title=""/>
            </v:shape>
            <v:shape style="position:absolute;left:3443;top:10692;width:643;height:796" coordorigin="3443,10693" coordsize="643,796" path="m4086,11167l3443,11167,3765,11489,4086,11167xm3925,10693l3604,10693,3604,11167,3925,11167,3925,10693xe" filled="true" fillcolor="#9bba58" stroked="false">
              <v:path arrowok="t"/>
              <v:fill type="solid"/>
            </v:shape>
            <v:shape style="position:absolute;left:3443;top:10692;width:643;height:796" coordorigin="3443,10693" coordsize="643,796" path="m3925,10693l3925,11167,4086,11167,3765,11489,3443,11167,3604,11167,3604,10693,3925,10693xe" filled="false" stroked="true" strokeweight="2pt" strokecolor="#70883e">
              <v:path arrowok="t"/>
              <v:stroke dashstyle="solid"/>
            </v:shape>
            <w10:wrap type="none"/>
          </v:group>
        </w:pict>
      </w:r>
      <w:r>
        <w:rPr/>
        <w:drawing>
          <wp:anchor distT="0" distB="0" distL="0" distR="0" allowOverlap="1" layoutInCell="1" locked="0" behindDoc="0" simplePos="0" relativeHeight="6352">
            <wp:simplePos x="0" y="0"/>
            <wp:positionH relativeFrom="page">
              <wp:posOffset>4259236</wp:posOffset>
            </wp:positionH>
            <wp:positionV relativeFrom="page">
              <wp:posOffset>7266431</wp:posOffset>
            </wp:positionV>
            <wp:extent cx="2112047" cy="1584198"/>
            <wp:effectExtent l="0" t="0" r="0" b="0"/>
            <wp:wrapNone/>
            <wp:docPr id="81" name="image105.jpeg" descr=""/>
            <wp:cNvGraphicFramePr>
              <a:graphicFrameLocks noChangeAspect="1"/>
            </wp:cNvGraphicFramePr>
            <a:graphic>
              <a:graphicData uri="http://schemas.openxmlformats.org/drawingml/2006/picture">
                <pic:pic>
                  <pic:nvPicPr>
                    <pic:cNvPr id="82" name="image105.jpeg"/>
                    <pic:cNvPicPr/>
                  </pic:nvPicPr>
                  <pic:blipFill>
                    <a:blip r:embed="rId124" cstate="print"/>
                    <a:stretch>
                      <a:fillRect/>
                    </a:stretch>
                  </pic:blipFill>
                  <pic:spPr>
                    <a:xfrm>
                      <a:off x="0" y="0"/>
                      <a:ext cx="2112047" cy="1584198"/>
                    </a:xfrm>
                    <a:prstGeom prst="rect">
                      <a:avLst/>
                    </a:prstGeom>
                  </pic:spPr>
                </pic:pic>
              </a:graphicData>
            </a:graphic>
          </wp:anchor>
        </w:drawing>
      </w:r>
      <w:r>
        <w:rPr/>
        <w:pict>
          <v:group style="position:absolute;margin-left:285.19989pt;margin-top:606.434998pt;width:41.8pt;height:34.2pt;mso-position-horizontal-relative:page;mso-position-vertical-relative:page;z-index:6376" coordorigin="5704,12129" coordsize="836,684">
            <v:shape style="position:absolute;left:5724;top:12148;width:796;height:644" coordorigin="5724,12149" coordsize="796,644" path="m6198,12149l6198,12310,5724,12310,5724,12632,6198,12632,6198,12793,6520,12471,6198,12149xe" filled="true" fillcolor="#9bba58" stroked="false">
              <v:path arrowok="t"/>
              <v:fill type="solid"/>
            </v:shape>
            <v:shape style="position:absolute;left:5724;top:12148;width:796;height:644" coordorigin="5724,12149" coordsize="796,644" path="m5724,12310l6198,12310,6198,12149,6520,12471,6198,12793,6198,12632,5724,12632,5724,12310xe" filled="false" stroked="true" strokeweight="2.0pt" strokecolor="#70883e">
              <v:path arrowok="t"/>
              <v:stroke dashstyle="solid"/>
            </v:shape>
            <w10:wrap type="none"/>
          </v:group>
        </w:pict>
      </w:r>
      <w:r>
        <w:rPr/>
        <w:pict>
          <v:shape style="position:absolute;margin-left:113.400002pt;margin-top:718.984009pt;width:163.3pt;height:97.9pt;mso-position-horizontal-relative:page;mso-position-vertical-relative:page;z-index:6400" type="#_x0000_t202" filled="false" stroked="true" strokeweight=".5pt" strokecolor="#000000">
            <v:textbox inset="0,0,0,0">
              <w:txbxContent>
                <w:p>
                  <w:pPr>
                    <w:pStyle w:val="BodyText"/>
                    <w:spacing w:line="480" w:lineRule="auto" w:before="73"/>
                    <w:ind w:left="146" w:right="265"/>
                  </w:pPr>
                  <w:r>
                    <w:rPr/>
                    <w:t>Ambil 1 ml sampel dan untuk uji TMA tambahkan 1 ml formaldehyde di bagian</w:t>
                  </w:r>
                  <w:r>
                    <w:rPr>
                      <w:spacing w:val="-9"/>
                    </w:rPr>
                    <w:t> </w:t>
                  </w:r>
                  <w:r>
                    <w:rPr/>
                    <w:t>yang</w:t>
                  </w:r>
                </w:p>
                <w:p>
                  <w:pPr>
                    <w:pStyle w:val="BodyText"/>
                    <w:spacing w:line="252" w:lineRule="exact"/>
                    <w:ind w:left="146"/>
                  </w:pPr>
                  <w:r>
                    <w:rPr/>
                    <w:t>sama dengan larutan</w:t>
                  </w:r>
                  <w:r>
                    <w:rPr>
                      <w:spacing w:val="-8"/>
                    </w:rPr>
                    <w:t> </w:t>
                  </w:r>
                  <w:r>
                    <w:rPr/>
                    <w:t>sampel</w:t>
                  </w:r>
                </w:p>
              </w:txbxContent>
            </v:textbox>
            <v:stroke dashstyle="solid"/>
            <w10:wrap type="none"/>
          </v:shape>
        </w:pict>
      </w:r>
      <w:r>
        <w:rPr/>
        <w:pict>
          <v:shape style="position:absolute;margin-left:338.549988pt;margin-top:491.23999pt;width:154.450pt;height:43.65pt;mso-position-horizontal-relative:page;mso-position-vertical-relative:page;z-index:6424" type="#_x0000_t202" filled="false" stroked="true" strokeweight=".5pt" strokecolor="#000000">
            <v:textbox inset="0,0,0,0">
              <w:txbxContent>
                <w:p>
                  <w:pPr>
                    <w:pStyle w:val="BodyText"/>
                    <w:spacing w:line="278" w:lineRule="auto" w:before="72"/>
                    <w:ind w:left="145" w:right="138"/>
                  </w:pPr>
                  <w:r>
                    <w:rPr/>
                    <w:t>Olesi tutup dan mulut cawan Conway dengan Vaseline</w:t>
                  </w:r>
                </w:p>
              </w:txbxContent>
            </v:textbox>
            <v:stroke dashstyle="solid"/>
            <w10:wrap type="none"/>
          </v:shape>
        </w:pict>
      </w:r>
      <w:r>
        <w:rPr/>
        <w:pict>
          <v:shape style="position:absolute;margin-left:108.050003pt;margin-top:487.689972pt;width:155pt;height:42.05pt;mso-position-horizontal-relative:page;mso-position-vertical-relative:page;z-index:6448" type="#_x0000_t202" filled="false" stroked="true" strokeweight=".5pt" strokecolor="#000000">
            <v:textbox inset="0,0,0,0">
              <w:txbxContent>
                <w:p>
                  <w:pPr>
                    <w:pStyle w:val="BodyText"/>
                    <w:spacing w:line="278" w:lineRule="auto" w:before="71"/>
                    <w:ind w:left="142" w:right="421"/>
                  </w:pPr>
                  <w:r>
                    <w:rPr/>
                    <w:t>Miringkan cawan Conway 10°</w:t>
                  </w:r>
                </w:p>
              </w:txbxContent>
            </v:textbox>
            <v:stroke dashstyle="solid"/>
            <w10:wrap type="none"/>
          </v:shape>
        </w:pict>
      </w:r>
      <w:r>
        <w:rPr/>
        <w:t>Skema kerja uji TVBN dan TMA</w:t>
      </w:r>
    </w:p>
    <w:p>
      <w:pPr>
        <w:pStyle w:val="BodyText"/>
        <w:rPr>
          <w:b/>
          <w:sz w:val="20"/>
        </w:rPr>
      </w:pPr>
    </w:p>
    <w:p>
      <w:pPr>
        <w:pStyle w:val="BodyText"/>
        <w:spacing w:before="2"/>
        <w:rPr>
          <w:b/>
          <w:sz w:val="16"/>
        </w:rPr>
      </w:pPr>
      <w:r>
        <w:rPr/>
        <w:drawing>
          <wp:anchor distT="0" distB="0" distL="0" distR="0" allowOverlap="1" layoutInCell="1" locked="0" behindDoc="0" simplePos="0" relativeHeight="211">
            <wp:simplePos x="0" y="0"/>
            <wp:positionH relativeFrom="page">
              <wp:posOffset>1440180</wp:posOffset>
            </wp:positionH>
            <wp:positionV relativeFrom="paragraph">
              <wp:posOffset>143256</wp:posOffset>
            </wp:positionV>
            <wp:extent cx="1881317" cy="1416557"/>
            <wp:effectExtent l="0" t="0" r="0" b="0"/>
            <wp:wrapTopAndBottom/>
            <wp:docPr id="83" name="image106.jpeg" descr=""/>
            <wp:cNvGraphicFramePr>
              <a:graphicFrameLocks noChangeAspect="1"/>
            </wp:cNvGraphicFramePr>
            <a:graphic>
              <a:graphicData uri="http://schemas.openxmlformats.org/drawingml/2006/picture">
                <pic:pic>
                  <pic:nvPicPr>
                    <pic:cNvPr id="84" name="image106.jpeg"/>
                    <pic:cNvPicPr/>
                  </pic:nvPicPr>
                  <pic:blipFill>
                    <a:blip r:embed="rId125" cstate="print"/>
                    <a:stretch>
                      <a:fillRect/>
                    </a:stretch>
                  </pic:blipFill>
                  <pic:spPr>
                    <a:xfrm>
                      <a:off x="0" y="0"/>
                      <a:ext cx="1881317" cy="1416557"/>
                    </a:xfrm>
                    <a:prstGeom prst="rect">
                      <a:avLst/>
                    </a:prstGeom>
                  </pic:spPr>
                </pic:pic>
              </a:graphicData>
            </a:graphic>
          </wp:anchor>
        </w:drawing>
      </w:r>
      <w:r>
        <w:rPr/>
        <w:pict>
          <v:group style="position:absolute;margin-left:274.299805pt;margin-top:58.22995pt;width:41.8pt;height:34.2pt;mso-position-horizontal-relative:page;mso-position-vertical-relative:paragraph;z-index:4064;mso-wrap-distance-left:0;mso-wrap-distance-right:0" coordorigin="5486,1165" coordsize="836,684">
            <v:shape style="position:absolute;left:5506;top:1184;width:796;height:644" coordorigin="5506,1185" coordsize="796,644" path="m5980,1185l5980,1346,5506,1346,5506,1668,5980,1668,5980,1829,6302,1507,5980,1185xe" filled="true" fillcolor="#9bba58" stroked="false">
              <v:path arrowok="t"/>
              <v:fill type="solid"/>
            </v:shape>
            <v:shape style="position:absolute;left:5506;top:1184;width:796;height:644" coordorigin="5506,1185" coordsize="796,644" path="m5506,1346l5980,1346,5980,1185,6302,1507,5980,1829,5980,1668,5506,1668,5506,1346xe" filled="false" stroked="true" strokeweight="2.0pt" strokecolor="#70883e">
              <v:path arrowok="t"/>
              <v:stroke dashstyle="solid"/>
            </v:shape>
            <w10:wrap type="topAndBottom"/>
          </v:group>
        </w:pict>
      </w:r>
      <w:r>
        <w:rPr/>
        <w:drawing>
          <wp:anchor distT="0" distB="0" distL="0" distR="0" allowOverlap="1" layoutInCell="1" locked="0" behindDoc="0" simplePos="0" relativeHeight="213">
            <wp:simplePos x="0" y="0"/>
            <wp:positionH relativeFrom="page">
              <wp:posOffset>4183379</wp:posOffset>
            </wp:positionH>
            <wp:positionV relativeFrom="paragraph">
              <wp:posOffset>143256</wp:posOffset>
            </wp:positionV>
            <wp:extent cx="1937802" cy="1420749"/>
            <wp:effectExtent l="0" t="0" r="0" b="0"/>
            <wp:wrapTopAndBottom/>
            <wp:docPr id="85" name="image107.jpeg" descr=""/>
            <wp:cNvGraphicFramePr>
              <a:graphicFrameLocks noChangeAspect="1"/>
            </wp:cNvGraphicFramePr>
            <a:graphic>
              <a:graphicData uri="http://schemas.openxmlformats.org/drawingml/2006/picture">
                <pic:pic>
                  <pic:nvPicPr>
                    <pic:cNvPr id="86" name="image107.jpeg"/>
                    <pic:cNvPicPr/>
                  </pic:nvPicPr>
                  <pic:blipFill>
                    <a:blip r:embed="rId126" cstate="print"/>
                    <a:stretch>
                      <a:fillRect/>
                    </a:stretch>
                  </pic:blipFill>
                  <pic:spPr>
                    <a:xfrm>
                      <a:off x="0" y="0"/>
                      <a:ext cx="1937802" cy="1420749"/>
                    </a:xfrm>
                    <a:prstGeom prst="rect">
                      <a:avLst/>
                    </a:prstGeom>
                  </pic:spPr>
                </pic:pic>
              </a:graphicData>
            </a:graphic>
          </wp:anchor>
        </w:drawing>
      </w:r>
    </w:p>
    <w:p>
      <w:pPr>
        <w:pStyle w:val="BodyText"/>
        <w:rPr>
          <w:b/>
          <w:sz w:val="20"/>
        </w:rPr>
      </w:pPr>
    </w:p>
    <w:p>
      <w:pPr>
        <w:pStyle w:val="BodyText"/>
        <w:spacing w:before="10"/>
        <w:rPr>
          <w:b/>
          <w:sz w:val="12"/>
        </w:rPr>
      </w:pPr>
      <w:r>
        <w:rPr/>
        <w:pict>
          <v:shape style="position:absolute;margin-left:113.400002pt;margin-top:9.629976pt;width:149.65pt;height:40.450pt;mso-position-horizontal-relative:page;mso-position-vertical-relative:paragraph;z-index:4112;mso-wrap-distance-left:0;mso-wrap-distance-right:0" type="#_x0000_t202" filled="false" stroked="true" strokeweight=".5pt" strokecolor="#000000">
            <v:textbox inset="0,0,0,0">
              <w:txbxContent>
                <w:p>
                  <w:pPr>
                    <w:pStyle w:val="BodyText"/>
                    <w:spacing w:line="273" w:lineRule="auto" w:before="73"/>
                    <w:ind w:left="146" w:right="285"/>
                  </w:pPr>
                  <w:r>
                    <w:rPr/>
                    <w:t>Bersihkan cawan Conway dengan tisu</w:t>
                  </w:r>
                </w:p>
              </w:txbxContent>
            </v:textbox>
            <v:stroke dashstyle="solid"/>
            <w10:wrap type="topAndBottom"/>
          </v:shape>
        </w:pict>
      </w:r>
      <w:r>
        <w:rPr/>
        <w:pict>
          <v:shape style="position:absolute;margin-left:330.049988pt;margin-top:9.629976pt;width:150.450pt;height:41.25pt;mso-position-horizontal-relative:page;mso-position-vertical-relative:paragraph;z-index:4136;mso-wrap-distance-left:0;mso-wrap-distance-right:0" type="#_x0000_t202" filled="false" stroked="true" strokeweight=".5pt" strokecolor="#000000">
            <v:textbox inset="0,0,0,0">
              <w:txbxContent>
                <w:p>
                  <w:pPr>
                    <w:pStyle w:val="BodyText"/>
                    <w:spacing w:line="273" w:lineRule="auto" w:before="73"/>
                    <w:ind w:left="142" w:right="525"/>
                  </w:pPr>
                  <w:r>
                    <w:rPr/>
                    <w:t>Sterilkan menggunakan etanol</w:t>
                  </w:r>
                </w:p>
              </w:txbxContent>
            </v:textbox>
            <v:stroke dashstyle="solid"/>
            <w10:wrap type="topAndBottom"/>
          </v:shape>
        </w:pict>
      </w:r>
      <w:r>
        <w:rPr/>
        <w:pict>
          <v:group style="position:absolute;margin-left:385.950195pt;margin-top:58.877777pt;width:34.15pt;height:41.8pt;mso-position-horizontal-relative:page;mso-position-vertical-relative:paragraph;z-index:4160;mso-wrap-distance-left:0;mso-wrap-distance-right:0" coordorigin="7719,1178" coordsize="683,836">
            <v:shape style="position:absolute;left:7739;top:1197;width:643;height:796" coordorigin="7739,1198" coordsize="643,796" path="m8382,1672l7739,1672,8061,1994,8382,1672xm8221,1198l7900,1198,7900,1672,8221,1672,8221,1198xe" filled="true" fillcolor="#9bba58" stroked="false">
              <v:path arrowok="t"/>
              <v:fill type="solid"/>
            </v:shape>
            <v:shape style="position:absolute;left:7739;top:1197;width:643;height:796" coordorigin="7739,1198" coordsize="643,796" path="m8221,1198l8221,1672,8382,1672,8061,1994,7739,1672,7900,1672,7900,1198,8221,1198xe" filled="false" stroked="true" strokeweight="2pt" strokecolor="#70883e">
              <v:path arrowok="t"/>
              <v:stroke dashstyle="solid"/>
            </v:shape>
            <w10:wrap type="topAndBottom"/>
          </v:group>
        </w:pict>
      </w:r>
      <w:r>
        <w:rPr/>
        <w:drawing>
          <wp:anchor distT="0" distB="0" distL="0" distR="0" allowOverlap="1" layoutInCell="1" locked="0" behindDoc="0" simplePos="0" relativeHeight="217">
            <wp:simplePos x="0" y="0"/>
            <wp:positionH relativeFrom="page">
              <wp:posOffset>1440180</wp:posOffset>
            </wp:positionH>
            <wp:positionV relativeFrom="paragraph">
              <wp:posOffset>1463336</wp:posOffset>
            </wp:positionV>
            <wp:extent cx="2012112" cy="1508760"/>
            <wp:effectExtent l="0" t="0" r="0" b="0"/>
            <wp:wrapTopAndBottom/>
            <wp:docPr id="87" name="image108.jpeg" descr=""/>
            <wp:cNvGraphicFramePr>
              <a:graphicFrameLocks noChangeAspect="1"/>
            </wp:cNvGraphicFramePr>
            <a:graphic>
              <a:graphicData uri="http://schemas.openxmlformats.org/drawingml/2006/picture">
                <pic:pic>
                  <pic:nvPicPr>
                    <pic:cNvPr id="88" name="image108.jpeg"/>
                    <pic:cNvPicPr/>
                  </pic:nvPicPr>
                  <pic:blipFill>
                    <a:blip r:embed="rId127" cstate="print"/>
                    <a:stretch>
                      <a:fillRect/>
                    </a:stretch>
                  </pic:blipFill>
                  <pic:spPr>
                    <a:xfrm>
                      <a:off x="0" y="0"/>
                      <a:ext cx="2012112" cy="1508760"/>
                    </a:xfrm>
                    <a:prstGeom prst="rect">
                      <a:avLst/>
                    </a:prstGeom>
                  </pic:spPr>
                </pic:pic>
              </a:graphicData>
            </a:graphic>
          </wp:anchor>
        </w:drawing>
      </w:r>
      <w:r>
        <w:rPr/>
        <w:pict>
          <v:group style="position:absolute;margin-left:275.899902pt;margin-top:156.923279pt;width:41.8pt;height:34.2pt;mso-position-horizontal-relative:page;mso-position-vertical-relative:paragraph;z-index:4208;mso-wrap-distance-left:0;mso-wrap-distance-right:0" coordorigin="5518,3138" coordsize="836,684">
            <v:shape style="position:absolute;left:5538;top:3158;width:796;height:644" coordorigin="5538,3158" coordsize="796,644" path="m5860,3158l5538,3480,5860,3802,5860,3641,6334,3641,6334,3319,5860,3319,5860,3158xe" filled="true" fillcolor="#9bba58" stroked="false">
              <v:path arrowok="t"/>
              <v:fill type="solid"/>
            </v:shape>
            <v:shape style="position:absolute;left:5538;top:3158;width:796;height:644" coordorigin="5538,3158" coordsize="796,644" path="m6334,3641l5860,3641,5860,3802,5538,3480,5860,3158,5860,3319,6334,3319,6334,3641xe" filled="false" stroked="true" strokeweight="2pt" strokecolor="#70883e">
              <v:path arrowok="t"/>
              <v:stroke dashstyle="solid"/>
            </v:shape>
            <w10:wrap type="topAndBottom"/>
          </v:group>
        </w:pict>
      </w:r>
      <w:r>
        <w:rPr/>
        <w:drawing>
          <wp:anchor distT="0" distB="0" distL="0" distR="0" allowOverlap="1" layoutInCell="1" locked="0" behindDoc="0" simplePos="0" relativeHeight="219">
            <wp:simplePos x="0" y="0"/>
            <wp:positionH relativeFrom="page">
              <wp:posOffset>4255504</wp:posOffset>
            </wp:positionH>
            <wp:positionV relativeFrom="paragraph">
              <wp:posOffset>1461426</wp:posOffset>
            </wp:positionV>
            <wp:extent cx="2008789" cy="1517141"/>
            <wp:effectExtent l="0" t="0" r="0" b="0"/>
            <wp:wrapTopAndBottom/>
            <wp:docPr id="89" name="image109.jpeg" descr=""/>
            <wp:cNvGraphicFramePr>
              <a:graphicFrameLocks noChangeAspect="1"/>
            </wp:cNvGraphicFramePr>
            <a:graphic>
              <a:graphicData uri="http://schemas.openxmlformats.org/drawingml/2006/picture">
                <pic:pic>
                  <pic:nvPicPr>
                    <pic:cNvPr id="90" name="image109.jpeg"/>
                    <pic:cNvPicPr/>
                  </pic:nvPicPr>
                  <pic:blipFill>
                    <a:blip r:embed="rId128" cstate="print"/>
                    <a:stretch>
                      <a:fillRect/>
                    </a:stretch>
                  </pic:blipFill>
                  <pic:spPr>
                    <a:xfrm>
                      <a:off x="0" y="0"/>
                      <a:ext cx="2008789" cy="1517141"/>
                    </a:xfrm>
                    <a:prstGeom prst="rect">
                      <a:avLst/>
                    </a:prstGeom>
                  </pic:spPr>
                </pic:pic>
              </a:graphicData>
            </a:graphic>
          </wp:anchor>
        </w:drawing>
      </w:r>
    </w:p>
    <w:p>
      <w:pPr>
        <w:pStyle w:val="BodyText"/>
        <w:spacing w:before="6"/>
        <w:rPr>
          <w:b/>
          <w:sz w:val="7"/>
        </w:rPr>
      </w:pPr>
    </w:p>
    <w:p>
      <w:pPr>
        <w:pStyle w:val="BodyText"/>
        <w:spacing w:before="1"/>
        <w:rPr>
          <w:b/>
          <w:sz w:val="19"/>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15"/>
        </w:rPr>
      </w:pPr>
      <w:r>
        <w:rPr/>
        <w:pict>
          <v:shape style="position:absolute;margin-left:335.75pt;margin-top:11.053532pt;width:165.85pt;height:46.1pt;mso-position-horizontal-relative:page;mso-position-vertical-relative:paragraph;z-index:4256;mso-wrap-distance-left:0;mso-wrap-distance-right:0" type="#_x0000_t202" filled="false" stroked="true" strokeweight=".5pt" strokecolor="#000000">
            <v:textbox inset="0,0,0,0">
              <w:txbxContent>
                <w:p>
                  <w:pPr>
                    <w:pStyle w:val="BodyText"/>
                    <w:spacing w:before="71"/>
                    <w:ind w:left="143"/>
                  </w:pPr>
                  <w:r>
                    <w:rPr/>
                    <w:t>Masukkan 1 ml larutan</w:t>
                  </w:r>
                </w:p>
                <w:p>
                  <w:pPr>
                    <w:pStyle w:val="BodyText"/>
                    <w:spacing w:before="3"/>
                    <w:rPr>
                      <w:b/>
                    </w:rPr>
                  </w:pPr>
                </w:p>
                <w:p>
                  <w:pPr>
                    <w:pStyle w:val="BodyText"/>
                    <w:ind w:left="143"/>
                  </w:pPr>
                  <w:r>
                    <w:rPr/>
                    <w:t>innering di bagian tengah</w:t>
                  </w:r>
                </w:p>
              </w:txbxContent>
            </v:textbox>
            <v:stroke dashstyle="solid"/>
            <w10:wrap type="topAndBottom"/>
          </v:shape>
        </w:pict>
      </w:r>
    </w:p>
    <w:p>
      <w:pPr>
        <w:pStyle w:val="BodyText"/>
        <w:spacing w:before="183"/>
        <w:ind w:right="1702"/>
        <w:jc w:val="right"/>
        <w:rPr>
          <w:rFonts w:ascii="Calibri"/>
        </w:rPr>
      </w:pPr>
      <w:r>
        <w:rPr>
          <w:rFonts w:ascii="Calibri"/>
        </w:rPr>
        <w:t>63</w:t>
      </w:r>
    </w:p>
    <w:p>
      <w:pPr>
        <w:spacing w:after="0"/>
        <w:jc w:val="right"/>
        <w:rPr>
          <w:rFonts w:ascii="Calibri"/>
        </w:rPr>
        <w:sectPr>
          <w:footerReference w:type="default" r:id="rId122"/>
          <w:pgSz w:w="11910" w:h="16840"/>
          <w:pgMar w:footer="0" w:header="0" w:top="1580" w:bottom="280" w:left="1520" w:right="0"/>
        </w:sectPr>
      </w:pPr>
    </w:p>
    <w:p>
      <w:pPr>
        <w:pStyle w:val="BodyText"/>
        <w:spacing w:before="100"/>
        <w:ind w:left="745"/>
      </w:pPr>
      <w:r>
        <w:rPr/>
        <w:pict>
          <v:group style="position:absolute;margin-left:396.750305pt;margin-top:318.044769pt;width:34.15pt;height:41.8pt;mso-position-horizontal-relative:page;mso-position-vertical-relative:page;z-index:6592" coordorigin="7935,6361" coordsize="683,836">
            <v:shape style="position:absolute;left:7955;top:6380;width:643;height:796" coordorigin="7955,6381" coordsize="643,796" path="m8598,6855l7955,6855,8277,7177,8598,6855xm8437,6381l8116,6381,8116,6855,8437,6855,8437,6381xe" filled="true" fillcolor="#9bba58" stroked="false">
              <v:path arrowok="t"/>
              <v:fill type="solid"/>
            </v:shape>
            <v:shape style="position:absolute;left:7955;top:6380;width:643;height:796" coordorigin="7955,6381" coordsize="643,796" path="m8437,6381l8437,6855,8598,6855,8277,7177,7955,6855,8116,6855,8116,6381,8437,6381xe" filled="false" stroked="true" strokeweight="2pt" strokecolor="#70883e">
              <v:path arrowok="t"/>
              <v:stroke dashstyle="solid"/>
            </v:shape>
            <w10:wrap type="none"/>
          </v:group>
        </w:pict>
      </w:r>
      <w:r>
        <w:rPr/>
        <w:pict>
          <v:shape style="position:absolute;margin-left:336.450012pt;margin-top:270.246979pt;width:172.4pt;height:42.9pt;mso-position-horizontal-relative:page;mso-position-vertical-relative:page;z-index:6616" type="#_x0000_t202" filled="false" stroked="true" strokeweight=".5pt" strokecolor="#000000">
            <v:textbox inset="0,0,0,0">
              <w:txbxContent>
                <w:p>
                  <w:pPr>
                    <w:pStyle w:val="BodyText"/>
                    <w:spacing w:line="278" w:lineRule="auto" w:before="71"/>
                    <w:ind w:left="144" w:right="779"/>
                  </w:pPr>
                  <w:r>
                    <w:rPr/>
                    <w:t>Tutup cawan conway dan inkubasi selama 2 jam</w:t>
                  </w:r>
                </w:p>
              </w:txbxContent>
            </v:textbox>
            <v:stroke dashstyle="solid"/>
            <w10:wrap type="none"/>
          </v:shape>
        </w:pict>
      </w:r>
      <w:r>
        <w:rPr/>
        <w:pict>
          <v:shape style="position:absolute;margin-left:113.400002pt;margin-top:270.196991pt;width:156.15pt;height:99.5pt;mso-position-horizontal-relative:page;mso-position-vertical-relative:page;z-index:6640" type="#_x0000_t202" filled="false" stroked="true" strokeweight=".5pt" strokecolor="#000000">
            <v:textbox inset="0,0,0,0">
              <w:txbxContent>
                <w:p>
                  <w:pPr>
                    <w:pStyle w:val="BodyText"/>
                    <w:spacing w:line="480" w:lineRule="auto" w:before="72"/>
                    <w:ind w:left="146"/>
                  </w:pPr>
                  <w:r>
                    <w:rPr/>
                    <w:t>Tambahkan 1 ml larutan </w:t>
                  </w:r>
                  <w:r>
                    <w:rPr>
                      <w:position w:val="2"/>
                    </w:rPr>
                    <w:t>K</w:t>
                  </w:r>
                  <w:r>
                    <w:rPr>
                      <w:sz w:val="14"/>
                    </w:rPr>
                    <w:t>2</w:t>
                  </w:r>
                  <w:r>
                    <w:rPr>
                      <w:position w:val="2"/>
                    </w:rPr>
                    <w:t>CO</w:t>
                  </w:r>
                  <w:r>
                    <w:rPr>
                      <w:sz w:val="14"/>
                    </w:rPr>
                    <w:t>3 </w:t>
                  </w:r>
                  <w:r>
                    <w:rPr>
                      <w:position w:val="2"/>
                    </w:rPr>
                    <w:t>pada sisi cawan yang </w:t>
                  </w:r>
                  <w:r>
                    <w:rPr/>
                    <w:t>berbeda dengan larutan</w:t>
                  </w:r>
                </w:p>
                <w:p>
                  <w:pPr>
                    <w:pStyle w:val="BodyText"/>
                    <w:spacing w:line="249" w:lineRule="exact"/>
                    <w:ind w:left="146"/>
                  </w:pPr>
                  <w:r>
                    <w:rPr/>
                    <w:t>sampel</w:t>
                  </w:r>
                </w:p>
              </w:txbxContent>
            </v:textbox>
            <v:stroke dashstyle="solid"/>
            <w10:wrap type="none"/>
          </v:shape>
        </w:pict>
      </w:r>
      <w:r>
        <w:rPr/>
        <w:t>Lanjutan</w:t>
      </w:r>
    </w:p>
    <w:p>
      <w:pPr>
        <w:pStyle w:val="BodyText"/>
        <w:rPr>
          <w:sz w:val="20"/>
        </w:rPr>
      </w:pPr>
    </w:p>
    <w:p>
      <w:pPr>
        <w:pStyle w:val="BodyText"/>
        <w:spacing w:before="2"/>
        <w:rPr>
          <w:sz w:val="16"/>
        </w:rPr>
      </w:pPr>
      <w:r>
        <w:rPr/>
        <w:drawing>
          <wp:anchor distT="0" distB="0" distL="0" distR="0" allowOverlap="1" layoutInCell="1" locked="0" behindDoc="0" simplePos="0" relativeHeight="227">
            <wp:simplePos x="0" y="0"/>
            <wp:positionH relativeFrom="page">
              <wp:posOffset>1440180</wp:posOffset>
            </wp:positionH>
            <wp:positionV relativeFrom="paragraph">
              <wp:posOffset>143256</wp:posOffset>
            </wp:positionV>
            <wp:extent cx="2041526" cy="1613534"/>
            <wp:effectExtent l="0" t="0" r="0" b="0"/>
            <wp:wrapTopAndBottom/>
            <wp:docPr id="91" name="image110.jpeg" descr=""/>
            <wp:cNvGraphicFramePr>
              <a:graphicFrameLocks noChangeAspect="1"/>
            </wp:cNvGraphicFramePr>
            <a:graphic>
              <a:graphicData uri="http://schemas.openxmlformats.org/drawingml/2006/picture">
                <pic:pic>
                  <pic:nvPicPr>
                    <pic:cNvPr id="92" name="image110.jpeg"/>
                    <pic:cNvPicPr/>
                  </pic:nvPicPr>
                  <pic:blipFill>
                    <a:blip r:embed="rId130" cstate="print"/>
                    <a:stretch>
                      <a:fillRect/>
                    </a:stretch>
                  </pic:blipFill>
                  <pic:spPr>
                    <a:xfrm>
                      <a:off x="0" y="0"/>
                      <a:ext cx="2041526" cy="1613534"/>
                    </a:xfrm>
                    <a:prstGeom prst="rect">
                      <a:avLst/>
                    </a:prstGeom>
                  </pic:spPr>
                </pic:pic>
              </a:graphicData>
            </a:graphic>
          </wp:anchor>
        </w:drawing>
      </w:r>
      <w:r>
        <w:rPr/>
        <w:pict>
          <v:group style="position:absolute;margin-left:287.649902pt;margin-top:51.97945pt;width:41.8pt;height:34.15pt;mso-position-horizontal-relative:page;mso-position-vertical-relative:paragraph;z-index:4448;mso-wrap-distance-left:0;mso-wrap-distance-right:0" coordorigin="5753,1040" coordsize="836,683">
            <v:shape style="position:absolute;left:5773;top:1059;width:796;height:643" coordorigin="5773,1060" coordsize="796,643" path="m6247,1060l6247,1220,5773,1220,5773,1542,6247,1542,6247,1703,6569,1381,6247,1060xe" filled="true" fillcolor="#9bba58" stroked="false">
              <v:path arrowok="t"/>
              <v:fill type="solid"/>
            </v:shape>
            <v:shape style="position:absolute;left:5773;top:1059;width:796;height:643" coordorigin="5773,1060" coordsize="796,643" path="m5773,1220l6247,1220,6247,1060,6569,1381,6247,1703,6247,1542,5773,1542,5773,1220xe" filled="false" stroked="true" strokeweight="2pt" strokecolor="#70883e">
              <v:path arrowok="t"/>
              <v:stroke dashstyle="solid"/>
            </v:shape>
            <w10:wrap type="topAndBottom"/>
          </v:group>
        </w:pict>
      </w:r>
      <w:r>
        <w:rPr/>
        <w:drawing>
          <wp:anchor distT="0" distB="0" distL="0" distR="0" allowOverlap="1" layoutInCell="1" locked="0" behindDoc="0" simplePos="0" relativeHeight="229">
            <wp:simplePos x="0" y="0"/>
            <wp:positionH relativeFrom="page">
              <wp:posOffset>4293604</wp:posOffset>
            </wp:positionH>
            <wp:positionV relativeFrom="paragraph">
              <wp:posOffset>165481</wp:posOffset>
            </wp:positionV>
            <wp:extent cx="2103023" cy="1588389"/>
            <wp:effectExtent l="0" t="0" r="0" b="0"/>
            <wp:wrapTopAndBottom/>
            <wp:docPr id="93" name="image111.jpeg" descr=""/>
            <wp:cNvGraphicFramePr>
              <a:graphicFrameLocks noChangeAspect="1"/>
            </wp:cNvGraphicFramePr>
            <a:graphic>
              <a:graphicData uri="http://schemas.openxmlformats.org/drawingml/2006/picture">
                <pic:pic>
                  <pic:nvPicPr>
                    <pic:cNvPr id="94" name="image111.jpeg"/>
                    <pic:cNvPicPr/>
                  </pic:nvPicPr>
                  <pic:blipFill>
                    <a:blip r:embed="rId131" cstate="print"/>
                    <a:stretch>
                      <a:fillRect/>
                    </a:stretch>
                  </pic:blipFill>
                  <pic:spPr>
                    <a:xfrm>
                      <a:off x="0" y="0"/>
                      <a:ext cx="2103023" cy="1588389"/>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6"/>
        </w:rPr>
      </w:pPr>
      <w:r>
        <w:rPr/>
        <w:drawing>
          <wp:anchor distT="0" distB="0" distL="0" distR="0" allowOverlap="1" layoutInCell="1" locked="0" behindDoc="0" simplePos="0" relativeHeight="230">
            <wp:simplePos x="0" y="0"/>
            <wp:positionH relativeFrom="page">
              <wp:posOffset>4195914</wp:posOffset>
            </wp:positionH>
            <wp:positionV relativeFrom="paragraph">
              <wp:posOffset>143537</wp:posOffset>
            </wp:positionV>
            <wp:extent cx="2266451" cy="1705737"/>
            <wp:effectExtent l="0" t="0" r="0" b="0"/>
            <wp:wrapTopAndBottom/>
            <wp:docPr id="95" name="image112.jpeg" descr=""/>
            <wp:cNvGraphicFramePr>
              <a:graphicFrameLocks noChangeAspect="1"/>
            </wp:cNvGraphicFramePr>
            <a:graphic>
              <a:graphicData uri="http://schemas.openxmlformats.org/drawingml/2006/picture">
                <pic:pic>
                  <pic:nvPicPr>
                    <pic:cNvPr id="96" name="image112.jpeg"/>
                    <pic:cNvPicPr/>
                  </pic:nvPicPr>
                  <pic:blipFill>
                    <a:blip r:embed="rId132" cstate="print"/>
                    <a:stretch>
                      <a:fillRect/>
                    </a:stretch>
                  </pic:blipFill>
                  <pic:spPr>
                    <a:xfrm>
                      <a:off x="0" y="0"/>
                      <a:ext cx="2266451" cy="1705737"/>
                    </a:xfrm>
                    <a:prstGeom prst="rect">
                      <a:avLst/>
                    </a:prstGeom>
                  </pic:spPr>
                </pic:pic>
              </a:graphicData>
            </a:graphic>
          </wp:anchor>
        </w:drawing>
      </w:r>
      <w:r>
        <w:rPr/>
        <w:pict>
          <v:shape style="position:absolute;margin-left:328.450012pt;margin-top:157.151764pt;width:179.35pt;height:49.35pt;mso-position-horizontal-relative:page;mso-position-vertical-relative:paragraph;z-index:4520;mso-wrap-distance-left:0;mso-wrap-distance-right:0" type="#_x0000_t202" filled="false" stroked="true" strokeweight=".5pt" strokecolor="#000000">
            <v:textbox inset="0,0,0,0">
              <w:txbxContent>
                <w:p>
                  <w:pPr>
                    <w:pStyle w:val="BodyText"/>
                    <w:spacing w:before="73"/>
                    <w:ind w:left="146"/>
                  </w:pPr>
                  <w:r>
                    <w:rPr/>
                    <w:t>Titrasi dengan 0,02M kemudian</w:t>
                  </w:r>
                </w:p>
                <w:p>
                  <w:pPr>
                    <w:pStyle w:val="BodyText"/>
                    <w:spacing w:before="9"/>
                    <w:rPr>
                      <w:sz w:val="21"/>
                    </w:rPr>
                  </w:pPr>
                </w:p>
                <w:p>
                  <w:pPr>
                    <w:pStyle w:val="BodyText"/>
                    <w:ind w:left="146"/>
                  </w:pPr>
                  <w:r>
                    <w:rPr/>
                    <w:t>hitung hasil titrasi</w:t>
                  </w:r>
                </w:p>
              </w:txbxContent>
            </v:textbox>
            <v:stroke dashstyle="solid"/>
            <w10:wrap type="topAndBottom"/>
          </v:shape>
        </w:pict>
      </w:r>
    </w:p>
    <w:p>
      <w:pPr>
        <w:pStyle w:val="BodyText"/>
        <w:spacing w:before="8"/>
        <w:rPr>
          <w:sz w:val="13"/>
        </w:rPr>
      </w:pPr>
    </w:p>
    <w:p>
      <w:pPr>
        <w:pStyle w:val="BodyText"/>
        <w:spacing w:before="11"/>
        <w:rPr>
          <w:sz w:val="27"/>
        </w:rPr>
      </w:pPr>
    </w:p>
    <w:p>
      <w:pPr>
        <w:pStyle w:val="Heading3"/>
        <w:spacing w:before="93"/>
        <w:ind w:left="2632"/>
      </w:pPr>
      <w:r>
        <w:rPr/>
        <w:t>Lampiran 2 Prosedur Pengujian TMA 7 TVBN</w:t>
      </w:r>
    </w:p>
    <w:p>
      <w:pPr>
        <w:spacing w:after="0"/>
        <w:sectPr>
          <w:footerReference w:type="default" r:id="rId129"/>
          <w:pgSz w:w="11910" w:h="16840"/>
          <w:pgMar w:footer="1012" w:header="0" w:top="1580" w:bottom="1200" w:left="1520" w:right="0"/>
          <w:pgNumType w:start="64"/>
        </w:sectPr>
      </w:pPr>
    </w:p>
    <w:p>
      <w:pPr>
        <w:spacing w:before="100"/>
        <w:ind w:left="745" w:right="0" w:firstLine="0"/>
        <w:jc w:val="left"/>
        <w:rPr>
          <w:b/>
          <w:sz w:val="22"/>
        </w:rPr>
      </w:pPr>
      <w:r>
        <w:rPr>
          <w:b/>
          <w:sz w:val="22"/>
        </w:rPr>
        <w:t>Lampiran 3. Perhitungan TMA dan TVBN</w:t>
      </w:r>
    </w:p>
    <w:p>
      <w:pPr>
        <w:pStyle w:val="BodyText"/>
        <w:spacing w:before="6"/>
        <w:rPr>
          <w:b/>
          <w:sz w:val="28"/>
        </w:rPr>
      </w:pPr>
    </w:p>
    <w:tbl>
      <w:tblPr>
        <w:tblW w:w="0" w:type="auto"/>
        <w:jc w:val="left"/>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5"/>
        <w:gridCol w:w="3965"/>
      </w:tblGrid>
      <w:tr>
        <w:trPr>
          <w:trHeight w:val="378" w:hRule="atLeast"/>
        </w:trPr>
        <w:tc>
          <w:tcPr>
            <w:tcW w:w="3965" w:type="dxa"/>
          </w:tcPr>
          <w:p>
            <w:pPr>
              <w:pStyle w:val="TableParagraph"/>
              <w:ind w:left="1323" w:right="1307"/>
              <w:jc w:val="center"/>
              <w:rPr>
                <w:sz w:val="22"/>
              </w:rPr>
            </w:pPr>
            <w:r>
              <w:rPr>
                <w:sz w:val="22"/>
              </w:rPr>
              <w:t>Kelompok 17</w:t>
            </w:r>
          </w:p>
        </w:tc>
        <w:tc>
          <w:tcPr>
            <w:tcW w:w="3965" w:type="dxa"/>
          </w:tcPr>
          <w:p>
            <w:pPr>
              <w:pStyle w:val="TableParagraph"/>
              <w:ind w:left="1323" w:right="1307"/>
              <w:jc w:val="center"/>
              <w:rPr>
                <w:sz w:val="22"/>
              </w:rPr>
            </w:pPr>
            <w:r>
              <w:rPr>
                <w:sz w:val="22"/>
              </w:rPr>
              <w:t>Kelompok 18</w:t>
            </w:r>
          </w:p>
        </w:tc>
      </w:tr>
      <w:tr>
        <w:trPr>
          <w:trHeight w:val="4204" w:hRule="atLeast"/>
        </w:trPr>
        <w:tc>
          <w:tcPr>
            <w:tcW w:w="3965" w:type="dxa"/>
          </w:tcPr>
          <w:p>
            <w:pPr>
              <w:pStyle w:val="TableParagraph"/>
              <w:numPr>
                <w:ilvl w:val="0"/>
                <w:numId w:val="19"/>
              </w:numPr>
              <w:tabs>
                <w:tab w:pos="830" w:val="left" w:leader="none"/>
                <w:tab w:pos="831" w:val="left" w:leader="none"/>
              </w:tabs>
              <w:spacing w:line="269" w:lineRule="exact" w:before="0" w:after="0"/>
              <w:ind w:left="830" w:right="0" w:hanging="360"/>
              <w:jc w:val="left"/>
              <w:rPr>
                <w:sz w:val="22"/>
              </w:rPr>
            </w:pPr>
            <w:r>
              <w:rPr>
                <w:sz w:val="22"/>
              </w:rPr>
              <w:t>N TVBN :</w:t>
            </w:r>
          </w:p>
          <w:p>
            <w:pPr>
              <w:pStyle w:val="TableParagraph"/>
              <w:spacing w:before="124"/>
              <w:ind w:left="110"/>
              <w:rPr>
                <w:sz w:val="22"/>
              </w:rPr>
            </w:pPr>
            <w:r>
              <w:rPr>
                <w:sz w:val="22"/>
              </w:rPr>
              <w:t>Whole  = 0,02 x (0,5 – 0) x 14 x</w:t>
            </w:r>
            <w:r>
              <w:rPr>
                <w:spacing w:val="-35"/>
                <w:sz w:val="22"/>
              </w:rPr>
              <w:t> </w:t>
            </w:r>
            <w:r>
              <w:rPr>
                <w:sz w:val="22"/>
              </w:rPr>
              <w:t>100</w:t>
            </w:r>
          </w:p>
          <w:p>
            <w:pPr>
              <w:pStyle w:val="TableParagraph"/>
              <w:spacing w:before="131"/>
              <w:ind w:left="830"/>
              <w:rPr>
                <w:sz w:val="22"/>
              </w:rPr>
            </w:pPr>
            <w:r>
              <w:rPr>
                <w:sz w:val="22"/>
              </w:rPr>
              <w:t>= 0,14 x 100 = 14</w:t>
            </w:r>
            <w:r>
              <w:rPr>
                <w:spacing w:val="-5"/>
                <w:sz w:val="22"/>
              </w:rPr>
              <w:t> </w:t>
            </w:r>
            <w:r>
              <w:rPr>
                <w:sz w:val="22"/>
              </w:rPr>
              <w:t>mg/100gr</w:t>
            </w:r>
          </w:p>
          <w:p>
            <w:pPr>
              <w:pStyle w:val="TableParagraph"/>
              <w:tabs>
                <w:tab w:pos="830" w:val="left" w:leader="none"/>
              </w:tabs>
              <w:spacing w:before="126"/>
              <w:ind w:left="110"/>
              <w:rPr>
                <w:sz w:val="22"/>
              </w:rPr>
            </w:pPr>
            <w:r>
              <w:rPr>
                <w:sz w:val="22"/>
              </w:rPr>
              <w:t>Peel</w:t>
              <w:tab/>
              <w:t>= 0,02 x (0,7 – 0) x 14 x</w:t>
            </w:r>
            <w:r>
              <w:rPr>
                <w:spacing w:val="-6"/>
                <w:sz w:val="22"/>
              </w:rPr>
              <w:t> </w:t>
            </w:r>
            <w:r>
              <w:rPr>
                <w:sz w:val="22"/>
              </w:rPr>
              <w:t>100</w:t>
            </w:r>
          </w:p>
          <w:p>
            <w:pPr>
              <w:pStyle w:val="TableParagraph"/>
              <w:spacing w:before="126"/>
              <w:ind w:left="830"/>
              <w:rPr>
                <w:sz w:val="22"/>
              </w:rPr>
            </w:pPr>
            <w:r>
              <w:rPr>
                <w:sz w:val="22"/>
              </w:rPr>
              <w:t>= 0,196 x 100 = 19,6 mg/100gr</w:t>
            </w:r>
          </w:p>
          <w:p>
            <w:pPr>
              <w:pStyle w:val="TableParagraph"/>
              <w:numPr>
                <w:ilvl w:val="0"/>
                <w:numId w:val="19"/>
              </w:numPr>
              <w:tabs>
                <w:tab w:pos="830" w:val="left" w:leader="none"/>
                <w:tab w:pos="831" w:val="left" w:leader="none"/>
              </w:tabs>
              <w:spacing w:line="240" w:lineRule="auto" w:before="126" w:after="0"/>
              <w:ind w:left="830" w:right="0" w:hanging="360"/>
              <w:jc w:val="left"/>
              <w:rPr>
                <w:sz w:val="22"/>
              </w:rPr>
            </w:pPr>
            <w:r>
              <w:rPr>
                <w:sz w:val="22"/>
              </w:rPr>
              <w:t>N TMA</w:t>
            </w:r>
            <w:r>
              <w:rPr>
                <w:spacing w:val="1"/>
                <w:sz w:val="22"/>
              </w:rPr>
              <w:t> </w:t>
            </w:r>
            <w:r>
              <w:rPr>
                <w:sz w:val="22"/>
              </w:rPr>
              <w:t>:</w:t>
            </w:r>
          </w:p>
          <w:p>
            <w:pPr>
              <w:pStyle w:val="TableParagraph"/>
              <w:spacing w:before="125"/>
              <w:ind w:left="110"/>
              <w:rPr>
                <w:sz w:val="22"/>
              </w:rPr>
            </w:pPr>
            <w:r>
              <w:rPr>
                <w:sz w:val="22"/>
              </w:rPr>
              <w:t>Whole = 0,02 x (0,3 – 0) x 14 x 100</w:t>
            </w:r>
          </w:p>
          <w:p>
            <w:pPr>
              <w:pStyle w:val="TableParagraph"/>
              <w:spacing w:before="126"/>
              <w:ind w:left="830"/>
              <w:rPr>
                <w:sz w:val="22"/>
              </w:rPr>
            </w:pPr>
            <w:r>
              <w:rPr>
                <w:sz w:val="22"/>
              </w:rPr>
              <w:t>= 0,084 x 100 = 8,4 mg/100gr</w:t>
            </w:r>
          </w:p>
          <w:p>
            <w:pPr>
              <w:pStyle w:val="TableParagraph"/>
              <w:tabs>
                <w:tab w:pos="830" w:val="left" w:leader="none"/>
              </w:tabs>
              <w:spacing w:before="126"/>
              <w:ind w:left="110"/>
              <w:rPr>
                <w:sz w:val="22"/>
              </w:rPr>
            </w:pPr>
            <w:r>
              <w:rPr>
                <w:sz w:val="22"/>
              </w:rPr>
              <w:t>Peel</w:t>
              <w:tab/>
              <w:t>= 0,02 x (0,1 – 0) x 14 x</w:t>
            </w:r>
            <w:r>
              <w:rPr>
                <w:spacing w:val="-6"/>
                <w:sz w:val="22"/>
              </w:rPr>
              <w:t> </w:t>
            </w:r>
            <w:r>
              <w:rPr>
                <w:sz w:val="22"/>
              </w:rPr>
              <w:t>100</w:t>
            </w:r>
          </w:p>
          <w:p>
            <w:pPr>
              <w:pStyle w:val="TableParagraph"/>
              <w:spacing w:before="126"/>
              <w:ind w:left="830"/>
              <w:rPr>
                <w:sz w:val="22"/>
              </w:rPr>
            </w:pPr>
            <w:r>
              <w:rPr>
                <w:sz w:val="22"/>
              </w:rPr>
              <w:t>= 0,28 x 100 = 2,8</w:t>
            </w:r>
            <w:r>
              <w:rPr>
                <w:spacing w:val="-4"/>
                <w:sz w:val="22"/>
              </w:rPr>
              <w:t> </w:t>
            </w:r>
            <w:r>
              <w:rPr>
                <w:sz w:val="22"/>
              </w:rPr>
              <w:t>mg/100gr</w:t>
            </w:r>
          </w:p>
        </w:tc>
        <w:tc>
          <w:tcPr>
            <w:tcW w:w="3965" w:type="dxa"/>
          </w:tcPr>
          <w:p>
            <w:pPr>
              <w:pStyle w:val="TableParagraph"/>
              <w:numPr>
                <w:ilvl w:val="0"/>
                <w:numId w:val="20"/>
              </w:numPr>
              <w:tabs>
                <w:tab w:pos="829" w:val="left" w:leader="none"/>
                <w:tab w:pos="830" w:val="left" w:leader="none"/>
              </w:tabs>
              <w:spacing w:line="269" w:lineRule="exact" w:before="0" w:after="0"/>
              <w:ind w:left="830" w:right="0" w:hanging="360"/>
              <w:jc w:val="left"/>
              <w:rPr>
                <w:sz w:val="22"/>
              </w:rPr>
            </w:pPr>
            <w:r>
              <w:rPr>
                <w:sz w:val="22"/>
              </w:rPr>
              <w:t>N TVBN :</w:t>
            </w:r>
          </w:p>
          <w:p>
            <w:pPr>
              <w:pStyle w:val="TableParagraph"/>
              <w:spacing w:before="124"/>
              <w:ind w:left="110"/>
              <w:rPr>
                <w:sz w:val="22"/>
              </w:rPr>
            </w:pPr>
            <w:r>
              <w:rPr>
                <w:sz w:val="22"/>
              </w:rPr>
              <w:t>Whole = 0,02 x (1 – 0) x 14 x 100</w:t>
            </w:r>
          </w:p>
          <w:p>
            <w:pPr>
              <w:pStyle w:val="TableParagraph"/>
              <w:spacing w:before="131"/>
              <w:ind w:left="830"/>
              <w:rPr>
                <w:sz w:val="22"/>
              </w:rPr>
            </w:pPr>
            <w:r>
              <w:rPr>
                <w:sz w:val="22"/>
              </w:rPr>
              <w:t>= 0,28 x 100 = 28 mg/100gr</w:t>
            </w:r>
          </w:p>
          <w:p>
            <w:pPr>
              <w:pStyle w:val="TableParagraph"/>
              <w:tabs>
                <w:tab w:pos="829" w:val="left" w:leader="none"/>
              </w:tabs>
              <w:spacing w:before="126"/>
              <w:ind w:left="110"/>
              <w:rPr>
                <w:sz w:val="22"/>
              </w:rPr>
            </w:pPr>
            <w:r>
              <w:rPr>
                <w:sz w:val="22"/>
              </w:rPr>
              <w:t>Peel</w:t>
              <w:tab/>
              <w:t>= 0,02 x (1,5 – 0) x 14 x</w:t>
            </w:r>
            <w:r>
              <w:rPr>
                <w:spacing w:val="-6"/>
                <w:sz w:val="22"/>
              </w:rPr>
              <w:t> </w:t>
            </w:r>
            <w:r>
              <w:rPr>
                <w:sz w:val="22"/>
              </w:rPr>
              <w:t>100</w:t>
            </w:r>
          </w:p>
          <w:p>
            <w:pPr>
              <w:pStyle w:val="TableParagraph"/>
              <w:spacing w:before="126"/>
              <w:ind w:left="830"/>
              <w:rPr>
                <w:sz w:val="22"/>
              </w:rPr>
            </w:pPr>
            <w:r>
              <w:rPr>
                <w:sz w:val="22"/>
              </w:rPr>
              <w:t>= 0,42 x 100 = 42 mg/100gr</w:t>
            </w:r>
          </w:p>
          <w:p>
            <w:pPr>
              <w:pStyle w:val="TableParagraph"/>
              <w:numPr>
                <w:ilvl w:val="0"/>
                <w:numId w:val="20"/>
              </w:numPr>
              <w:tabs>
                <w:tab w:pos="829" w:val="left" w:leader="none"/>
                <w:tab w:pos="831" w:val="left" w:leader="none"/>
              </w:tabs>
              <w:spacing w:line="240" w:lineRule="auto" w:before="126" w:after="0"/>
              <w:ind w:left="830" w:right="0" w:hanging="361"/>
              <w:jc w:val="left"/>
              <w:rPr>
                <w:sz w:val="22"/>
              </w:rPr>
            </w:pPr>
            <w:r>
              <w:rPr>
                <w:sz w:val="22"/>
              </w:rPr>
              <w:t>N TMA</w:t>
            </w:r>
            <w:r>
              <w:rPr>
                <w:spacing w:val="1"/>
                <w:sz w:val="22"/>
              </w:rPr>
              <w:t> </w:t>
            </w:r>
            <w:r>
              <w:rPr>
                <w:sz w:val="22"/>
              </w:rPr>
              <w:t>:</w:t>
            </w:r>
          </w:p>
          <w:p>
            <w:pPr>
              <w:pStyle w:val="TableParagraph"/>
              <w:spacing w:before="125"/>
              <w:ind w:left="109"/>
              <w:rPr>
                <w:sz w:val="22"/>
              </w:rPr>
            </w:pPr>
            <w:r>
              <w:rPr>
                <w:sz w:val="22"/>
              </w:rPr>
              <w:t>Whole = 0,02 x (0,7 – 0) x 14 x 100</w:t>
            </w:r>
          </w:p>
          <w:p>
            <w:pPr>
              <w:pStyle w:val="TableParagraph"/>
              <w:spacing w:before="126"/>
              <w:ind w:left="830"/>
              <w:rPr>
                <w:sz w:val="22"/>
              </w:rPr>
            </w:pPr>
            <w:r>
              <w:rPr>
                <w:sz w:val="22"/>
              </w:rPr>
              <w:t>= 0,196 x 100 = 19,6 mg/100gr</w:t>
            </w:r>
          </w:p>
          <w:p>
            <w:pPr>
              <w:pStyle w:val="TableParagraph"/>
              <w:tabs>
                <w:tab w:pos="830" w:val="left" w:leader="none"/>
              </w:tabs>
              <w:spacing w:before="126"/>
              <w:ind w:left="110"/>
              <w:rPr>
                <w:sz w:val="22"/>
              </w:rPr>
            </w:pPr>
            <w:r>
              <w:rPr>
                <w:sz w:val="22"/>
              </w:rPr>
              <w:t>Peel</w:t>
              <w:tab/>
              <w:t>= 0,02 x (0,6 – 0) x 14 x</w:t>
            </w:r>
            <w:r>
              <w:rPr>
                <w:spacing w:val="-6"/>
                <w:sz w:val="22"/>
              </w:rPr>
              <w:t> </w:t>
            </w:r>
            <w:r>
              <w:rPr>
                <w:sz w:val="22"/>
              </w:rPr>
              <w:t>100</w:t>
            </w:r>
          </w:p>
          <w:p>
            <w:pPr>
              <w:pStyle w:val="TableParagraph"/>
              <w:spacing w:before="126"/>
              <w:ind w:left="830"/>
              <w:rPr>
                <w:sz w:val="22"/>
              </w:rPr>
            </w:pPr>
            <w:r>
              <w:rPr>
                <w:sz w:val="22"/>
              </w:rPr>
              <w:t>= 0,168 x 100 = 16,8 mg/100gr</w:t>
            </w:r>
          </w:p>
        </w:tc>
      </w:tr>
      <w:tr>
        <w:trPr>
          <w:trHeight w:val="378" w:hRule="atLeast"/>
        </w:trPr>
        <w:tc>
          <w:tcPr>
            <w:tcW w:w="3965" w:type="dxa"/>
          </w:tcPr>
          <w:p>
            <w:pPr>
              <w:pStyle w:val="TableParagraph"/>
              <w:ind w:left="1323" w:right="1307"/>
              <w:jc w:val="center"/>
              <w:rPr>
                <w:sz w:val="22"/>
              </w:rPr>
            </w:pPr>
            <w:r>
              <w:rPr>
                <w:sz w:val="22"/>
              </w:rPr>
              <w:t>Kelompok 19</w:t>
            </w:r>
          </w:p>
        </w:tc>
        <w:tc>
          <w:tcPr>
            <w:tcW w:w="3965" w:type="dxa"/>
          </w:tcPr>
          <w:p>
            <w:pPr>
              <w:pStyle w:val="TableParagraph"/>
              <w:ind w:left="1323" w:right="1307"/>
              <w:jc w:val="center"/>
              <w:rPr>
                <w:sz w:val="22"/>
              </w:rPr>
            </w:pPr>
            <w:r>
              <w:rPr>
                <w:sz w:val="22"/>
              </w:rPr>
              <w:t>Kelompok 20</w:t>
            </w:r>
          </w:p>
        </w:tc>
      </w:tr>
      <w:tr>
        <w:trPr>
          <w:trHeight w:val="4583" w:hRule="atLeast"/>
        </w:trPr>
        <w:tc>
          <w:tcPr>
            <w:tcW w:w="3965" w:type="dxa"/>
          </w:tcPr>
          <w:p>
            <w:pPr>
              <w:pStyle w:val="TableParagraph"/>
              <w:numPr>
                <w:ilvl w:val="0"/>
                <w:numId w:val="21"/>
              </w:numPr>
              <w:tabs>
                <w:tab w:pos="830" w:val="left" w:leader="none"/>
                <w:tab w:pos="831" w:val="left" w:leader="none"/>
              </w:tabs>
              <w:spacing w:line="269" w:lineRule="exact" w:before="0" w:after="0"/>
              <w:ind w:left="830" w:right="0" w:hanging="360"/>
              <w:jc w:val="left"/>
              <w:rPr>
                <w:sz w:val="22"/>
              </w:rPr>
            </w:pPr>
            <w:r>
              <w:rPr>
                <w:sz w:val="22"/>
              </w:rPr>
              <w:t>N TVBN :</w:t>
            </w:r>
          </w:p>
          <w:p>
            <w:pPr>
              <w:pStyle w:val="TableParagraph"/>
              <w:spacing w:before="124"/>
              <w:ind w:left="110"/>
              <w:rPr>
                <w:sz w:val="22"/>
              </w:rPr>
            </w:pPr>
            <w:r>
              <w:rPr>
                <w:sz w:val="22"/>
              </w:rPr>
              <w:t>Whole = 0,02 x (2 – 0) x 14 x 100</w:t>
            </w:r>
          </w:p>
          <w:p>
            <w:pPr>
              <w:pStyle w:val="TableParagraph"/>
              <w:spacing w:before="131"/>
              <w:ind w:left="830"/>
              <w:rPr>
                <w:sz w:val="22"/>
              </w:rPr>
            </w:pPr>
            <w:r>
              <w:rPr>
                <w:sz w:val="22"/>
              </w:rPr>
              <w:t>= 0,56 x 100 = 56 mg/100gr</w:t>
            </w:r>
          </w:p>
          <w:p>
            <w:pPr>
              <w:pStyle w:val="TableParagraph"/>
              <w:tabs>
                <w:tab w:pos="830" w:val="left" w:leader="none"/>
              </w:tabs>
              <w:spacing w:before="126"/>
              <w:ind w:left="110"/>
              <w:rPr>
                <w:sz w:val="22"/>
              </w:rPr>
            </w:pPr>
            <w:r>
              <w:rPr>
                <w:sz w:val="22"/>
              </w:rPr>
              <w:t>Peel</w:t>
              <w:tab/>
              <w:t>= 0,02 x (1,8 – 0) x 14 x</w:t>
            </w:r>
            <w:r>
              <w:rPr>
                <w:spacing w:val="-6"/>
                <w:sz w:val="22"/>
              </w:rPr>
              <w:t> </w:t>
            </w:r>
            <w:r>
              <w:rPr>
                <w:sz w:val="22"/>
              </w:rPr>
              <w:t>100</w:t>
            </w:r>
          </w:p>
          <w:p>
            <w:pPr>
              <w:pStyle w:val="TableParagraph"/>
              <w:spacing w:before="126"/>
              <w:ind w:left="830"/>
              <w:rPr>
                <w:sz w:val="22"/>
              </w:rPr>
            </w:pPr>
            <w:r>
              <w:rPr>
                <w:sz w:val="22"/>
              </w:rPr>
              <w:t>= 0,504 x 100 = 50,4 mg/100gr</w:t>
            </w:r>
          </w:p>
          <w:p>
            <w:pPr>
              <w:pStyle w:val="TableParagraph"/>
              <w:numPr>
                <w:ilvl w:val="0"/>
                <w:numId w:val="21"/>
              </w:numPr>
              <w:tabs>
                <w:tab w:pos="830" w:val="left" w:leader="none"/>
                <w:tab w:pos="831" w:val="left" w:leader="none"/>
              </w:tabs>
              <w:spacing w:line="240" w:lineRule="auto" w:before="126" w:after="0"/>
              <w:ind w:left="830" w:right="0" w:hanging="360"/>
              <w:jc w:val="left"/>
              <w:rPr>
                <w:sz w:val="22"/>
              </w:rPr>
            </w:pPr>
            <w:r>
              <w:rPr>
                <w:sz w:val="22"/>
              </w:rPr>
              <w:t>N TMA</w:t>
            </w:r>
            <w:r>
              <w:rPr>
                <w:spacing w:val="1"/>
                <w:sz w:val="22"/>
              </w:rPr>
              <w:t> </w:t>
            </w:r>
            <w:r>
              <w:rPr>
                <w:sz w:val="22"/>
              </w:rPr>
              <w:t>:</w:t>
            </w:r>
          </w:p>
          <w:p>
            <w:pPr>
              <w:pStyle w:val="TableParagraph"/>
              <w:spacing w:before="125"/>
              <w:ind w:left="110"/>
              <w:rPr>
                <w:sz w:val="22"/>
              </w:rPr>
            </w:pPr>
            <w:r>
              <w:rPr>
                <w:sz w:val="22"/>
              </w:rPr>
              <w:t>Whole = 0,02 x (0,6 – 0) x 14 x 100</w:t>
            </w:r>
          </w:p>
          <w:p>
            <w:pPr>
              <w:pStyle w:val="TableParagraph"/>
              <w:spacing w:before="126"/>
              <w:ind w:left="830"/>
              <w:rPr>
                <w:sz w:val="22"/>
              </w:rPr>
            </w:pPr>
            <w:r>
              <w:rPr>
                <w:sz w:val="22"/>
              </w:rPr>
              <w:t>= 0,168 x 100 = 16,80</w:t>
            </w:r>
          </w:p>
          <w:p>
            <w:pPr>
              <w:pStyle w:val="TableParagraph"/>
              <w:spacing w:before="126"/>
              <w:ind w:left="110"/>
              <w:rPr>
                <w:sz w:val="22"/>
              </w:rPr>
            </w:pPr>
            <w:r>
              <w:rPr>
                <w:sz w:val="22"/>
              </w:rPr>
              <w:t>mg/100gr</w:t>
            </w:r>
          </w:p>
          <w:p>
            <w:pPr>
              <w:pStyle w:val="TableParagraph"/>
              <w:tabs>
                <w:tab w:pos="830" w:val="left" w:leader="none"/>
              </w:tabs>
              <w:spacing w:before="126"/>
              <w:ind w:left="110"/>
              <w:rPr>
                <w:sz w:val="22"/>
              </w:rPr>
            </w:pPr>
            <w:r>
              <w:rPr>
                <w:sz w:val="22"/>
              </w:rPr>
              <w:t>Peel</w:t>
              <w:tab/>
              <w:t>= 0,02 x (0,8 – 0) x 14 x</w:t>
            </w:r>
            <w:r>
              <w:rPr>
                <w:spacing w:val="-6"/>
                <w:sz w:val="22"/>
              </w:rPr>
              <w:t> </w:t>
            </w:r>
            <w:r>
              <w:rPr>
                <w:sz w:val="22"/>
              </w:rPr>
              <w:t>100</w:t>
            </w:r>
          </w:p>
          <w:p>
            <w:pPr>
              <w:pStyle w:val="TableParagraph"/>
              <w:spacing w:before="126"/>
              <w:ind w:left="830"/>
              <w:rPr>
                <w:sz w:val="22"/>
              </w:rPr>
            </w:pPr>
            <w:r>
              <w:rPr>
                <w:sz w:val="22"/>
              </w:rPr>
              <w:t>= 0,224 x 100 = 22,4 mg/100gr</w:t>
            </w:r>
          </w:p>
        </w:tc>
        <w:tc>
          <w:tcPr>
            <w:tcW w:w="3965" w:type="dxa"/>
          </w:tcPr>
          <w:p>
            <w:pPr>
              <w:pStyle w:val="TableParagraph"/>
              <w:numPr>
                <w:ilvl w:val="0"/>
                <w:numId w:val="22"/>
              </w:numPr>
              <w:tabs>
                <w:tab w:pos="829" w:val="left" w:leader="none"/>
                <w:tab w:pos="830" w:val="left" w:leader="none"/>
              </w:tabs>
              <w:spacing w:line="269" w:lineRule="exact" w:before="0" w:after="0"/>
              <w:ind w:left="830" w:right="0" w:hanging="360"/>
              <w:jc w:val="left"/>
              <w:rPr>
                <w:sz w:val="22"/>
              </w:rPr>
            </w:pPr>
            <w:r>
              <w:rPr>
                <w:sz w:val="22"/>
              </w:rPr>
              <w:t>N TVBN :</w:t>
            </w:r>
          </w:p>
          <w:p>
            <w:pPr>
              <w:pStyle w:val="TableParagraph"/>
              <w:spacing w:before="124"/>
              <w:ind w:left="110"/>
              <w:rPr>
                <w:sz w:val="22"/>
              </w:rPr>
            </w:pPr>
            <w:r>
              <w:rPr>
                <w:sz w:val="22"/>
              </w:rPr>
              <w:t>Whole = 0,02 x (3,9 – 0) x 14 x 100</w:t>
            </w:r>
          </w:p>
          <w:p>
            <w:pPr>
              <w:pStyle w:val="TableParagraph"/>
              <w:spacing w:before="131"/>
              <w:ind w:left="830"/>
              <w:rPr>
                <w:sz w:val="22"/>
              </w:rPr>
            </w:pPr>
            <w:r>
              <w:rPr>
                <w:sz w:val="22"/>
              </w:rPr>
              <w:t>= 1,092 x 100 = 109,2</w:t>
            </w:r>
          </w:p>
          <w:p>
            <w:pPr>
              <w:pStyle w:val="TableParagraph"/>
              <w:spacing w:before="126"/>
              <w:ind w:left="109"/>
              <w:rPr>
                <w:sz w:val="22"/>
              </w:rPr>
            </w:pPr>
            <w:r>
              <w:rPr>
                <w:sz w:val="22"/>
              </w:rPr>
              <w:t>mg/100gr</w:t>
            </w:r>
          </w:p>
          <w:p>
            <w:pPr>
              <w:pStyle w:val="TableParagraph"/>
              <w:tabs>
                <w:tab w:pos="829" w:val="left" w:leader="none"/>
              </w:tabs>
              <w:spacing w:before="126"/>
              <w:ind w:left="109"/>
              <w:rPr>
                <w:sz w:val="22"/>
              </w:rPr>
            </w:pPr>
            <w:r>
              <w:rPr>
                <w:sz w:val="22"/>
              </w:rPr>
              <w:t>Peel</w:t>
              <w:tab/>
              <w:t>= 0,02 x (3,5 – 0) x 14 x</w:t>
            </w:r>
            <w:r>
              <w:rPr>
                <w:spacing w:val="-6"/>
                <w:sz w:val="22"/>
              </w:rPr>
              <w:t> </w:t>
            </w:r>
            <w:r>
              <w:rPr>
                <w:sz w:val="22"/>
              </w:rPr>
              <w:t>100</w:t>
            </w:r>
          </w:p>
          <w:p>
            <w:pPr>
              <w:pStyle w:val="TableParagraph"/>
              <w:spacing w:before="127"/>
              <w:ind w:left="830"/>
              <w:rPr>
                <w:sz w:val="22"/>
              </w:rPr>
            </w:pPr>
            <w:r>
              <w:rPr>
                <w:sz w:val="22"/>
              </w:rPr>
              <w:t>= 0,980 x 100 = 98 mg/100gr</w:t>
            </w:r>
          </w:p>
          <w:p>
            <w:pPr>
              <w:pStyle w:val="TableParagraph"/>
              <w:numPr>
                <w:ilvl w:val="0"/>
                <w:numId w:val="22"/>
              </w:numPr>
              <w:tabs>
                <w:tab w:pos="829" w:val="left" w:leader="none"/>
                <w:tab w:pos="831" w:val="left" w:leader="none"/>
              </w:tabs>
              <w:spacing w:line="240" w:lineRule="auto" w:before="125" w:after="0"/>
              <w:ind w:left="830" w:right="0" w:hanging="361"/>
              <w:jc w:val="left"/>
              <w:rPr>
                <w:sz w:val="22"/>
              </w:rPr>
            </w:pPr>
            <w:r>
              <w:rPr>
                <w:sz w:val="22"/>
              </w:rPr>
              <w:t>N TMA</w:t>
            </w:r>
            <w:r>
              <w:rPr>
                <w:spacing w:val="1"/>
                <w:sz w:val="22"/>
              </w:rPr>
              <w:t> </w:t>
            </w:r>
            <w:r>
              <w:rPr>
                <w:sz w:val="22"/>
              </w:rPr>
              <w:t>:</w:t>
            </w:r>
          </w:p>
          <w:p>
            <w:pPr>
              <w:pStyle w:val="TableParagraph"/>
              <w:spacing w:before="125"/>
              <w:ind w:left="109"/>
              <w:rPr>
                <w:sz w:val="22"/>
              </w:rPr>
            </w:pPr>
            <w:r>
              <w:rPr>
                <w:sz w:val="22"/>
              </w:rPr>
              <w:t>Whole = 0,02 x (1 – 0) x 14 x 100</w:t>
            </w:r>
          </w:p>
          <w:p>
            <w:pPr>
              <w:pStyle w:val="TableParagraph"/>
              <w:spacing w:before="126"/>
              <w:ind w:left="830"/>
              <w:rPr>
                <w:sz w:val="22"/>
              </w:rPr>
            </w:pPr>
            <w:r>
              <w:rPr>
                <w:sz w:val="22"/>
              </w:rPr>
              <w:t>= 0,28 x 100 = 28 mg/100gr</w:t>
            </w:r>
          </w:p>
          <w:p>
            <w:pPr>
              <w:pStyle w:val="TableParagraph"/>
              <w:tabs>
                <w:tab w:pos="829" w:val="left" w:leader="none"/>
              </w:tabs>
              <w:spacing w:before="126"/>
              <w:ind w:left="109"/>
              <w:rPr>
                <w:sz w:val="22"/>
              </w:rPr>
            </w:pPr>
            <w:r>
              <w:rPr>
                <w:sz w:val="22"/>
              </w:rPr>
              <w:t>Peel</w:t>
              <w:tab/>
              <w:t>= 0,02 x (1,3 – 0) x 14 x</w:t>
            </w:r>
            <w:r>
              <w:rPr>
                <w:spacing w:val="-6"/>
                <w:sz w:val="22"/>
              </w:rPr>
              <w:t> </w:t>
            </w:r>
            <w:r>
              <w:rPr>
                <w:sz w:val="22"/>
              </w:rPr>
              <w:t>100</w:t>
            </w:r>
          </w:p>
          <w:p>
            <w:pPr>
              <w:pStyle w:val="TableParagraph"/>
              <w:spacing w:before="126"/>
              <w:ind w:left="830"/>
              <w:rPr>
                <w:sz w:val="22"/>
              </w:rPr>
            </w:pPr>
            <w:r>
              <w:rPr>
                <w:sz w:val="22"/>
              </w:rPr>
              <w:t>= 0,364 x 100 = 36,4 mg/100gr</w:t>
            </w:r>
          </w:p>
        </w:tc>
      </w:tr>
      <w:tr>
        <w:trPr>
          <w:trHeight w:val="378" w:hRule="atLeast"/>
        </w:trPr>
        <w:tc>
          <w:tcPr>
            <w:tcW w:w="3965" w:type="dxa"/>
          </w:tcPr>
          <w:p>
            <w:pPr>
              <w:pStyle w:val="TableParagraph"/>
              <w:ind w:left="1323" w:right="1307"/>
              <w:jc w:val="center"/>
              <w:rPr>
                <w:sz w:val="22"/>
              </w:rPr>
            </w:pPr>
            <w:r>
              <w:rPr>
                <w:sz w:val="22"/>
              </w:rPr>
              <w:t>Kelompok 21</w:t>
            </w:r>
          </w:p>
        </w:tc>
        <w:tc>
          <w:tcPr>
            <w:tcW w:w="3965" w:type="dxa"/>
          </w:tcPr>
          <w:p>
            <w:pPr>
              <w:pStyle w:val="TableParagraph"/>
              <w:ind w:left="1323" w:right="1307"/>
              <w:jc w:val="center"/>
              <w:rPr>
                <w:sz w:val="22"/>
              </w:rPr>
            </w:pPr>
            <w:r>
              <w:rPr>
                <w:sz w:val="22"/>
              </w:rPr>
              <w:t>Kelompok 22</w:t>
            </w:r>
          </w:p>
        </w:tc>
      </w:tr>
      <w:tr>
        <w:trPr>
          <w:trHeight w:val="2687" w:hRule="atLeast"/>
        </w:trPr>
        <w:tc>
          <w:tcPr>
            <w:tcW w:w="3965" w:type="dxa"/>
          </w:tcPr>
          <w:p>
            <w:pPr>
              <w:pStyle w:val="TableParagraph"/>
              <w:numPr>
                <w:ilvl w:val="0"/>
                <w:numId w:val="23"/>
              </w:numPr>
              <w:tabs>
                <w:tab w:pos="830" w:val="left" w:leader="none"/>
                <w:tab w:pos="831" w:val="left" w:leader="none"/>
              </w:tabs>
              <w:spacing w:line="269" w:lineRule="exact" w:before="0" w:after="0"/>
              <w:ind w:left="830" w:right="0" w:hanging="360"/>
              <w:jc w:val="left"/>
              <w:rPr>
                <w:sz w:val="22"/>
              </w:rPr>
            </w:pPr>
            <w:r>
              <w:rPr>
                <w:sz w:val="22"/>
              </w:rPr>
              <w:t>N TVBN :</w:t>
            </w:r>
          </w:p>
          <w:p>
            <w:pPr>
              <w:pStyle w:val="TableParagraph"/>
              <w:spacing w:before="129"/>
              <w:ind w:left="110"/>
              <w:rPr>
                <w:sz w:val="22"/>
              </w:rPr>
            </w:pPr>
            <w:r>
              <w:rPr>
                <w:sz w:val="22"/>
              </w:rPr>
              <w:t>Whole = 0,02 x (0,6 – 0) x 14 x 100</w:t>
            </w:r>
          </w:p>
          <w:p>
            <w:pPr>
              <w:pStyle w:val="TableParagraph"/>
              <w:spacing w:before="126"/>
              <w:ind w:left="830"/>
              <w:rPr>
                <w:sz w:val="22"/>
              </w:rPr>
            </w:pPr>
            <w:r>
              <w:rPr>
                <w:sz w:val="22"/>
              </w:rPr>
              <w:t>= 0,168 x 100 = 16,8 mg/100gr</w:t>
            </w:r>
          </w:p>
          <w:p>
            <w:pPr>
              <w:pStyle w:val="TableParagraph"/>
              <w:tabs>
                <w:tab w:pos="830" w:val="left" w:leader="none"/>
              </w:tabs>
              <w:spacing w:before="126"/>
              <w:ind w:left="110"/>
              <w:rPr>
                <w:sz w:val="22"/>
              </w:rPr>
            </w:pPr>
            <w:r>
              <w:rPr>
                <w:sz w:val="22"/>
              </w:rPr>
              <w:t>Peel</w:t>
              <w:tab/>
              <w:t>= 0,02 x (0,4 – 0) x 14 x</w:t>
            </w:r>
            <w:r>
              <w:rPr>
                <w:spacing w:val="-6"/>
                <w:sz w:val="22"/>
              </w:rPr>
              <w:t> </w:t>
            </w:r>
            <w:r>
              <w:rPr>
                <w:sz w:val="22"/>
              </w:rPr>
              <w:t>100</w:t>
            </w:r>
          </w:p>
          <w:p>
            <w:pPr>
              <w:pStyle w:val="TableParagraph"/>
              <w:spacing w:before="126"/>
              <w:ind w:left="830"/>
              <w:rPr>
                <w:sz w:val="22"/>
              </w:rPr>
            </w:pPr>
            <w:r>
              <w:rPr>
                <w:sz w:val="22"/>
              </w:rPr>
              <w:t>= 0,112 x 100 = 11,2 mg/100gr</w:t>
            </w:r>
          </w:p>
          <w:p>
            <w:pPr>
              <w:pStyle w:val="TableParagraph"/>
              <w:numPr>
                <w:ilvl w:val="0"/>
                <w:numId w:val="23"/>
              </w:numPr>
              <w:tabs>
                <w:tab w:pos="830" w:val="left" w:leader="none"/>
                <w:tab w:pos="831" w:val="left" w:leader="none"/>
              </w:tabs>
              <w:spacing w:line="240" w:lineRule="auto" w:before="126" w:after="0"/>
              <w:ind w:left="830" w:right="0" w:hanging="360"/>
              <w:jc w:val="left"/>
              <w:rPr>
                <w:sz w:val="22"/>
              </w:rPr>
            </w:pPr>
            <w:r>
              <w:rPr>
                <w:sz w:val="22"/>
              </w:rPr>
              <w:t>N TMA</w:t>
            </w:r>
            <w:r>
              <w:rPr>
                <w:spacing w:val="1"/>
                <w:sz w:val="22"/>
              </w:rPr>
              <w:t> </w:t>
            </w:r>
            <w:r>
              <w:rPr>
                <w:sz w:val="22"/>
              </w:rPr>
              <w:t>:</w:t>
            </w:r>
          </w:p>
          <w:p>
            <w:pPr>
              <w:pStyle w:val="TableParagraph"/>
              <w:spacing w:before="125"/>
              <w:ind w:left="110"/>
              <w:rPr>
                <w:sz w:val="22"/>
              </w:rPr>
            </w:pPr>
            <w:r>
              <w:rPr>
                <w:sz w:val="22"/>
              </w:rPr>
              <w:t>Whole = 0,02 x (0,5 – 0) x 14 x 100</w:t>
            </w:r>
          </w:p>
        </w:tc>
        <w:tc>
          <w:tcPr>
            <w:tcW w:w="3965" w:type="dxa"/>
          </w:tcPr>
          <w:p>
            <w:pPr>
              <w:pStyle w:val="TableParagraph"/>
              <w:numPr>
                <w:ilvl w:val="0"/>
                <w:numId w:val="24"/>
              </w:numPr>
              <w:tabs>
                <w:tab w:pos="829" w:val="left" w:leader="none"/>
                <w:tab w:pos="830" w:val="left" w:leader="none"/>
              </w:tabs>
              <w:spacing w:line="269" w:lineRule="exact" w:before="0" w:after="0"/>
              <w:ind w:left="830" w:right="0" w:hanging="360"/>
              <w:jc w:val="left"/>
              <w:rPr>
                <w:sz w:val="22"/>
              </w:rPr>
            </w:pPr>
            <w:r>
              <w:rPr>
                <w:sz w:val="22"/>
              </w:rPr>
              <w:t>N TVBN :</w:t>
            </w:r>
          </w:p>
          <w:p>
            <w:pPr>
              <w:pStyle w:val="TableParagraph"/>
              <w:spacing w:before="129"/>
              <w:ind w:left="110"/>
              <w:rPr>
                <w:sz w:val="22"/>
              </w:rPr>
            </w:pPr>
            <w:r>
              <w:rPr>
                <w:sz w:val="22"/>
              </w:rPr>
              <w:t>Whole = 0,02 x (0,8 – 0) x 14 x 100</w:t>
            </w:r>
          </w:p>
          <w:p>
            <w:pPr>
              <w:pStyle w:val="TableParagraph"/>
              <w:spacing w:before="126"/>
              <w:ind w:left="830"/>
              <w:rPr>
                <w:sz w:val="22"/>
              </w:rPr>
            </w:pPr>
            <w:r>
              <w:rPr>
                <w:sz w:val="22"/>
              </w:rPr>
              <w:t>= 0,224 x 100 = 22,4 mg/100gr</w:t>
            </w:r>
          </w:p>
          <w:p>
            <w:pPr>
              <w:pStyle w:val="TableParagraph"/>
              <w:tabs>
                <w:tab w:pos="830" w:val="left" w:leader="none"/>
              </w:tabs>
              <w:spacing w:before="126"/>
              <w:ind w:left="110"/>
              <w:rPr>
                <w:sz w:val="22"/>
              </w:rPr>
            </w:pPr>
            <w:r>
              <w:rPr>
                <w:sz w:val="22"/>
              </w:rPr>
              <w:t>Peel</w:t>
              <w:tab/>
              <w:t>= 0,02 x (1,1 – 0) x 14 x</w:t>
            </w:r>
            <w:r>
              <w:rPr>
                <w:spacing w:val="-6"/>
                <w:sz w:val="22"/>
              </w:rPr>
              <w:t> </w:t>
            </w:r>
            <w:r>
              <w:rPr>
                <w:sz w:val="22"/>
              </w:rPr>
              <w:t>100</w:t>
            </w:r>
          </w:p>
          <w:p>
            <w:pPr>
              <w:pStyle w:val="TableParagraph"/>
              <w:spacing w:before="126"/>
              <w:ind w:left="830"/>
              <w:rPr>
                <w:sz w:val="22"/>
              </w:rPr>
            </w:pPr>
            <w:r>
              <w:rPr>
                <w:sz w:val="22"/>
              </w:rPr>
              <w:t>= 0,308 x 100 = 30,8 mg/100gr</w:t>
            </w:r>
          </w:p>
          <w:p>
            <w:pPr>
              <w:pStyle w:val="TableParagraph"/>
              <w:numPr>
                <w:ilvl w:val="0"/>
                <w:numId w:val="24"/>
              </w:numPr>
              <w:tabs>
                <w:tab w:pos="830" w:val="left" w:leader="none"/>
                <w:tab w:pos="831" w:val="left" w:leader="none"/>
              </w:tabs>
              <w:spacing w:line="240" w:lineRule="auto" w:before="126" w:after="0"/>
              <w:ind w:left="830" w:right="0" w:hanging="360"/>
              <w:jc w:val="left"/>
              <w:rPr>
                <w:sz w:val="22"/>
              </w:rPr>
            </w:pPr>
            <w:r>
              <w:rPr>
                <w:sz w:val="22"/>
              </w:rPr>
              <w:t>N TMA</w:t>
            </w:r>
            <w:r>
              <w:rPr>
                <w:spacing w:val="1"/>
                <w:sz w:val="22"/>
              </w:rPr>
              <w:t> </w:t>
            </w:r>
            <w:r>
              <w:rPr>
                <w:sz w:val="22"/>
              </w:rPr>
              <w:t>:</w:t>
            </w:r>
          </w:p>
          <w:p>
            <w:pPr>
              <w:pStyle w:val="TableParagraph"/>
              <w:spacing w:before="125"/>
              <w:ind w:left="110"/>
              <w:rPr>
                <w:sz w:val="22"/>
              </w:rPr>
            </w:pPr>
            <w:r>
              <w:rPr>
                <w:sz w:val="22"/>
              </w:rPr>
              <w:t>Whole = 0,02 x (0,8 – 0) x 14 x 100</w:t>
            </w:r>
          </w:p>
        </w:tc>
      </w:tr>
    </w:tbl>
    <w:p>
      <w:pPr>
        <w:spacing w:after="0"/>
        <w:rPr>
          <w:sz w:val="22"/>
        </w:rPr>
        <w:sectPr>
          <w:pgSz w:w="11910" w:h="16840"/>
          <w:pgMar w:header="0" w:footer="1012" w:top="1580" w:bottom="1200" w:left="1520" w:right="0"/>
        </w:sectPr>
      </w:pPr>
    </w:p>
    <w:p>
      <w:pPr>
        <w:pStyle w:val="BodyText"/>
        <w:spacing w:before="8"/>
        <w:rPr>
          <w:b/>
          <w:sz w:val="8"/>
        </w:rPr>
      </w:pPr>
    </w:p>
    <w:tbl>
      <w:tblPr>
        <w:tblW w:w="0" w:type="auto"/>
        <w:jc w:val="left"/>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5"/>
        <w:gridCol w:w="3965"/>
      </w:tblGrid>
      <w:tr>
        <w:trPr>
          <w:trHeight w:val="1521" w:hRule="atLeast"/>
        </w:trPr>
        <w:tc>
          <w:tcPr>
            <w:tcW w:w="3965" w:type="dxa"/>
          </w:tcPr>
          <w:p>
            <w:pPr>
              <w:pStyle w:val="TableParagraph"/>
              <w:ind w:left="830"/>
              <w:rPr>
                <w:sz w:val="22"/>
              </w:rPr>
            </w:pPr>
            <w:r>
              <w:rPr>
                <w:sz w:val="22"/>
              </w:rPr>
              <w:t>= 0,140 x 100 = 14 mg/100gr</w:t>
            </w:r>
          </w:p>
          <w:p>
            <w:pPr>
              <w:pStyle w:val="TableParagraph"/>
              <w:tabs>
                <w:tab w:pos="830" w:val="left" w:leader="none"/>
              </w:tabs>
              <w:spacing w:before="131"/>
              <w:ind w:left="110"/>
              <w:rPr>
                <w:sz w:val="22"/>
              </w:rPr>
            </w:pPr>
            <w:r>
              <w:rPr>
                <w:sz w:val="22"/>
              </w:rPr>
              <w:t>Peel</w:t>
              <w:tab/>
              <w:t>= 0,02 x (0,8 – 0) x 14 x</w:t>
            </w:r>
            <w:r>
              <w:rPr>
                <w:spacing w:val="-6"/>
                <w:sz w:val="22"/>
              </w:rPr>
              <w:t> </w:t>
            </w:r>
            <w:r>
              <w:rPr>
                <w:sz w:val="22"/>
              </w:rPr>
              <w:t>100</w:t>
            </w:r>
          </w:p>
          <w:p>
            <w:pPr>
              <w:pStyle w:val="TableParagraph"/>
              <w:spacing w:before="126"/>
              <w:ind w:left="830"/>
              <w:rPr>
                <w:sz w:val="22"/>
              </w:rPr>
            </w:pPr>
            <w:r>
              <w:rPr>
                <w:sz w:val="22"/>
              </w:rPr>
              <w:t>= 0,224 x 100 = 22,4 mg/100gr</w:t>
            </w:r>
          </w:p>
        </w:tc>
        <w:tc>
          <w:tcPr>
            <w:tcW w:w="3965" w:type="dxa"/>
          </w:tcPr>
          <w:p>
            <w:pPr>
              <w:pStyle w:val="TableParagraph"/>
              <w:ind w:left="830"/>
              <w:rPr>
                <w:sz w:val="22"/>
              </w:rPr>
            </w:pPr>
            <w:r>
              <w:rPr>
                <w:sz w:val="22"/>
              </w:rPr>
              <w:t>= 0,224 x 100 = 22,4 mg/100gr</w:t>
            </w:r>
          </w:p>
          <w:p>
            <w:pPr>
              <w:pStyle w:val="TableParagraph"/>
              <w:tabs>
                <w:tab w:pos="829" w:val="left" w:leader="none"/>
              </w:tabs>
              <w:spacing w:before="131"/>
              <w:ind w:left="110"/>
              <w:rPr>
                <w:sz w:val="22"/>
              </w:rPr>
            </w:pPr>
            <w:r>
              <w:rPr>
                <w:sz w:val="22"/>
              </w:rPr>
              <w:t>Peel</w:t>
              <w:tab/>
              <w:t>= 0,02 x (1,1 – 0) x 14 x</w:t>
            </w:r>
            <w:r>
              <w:rPr>
                <w:spacing w:val="-6"/>
                <w:sz w:val="22"/>
              </w:rPr>
              <w:t> </w:t>
            </w:r>
            <w:r>
              <w:rPr>
                <w:sz w:val="22"/>
              </w:rPr>
              <w:t>100</w:t>
            </w:r>
          </w:p>
          <w:p>
            <w:pPr>
              <w:pStyle w:val="TableParagraph"/>
              <w:spacing w:before="126"/>
              <w:ind w:left="830"/>
              <w:rPr>
                <w:sz w:val="22"/>
              </w:rPr>
            </w:pPr>
            <w:r>
              <w:rPr>
                <w:sz w:val="22"/>
              </w:rPr>
              <w:t>= 0,308 x 100 = 30,8 mg/100gr</w:t>
            </w:r>
          </w:p>
        </w:tc>
      </w:tr>
      <w:tr>
        <w:trPr>
          <w:trHeight w:val="378" w:hRule="atLeast"/>
        </w:trPr>
        <w:tc>
          <w:tcPr>
            <w:tcW w:w="3965" w:type="dxa"/>
          </w:tcPr>
          <w:p>
            <w:pPr>
              <w:pStyle w:val="TableParagraph"/>
              <w:ind w:left="1323" w:right="1307"/>
              <w:jc w:val="center"/>
              <w:rPr>
                <w:sz w:val="22"/>
              </w:rPr>
            </w:pPr>
            <w:r>
              <w:rPr>
                <w:sz w:val="22"/>
              </w:rPr>
              <w:t>Kelompok 23</w:t>
            </w:r>
          </w:p>
        </w:tc>
        <w:tc>
          <w:tcPr>
            <w:tcW w:w="3965" w:type="dxa"/>
          </w:tcPr>
          <w:p>
            <w:pPr>
              <w:pStyle w:val="TableParagraph"/>
              <w:ind w:left="1323" w:right="1307"/>
              <w:jc w:val="center"/>
              <w:rPr>
                <w:sz w:val="22"/>
              </w:rPr>
            </w:pPr>
            <w:r>
              <w:rPr>
                <w:sz w:val="22"/>
              </w:rPr>
              <w:t>Kelompok 24</w:t>
            </w:r>
          </w:p>
        </w:tc>
      </w:tr>
      <w:tr>
        <w:trPr>
          <w:trHeight w:val="4583" w:hRule="atLeast"/>
        </w:trPr>
        <w:tc>
          <w:tcPr>
            <w:tcW w:w="3965" w:type="dxa"/>
          </w:tcPr>
          <w:p>
            <w:pPr>
              <w:pStyle w:val="TableParagraph"/>
              <w:numPr>
                <w:ilvl w:val="0"/>
                <w:numId w:val="25"/>
              </w:numPr>
              <w:tabs>
                <w:tab w:pos="830" w:val="left" w:leader="none"/>
                <w:tab w:pos="831" w:val="left" w:leader="none"/>
              </w:tabs>
              <w:spacing w:line="269" w:lineRule="exact" w:before="0" w:after="0"/>
              <w:ind w:left="830" w:right="0" w:hanging="360"/>
              <w:jc w:val="left"/>
              <w:rPr>
                <w:sz w:val="22"/>
              </w:rPr>
            </w:pPr>
            <w:r>
              <w:rPr>
                <w:sz w:val="22"/>
              </w:rPr>
              <w:t>N TVBN :</w:t>
            </w:r>
          </w:p>
          <w:p>
            <w:pPr>
              <w:pStyle w:val="TableParagraph"/>
              <w:spacing w:before="124"/>
              <w:ind w:left="110"/>
              <w:rPr>
                <w:sz w:val="22"/>
              </w:rPr>
            </w:pPr>
            <w:r>
              <w:rPr>
                <w:sz w:val="22"/>
              </w:rPr>
              <w:t>Whole = 0,02 x (2,1 – 0) x 14 x 100</w:t>
            </w:r>
          </w:p>
          <w:p>
            <w:pPr>
              <w:pStyle w:val="TableParagraph"/>
              <w:spacing w:before="126"/>
              <w:ind w:left="830"/>
              <w:rPr>
                <w:sz w:val="22"/>
              </w:rPr>
            </w:pPr>
            <w:r>
              <w:rPr>
                <w:sz w:val="22"/>
              </w:rPr>
              <w:t>= 0,588 x 100 = 58,8 mg/100gr</w:t>
            </w:r>
          </w:p>
          <w:p>
            <w:pPr>
              <w:pStyle w:val="TableParagraph"/>
              <w:tabs>
                <w:tab w:pos="830" w:val="left" w:leader="none"/>
              </w:tabs>
              <w:spacing w:before="126"/>
              <w:ind w:left="110"/>
              <w:rPr>
                <w:sz w:val="22"/>
              </w:rPr>
            </w:pPr>
            <w:r>
              <w:rPr>
                <w:sz w:val="22"/>
              </w:rPr>
              <w:t>Peel</w:t>
              <w:tab/>
              <w:t>= 0,02 x (2,9 – 0) x 14 x</w:t>
            </w:r>
            <w:r>
              <w:rPr>
                <w:spacing w:val="-6"/>
                <w:sz w:val="22"/>
              </w:rPr>
              <w:t> </w:t>
            </w:r>
            <w:r>
              <w:rPr>
                <w:sz w:val="22"/>
              </w:rPr>
              <w:t>100</w:t>
            </w:r>
          </w:p>
          <w:p>
            <w:pPr>
              <w:pStyle w:val="TableParagraph"/>
              <w:spacing w:before="127"/>
              <w:ind w:left="830"/>
              <w:rPr>
                <w:sz w:val="22"/>
              </w:rPr>
            </w:pPr>
            <w:r>
              <w:rPr>
                <w:sz w:val="22"/>
              </w:rPr>
              <w:t>= 0,812 x 100 = 81,2 mg/100gr</w:t>
            </w:r>
          </w:p>
          <w:p>
            <w:pPr>
              <w:pStyle w:val="TableParagraph"/>
              <w:numPr>
                <w:ilvl w:val="0"/>
                <w:numId w:val="25"/>
              </w:numPr>
              <w:tabs>
                <w:tab w:pos="830" w:val="left" w:leader="none"/>
                <w:tab w:pos="831" w:val="left" w:leader="none"/>
              </w:tabs>
              <w:spacing w:line="240" w:lineRule="auto" w:before="125" w:after="0"/>
              <w:ind w:left="830" w:right="0" w:hanging="360"/>
              <w:jc w:val="left"/>
              <w:rPr>
                <w:sz w:val="22"/>
              </w:rPr>
            </w:pPr>
            <w:r>
              <w:rPr>
                <w:sz w:val="22"/>
              </w:rPr>
              <w:t>N TMA</w:t>
            </w:r>
            <w:r>
              <w:rPr>
                <w:spacing w:val="1"/>
                <w:sz w:val="22"/>
              </w:rPr>
              <w:t> </w:t>
            </w:r>
            <w:r>
              <w:rPr>
                <w:sz w:val="22"/>
              </w:rPr>
              <w:t>:</w:t>
            </w:r>
          </w:p>
          <w:p>
            <w:pPr>
              <w:pStyle w:val="TableParagraph"/>
              <w:spacing w:before="125"/>
              <w:ind w:left="110"/>
              <w:rPr>
                <w:sz w:val="22"/>
              </w:rPr>
            </w:pPr>
            <w:r>
              <w:rPr>
                <w:sz w:val="22"/>
              </w:rPr>
              <w:t>Whole = 0,02 x (1,4 – 0) x 14 x 100</w:t>
            </w:r>
          </w:p>
          <w:p>
            <w:pPr>
              <w:pStyle w:val="TableParagraph"/>
              <w:spacing w:before="126"/>
              <w:ind w:left="830"/>
              <w:rPr>
                <w:sz w:val="22"/>
              </w:rPr>
            </w:pPr>
            <w:r>
              <w:rPr>
                <w:sz w:val="22"/>
              </w:rPr>
              <w:t>= 0,392 x 100 = 39,2 mg/100gr</w:t>
            </w:r>
          </w:p>
          <w:p>
            <w:pPr>
              <w:pStyle w:val="TableParagraph"/>
              <w:tabs>
                <w:tab w:pos="830" w:val="left" w:leader="none"/>
              </w:tabs>
              <w:spacing w:before="131"/>
              <w:ind w:left="110"/>
              <w:rPr>
                <w:sz w:val="22"/>
              </w:rPr>
            </w:pPr>
            <w:r>
              <w:rPr>
                <w:sz w:val="22"/>
              </w:rPr>
              <w:t>Peel</w:t>
              <w:tab/>
              <w:t>= 0,02 x (1,1 – 0) x 14 x</w:t>
            </w:r>
            <w:r>
              <w:rPr>
                <w:spacing w:val="-5"/>
                <w:sz w:val="22"/>
              </w:rPr>
              <w:t> </w:t>
            </w:r>
            <w:r>
              <w:rPr>
                <w:sz w:val="22"/>
              </w:rPr>
              <w:t>100</w:t>
            </w:r>
          </w:p>
          <w:p>
            <w:pPr>
              <w:pStyle w:val="TableParagraph"/>
              <w:spacing w:before="126"/>
              <w:ind w:left="830"/>
              <w:rPr>
                <w:sz w:val="22"/>
              </w:rPr>
            </w:pPr>
            <w:r>
              <w:rPr>
                <w:sz w:val="22"/>
              </w:rPr>
              <w:t>= 0,308 x 100 = 30,8 mg/100gr</w:t>
            </w:r>
          </w:p>
        </w:tc>
        <w:tc>
          <w:tcPr>
            <w:tcW w:w="3965" w:type="dxa"/>
          </w:tcPr>
          <w:p>
            <w:pPr>
              <w:pStyle w:val="TableParagraph"/>
              <w:numPr>
                <w:ilvl w:val="0"/>
                <w:numId w:val="26"/>
              </w:numPr>
              <w:tabs>
                <w:tab w:pos="829" w:val="left" w:leader="none"/>
                <w:tab w:pos="830" w:val="left" w:leader="none"/>
              </w:tabs>
              <w:spacing w:line="269" w:lineRule="exact" w:before="0" w:after="0"/>
              <w:ind w:left="830" w:right="0" w:hanging="360"/>
              <w:jc w:val="left"/>
              <w:rPr>
                <w:sz w:val="22"/>
              </w:rPr>
            </w:pPr>
            <w:r>
              <w:rPr>
                <w:sz w:val="22"/>
              </w:rPr>
              <w:t>N TVBN :</w:t>
            </w:r>
          </w:p>
          <w:p>
            <w:pPr>
              <w:pStyle w:val="TableParagraph"/>
              <w:spacing w:before="124"/>
              <w:ind w:left="110"/>
              <w:rPr>
                <w:sz w:val="22"/>
              </w:rPr>
            </w:pPr>
            <w:r>
              <w:rPr>
                <w:sz w:val="22"/>
              </w:rPr>
              <w:t>Whole = 0,02 x (4 – 0) x 14 x 100</w:t>
            </w:r>
          </w:p>
          <w:p>
            <w:pPr>
              <w:pStyle w:val="TableParagraph"/>
              <w:spacing w:before="126"/>
              <w:ind w:left="830"/>
              <w:rPr>
                <w:sz w:val="22"/>
              </w:rPr>
            </w:pPr>
            <w:r>
              <w:rPr>
                <w:sz w:val="22"/>
              </w:rPr>
              <w:t>= 1,120 x 100 = 112 mg/100gr</w:t>
            </w:r>
          </w:p>
          <w:p>
            <w:pPr>
              <w:pStyle w:val="TableParagraph"/>
              <w:tabs>
                <w:tab w:pos="829" w:val="left" w:leader="none"/>
              </w:tabs>
              <w:spacing w:before="126"/>
              <w:ind w:left="110"/>
              <w:rPr>
                <w:sz w:val="22"/>
              </w:rPr>
            </w:pPr>
            <w:r>
              <w:rPr>
                <w:sz w:val="22"/>
              </w:rPr>
              <w:t>Peel</w:t>
              <w:tab/>
              <w:t>= 0,02 x (4,1 – 0) x 14 x</w:t>
            </w:r>
            <w:r>
              <w:rPr>
                <w:spacing w:val="-5"/>
                <w:sz w:val="22"/>
              </w:rPr>
              <w:t> </w:t>
            </w:r>
            <w:r>
              <w:rPr>
                <w:sz w:val="22"/>
              </w:rPr>
              <w:t>100</w:t>
            </w:r>
          </w:p>
          <w:p>
            <w:pPr>
              <w:pStyle w:val="TableParagraph"/>
              <w:spacing w:before="127"/>
              <w:ind w:left="830"/>
              <w:rPr>
                <w:sz w:val="22"/>
              </w:rPr>
            </w:pPr>
            <w:r>
              <w:rPr>
                <w:sz w:val="22"/>
              </w:rPr>
              <w:t>= 1,148 x 100 = 114,8</w:t>
            </w:r>
          </w:p>
          <w:p>
            <w:pPr>
              <w:pStyle w:val="TableParagraph"/>
              <w:spacing w:before="126"/>
              <w:ind w:left="110"/>
              <w:rPr>
                <w:sz w:val="22"/>
              </w:rPr>
            </w:pPr>
            <w:r>
              <w:rPr>
                <w:sz w:val="22"/>
              </w:rPr>
              <w:t>mg/100gr</w:t>
            </w:r>
          </w:p>
          <w:p>
            <w:pPr>
              <w:pStyle w:val="TableParagraph"/>
              <w:numPr>
                <w:ilvl w:val="0"/>
                <w:numId w:val="26"/>
              </w:numPr>
              <w:tabs>
                <w:tab w:pos="829" w:val="left" w:leader="none"/>
                <w:tab w:pos="831" w:val="left" w:leader="none"/>
              </w:tabs>
              <w:spacing w:line="240" w:lineRule="auto" w:before="126" w:after="0"/>
              <w:ind w:left="830" w:right="0" w:hanging="361"/>
              <w:jc w:val="left"/>
              <w:rPr>
                <w:sz w:val="22"/>
              </w:rPr>
            </w:pPr>
            <w:r>
              <w:rPr>
                <w:sz w:val="22"/>
              </w:rPr>
              <w:t>N TMA</w:t>
            </w:r>
            <w:r>
              <w:rPr>
                <w:spacing w:val="1"/>
                <w:sz w:val="22"/>
              </w:rPr>
              <w:t> </w:t>
            </w:r>
            <w:r>
              <w:rPr>
                <w:sz w:val="22"/>
              </w:rPr>
              <w:t>:</w:t>
            </w:r>
          </w:p>
          <w:p>
            <w:pPr>
              <w:pStyle w:val="TableParagraph"/>
              <w:spacing w:before="124"/>
              <w:ind w:left="110"/>
              <w:rPr>
                <w:sz w:val="22"/>
              </w:rPr>
            </w:pPr>
            <w:r>
              <w:rPr>
                <w:sz w:val="22"/>
              </w:rPr>
              <w:t>Whole = 0,02 x (1,9 – 0) x 14 x 100</w:t>
            </w:r>
          </w:p>
          <w:p>
            <w:pPr>
              <w:pStyle w:val="TableParagraph"/>
              <w:spacing w:before="131"/>
              <w:ind w:left="830"/>
              <w:rPr>
                <w:sz w:val="22"/>
              </w:rPr>
            </w:pPr>
            <w:r>
              <w:rPr>
                <w:sz w:val="22"/>
              </w:rPr>
              <w:t>= 0,532 x 100 = 53,2 mg/100gr</w:t>
            </w:r>
          </w:p>
          <w:p>
            <w:pPr>
              <w:pStyle w:val="TableParagraph"/>
              <w:tabs>
                <w:tab w:pos="829" w:val="left" w:leader="none"/>
              </w:tabs>
              <w:spacing w:before="126"/>
              <w:ind w:left="109"/>
              <w:rPr>
                <w:sz w:val="22"/>
              </w:rPr>
            </w:pPr>
            <w:r>
              <w:rPr>
                <w:sz w:val="22"/>
              </w:rPr>
              <w:t>Peel</w:t>
              <w:tab/>
              <w:t>= 0,02 x (2,1 – 0) x 14 x</w:t>
            </w:r>
            <w:r>
              <w:rPr>
                <w:spacing w:val="-6"/>
                <w:sz w:val="22"/>
              </w:rPr>
              <w:t> </w:t>
            </w:r>
            <w:r>
              <w:rPr>
                <w:sz w:val="22"/>
              </w:rPr>
              <w:t>100</w:t>
            </w:r>
          </w:p>
          <w:p>
            <w:pPr>
              <w:pStyle w:val="TableParagraph"/>
              <w:spacing w:before="126"/>
              <w:ind w:left="830"/>
              <w:rPr>
                <w:sz w:val="22"/>
              </w:rPr>
            </w:pPr>
            <w:r>
              <w:rPr>
                <w:sz w:val="22"/>
              </w:rPr>
              <w:t>= 0,588 x 100 = 55,8 mg/100gr</w:t>
            </w:r>
          </w:p>
        </w:tc>
      </w:tr>
    </w:tbl>
    <w:p>
      <w:pPr>
        <w:pStyle w:val="BodyText"/>
        <w:rPr>
          <w:b/>
          <w:sz w:val="20"/>
        </w:rPr>
      </w:pPr>
    </w:p>
    <w:p>
      <w:pPr>
        <w:pStyle w:val="BodyText"/>
        <w:spacing w:before="4"/>
        <w:rPr>
          <w:b/>
        </w:rPr>
      </w:pPr>
    </w:p>
    <w:p>
      <w:pPr>
        <w:pStyle w:val="BodyText"/>
        <w:spacing w:before="93"/>
        <w:ind w:left="2891"/>
      </w:pPr>
      <w:bookmarkStart w:name="_bookmark48" w:id="160"/>
      <w:bookmarkEnd w:id="160"/>
      <w:r>
        <w:rPr/>
      </w:r>
      <w:r>
        <w:rPr/>
        <w:t>Tabel 8. Perhitungan TMA dan TVBN</w:t>
      </w:r>
    </w:p>
    <w:p>
      <w:pPr>
        <w:spacing w:after="0"/>
        <w:sectPr>
          <w:pgSz w:w="11910" w:h="16840"/>
          <w:pgMar w:header="0" w:footer="1012" w:top="1580" w:bottom="1200" w:left="1520" w:right="0"/>
        </w:sectPr>
      </w:pPr>
    </w:p>
    <w:p>
      <w:pPr>
        <w:pStyle w:val="Heading1"/>
        <w:spacing w:line="480" w:lineRule="auto"/>
        <w:ind w:left="2555" w:right="3838" w:firstLine="2"/>
        <w:jc w:val="center"/>
      </w:pPr>
      <w:bookmarkStart w:name="LAPORAN PRAKTIKUM" w:id="161"/>
      <w:bookmarkEnd w:id="161"/>
      <w:r>
        <w:rPr>
          <w:b w:val="0"/>
        </w:rPr>
      </w:r>
      <w:bookmarkStart w:name="_bookmark49" w:id="162"/>
      <w:bookmarkEnd w:id="162"/>
      <w:r>
        <w:rPr>
          <w:b w:val="0"/>
        </w:rPr>
      </w:r>
      <w:r>
        <w:rPr/>
        <w:t>LAPORAN PRAKTIKUM</w:t>
      </w:r>
      <w:bookmarkStart w:name="PENANGANAN HASIL PERIKANAN" w:id="163"/>
      <w:bookmarkEnd w:id="163"/>
      <w:r>
        <w:rPr/>
      </w:r>
      <w:r>
        <w:rPr/>
        <w:t> PENANGANAN HASIL</w:t>
      </w:r>
      <w:r>
        <w:rPr>
          <w:spacing w:val="-17"/>
        </w:rPr>
        <w:t> </w:t>
      </w:r>
      <w:r>
        <w:rPr/>
        <w:t>PERIKANAN</w:t>
      </w:r>
    </w:p>
    <w:p>
      <w:pPr>
        <w:pStyle w:val="BodyText"/>
        <w:rPr>
          <w:b/>
          <w:sz w:val="26"/>
        </w:rPr>
      </w:pPr>
    </w:p>
    <w:p>
      <w:pPr>
        <w:pStyle w:val="Heading3"/>
        <w:spacing w:before="209"/>
        <w:ind w:left="627" w:right="2003"/>
        <w:jc w:val="center"/>
      </w:pPr>
      <w:r>
        <w:rPr/>
        <w:t>MATERI 3</w:t>
      </w:r>
    </w:p>
    <w:p>
      <w:pPr>
        <w:pStyle w:val="BodyText"/>
        <w:spacing w:before="10"/>
        <w:rPr>
          <w:b/>
          <w:sz w:val="21"/>
        </w:rPr>
      </w:pPr>
    </w:p>
    <w:p>
      <w:pPr>
        <w:spacing w:before="0"/>
        <w:ind w:left="2843" w:right="0" w:firstLine="0"/>
        <w:jc w:val="left"/>
        <w:rPr>
          <w:b/>
          <w:i/>
          <w:sz w:val="22"/>
        </w:rPr>
      </w:pPr>
      <w:r>
        <w:rPr>
          <w:b/>
          <w:i/>
          <w:sz w:val="22"/>
        </w:rPr>
        <w:t>FISHERY PRODUCT HANDLING</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9"/>
        <w:rPr>
          <w:b/>
          <w:i/>
          <w:sz w:val="10"/>
        </w:rPr>
      </w:pPr>
      <w:r>
        <w:rPr/>
        <w:drawing>
          <wp:anchor distT="0" distB="0" distL="0" distR="0" allowOverlap="1" layoutInCell="1" locked="0" behindDoc="0" simplePos="0" relativeHeight="235">
            <wp:simplePos x="0" y="0"/>
            <wp:positionH relativeFrom="page">
              <wp:posOffset>2931160</wp:posOffset>
            </wp:positionH>
            <wp:positionV relativeFrom="paragraph">
              <wp:posOffset>103517</wp:posOffset>
            </wp:positionV>
            <wp:extent cx="1797870" cy="1806321"/>
            <wp:effectExtent l="0" t="0" r="0" b="0"/>
            <wp:wrapTopAndBottom/>
            <wp:docPr id="97" name="image2.png" descr=""/>
            <wp:cNvGraphicFramePr>
              <a:graphicFrameLocks noChangeAspect="1"/>
            </wp:cNvGraphicFramePr>
            <a:graphic>
              <a:graphicData uri="http://schemas.openxmlformats.org/drawingml/2006/picture">
                <pic:pic>
                  <pic:nvPicPr>
                    <pic:cNvPr id="98" name="image2.png"/>
                    <pic:cNvPicPr/>
                  </pic:nvPicPr>
                  <pic:blipFill>
                    <a:blip r:embed="rId9" cstate="print"/>
                    <a:stretch>
                      <a:fillRect/>
                    </a:stretch>
                  </pic:blipFill>
                  <pic:spPr>
                    <a:xfrm>
                      <a:off x="0" y="0"/>
                      <a:ext cx="1797870" cy="1806321"/>
                    </a:xfrm>
                    <a:prstGeom prst="rect">
                      <a:avLst/>
                    </a:prstGeom>
                  </pic:spPr>
                </pic:pic>
              </a:graphicData>
            </a:graphic>
          </wp:anchor>
        </w:drawing>
      </w:r>
    </w:p>
    <w:p>
      <w:pPr>
        <w:pStyle w:val="BodyText"/>
        <w:rPr>
          <w:b/>
          <w:i/>
          <w:sz w:val="24"/>
        </w:rPr>
      </w:pPr>
    </w:p>
    <w:p>
      <w:pPr>
        <w:pStyle w:val="BodyText"/>
        <w:rPr>
          <w:b/>
          <w:i/>
          <w:sz w:val="24"/>
        </w:rPr>
      </w:pPr>
    </w:p>
    <w:p>
      <w:pPr>
        <w:pStyle w:val="BodyText"/>
        <w:rPr>
          <w:b/>
          <w:i/>
          <w:sz w:val="24"/>
        </w:rPr>
      </w:pPr>
    </w:p>
    <w:p>
      <w:pPr>
        <w:pStyle w:val="BodyText"/>
        <w:rPr>
          <w:b/>
          <w:i/>
          <w:sz w:val="24"/>
        </w:rPr>
      </w:pPr>
    </w:p>
    <w:p>
      <w:pPr>
        <w:pStyle w:val="BodyText"/>
        <w:rPr>
          <w:b/>
          <w:i/>
          <w:sz w:val="24"/>
        </w:rPr>
      </w:pPr>
    </w:p>
    <w:p>
      <w:pPr>
        <w:pStyle w:val="BodyText"/>
        <w:spacing w:before="2"/>
        <w:rPr>
          <w:b/>
          <w:i/>
          <w:sz w:val="29"/>
        </w:rPr>
      </w:pPr>
    </w:p>
    <w:p>
      <w:pPr>
        <w:pStyle w:val="Heading3"/>
        <w:spacing w:line="480" w:lineRule="auto"/>
        <w:ind w:left="2026" w:right="3402" w:hanging="2"/>
        <w:jc w:val="center"/>
      </w:pPr>
      <w:r>
        <w:rPr/>
        <w:t>PEMANFAATAN SUMBERDAYA PERIKANAN FAKULTAS PERIKANAN DAN ILMU KELAUTAN UNIVERSITAS BRAWIJAYA</w:t>
      </w:r>
    </w:p>
    <w:p>
      <w:pPr>
        <w:spacing w:line="482" w:lineRule="auto" w:before="0"/>
        <w:ind w:left="4023" w:right="5400" w:firstLine="0"/>
        <w:jc w:val="center"/>
        <w:rPr>
          <w:b/>
          <w:sz w:val="22"/>
        </w:rPr>
      </w:pPr>
      <w:r>
        <w:rPr>
          <w:b/>
          <w:sz w:val="22"/>
        </w:rPr>
        <w:t>MALANG 2020</w:t>
      </w:r>
    </w:p>
    <w:p>
      <w:pPr>
        <w:spacing w:after="0" w:line="482" w:lineRule="auto"/>
        <w:jc w:val="center"/>
        <w:rPr>
          <w:sz w:val="22"/>
        </w:rPr>
        <w:sectPr>
          <w:footerReference w:type="default" r:id="rId133"/>
          <w:pgSz w:w="11910" w:h="16840"/>
          <w:pgMar w:footer="0" w:header="0" w:top="1580" w:bottom="280" w:left="1520" w:right="0"/>
        </w:sectPr>
      </w:pPr>
    </w:p>
    <w:p>
      <w:pPr>
        <w:spacing w:before="100"/>
        <w:ind w:left="627" w:right="1907" w:firstLine="0"/>
        <w:jc w:val="center"/>
        <w:rPr>
          <w:b/>
          <w:sz w:val="22"/>
        </w:rPr>
      </w:pPr>
      <w:bookmarkStart w:name="MATERI 3" w:id="164"/>
      <w:bookmarkEnd w:id="164"/>
      <w:r>
        <w:rPr/>
      </w:r>
      <w:bookmarkStart w:name="_bookmark50" w:id="165"/>
      <w:bookmarkEnd w:id="165"/>
      <w:r>
        <w:rPr/>
      </w:r>
      <w:r>
        <w:rPr>
          <w:b/>
          <w:sz w:val="22"/>
        </w:rPr>
        <w:t>MATERI 3</w:t>
      </w:r>
    </w:p>
    <w:p>
      <w:pPr>
        <w:spacing w:before="2"/>
        <w:ind w:left="627" w:right="1904" w:firstLine="0"/>
        <w:jc w:val="center"/>
        <w:rPr>
          <w:b/>
          <w:sz w:val="22"/>
        </w:rPr>
      </w:pPr>
      <w:bookmarkStart w:name="Fishery Product Handling" w:id="166"/>
      <w:bookmarkEnd w:id="166"/>
      <w:r>
        <w:rPr/>
      </w:r>
      <w:r>
        <w:rPr>
          <w:b/>
          <w:sz w:val="22"/>
        </w:rPr>
        <w:t>Fishery Product Handling</w:t>
      </w:r>
    </w:p>
    <w:p>
      <w:pPr>
        <w:pStyle w:val="BodyText"/>
        <w:rPr>
          <w:b/>
          <w:sz w:val="24"/>
        </w:rPr>
      </w:pPr>
    </w:p>
    <w:p>
      <w:pPr>
        <w:pStyle w:val="BodyText"/>
        <w:rPr>
          <w:b/>
          <w:sz w:val="24"/>
        </w:rPr>
      </w:pPr>
    </w:p>
    <w:p>
      <w:pPr>
        <w:pStyle w:val="BodyText"/>
        <w:spacing w:before="4"/>
        <w:rPr>
          <w:b/>
          <w:sz w:val="21"/>
        </w:rPr>
      </w:pPr>
    </w:p>
    <w:p>
      <w:pPr>
        <w:spacing w:before="1"/>
        <w:ind w:left="323" w:right="0" w:firstLine="0"/>
        <w:jc w:val="left"/>
        <w:rPr>
          <w:i/>
          <w:sz w:val="22"/>
        </w:rPr>
      </w:pPr>
      <w:bookmarkStart w:name="3.1 Prosedur Kerja Handling Salmon (Onco" w:id="167"/>
      <w:bookmarkEnd w:id="167"/>
      <w:r>
        <w:rPr/>
      </w:r>
      <w:bookmarkStart w:name="_bookmark51" w:id="168"/>
      <w:bookmarkEnd w:id="168"/>
      <w:r>
        <w:rPr/>
      </w:r>
      <w:r>
        <w:rPr>
          <w:b/>
          <w:sz w:val="22"/>
        </w:rPr>
        <w:t>3.1 Prosedur Kerja Handling Salmon </w:t>
      </w:r>
      <w:r>
        <w:rPr>
          <w:i/>
          <w:sz w:val="22"/>
        </w:rPr>
        <w:t>(</w:t>
      </w:r>
      <w:r>
        <w:rPr>
          <w:b/>
          <w:i/>
          <w:sz w:val="22"/>
        </w:rPr>
        <w:t>Oncorhynchus nerka</w:t>
      </w:r>
      <w:r>
        <w:rPr>
          <w:i/>
          <w:sz w:val="22"/>
        </w:rPr>
        <w:t>)</w:t>
      </w:r>
    </w:p>
    <w:p>
      <w:pPr>
        <w:spacing w:after="0"/>
        <w:jc w:val="left"/>
        <w:rPr>
          <w:sz w:val="22"/>
        </w:rPr>
        <w:sectPr>
          <w:footerReference w:type="default" r:id="rId134"/>
          <w:pgSz w:w="11910" w:h="16840"/>
          <w:pgMar w:footer="1012" w:header="0" w:top="1580" w:bottom="1200" w:left="1520" w:right="0"/>
          <w:pgNumType w:start="68"/>
        </w:sectPr>
      </w:pPr>
    </w:p>
    <w:p>
      <w:pPr>
        <w:pStyle w:val="BodyText"/>
        <w:rPr>
          <w:i/>
          <w:sz w:val="24"/>
        </w:rPr>
      </w:pPr>
    </w:p>
    <w:p>
      <w:pPr>
        <w:pStyle w:val="BodyText"/>
        <w:spacing w:before="5"/>
        <w:rPr>
          <w:i/>
          <w:sz w:val="32"/>
        </w:rPr>
      </w:pPr>
    </w:p>
    <w:p>
      <w:pPr>
        <w:pStyle w:val="BodyText"/>
        <w:tabs>
          <w:tab w:pos="2031" w:val="left" w:leader="none"/>
        </w:tabs>
        <w:spacing w:line="669" w:lineRule="auto"/>
        <w:ind w:left="591" w:right="573"/>
        <w:jc w:val="both"/>
      </w:pPr>
      <w:r>
        <w:rPr/>
        <w:t>Kelas</w:t>
        <w:tab/>
        <w:t>: Osteichthyes Subkelas : Actinopterygii Divisi</w:t>
        <w:tab/>
        <w:t>:</w:t>
      </w:r>
      <w:r>
        <w:rPr>
          <w:spacing w:val="1"/>
        </w:rPr>
        <w:t> </w:t>
      </w:r>
      <w:r>
        <w:rPr/>
        <w:t>Teleostei</w:t>
      </w:r>
    </w:p>
    <w:p>
      <w:pPr>
        <w:pStyle w:val="BodyText"/>
        <w:tabs>
          <w:tab w:pos="2031" w:val="left" w:leader="none"/>
        </w:tabs>
        <w:spacing w:line="669" w:lineRule="auto"/>
        <w:ind w:left="591"/>
      </w:pPr>
      <w:r>
        <w:rPr/>
        <w:t>Super</w:t>
      </w:r>
      <w:r>
        <w:rPr>
          <w:spacing w:val="-1"/>
        </w:rPr>
        <w:t> </w:t>
      </w:r>
      <w:r>
        <w:rPr/>
        <w:t>order</w:t>
        <w:tab/>
        <w:t>: Protacanthopterygii Order</w:t>
        <w:tab/>
        <w:t>:</w:t>
      </w:r>
      <w:r>
        <w:rPr>
          <w:spacing w:val="1"/>
        </w:rPr>
        <w:t> </w:t>
      </w:r>
      <w:r>
        <w:rPr/>
        <w:t>Salmoniformes</w:t>
      </w:r>
    </w:p>
    <w:p>
      <w:pPr>
        <w:pStyle w:val="BodyText"/>
        <w:tabs>
          <w:tab w:pos="2031" w:val="left" w:leader="none"/>
        </w:tabs>
        <w:spacing w:line="669" w:lineRule="auto"/>
        <w:ind w:left="592" w:right="72"/>
        <w:rPr>
          <w:rFonts w:ascii="Calibri"/>
          <w:i/>
        </w:rPr>
      </w:pPr>
      <w:r>
        <w:rPr/>
        <w:t>Famil</w:t>
        <w:tab/>
        <w:t>: Salmonidae Subfamili</w:t>
        <w:tab/>
        <w:t>: Salmoninae Genus</w:t>
        <w:tab/>
        <w:t>: Oncorhynchus Spesies</w:t>
        <w:tab/>
        <w:t>: </w:t>
      </w:r>
      <w:r>
        <w:rPr>
          <w:rFonts w:ascii="Calibri"/>
          <w:i/>
        </w:rPr>
        <w:t>Oncorhynchus</w:t>
      </w:r>
      <w:r>
        <w:rPr>
          <w:rFonts w:ascii="Calibri"/>
          <w:i/>
          <w:spacing w:val="-4"/>
        </w:rPr>
        <w:t> </w:t>
      </w:r>
      <w:r>
        <w:rPr>
          <w:rFonts w:ascii="Calibri"/>
          <w:i/>
        </w:rPr>
        <w:t>nerka</w:t>
      </w:r>
    </w:p>
    <w:p>
      <w:pPr>
        <w:pStyle w:val="BodyText"/>
        <w:rPr>
          <w:rFonts w:ascii="Calibri"/>
          <w:i/>
          <w:sz w:val="20"/>
        </w:rPr>
      </w:pPr>
      <w:r>
        <w:rPr/>
        <w:br w:type="column"/>
      </w:r>
      <w:r>
        <w:rPr>
          <w:rFonts w:ascii="Calibri"/>
          <w:i/>
          <w:sz w:val="20"/>
        </w:rPr>
      </w:r>
    </w:p>
    <w:p>
      <w:pPr>
        <w:pStyle w:val="BodyText"/>
        <w:spacing w:before="2"/>
        <w:rPr>
          <w:rFonts w:ascii="Calibri"/>
          <w:i/>
          <w:sz w:val="20"/>
        </w:rPr>
      </w:pPr>
      <w:r>
        <w:rPr/>
        <w:drawing>
          <wp:anchor distT="0" distB="0" distL="0" distR="0" allowOverlap="1" layoutInCell="1" locked="0" behindDoc="0" simplePos="0" relativeHeight="236">
            <wp:simplePos x="0" y="0"/>
            <wp:positionH relativeFrom="page">
              <wp:posOffset>3785235</wp:posOffset>
            </wp:positionH>
            <wp:positionV relativeFrom="paragraph">
              <wp:posOffset>181159</wp:posOffset>
            </wp:positionV>
            <wp:extent cx="2310417" cy="2171700"/>
            <wp:effectExtent l="0" t="0" r="0" b="0"/>
            <wp:wrapTopAndBottom/>
            <wp:docPr id="99" name="image113.jpeg" descr="http://www.rte.ie/tv/wildjourneys/images/animals/details_salmon.jpg"/>
            <wp:cNvGraphicFramePr>
              <a:graphicFrameLocks noChangeAspect="1"/>
            </wp:cNvGraphicFramePr>
            <a:graphic>
              <a:graphicData uri="http://schemas.openxmlformats.org/drawingml/2006/picture">
                <pic:pic>
                  <pic:nvPicPr>
                    <pic:cNvPr id="100" name="image113.jpeg"/>
                    <pic:cNvPicPr/>
                  </pic:nvPicPr>
                  <pic:blipFill>
                    <a:blip r:embed="rId135" cstate="print"/>
                    <a:stretch>
                      <a:fillRect/>
                    </a:stretch>
                  </pic:blipFill>
                  <pic:spPr>
                    <a:xfrm>
                      <a:off x="0" y="0"/>
                      <a:ext cx="2310417" cy="2171700"/>
                    </a:xfrm>
                    <a:prstGeom prst="rect">
                      <a:avLst/>
                    </a:prstGeom>
                  </pic:spPr>
                </pic:pic>
              </a:graphicData>
            </a:graphic>
          </wp:anchor>
        </w:drawing>
      </w:r>
    </w:p>
    <w:p>
      <w:pPr>
        <w:pStyle w:val="BodyText"/>
        <w:spacing w:before="2"/>
        <w:rPr>
          <w:rFonts w:ascii="Calibri"/>
          <w:i/>
          <w:sz w:val="20"/>
        </w:rPr>
      </w:pPr>
    </w:p>
    <w:p>
      <w:pPr>
        <w:pStyle w:val="BodyText"/>
        <w:spacing w:before="1"/>
        <w:ind w:left="1308"/>
      </w:pPr>
      <w:bookmarkStart w:name="_bookmark52" w:id="169"/>
      <w:bookmarkEnd w:id="169"/>
      <w:r>
        <w:rPr/>
      </w:r>
      <w:r>
        <w:rPr/>
        <w:t>Gambar 3. Ikan Salmon</w:t>
      </w:r>
    </w:p>
    <w:p>
      <w:pPr>
        <w:spacing w:after="0"/>
        <w:sectPr>
          <w:type w:val="continuous"/>
          <w:pgSz w:w="11910" w:h="16840"/>
          <w:pgMar w:top="1580" w:bottom="280" w:left="1520" w:right="0"/>
          <w:cols w:num="2" w:equalWidth="0">
            <w:col w:w="4054" w:space="40"/>
            <w:col w:w="6296"/>
          </w:cols>
        </w:sectPr>
      </w:pPr>
    </w:p>
    <w:p>
      <w:pPr>
        <w:pStyle w:val="BodyText"/>
        <w:spacing w:line="480" w:lineRule="auto" w:before="161"/>
        <w:ind w:left="322" w:right="1693" w:firstLine="720"/>
        <w:jc w:val="both"/>
      </w:pPr>
      <w:r>
        <w:rPr/>
        <w:t>Pada</w:t>
      </w:r>
      <w:r>
        <w:rPr>
          <w:spacing w:val="-19"/>
        </w:rPr>
        <w:t> </w:t>
      </w:r>
      <w:r>
        <w:rPr/>
        <w:t>proses</w:t>
      </w:r>
      <w:r>
        <w:rPr>
          <w:spacing w:val="-20"/>
        </w:rPr>
        <w:t> </w:t>
      </w:r>
      <w:r>
        <w:rPr/>
        <w:t>penangan</w:t>
      </w:r>
      <w:r>
        <w:rPr>
          <w:spacing w:val="-15"/>
        </w:rPr>
        <w:t> </w:t>
      </w:r>
      <w:r>
        <w:rPr/>
        <w:t>ikan</w:t>
      </w:r>
      <w:r>
        <w:rPr>
          <w:spacing w:val="-14"/>
        </w:rPr>
        <w:t> </w:t>
      </w:r>
      <w:r>
        <w:rPr/>
        <w:t>salmon</w:t>
      </w:r>
      <w:r>
        <w:rPr>
          <w:spacing w:val="-15"/>
        </w:rPr>
        <w:t> </w:t>
      </w:r>
      <w:r>
        <w:rPr/>
        <w:t>diperlukan</w:t>
      </w:r>
      <w:r>
        <w:rPr>
          <w:spacing w:val="-14"/>
        </w:rPr>
        <w:t> </w:t>
      </w:r>
      <w:r>
        <w:rPr/>
        <w:t>alat</w:t>
      </w:r>
      <w:r>
        <w:rPr>
          <w:spacing w:val="-16"/>
        </w:rPr>
        <w:t> </w:t>
      </w:r>
      <w:r>
        <w:rPr/>
        <w:t>dan</w:t>
      </w:r>
      <w:r>
        <w:rPr>
          <w:spacing w:val="-14"/>
        </w:rPr>
        <w:t> </w:t>
      </w:r>
      <w:r>
        <w:rPr/>
        <w:t>bahan</w:t>
      </w:r>
      <w:r>
        <w:rPr>
          <w:spacing w:val="-19"/>
        </w:rPr>
        <w:t> </w:t>
      </w:r>
      <w:r>
        <w:rPr/>
        <w:t>yang</w:t>
      </w:r>
      <w:r>
        <w:rPr>
          <w:spacing w:val="-19"/>
        </w:rPr>
        <w:t> </w:t>
      </w:r>
      <w:r>
        <w:rPr/>
        <w:t>digunakan. Alat</w:t>
      </w:r>
      <w:r>
        <w:rPr>
          <w:spacing w:val="-21"/>
        </w:rPr>
        <w:t> </w:t>
      </w:r>
      <w:r>
        <w:rPr/>
        <w:t>dan</w:t>
      </w:r>
      <w:r>
        <w:rPr>
          <w:spacing w:val="-20"/>
        </w:rPr>
        <w:t> </w:t>
      </w:r>
      <w:r>
        <w:rPr/>
        <w:t>bahan</w:t>
      </w:r>
      <w:r>
        <w:rPr>
          <w:spacing w:val="-20"/>
        </w:rPr>
        <w:t> </w:t>
      </w:r>
      <w:r>
        <w:rPr/>
        <w:t>tersebut</w:t>
      </w:r>
      <w:r>
        <w:rPr>
          <w:spacing w:val="-20"/>
        </w:rPr>
        <w:t> </w:t>
      </w:r>
      <w:r>
        <w:rPr/>
        <w:t>adalah</w:t>
      </w:r>
      <w:r>
        <w:rPr>
          <w:spacing w:val="-20"/>
        </w:rPr>
        <w:t> </w:t>
      </w:r>
      <w:r>
        <w:rPr/>
        <w:t>tatakan/talenan,berfungsi</w:t>
      </w:r>
      <w:r>
        <w:rPr>
          <w:spacing w:val="-19"/>
        </w:rPr>
        <w:t> </w:t>
      </w:r>
      <w:r>
        <w:rPr/>
        <w:t>untuk</w:t>
      </w:r>
      <w:r>
        <w:rPr>
          <w:spacing w:val="-21"/>
        </w:rPr>
        <w:t> </w:t>
      </w:r>
      <w:r>
        <w:rPr/>
        <w:t>meletakan</w:t>
      </w:r>
      <w:r>
        <w:rPr>
          <w:spacing w:val="-16"/>
        </w:rPr>
        <w:t> </w:t>
      </w:r>
      <w:r>
        <w:rPr/>
        <w:t>ikan</w:t>
      </w:r>
      <w:r>
        <w:rPr>
          <w:spacing w:val="-16"/>
        </w:rPr>
        <w:t> </w:t>
      </w:r>
      <w:r>
        <w:rPr/>
        <w:t>salmon yang akan di handling, pisau tajam, berfungsi untuk memotong ikan,lap basah, berfungsi untuk membersihkan ikan dari lendir dan sisik. Serta Ikan salmon yang berfungsi sebagai bahan baku proses</w:t>
      </w:r>
      <w:r>
        <w:rPr>
          <w:spacing w:val="-9"/>
        </w:rPr>
        <w:t> </w:t>
      </w:r>
      <w:r>
        <w:rPr/>
        <w:t>handling.</w:t>
      </w:r>
    </w:p>
    <w:p>
      <w:pPr>
        <w:pStyle w:val="BodyText"/>
        <w:spacing w:line="480" w:lineRule="auto"/>
        <w:ind w:left="322" w:right="1692" w:firstLine="370"/>
        <w:jc w:val="both"/>
      </w:pPr>
      <w:r>
        <w:rPr/>
        <w:t>Langkah</w:t>
      </w:r>
      <w:r>
        <w:rPr>
          <w:spacing w:val="-15"/>
        </w:rPr>
        <w:t> </w:t>
      </w:r>
      <w:r>
        <w:rPr/>
        <w:t>pertama</w:t>
      </w:r>
      <w:r>
        <w:rPr>
          <w:spacing w:val="-14"/>
        </w:rPr>
        <w:t> </w:t>
      </w:r>
      <w:r>
        <w:rPr/>
        <w:t>adalah</w:t>
      </w:r>
      <w:r>
        <w:rPr>
          <w:spacing w:val="-14"/>
        </w:rPr>
        <w:t> </w:t>
      </w:r>
      <w:r>
        <w:rPr/>
        <w:t>menyiapkan</w:t>
      </w:r>
      <w:r>
        <w:rPr>
          <w:spacing w:val="-14"/>
        </w:rPr>
        <w:t> </w:t>
      </w:r>
      <w:r>
        <w:rPr/>
        <w:t>alat</w:t>
      </w:r>
      <w:r>
        <w:rPr>
          <w:spacing w:val="-16"/>
        </w:rPr>
        <w:t> </w:t>
      </w:r>
      <w:r>
        <w:rPr/>
        <w:t>dan</w:t>
      </w:r>
      <w:r>
        <w:rPr>
          <w:spacing w:val="-14"/>
        </w:rPr>
        <w:t> </w:t>
      </w:r>
      <w:r>
        <w:rPr/>
        <w:t>bahan.</w:t>
      </w:r>
      <w:r>
        <w:rPr>
          <w:spacing w:val="-15"/>
        </w:rPr>
        <w:t> </w:t>
      </w:r>
      <w:r>
        <w:rPr/>
        <w:t>Adapun</w:t>
      </w:r>
      <w:r>
        <w:rPr>
          <w:spacing w:val="-14"/>
        </w:rPr>
        <w:t> </w:t>
      </w:r>
      <w:r>
        <w:rPr/>
        <w:t>bahannya</w:t>
      </w:r>
      <w:r>
        <w:rPr>
          <w:spacing w:val="-14"/>
        </w:rPr>
        <w:t> </w:t>
      </w:r>
      <w:r>
        <w:rPr/>
        <w:t>yaitu</w:t>
      </w:r>
      <w:r>
        <w:rPr>
          <w:spacing w:val="-10"/>
        </w:rPr>
        <w:t> </w:t>
      </w:r>
      <w:r>
        <w:rPr/>
        <w:t>ikan salmon yang sudah melalui proses headless, eviscerated, scale off dan iced. Ikan salmon yang dijadikan bahan baku ini kemudian diletakan pada tatakan yang sesuai dengan ukuran ikan salmon. Setelah itu siapkan pisau yang sudah terasah</w:t>
      </w:r>
      <w:r>
        <w:rPr>
          <w:spacing w:val="-22"/>
        </w:rPr>
        <w:t> </w:t>
      </w:r>
      <w:r>
        <w:rPr/>
        <w:t>tajam,</w:t>
      </w:r>
    </w:p>
    <w:p>
      <w:pPr>
        <w:spacing w:after="0" w:line="480" w:lineRule="auto"/>
        <w:jc w:val="both"/>
        <w:sectPr>
          <w:type w:val="continuous"/>
          <w:pgSz w:w="11910" w:h="16840"/>
          <w:pgMar w:top="1580" w:bottom="280" w:left="1520" w:right="0"/>
        </w:sectPr>
      </w:pPr>
    </w:p>
    <w:p>
      <w:pPr>
        <w:pStyle w:val="BodyText"/>
        <w:spacing w:line="480" w:lineRule="auto" w:before="100"/>
        <w:ind w:left="323" w:right="1691"/>
        <w:jc w:val="both"/>
      </w:pPr>
      <w:r>
        <w:rPr/>
        <w:t>tujuannya yaitu untuk memudahkan dalam proses pemotongan ikan. Kemudian alat selanjutnya</w:t>
      </w:r>
      <w:r>
        <w:rPr>
          <w:spacing w:val="-15"/>
        </w:rPr>
        <w:t> </w:t>
      </w:r>
      <w:r>
        <w:rPr/>
        <w:t>adalah</w:t>
      </w:r>
      <w:r>
        <w:rPr>
          <w:spacing w:val="-15"/>
        </w:rPr>
        <w:t> </w:t>
      </w:r>
      <w:r>
        <w:rPr/>
        <w:t>lap</w:t>
      </w:r>
      <w:r>
        <w:rPr>
          <w:spacing w:val="-14"/>
        </w:rPr>
        <w:t> </w:t>
      </w:r>
      <w:r>
        <w:rPr/>
        <w:t>basah</w:t>
      </w:r>
      <w:r>
        <w:rPr>
          <w:spacing w:val="-15"/>
        </w:rPr>
        <w:t> </w:t>
      </w:r>
      <w:r>
        <w:rPr/>
        <w:t>yang</w:t>
      </w:r>
      <w:r>
        <w:rPr>
          <w:spacing w:val="-18"/>
        </w:rPr>
        <w:t> </w:t>
      </w:r>
      <w:r>
        <w:rPr/>
        <w:t>digunakan</w:t>
      </w:r>
      <w:r>
        <w:rPr>
          <w:spacing w:val="-15"/>
        </w:rPr>
        <w:t> </w:t>
      </w:r>
      <w:r>
        <w:rPr/>
        <w:t>untuk</w:t>
      </w:r>
      <w:r>
        <w:rPr>
          <w:spacing w:val="-12"/>
        </w:rPr>
        <w:t> </w:t>
      </w:r>
      <w:r>
        <w:rPr/>
        <w:t>membersihkan</w:t>
      </w:r>
      <w:r>
        <w:rPr>
          <w:spacing w:val="-14"/>
        </w:rPr>
        <w:t> </w:t>
      </w:r>
      <w:r>
        <w:rPr/>
        <w:t>ikan</w:t>
      </w:r>
      <w:r>
        <w:rPr>
          <w:spacing w:val="-15"/>
        </w:rPr>
        <w:t> </w:t>
      </w:r>
      <w:r>
        <w:rPr/>
        <w:t>dari</w:t>
      </w:r>
      <w:r>
        <w:rPr>
          <w:spacing w:val="-13"/>
        </w:rPr>
        <w:t> </w:t>
      </w:r>
      <w:r>
        <w:rPr/>
        <w:t>lendir</w:t>
      </w:r>
      <w:r>
        <w:rPr>
          <w:spacing w:val="-12"/>
        </w:rPr>
        <w:t> </w:t>
      </w:r>
      <w:r>
        <w:rPr/>
        <w:t>dan sisik sisik ikan. Langkah kedua adalah membersihkan ikan. Bersihkan ikan dari ujung hingga ekor menggunakan lap basah. Tujuan dari langkah ini yaitu untuk membersihkan ikan dari lendir dan membersihkan ikan dari sisik sisik yang menempel pada</w:t>
      </w:r>
      <w:r>
        <w:rPr>
          <w:spacing w:val="-10"/>
        </w:rPr>
        <w:t> </w:t>
      </w:r>
      <w:r>
        <w:rPr/>
        <w:t>tubuh</w:t>
      </w:r>
      <w:r>
        <w:rPr>
          <w:spacing w:val="-9"/>
        </w:rPr>
        <w:t> </w:t>
      </w:r>
      <w:r>
        <w:rPr/>
        <w:t>ikan.</w:t>
      </w:r>
      <w:r>
        <w:rPr>
          <w:spacing w:val="30"/>
        </w:rPr>
        <w:t> </w:t>
      </w:r>
      <w:r>
        <w:rPr/>
        <w:t>Langkah</w:t>
      </w:r>
      <w:r>
        <w:rPr>
          <w:spacing w:val="-10"/>
        </w:rPr>
        <w:t> </w:t>
      </w:r>
      <w:r>
        <w:rPr/>
        <w:t>selanjutnya</w:t>
      </w:r>
      <w:r>
        <w:rPr>
          <w:spacing w:val="-9"/>
        </w:rPr>
        <w:t> </w:t>
      </w:r>
      <w:r>
        <w:rPr/>
        <w:t>adalah</w:t>
      </w:r>
      <w:r>
        <w:rPr>
          <w:spacing w:val="-10"/>
        </w:rPr>
        <w:t> </w:t>
      </w:r>
      <w:r>
        <w:rPr/>
        <w:t>fillet</w:t>
      </w:r>
      <w:r>
        <w:rPr>
          <w:spacing w:val="-10"/>
        </w:rPr>
        <w:t> </w:t>
      </w:r>
      <w:r>
        <w:rPr/>
        <w:t>bagian</w:t>
      </w:r>
      <w:r>
        <w:rPr>
          <w:spacing w:val="-14"/>
        </w:rPr>
        <w:t> </w:t>
      </w:r>
      <w:r>
        <w:rPr/>
        <w:t>ekor.</w:t>
      </w:r>
      <w:r>
        <w:rPr>
          <w:spacing w:val="-11"/>
        </w:rPr>
        <w:t> </w:t>
      </w:r>
      <w:r>
        <w:rPr/>
        <w:t>Tahap</w:t>
      </w:r>
      <w:r>
        <w:rPr>
          <w:spacing w:val="-9"/>
        </w:rPr>
        <w:t> </w:t>
      </w:r>
      <w:r>
        <w:rPr/>
        <w:t>awal</w:t>
      </w:r>
      <w:r>
        <w:rPr>
          <w:spacing w:val="-8"/>
        </w:rPr>
        <w:t> </w:t>
      </w:r>
      <w:r>
        <w:rPr/>
        <w:t>yaitu</w:t>
      </w:r>
      <w:r>
        <w:rPr>
          <w:spacing w:val="-9"/>
        </w:rPr>
        <w:t> </w:t>
      </w:r>
      <w:r>
        <w:rPr/>
        <w:t>ikan salmon dibagi menjadi dua bagian yaitu bagian perut dan bagian ekor. Setelah itu potongan ekor bagian atas diambil dan difillet mulai dari punggung mengikuti alur tulang</w:t>
      </w:r>
      <w:r>
        <w:rPr>
          <w:spacing w:val="-14"/>
        </w:rPr>
        <w:t> </w:t>
      </w:r>
      <w:r>
        <w:rPr/>
        <w:t>ikan.</w:t>
      </w:r>
      <w:r>
        <w:rPr>
          <w:spacing w:val="-15"/>
        </w:rPr>
        <w:t> </w:t>
      </w:r>
      <w:r>
        <w:rPr/>
        <w:t>Lakukan</w:t>
      </w:r>
      <w:r>
        <w:rPr>
          <w:spacing w:val="-14"/>
        </w:rPr>
        <w:t> </w:t>
      </w:r>
      <w:r>
        <w:rPr/>
        <w:t>hal</w:t>
      </w:r>
      <w:r>
        <w:rPr>
          <w:spacing w:val="-16"/>
        </w:rPr>
        <w:t> </w:t>
      </w:r>
      <w:r>
        <w:rPr/>
        <w:t>yang</w:t>
      </w:r>
      <w:r>
        <w:rPr>
          <w:spacing w:val="-14"/>
        </w:rPr>
        <w:t> </w:t>
      </w:r>
      <w:r>
        <w:rPr/>
        <w:t>sama</w:t>
      </w:r>
      <w:r>
        <w:rPr>
          <w:spacing w:val="-14"/>
        </w:rPr>
        <w:t> </w:t>
      </w:r>
      <w:r>
        <w:rPr/>
        <w:t>dengan</w:t>
      </w:r>
      <w:r>
        <w:rPr>
          <w:spacing w:val="-14"/>
        </w:rPr>
        <w:t> </w:t>
      </w:r>
      <w:r>
        <w:rPr/>
        <w:t>sisi</w:t>
      </w:r>
      <w:r>
        <w:rPr>
          <w:spacing w:val="-16"/>
        </w:rPr>
        <w:t> </w:t>
      </w:r>
      <w:r>
        <w:rPr/>
        <w:t>yang</w:t>
      </w:r>
      <w:r>
        <w:rPr>
          <w:spacing w:val="-14"/>
        </w:rPr>
        <w:t> </w:t>
      </w:r>
      <w:r>
        <w:rPr/>
        <w:t>lain</w:t>
      </w:r>
      <w:r>
        <w:rPr>
          <w:spacing w:val="-14"/>
        </w:rPr>
        <w:t> </w:t>
      </w:r>
      <w:r>
        <w:rPr/>
        <w:t>hingga</w:t>
      </w:r>
      <w:r>
        <w:rPr>
          <w:spacing w:val="-13"/>
        </w:rPr>
        <w:t> </w:t>
      </w:r>
      <w:r>
        <w:rPr/>
        <w:t>terbelah</w:t>
      </w:r>
      <w:r>
        <w:rPr>
          <w:spacing w:val="-19"/>
        </w:rPr>
        <w:t> </w:t>
      </w:r>
      <w:r>
        <w:rPr/>
        <w:t>menjadi</w:t>
      </w:r>
      <w:r>
        <w:rPr>
          <w:spacing w:val="-21"/>
        </w:rPr>
        <w:t> </w:t>
      </w:r>
      <w:r>
        <w:rPr/>
        <w:t>dua. Adapula langkah merapikan fillet bagian ekor ikan salmon. Yang pertama yaitu membuang bagian sisa selaput pemisah organ dalam dan daging ikan. Kemudian setelah langkah ini dilakukan rapikanlah bagian luar fillet. Hal ini bertujuan untuk memberikan penampakan yang bagus dari fillet ikan salmon. Langkah terakhir yaitu skin off. Hal ini bertujuan untuk memisahkan daging ikan dengan kulitnya. Langkah awal yaitu potong ikan salmon menjadi dua bagian sesuai dengan alur tulang ikan. Kemudian</w:t>
      </w:r>
      <w:r>
        <w:rPr>
          <w:spacing w:val="-9"/>
        </w:rPr>
        <w:t> </w:t>
      </w:r>
      <w:r>
        <w:rPr/>
        <w:t>potong</w:t>
      </w:r>
      <w:r>
        <w:rPr>
          <w:spacing w:val="-8"/>
        </w:rPr>
        <w:t> </w:t>
      </w:r>
      <w:r>
        <w:rPr/>
        <w:t>sedikit</w:t>
      </w:r>
      <w:r>
        <w:rPr>
          <w:spacing w:val="-9"/>
        </w:rPr>
        <w:t> </w:t>
      </w:r>
      <w:r>
        <w:rPr/>
        <w:t>daging</w:t>
      </w:r>
      <w:r>
        <w:rPr>
          <w:spacing w:val="-8"/>
        </w:rPr>
        <w:t> </w:t>
      </w:r>
      <w:r>
        <w:rPr/>
        <w:t>bagian</w:t>
      </w:r>
      <w:r>
        <w:rPr>
          <w:spacing w:val="-8"/>
        </w:rPr>
        <w:t> </w:t>
      </w:r>
      <w:r>
        <w:rPr/>
        <w:t>ujung</w:t>
      </w:r>
      <w:r>
        <w:rPr>
          <w:spacing w:val="-13"/>
        </w:rPr>
        <w:t> </w:t>
      </w:r>
      <w:r>
        <w:rPr/>
        <w:t>ekor</w:t>
      </w:r>
      <w:r>
        <w:rPr>
          <w:spacing w:val="-10"/>
        </w:rPr>
        <w:t> </w:t>
      </w:r>
      <w:r>
        <w:rPr/>
        <w:t>tanpa</w:t>
      </w:r>
      <w:r>
        <w:rPr>
          <w:spacing w:val="-8"/>
        </w:rPr>
        <w:t> </w:t>
      </w:r>
      <w:r>
        <w:rPr/>
        <w:t>memotong</w:t>
      </w:r>
      <w:r>
        <w:rPr>
          <w:spacing w:val="-9"/>
        </w:rPr>
        <w:t> </w:t>
      </w:r>
      <w:r>
        <w:rPr/>
        <w:t>kulit</w:t>
      </w:r>
      <w:r>
        <w:rPr>
          <w:spacing w:val="-9"/>
        </w:rPr>
        <w:t> </w:t>
      </w:r>
      <w:r>
        <w:rPr/>
        <w:t>ikan.</w:t>
      </w:r>
      <w:r>
        <w:rPr>
          <w:spacing w:val="-9"/>
        </w:rPr>
        <w:t> </w:t>
      </w:r>
      <w:r>
        <w:rPr/>
        <w:t>Setelah itu gunakan potongan dagibg ujung fillet sebagian grip untuk proses skin</w:t>
      </w:r>
      <w:r>
        <w:rPr>
          <w:spacing w:val="-22"/>
        </w:rPr>
        <w:t> </w:t>
      </w:r>
      <w:r>
        <w:rPr/>
        <w:t>off.</w:t>
      </w:r>
    </w:p>
    <w:p>
      <w:pPr>
        <w:pStyle w:val="BodyText"/>
        <w:spacing w:line="480" w:lineRule="auto" w:before="1"/>
        <w:ind w:left="323" w:right="1692" w:firstLine="720"/>
        <w:jc w:val="both"/>
      </w:pPr>
      <w:r>
        <w:rPr/>
        <w:t>Menurut Pandit (2016), Teknik penanganan yang digunakan adalah sebagai berikut: disimpan dalam suhu kamar (teknik A), penambahan hancuran es dengan perbandingan es dan ikan sebesar 1:4 (hingga mencapai suhu ±18°C) pada kondisi tertutup</w:t>
      </w:r>
      <w:r>
        <w:rPr>
          <w:spacing w:val="-5"/>
        </w:rPr>
        <w:t> </w:t>
      </w:r>
      <w:r>
        <w:rPr/>
        <w:t>secara</w:t>
      </w:r>
      <w:r>
        <w:rPr>
          <w:spacing w:val="-10"/>
        </w:rPr>
        <w:t> </w:t>
      </w:r>
      <w:r>
        <w:rPr/>
        <w:t>berselang-seling</w:t>
      </w:r>
      <w:r>
        <w:rPr>
          <w:spacing w:val="-10"/>
        </w:rPr>
        <w:t> </w:t>
      </w:r>
      <w:r>
        <w:rPr/>
        <w:t>(teknik</w:t>
      </w:r>
      <w:r>
        <w:rPr>
          <w:spacing w:val="-11"/>
        </w:rPr>
        <w:t> </w:t>
      </w:r>
      <w:r>
        <w:rPr/>
        <w:t>B),</w:t>
      </w:r>
      <w:r>
        <w:rPr>
          <w:spacing w:val="-11"/>
        </w:rPr>
        <w:t> </w:t>
      </w:r>
      <w:r>
        <w:rPr/>
        <w:t>penambahan</w:t>
      </w:r>
      <w:r>
        <w:rPr>
          <w:spacing w:val="-9"/>
        </w:rPr>
        <w:t> </w:t>
      </w:r>
      <w:r>
        <w:rPr/>
        <w:t>garam</w:t>
      </w:r>
      <w:r>
        <w:rPr>
          <w:spacing w:val="-9"/>
        </w:rPr>
        <w:t> </w:t>
      </w:r>
      <w:r>
        <w:rPr/>
        <w:t>rakyat</w:t>
      </w:r>
      <w:r>
        <w:rPr>
          <w:spacing w:val="-10"/>
        </w:rPr>
        <w:t> </w:t>
      </w:r>
      <w:r>
        <w:rPr/>
        <w:t>10</w:t>
      </w:r>
      <w:r>
        <w:rPr>
          <w:spacing w:val="-10"/>
        </w:rPr>
        <w:t> </w:t>
      </w:r>
      <w:r>
        <w:rPr/>
        <w:t>%</w:t>
      </w:r>
      <w:r>
        <w:rPr>
          <w:spacing w:val="-11"/>
        </w:rPr>
        <w:t> </w:t>
      </w:r>
      <w:r>
        <w:rPr/>
        <w:t>dari</w:t>
      </w:r>
      <w:r>
        <w:rPr>
          <w:spacing w:val="-12"/>
        </w:rPr>
        <w:t> </w:t>
      </w:r>
      <w:r>
        <w:rPr/>
        <w:t>berat ikan dengan cara dibalur (teknik C), kombinasi 50% Teknik B dan 50% teknik C yaitu kombinasi es dan ikan (1:8) ditambah 5% garam rakyat (teknik D). Semua perlakuan dilakukan pengulangan sebanyak 6 kali. Pada penelitian ini tidak dilakukan pengamatan pada kontrol atau ikan segar yang tidak mendapat perlakuan. Namun semua</w:t>
      </w:r>
      <w:r>
        <w:rPr>
          <w:spacing w:val="-19"/>
        </w:rPr>
        <w:t> </w:t>
      </w:r>
      <w:r>
        <w:rPr/>
        <w:t>ikan</w:t>
      </w:r>
      <w:r>
        <w:rPr>
          <w:spacing w:val="-15"/>
        </w:rPr>
        <w:t> </w:t>
      </w:r>
      <w:r>
        <w:rPr/>
        <w:t>yang</w:t>
      </w:r>
      <w:r>
        <w:rPr>
          <w:spacing w:val="-19"/>
        </w:rPr>
        <w:t> </w:t>
      </w:r>
      <w:r>
        <w:rPr/>
        <w:t>dipakai</w:t>
      </w:r>
      <w:r>
        <w:rPr>
          <w:spacing w:val="-22"/>
        </w:rPr>
        <w:t> </w:t>
      </w:r>
      <w:r>
        <w:rPr/>
        <w:t>dalam</w:t>
      </w:r>
      <w:r>
        <w:rPr>
          <w:spacing w:val="-17"/>
        </w:rPr>
        <w:t> </w:t>
      </w:r>
      <w:r>
        <w:rPr/>
        <w:t>penelitian</w:t>
      </w:r>
      <w:r>
        <w:rPr>
          <w:spacing w:val="-15"/>
        </w:rPr>
        <w:t> </w:t>
      </w:r>
      <w:r>
        <w:rPr/>
        <w:t>ini</w:t>
      </w:r>
      <w:r>
        <w:rPr>
          <w:spacing w:val="-22"/>
        </w:rPr>
        <w:t> </w:t>
      </w:r>
      <w:r>
        <w:rPr/>
        <w:t>dipastikan</w:t>
      </w:r>
      <w:r>
        <w:rPr>
          <w:spacing w:val="-15"/>
        </w:rPr>
        <w:t> </w:t>
      </w:r>
      <w:r>
        <w:rPr/>
        <w:t>ikan</w:t>
      </w:r>
      <w:r>
        <w:rPr>
          <w:spacing w:val="-19"/>
        </w:rPr>
        <w:t> </w:t>
      </w:r>
      <w:r>
        <w:rPr/>
        <w:t>segar</w:t>
      </w:r>
      <w:r>
        <w:rPr>
          <w:spacing w:val="-22"/>
        </w:rPr>
        <w:t> </w:t>
      </w:r>
      <w:r>
        <w:rPr/>
        <w:t>yang</w:t>
      </w:r>
      <w:r>
        <w:rPr>
          <w:spacing w:val="-19"/>
        </w:rPr>
        <w:t> </w:t>
      </w:r>
      <w:r>
        <w:rPr/>
        <w:t>baru</w:t>
      </w:r>
      <w:r>
        <w:rPr>
          <w:spacing w:val="-20"/>
        </w:rPr>
        <w:t> </w:t>
      </w:r>
      <w:r>
        <w:rPr/>
        <w:t>ditangkap di</w:t>
      </w:r>
      <w:r>
        <w:rPr>
          <w:spacing w:val="-1"/>
        </w:rPr>
        <w:t> </w:t>
      </w:r>
      <w:r>
        <w:rPr/>
        <w:t>perairan.</w:t>
      </w:r>
    </w:p>
    <w:p>
      <w:pPr>
        <w:spacing w:after="0" w:line="480" w:lineRule="auto"/>
        <w:jc w:val="both"/>
        <w:sectPr>
          <w:pgSz w:w="11910" w:h="16840"/>
          <w:pgMar w:header="0" w:footer="1012" w:top="1580" w:bottom="1200" w:left="1520" w:right="0"/>
        </w:sectPr>
      </w:pPr>
    </w:p>
    <w:p>
      <w:pPr>
        <w:spacing w:before="102"/>
        <w:ind w:left="3260" w:right="0" w:firstLine="0"/>
        <w:jc w:val="left"/>
        <w:rPr>
          <w:b/>
          <w:sz w:val="28"/>
        </w:rPr>
      </w:pPr>
      <w:bookmarkStart w:name="DAFTAR PUSTAKA" w:id="170"/>
      <w:bookmarkEnd w:id="170"/>
      <w:r>
        <w:rPr/>
      </w:r>
      <w:bookmarkStart w:name="_bookmark53" w:id="171"/>
      <w:bookmarkEnd w:id="171"/>
      <w:r>
        <w:rPr/>
      </w:r>
      <w:r>
        <w:rPr>
          <w:b/>
          <w:sz w:val="28"/>
        </w:rPr>
        <w:t>DAFTAR PUSTAKA</w:t>
      </w:r>
    </w:p>
    <w:p>
      <w:pPr>
        <w:pStyle w:val="BodyText"/>
        <w:rPr>
          <w:b/>
          <w:sz w:val="30"/>
        </w:rPr>
      </w:pPr>
    </w:p>
    <w:p>
      <w:pPr>
        <w:pStyle w:val="BodyText"/>
        <w:rPr>
          <w:b/>
          <w:sz w:val="30"/>
        </w:rPr>
      </w:pPr>
    </w:p>
    <w:p>
      <w:pPr>
        <w:pStyle w:val="BodyText"/>
        <w:spacing w:before="2"/>
        <w:rPr>
          <w:b/>
          <w:sz w:val="24"/>
        </w:rPr>
      </w:pPr>
    </w:p>
    <w:p>
      <w:pPr>
        <w:spacing w:line="480" w:lineRule="auto" w:before="0"/>
        <w:ind w:left="1316" w:right="2121" w:hanging="687"/>
        <w:jc w:val="both"/>
        <w:rPr>
          <w:sz w:val="22"/>
        </w:rPr>
      </w:pPr>
      <w:r>
        <w:rPr>
          <w:sz w:val="22"/>
        </w:rPr>
        <w:t>Pandit, Gede Suranaya. 2017. Penerapan Teknik Penanganan yang Berbeda terhadap Kualitas Ikan Segar sebagai Bahan Baku Pembuatan Ikan </w:t>
      </w:r>
      <w:r>
        <w:rPr>
          <w:i/>
          <w:sz w:val="22"/>
        </w:rPr>
        <w:t>Pindang. Jurnal Perikanan Universitas Gadjah Mada </w:t>
      </w:r>
      <w:r>
        <w:rPr>
          <w:b/>
          <w:sz w:val="22"/>
        </w:rPr>
        <w:t>19 </w:t>
      </w:r>
      <w:r>
        <w:rPr>
          <w:sz w:val="22"/>
        </w:rPr>
        <w:t>(2): 89-96</w:t>
      </w:r>
    </w:p>
    <w:p>
      <w:pPr>
        <w:spacing w:before="201"/>
        <w:ind w:left="627" w:right="2091" w:firstLine="0"/>
        <w:jc w:val="center"/>
        <w:rPr>
          <w:sz w:val="24"/>
        </w:rPr>
      </w:pPr>
      <w:r>
        <w:rPr>
          <w:sz w:val="24"/>
        </w:rPr>
        <w:t>Schiewe, M. H. 2013. Salmon. </w:t>
      </w:r>
      <w:r>
        <w:rPr>
          <w:i/>
          <w:sz w:val="24"/>
        </w:rPr>
        <w:t>Encyclopedia of Biodiversity</w:t>
      </w:r>
      <w:r>
        <w:rPr>
          <w:sz w:val="24"/>
        </w:rPr>
        <w:t>. </w:t>
      </w:r>
      <w:r>
        <w:rPr>
          <w:b/>
          <w:sz w:val="24"/>
        </w:rPr>
        <w:t>6</w:t>
      </w:r>
      <w:r>
        <w:rPr>
          <w:sz w:val="24"/>
        </w:rPr>
        <w:t>: 522-531.</w:t>
      </w:r>
    </w:p>
    <w:p>
      <w:pPr>
        <w:spacing w:after="0"/>
        <w:jc w:val="center"/>
        <w:rPr>
          <w:sz w:val="24"/>
        </w:rPr>
        <w:sectPr>
          <w:pgSz w:w="11910" w:h="16840"/>
          <w:pgMar w:header="0" w:footer="1012" w:top="1580" w:bottom="1200" w:left="1520" w:right="0"/>
        </w:sectPr>
      </w:pPr>
    </w:p>
    <w:p>
      <w:pPr>
        <w:pStyle w:val="Heading3"/>
        <w:spacing w:before="101"/>
        <w:ind w:left="627" w:right="1904"/>
        <w:jc w:val="center"/>
      </w:pPr>
      <w:bookmarkStart w:name="DAFTAR ASISTEN" w:id="172"/>
      <w:bookmarkEnd w:id="172"/>
      <w:r>
        <w:rPr>
          <w:b w:val="0"/>
        </w:rPr>
      </w:r>
      <w:bookmarkStart w:name="_bookmark54" w:id="173"/>
      <w:bookmarkEnd w:id="173"/>
      <w:r>
        <w:rPr>
          <w:b w:val="0"/>
        </w:rPr>
      </w:r>
      <w:r>
        <w:rPr/>
        <w:t>DAFTAR ASISTEN</w:t>
      </w:r>
    </w:p>
    <w:p>
      <w:pPr>
        <w:pStyle w:val="BodyText"/>
        <w:rPr>
          <w:b/>
          <w:sz w:val="20"/>
        </w:rPr>
      </w:pPr>
    </w:p>
    <w:p>
      <w:pPr>
        <w:pStyle w:val="BodyText"/>
        <w:rPr>
          <w:b/>
          <w:sz w:val="20"/>
        </w:rPr>
      </w:pPr>
    </w:p>
    <w:p>
      <w:pPr>
        <w:pStyle w:val="BodyText"/>
        <w:rPr>
          <w:b/>
          <w:sz w:val="26"/>
        </w:rPr>
      </w:pPr>
    </w:p>
    <w:tbl>
      <w:tblPr>
        <w:tblW w:w="0" w:type="auto"/>
        <w:jc w:val="left"/>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37"/>
        <w:gridCol w:w="2117"/>
        <w:gridCol w:w="2563"/>
      </w:tblGrid>
      <w:tr>
        <w:trPr>
          <w:trHeight w:val="829" w:hRule="atLeast"/>
        </w:trPr>
        <w:tc>
          <w:tcPr>
            <w:tcW w:w="2837" w:type="dxa"/>
          </w:tcPr>
          <w:p>
            <w:pPr>
              <w:pStyle w:val="TableParagraph"/>
              <w:ind w:left="1329"/>
              <w:rPr>
                <w:b/>
                <w:sz w:val="24"/>
              </w:rPr>
            </w:pPr>
            <w:r>
              <w:rPr>
                <w:b/>
                <w:sz w:val="24"/>
              </w:rPr>
              <w:t>Nama</w:t>
            </w:r>
          </w:p>
        </w:tc>
        <w:tc>
          <w:tcPr>
            <w:tcW w:w="2117" w:type="dxa"/>
          </w:tcPr>
          <w:p>
            <w:pPr>
              <w:pStyle w:val="TableParagraph"/>
              <w:ind w:left="106" w:right="111"/>
              <w:jc w:val="center"/>
              <w:rPr>
                <w:b/>
                <w:sz w:val="24"/>
              </w:rPr>
            </w:pPr>
            <w:r>
              <w:rPr>
                <w:b/>
                <w:sz w:val="24"/>
              </w:rPr>
              <w:t>NIM</w:t>
            </w:r>
          </w:p>
        </w:tc>
        <w:tc>
          <w:tcPr>
            <w:tcW w:w="2563" w:type="dxa"/>
          </w:tcPr>
          <w:p>
            <w:pPr>
              <w:pStyle w:val="TableParagraph"/>
              <w:ind w:left="533" w:right="500"/>
              <w:jc w:val="center"/>
              <w:rPr>
                <w:b/>
                <w:sz w:val="24"/>
              </w:rPr>
            </w:pPr>
            <w:r>
              <w:rPr>
                <w:b/>
                <w:sz w:val="24"/>
              </w:rPr>
              <w:t>Nomor hp</w:t>
            </w:r>
          </w:p>
        </w:tc>
      </w:tr>
      <w:tr>
        <w:trPr>
          <w:trHeight w:val="987" w:hRule="atLeast"/>
        </w:trPr>
        <w:tc>
          <w:tcPr>
            <w:tcW w:w="2837" w:type="dxa"/>
          </w:tcPr>
          <w:p>
            <w:pPr>
              <w:pStyle w:val="TableParagraph"/>
              <w:spacing w:line="253" w:lineRule="exact"/>
              <w:ind w:left="129"/>
              <w:rPr>
                <w:sz w:val="22"/>
              </w:rPr>
            </w:pPr>
            <w:r>
              <w:rPr>
                <w:sz w:val="22"/>
              </w:rPr>
              <w:t>Nabil Fawwaz*</w:t>
            </w:r>
          </w:p>
        </w:tc>
        <w:tc>
          <w:tcPr>
            <w:tcW w:w="2117" w:type="dxa"/>
          </w:tcPr>
          <w:p>
            <w:pPr>
              <w:pStyle w:val="TableParagraph"/>
              <w:spacing w:line="253" w:lineRule="exact"/>
              <w:ind w:left="106" w:right="114"/>
              <w:jc w:val="center"/>
              <w:rPr>
                <w:sz w:val="22"/>
              </w:rPr>
            </w:pPr>
            <w:r>
              <w:rPr>
                <w:sz w:val="22"/>
              </w:rPr>
              <w:t>165080307111021</w:t>
            </w:r>
          </w:p>
        </w:tc>
        <w:tc>
          <w:tcPr>
            <w:tcW w:w="2563" w:type="dxa"/>
          </w:tcPr>
          <w:p>
            <w:pPr>
              <w:pStyle w:val="TableParagraph"/>
              <w:spacing w:line="253" w:lineRule="exact"/>
              <w:ind w:left="533" w:right="501"/>
              <w:jc w:val="center"/>
              <w:rPr>
                <w:sz w:val="22"/>
              </w:rPr>
            </w:pPr>
            <w:r>
              <w:rPr>
                <w:sz w:val="22"/>
              </w:rPr>
              <w:t>085755000163</w:t>
            </w:r>
          </w:p>
        </w:tc>
      </w:tr>
      <w:tr>
        <w:trPr>
          <w:trHeight w:val="987" w:hRule="atLeast"/>
        </w:trPr>
        <w:tc>
          <w:tcPr>
            <w:tcW w:w="2837" w:type="dxa"/>
          </w:tcPr>
          <w:p>
            <w:pPr>
              <w:pStyle w:val="TableParagraph"/>
              <w:spacing w:line="253" w:lineRule="exact"/>
              <w:ind w:left="129"/>
              <w:rPr>
                <w:sz w:val="22"/>
              </w:rPr>
            </w:pPr>
            <w:r>
              <w:rPr>
                <w:sz w:val="22"/>
              </w:rPr>
              <w:t>Willy Kristian Purba</w:t>
            </w:r>
          </w:p>
        </w:tc>
        <w:tc>
          <w:tcPr>
            <w:tcW w:w="2117" w:type="dxa"/>
          </w:tcPr>
          <w:p>
            <w:pPr>
              <w:pStyle w:val="TableParagraph"/>
              <w:spacing w:line="253" w:lineRule="exact"/>
              <w:ind w:left="106" w:right="114"/>
              <w:jc w:val="center"/>
              <w:rPr>
                <w:sz w:val="22"/>
              </w:rPr>
            </w:pPr>
            <w:r>
              <w:rPr>
                <w:sz w:val="22"/>
              </w:rPr>
              <w:t>165080301111057</w:t>
            </w:r>
          </w:p>
        </w:tc>
        <w:tc>
          <w:tcPr>
            <w:tcW w:w="2563" w:type="dxa"/>
          </w:tcPr>
          <w:p>
            <w:pPr>
              <w:pStyle w:val="TableParagraph"/>
              <w:spacing w:line="253" w:lineRule="exact"/>
              <w:ind w:left="533" w:right="501"/>
              <w:jc w:val="center"/>
              <w:rPr>
                <w:sz w:val="22"/>
              </w:rPr>
            </w:pPr>
            <w:r>
              <w:rPr>
                <w:sz w:val="22"/>
              </w:rPr>
              <w:t>081221786328</w:t>
            </w:r>
          </w:p>
        </w:tc>
      </w:tr>
      <w:tr>
        <w:trPr>
          <w:trHeight w:val="988" w:hRule="atLeast"/>
        </w:trPr>
        <w:tc>
          <w:tcPr>
            <w:tcW w:w="2837" w:type="dxa"/>
          </w:tcPr>
          <w:p>
            <w:pPr>
              <w:pStyle w:val="TableParagraph"/>
              <w:spacing w:line="253" w:lineRule="exact"/>
              <w:ind w:left="129"/>
              <w:rPr>
                <w:sz w:val="22"/>
              </w:rPr>
            </w:pPr>
            <w:r>
              <w:rPr>
                <w:sz w:val="22"/>
              </w:rPr>
              <w:t>Anita Nurmulya Bahari</w:t>
            </w:r>
          </w:p>
        </w:tc>
        <w:tc>
          <w:tcPr>
            <w:tcW w:w="2117" w:type="dxa"/>
          </w:tcPr>
          <w:p>
            <w:pPr>
              <w:pStyle w:val="TableParagraph"/>
              <w:spacing w:line="253" w:lineRule="exact"/>
              <w:ind w:left="106" w:right="114"/>
              <w:jc w:val="center"/>
              <w:rPr>
                <w:sz w:val="22"/>
              </w:rPr>
            </w:pPr>
            <w:r>
              <w:rPr>
                <w:sz w:val="22"/>
              </w:rPr>
              <w:t>165080307111003</w:t>
            </w:r>
          </w:p>
        </w:tc>
        <w:tc>
          <w:tcPr>
            <w:tcW w:w="2563" w:type="dxa"/>
          </w:tcPr>
          <w:p>
            <w:pPr>
              <w:pStyle w:val="TableParagraph"/>
              <w:spacing w:line="253" w:lineRule="exact"/>
              <w:ind w:left="533" w:right="501"/>
              <w:jc w:val="center"/>
              <w:rPr>
                <w:sz w:val="22"/>
              </w:rPr>
            </w:pPr>
            <w:r>
              <w:rPr>
                <w:sz w:val="22"/>
              </w:rPr>
              <w:t>081335161325</w:t>
            </w:r>
          </w:p>
        </w:tc>
      </w:tr>
      <w:tr>
        <w:trPr>
          <w:trHeight w:val="992" w:hRule="atLeast"/>
        </w:trPr>
        <w:tc>
          <w:tcPr>
            <w:tcW w:w="2837" w:type="dxa"/>
          </w:tcPr>
          <w:p>
            <w:pPr>
              <w:pStyle w:val="TableParagraph"/>
              <w:spacing w:before="4"/>
              <w:ind w:left="129"/>
              <w:rPr>
                <w:sz w:val="22"/>
              </w:rPr>
            </w:pPr>
            <w:r>
              <w:rPr>
                <w:sz w:val="22"/>
              </w:rPr>
              <w:t>Nanda Glory Kristalia</w:t>
            </w:r>
          </w:p>
        </w:tc>
        <w:tc>
          <w:tcPr>
            <w:tcW w:w="2117" w:type="dxa"/>
          </w:tcPr>
          <w:p>
            <w:pPr>
              <w:pStyle w:val="TableParagraph"/>
              <w:spacing w:before="4"/>
              <w:ind w:left="106" w:right="114"/>
              <w:jc w:val="center"/>
              <w:rPr>
                <w:sz w:val="22"/>
              </w:rPr>
            </w:pPr>
            <w:r>
              <w:rPr>
                <w:sz w:val="22"/>
              </w:rPr>
              <w:t>165080300111039</w:t>
            </w:r>
          </w:p>
        </w:tc>
        <w:tc>
          <w:tcPr>
            <w:tcW w:w="2563" w:type="dxa"/>
          </w:tcPr>
          <w:p>
            <w:pPr>
              <w:pStyle w:val="TableParagraph"/>
              <w:spacing w:before="4"/>
              <w:ind w:left="533" w:right="501"/>
              <w:jc w:val="center"/>
              <w:rPr>
                <w:sz w:val="22"/>
              </w:rPr>
            </w:pPr>
            <w:r>
              <w:rPr>
                <w:sz w:val="22"/>
              </w:rPr>
              <w:t>085608147343</w:t>
            </w:r>
          </w:p>
        </w:tc>
      </w:tr>
      <w:tr>
        <w:trPr>
          <w:trHeight w:val="987" w:hRule="atLeast"/>
        </w:trPr>
        <w:tc>
          <w:tcPr>
            <w:tcW w:w="2837" w:type="dxa"/>
          </w:tcPr>
          <w:p>
            <w:pPr>
              <w:pStyle w:val="TableParagraph"/>
              <w:spacing w:line="253" w:lineRule="exact"/>
              <w:ind w:left="129"/>
              <w:rPr>
                <w:sz w:val="22"/>
              </w:rPr>
            </w:pPr>
            <w:r>
              <w:rPr>
                <w:sz w:val="22"/>
              </w:rPr>
              <w:t>M. Ainul Yaqin Al Muzakki</w:t>
            </w:r>
          </w:p>
        </w:tc>
        <w:tc>
          <w:tcPr>
            <w:tcW w:w="2117" w:type="dxa"/>
          </w:tcPr>
          <w:p>
            <w:pPr>
              <w:pStyle w:val="TableParagraph"/>
              <w:spacing w:line="253" w:lineRule="exact"/>
              <w:ind w:left="106" w:right="114"/>
              <w:jc w:val="center"/>
              <w:rPr>
                <w:sz w:val="22"/>
              </w:rPr>
            </w:pPr>
            <w:r>
              <w:rPr>
                <w:sz w:val="22"/>
              </w:rPr>
              <w:t>175080300111015</w:t>
            </w:r>
          </w:p>
        </w:tc>
        <w:tc>
          <w:tcPr>
            <w:tcW w:w="2563" w:type="dxa"/>
          </w:tcPr>
          <w:p>
            <w:pPr>
              <w:pStyle w:val="TableParagraph"/>
              <w:spacing w:line="253" w:lineRule="exact"/>
              <w:ind w:left="533" w:right="501"/>
              <w:jc w:val="center"/>
              <w:rPr>
                <w:sz w:val="22"/>
              </w:rPr>
            </w:pPr>
            <w:r>
              <w:rPr>
                <w:sz w:val="22"/>
              </w:rPr>
              <w:t>082333191303</w:t>
            </w:r>
          </w:p>
        </w:tc>
      </w:tr>
      <w:tr>
        <w:trPr>
          <w:trHeight w:val="987" w:hRule="atLeast"/>
        </w:trPr>
        <w:tc>
          <w:tcPr>
            <w:tcW w:w="2837" w:type="dxa"/>
          </w:tcPr>
          <w:p>
            <w:pPr>
              <w:pStyle w:val="TableParagraph"/>
              <w:spacing w:line="253" w:lineRule="exact"/>
              <w:ind w:left="129"/>
              <w:rPr>
                <w:sz w:val="22"/>
              </w:rPr>
            </w:pPr>
            <w:r>
              <w:rPr>
                <w:sz w:val="22"/>
              </w:rPr>
              <w:t>Rizqia Zuhri Arifa Gaisani</w:t>
            </w:r>
          </w:p>
        </w:tc>
        <w:tc>
          <w:tcPr>
            <w:tcW w:w="2117" w:type="dxa"/>
          </w:tcPr>
          <w:p>
            <w:pPr>
              <w:pStyle w:val="TableParagraph"/>
              <w:spacing w:line="253" w:lineRule="exact"/>
              <w:ind w:left="106" w:right="114"/>
              <w:jc w:val="center"/>
              <w:rPr>
                <w:sz w:val="22"/>
              </w:rPr>
            </w:pPr>
            <w:r>
              <w:rPr>
                <w:sz w:val="22"/>
              </w:rPr>
              <w:t>175080307111025</w:t>
            </w:r>
          </w:p>
        </w:tc>
        <w:tc>
          <w:tcPr>
            <w:tcW w:w="2563" w:type="dxa"/>
          </w:tcPr>
          <w:p>
            <w:pPr>
              <w:pStyle w:val="TableParagraph"/>
              <w:spacing w:line="253" w:lineRule="exact"/>
              <w:ind w:left="533" w:right="501"/>
              <w:jc w:val="center"/>
              <w:rPr>
                <w:sz w:val="22"/>
              </w:rPr>
            </w:pPr>
            <w:r>
              <w:rPr>
                <w:sz w:val="22"/>
              </w:rPr>
              <w:t>081230411020</w:t>
            </w:r>
          </w:p>
        </w:tc>
      </w:tr>
      <w:tr>
        <w:trPr>
          <w:trHeight w:val="988" w:hRule="atLeast"/>
        </w:trPr>
        <w:tc>
          <w:tcPr>
            <w:tcW w:w="2837" w:type="dxa"/>
          </w:tcPr>
          <w:p>
            <w:pPr>
              <w:pStyle w:val="TableParagraph"/>
              <w:spacing w:line="253" w:lineRule="exact"/>
              <w:ind w:left="129"/>
              <w:rPr>
                <w:sz w:val="22"/>
              </w:rPr>
            </w:pPr>
            <w:r>
              <w:rPr>
                <w:sz w:val="22"/>
              </w:rPr>
              <w:t>Wardatul Jannah</w:t>
            </w:r>
          </w:p>
        </w:tc>
        <w:tc>
          <w:tcPr>
            <w:tcW w:w="2117" w:type="dxa"/>
          </w:tcPr>
          <w:p>
            <w:pPr>
              <w:pStyle w:val="TableParagraph"/>
              <w:spacing w:line="253" w:lineRule="exact"/>
              <w:ind w:left="106" w:right="114"/>
              <w:jc w:val="center"/>
              <w:rPr>
                <w:sz w:val="22"/>
              </w:rPr>
            </w:pPr>
            <w:r>
              <w:rPr>
                <w:sz w:val="22"/>
              </w:rPr>
              <w:t>175080301111033</w:t>
            </w:r>
          </w:p>
        </w:tc>
        <w:tc>
          <w:tcPr>
            <w:tcW w:w="2563" w:type="dxa"/>
          </w:tcPr>
          <w:p>
            <w:pPr>
              <w:pStyle w:val="TableParagraph"/>
              <w:spacing w:line="253" w:lineRule="exact"/>
              <w:ind w:left="533" w:right="501"/>
              <w:jc w:val="center"/>
              <w:rPr>
                <w:sz w:val="22"/>
              </w:rPr>
            </w:pPr>
            <w:r>
              <w:rPr>
                <w:sz w:val="22"/>
              </w:rPr>
              <w:t>081334401127</w:t>
            </w:r>
          </w:p>
        </w:tc>
      </w:tr>
      <w:tr>
        <w:trPr>
          <w:trHeight w:val="987" w:hRule="atLeast"/>
        </w:trPr>
        <w:tc>
          <w:tcPr>
            <w:tcW w:w="2837" w:type="dxa"/>
          </w:tcPr>
          <w:p>
            <w:pPr>
              <w:pStyle w:val="TableParagraph"/>
              <w:spacing w:line="253" w:lineRule="exact"/>
              <w:ind w:left="129"/>
              <w:rPr>
                <w:sz w:val="22"/>
              </w:rPr>
            </w:pPr>
            <w:r>
              <w:rPr>
                <w:sz w:val="22"/>
              </w:rPr>
              <w:t>Maulia Diniati</w:t>
            </w:r>
          </w:p>
        </w:tc>
        <w:tc>
          <w:tcPr>
            <w:tcW w:w="2117" w:type="dxa"/>
          </w:tcPr>
          <w:p>
            <w:pPr>
              <w:pStyle w:val="TableParagraph"/>
              <w:spacing w:line="253" w:lineRule="exact"/>
              <w:ind w:left="106" w:right="114"/>
              <w:jc w:val="center"/>
              <w:rPr>
                <w:sz w:val="22"/>
              </w:rPr>
            </w:pPr>
            <w:r>
              <w:rPr>
                <w:sz w:val="22"/>
              </w:rPr>
              <w:t>175080301111004</w:t>
            </w:r>
          </w:p>
        </w:tc>
        <w:tc>
          <w:tcPr>
            <w:tcW w:w="2563" w:type="dxa"/>
          </w:tcPr>
          <w:p>
            <w:pPr>
              <w:pStyle w:val="TableParagraph"/>
              <w:spacing w:line="253" w:lineRule="exact"/>
              <w:ind w:left="533" w:right="501"/>
              <w:jc w:val="center"/>
              <w:rPr>
                <w:sz w:val="22"/>
              </w:rPr>
            </w:pPr>
            <w:r>
              <w:rPr>
                <w:sz w:val="22"/>
              </w:rPr>
              <w:t>082330755268</w:t>
            </w:r>
          </w:p>
        </w:tc>
      </w:tr>
      <w:tr>
        <w:trPr>
          <w:trHeight w:val="992" w:hRule="atLeast"/>
        </w:trPr>
        <w:tc>
          <w:tcPr>
            <w:tcW w:w="2837" w:type="dxa"/>
          </w:tcPr>
          <w:p>
            <w:pPr>
              <w:pStyle w:val="TableParagraph"/>
              <w:spacing w:before="4"/>
              <w:ind w:left="129"/>
              <w:rPr>
                <w:sz w:val="22"/>
              </w:rPr>
            </w:pPr>
            <w:r>
              <w:rPr>
                <w:sz w:val="22"/>
              </w:rPr>
              <w:t>M. Khoiril Anwar</w:t>
            </w:r>
          </w:p>
        </w:tc>
        <w:tc>
          <w:tcPr>
            <w:tcW w:w="2117" w:type="dxa"/>
          </w:tcPr>
          <w:p>
            <w:pPr>
              <w:pStyle w:val="TableParagraph"/>
              <w:spacing w:before="4"/>
              <w:ind w:left="106" w:right="114"/>
              <w:jc w:val="center"/>
              <w:rPr>
                <w:sz w:val="22"/>
              </w:rPr>
            </w:pPr>
            <w:r>
              <w:rPr>
                <w:sz w:val="22"/>
              </w:rPr>
              <w:t>175080307111034</w:t>
            </w:r>
          </w:p>
        </w:tc>
        <w:tc>
          <w:tcPr>
            <w:tcW w:w="2563" w:type="dxa"/>
          </w:tcPr>
          <w:p>
            <w:pPr>
              <w:pStyle w:val="TableParagraph"/>
              <w:spacing w:before="4"/>
              <w:ind w:left="533" w:right="501"/>
              <w:jc w:val="center"/>
              <w:rPr>
                <w:sz w:val="22"/>
              </w:rPr>
            </w:pPr>
            <w:r>
              <w:rPr>
                <w:sz w:val="22"/>
              </w:rPr>
              <w:t>081226034282</w:t>
            </w:r>
          </w:p>
        </w:tc>
      </w:tr>
    </w:tbl>
    <w:p>
      <w:pPr>
        <w:pStyle w:val="BodyText"/>
        <w:rPr>
          <w:b/>
          <w:sz w:val="20"/>
        </w:rPr>
      </w:pPr>
    </w:p>
    <w:p>
      <w:pPr>
        <w:pStyle w:val="BodyText"/>
        <w:spacing w:before="9"/>
        <w:rPr>
          <w:b/>
          <w:sz w:val="15"/>
        </w:rPr>
      </w:pPr>
    </w:p>
    <w:p>
      <w:pPr>
        <w:spacing w:before="93"/>
        <w:ind w:left="443" w:right="0" w:firstLine="0"/>
        <w:jc w:val="left"/>
        <w:rPr>
          <w:i/>
          <w:sz w:val="24"/>
        </w:rPr>
      </w:pPr>
      <w:r>
        <w:rPr>
          <w:sz w:val="24"/>
        </w:rPr>
        <w:t>*</w:t>
      </w:r>
      <w:r>
        <w:rPr>
          <w:i/>
          <w:sz w:val="24"/>
        </w:rPr>
        <w:t>coordinator laboratory assistant</w:t>
      </w:r>
    </w:p>
    <w:p>
      <w:pPr>
        <w:pStyle w:val="BodyText"/>
        <w:spacing w:before="11"/>
        <w:rPr>
          <w:i/>
          <w:sz w:val="23"/>
        </w:rPr>
      </w:pPr>
    </w:p>
    <w:p>
      <w:pPr>
        <w:pStyle w:val="BodyText"/>
        <w:ind w:left="3385"/>
      </w:pPr>
      <w:bookmarkStart w:name="_bookmark55" w:id="174"/>
      <w:bookmarkEnd w:id="174"/>
      <w:r>
        <w:rPr/>
      </w:r>
      <w:r>
        <w:rPr/>
        <w:t>Tabel 9. Daftar Asisten</w:t>
      </w:r>
    </w:p>
    <w:sectPr>
      <w:pgSz w:w="11910" w:h="16840"/>
      <w:pgMar w:header="0" w:footer="1012" w:top="1580" w:bottom="1200" w:left="15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Math">
    <w:altName w:val="Cambria Math"/>
    <w:charset w:val="0"/>
    <w:family w:val="roman"/>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08.959991pt;margin-top:816.080017pt;width:16.8pt;height:13.05pt;mso-position-horizontal-relative:page;mso-position-vertical-relative:page;z-index:-142840" type="#_x0000_t202" filled="false" stroked="false">
          <v:textbox inset="0,0,0,0">
            <w:txbxContent>
              <w:p>
                <w:pPr>
                  <w:pStyle w:val="BodyText"/>
                  <w:spacing w:line="245" w:lineRule="exact"/>
                  <w:ind w:left="40"/>
                  <w:rPr>
                    <w:rFonts w:ascii="Calibri"/>
                  </w:rPr>
                </w:pPr>
                <w:r>
                  <w:rPr/>
                  <w:fldChar w:fldCharType="begin"/>
                </w:r>
                <w:r>
                  <w:rPr>
                    <w:rFonts w:ascii="Calibri"/>
                  </w:rPr>
                  <w:instrText> PAGE  \* roman </w:instrText>
                </w:r>
                <w:r>
                  <w:rPr/>
                  <w:fldChar w:fldCharType="separate"/>
                </w:r>
                <w:r>
                  <w:rPr/>
                  <w:t>viii</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4.23999pt;margin-top:816.080017pt;width:11.55pt;height:13.05pt;mso-position-horizontal-relative:page;mso-position-vertical-relative:page;z-index:-142816" type="#_x0000_t202" filled="false" stroked="false">
          <v:textbox inset="0,0,0,0">
            <w:txbxContent>
              <w:p>
                <w:pPr>
                  <w:pStyle w:val="BodyText"/>
                  <w:spacing w:line="245" w:lineRule="exact"/>
                  <w:ind w:left="40"/>
                  <w:rPr>
                    <w:rFonts w:ascii="Calibri"/>
                  </w:rPr>
                </w:pPr>
                <w:r>
                  <w:rPr/>
                  <w:fldChar w:fldCharType="begin"/>
                </w:r>
                <w:r>
                  <w:rPr>
                    <w:rFonts w:ascii="Calibri"/>
                  </w:rPr>
                  <w:instrText> PAGE  \* roman </w:instrText>
                </w:r>
                <w:r>
                  <w:rPr/>
                  <w:fldChar w:fldCharType="separate"/>
                </w:r>
                <w:r>
                  <w:rPr/>
                  <w:t>ix</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7.200012pt;margin-top:780.320007pt;width:15.15pt;height:13.05pt;mso-position-horizontal-relative:page;mso-position-vertical-relative:page;z-index:-142792" type="#_x0000_t202" filled="false" stroked="false">
          <v:textbox inset="0,0,0,0">
            <w:txbxContent>
              <w:p>
                <w:pPr>
                  <w:pStyle w:val="BodyText"/>
                  <w:spacing w:line="245" w:lineRule="exact"/>
                  <w:ind w:left="40"/>
                  <w:rPr>
                    <w:rFonts w:ascii="Calibri"/>
                  </w:rPr>
                </w:pPr>
                <w:r>
                  <w:rPr/>
                  <w:fldChar w:fldCharType="begin"/>
                </w:r>
                <w:r>
                  <w:rPr>
                    <w:rFonts w:ascii="Calibri"/>
                  </w:rPr>
                  <w:instrText> PAGE </w:instrText>
                </w:r>
                <w:r>
                  <w:rPr/>
                  <w:fldChar w:fldCharType="separate"/>
                </w:r>
                <w:r>
                  <w:rPr/>
                  <w:t>10</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7.200012pt;margin-top:780.320007pt;width:15.05pt;height:13.05pt;mso-position-horizontal-relative:page;mso-position-vertical-relative:page;z-index:-142768" type="#_x0000_t202" filled="false" stroked="false">
          <v:textbox inset="0,0,0,0">
            <w:txbxContent>
              <w:p>
                <w:pPr>
                  <w:pStyle w:val="BodyText"/>
                  <w:spacing w:line="245" w:lineRule="exact"/>
                  <w:ind w:left="40"/>
                  <w:rPr>
                    <w:rFonts w:ascii="Calibri"/>
                  </w:rPr>
                </w:pPr>
                <w:r>
                  <w:rPr/>
                  <w:fldChar w:fldCharType="begin"/>
                </w:r>
                <w:r>
                  <w:rPr>
                    <w:rFonts w:ascii="Calibri"/>
                  </w:rPr>
                  <w:instrText> PAGE </w:instrText>
                </w:r>
                <w:r>
                  <w:rPr/>
                  <w:fldChar w:fldCharType="separate"/>
                </w:r>
                <w:r>
                  <w:rPr/>
                  <w:t>14</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44.679993pt;margin-top:533.840027pt;width:13.05pt;height:13.05pt;mso-position-horizontal-relative:page;mso-position-vertical-relative:page;z-index:-142744" type="#_x0000_t202" filled="false" stroked="false">
          <v:textbox inset="0,0,0,0">
            <w:txbxContent>
              <w:p>
                <w:pPr>
                  <w:pStyle w:val="BodyText"/>
                  <w:spacing w:line="245" w:lineRule="exact"/>
                  <w:ind w:left="20"/>
                  <w:rPr>
                    <w:rFonts w:ascii="Calibri"/>
                  </w:rPr>
                </w:pPr>
                <w:r>
                  <w:rPr>
                    <w:rFonts w:ascii="Calibri"/>
                  </w:rPr>
                  <w:t>21</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5"/>
      </w:rPr>
    </w:pPr>
    <w:r>
      <w:rPr/>
      <w:pict>
        <v:shape style="position:absolute;margin-left:504.160004pt;margin-top:780.320007pt;width:15.05pt;height:13.05pt;mso-position-horizontal-relative:page;mso-position-vertical-relative:page;z-index:-142720" type="#_x0000_t202" filled="false" stroked="false">
          <v:textbox inset="0,0,0,0">
            <w:txbxContent>
              <w:p>
                <w:pPr>
                  <w:pStyle w:val="BodyText"/>
                  <w:spacing w:line="245" w:lineRule="exact"/>
                  <w:ind w:left="40"/>
                  <w:rPr>
                    <w:rFonts w:ascii="Calibri"/>
                  </w:rPr>
                </w:pPr>
                <w:r>
                  <w:rPr/>
                  <w:fldChar w:fldCharType="begin"/>
                </w:r>
                <w:r>
                  <w:rPr>
                    <w:rFonts w:ascii="Calibri"/>
                  </w:rPr>
                  <w:instrText> PAGE </w:instrText>
                </w:r>
                <w:r>
                  <w:rPr/>
                  <w:fldChar w:fldCharType="separate"/>
                </w:r>
                <w:r>
                  <w:rPr/>
                  <w:t>23</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7.200012pt;margin-top:780.320007pt;width:15.05pt;height:13.05pt;mso-position-horizontal-relative:page;mso-position-vertical-relative:page;z-index:-142696" type="#_x0000_t202" filled="false" stroked="false">
          <v:textbox inset="0,0,0,0">
            <w:txbxContent>
              <w:p>
                <w:pPr>
                  <w:pStyle w:val="BodyText"/>
                  <w:spacing w:line="245" w:lineRule="exact"/>
                  <w:ind w:left="40"/>
                  <w:rPr>
                    <w:rFonts w:ascii="Calibri"/>
                  </w:rPr>
                </w:pPr>
                <w:r>
                  <w:rPr/>
                  <w:fldChar w:fldCharType="begin"/>
                </w:r>
                <w:r>
                  <w:rPr>
                    <w:rFonts w:ascii="Calibri"/>
                  </w:rPr>
                  <w:instrText> PAGE </w:instrText>
                </w:r>
                <w:r>
                  <w:rPr/>
                  <w:fldChar w:fldCharType="separate"/>
                </w:r>
                <w:r>
                  <w:rPr/>
                  <w:t>33</w:t>
                </w:r>
                <w:r>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7.200012pt;margin-top:780.320007pt;width:15.05pt;height:13.05pt;mso-position-horizontal-relative:page;mso-position-vertical-relative:page;z-index:-142672" type="#_x0000_t202" filled="false" stroked="false">
          <v:textbox inset="0,0,0,0">
            <w:txbxContent>
              <w:p>
                <w:pPr>
                  <w:pStyle w:val="BodyText"/>
                  <w:spacing w:line="245" w:lineRule="exact"/>
                  <w:ind w:left="40"/>
                  <w:rPr>
                    <w:rFonts w:ascii="Calibri"/>
                  </w:rPr>
                </w:pPr>
                <w:r>
                  <w:rPr/>
                  <w:fldChar w:fldCharType="begin"/>
                </w:r>
                <w:r>
                  <w:rPr>
                    <w:rFonts w:ascii="Calibri"/>
                  </w:rPr>
                  <w:instrText> PAGE </w:instrText>
                </w:r>
                <w:r>
                  <w:rPr/>
                  <w:fldChar w:fldCharType="separate"/>
                </w:r>
                <w:r>
                  <w:rPr/>
                  <w:t>64</w:t>
                </w:r>
                <w:r>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7.440002pt;margin-top:780.320007pt;width:15.05pt;height:13.05pt;mso-position-horizontal-relative:page;mso-position-vertical-relative:page;z-index:-142648" type="#_x0000_t202" filled="false" stroked="false">
          <v:textbox inset="0,0,0,0">
            <w:txbxContent>
              <w:p>
                <w:pPr>
                  <w:pStyle w:val="BodyText"/>
                  <w:spacing w:line="245" w:lineRule="exact"/>
                  <w:ind w:left="40"/>
                  <w:rPr>
                    <w:rFonts w:ascii="Calibri"/>
                  </w:rPr>
                </w:pPr>
                <w:r>
                  <w:rPr/>
                  <w:fldChar w:fldCharType="begin"/>
                </w:r>
                <w:r>
                  <w:rPr>
                    <w:rFonts w:ascii="Calibri"/>
                  </w:rPr>
                  <w:instrText> PAGE </w:instrText>
                </w:r>
                <w:r>
                  <w:rPr/>
                  <w:fldChar w:fldCharType="separate"/>
                </w:r>
                <w:r>
                  <w:rPr/>
                  <w:t>68</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0"/>
      <w:numFmt w:val="bullet"/>
      <w:lvlText w:val=""/>
      <w:lvlJc w:val="left"/>
      <w:pPr>
        <w:ind w:left="830" w:hanging="360"/>
      </w:pPr>
      <w:rPr>
        <w:rFonts w:hint="default" w:ascii="Symbol" w:hAnsi="Symbol" w:eastAsia="Symbol" w:cs="Symbol"/>
        <w:w w:val="100"/>
        <w:sz w:val="22"/>
        <w:szCs w:val="22"/>
      </w:rPr>
    </w:lvl>
    <w:lvl w:ilvl="1">
      <w:start w:val="0"/>
      <w:numFmt w:val="bullet"/>
      <w:lvlText w:val="•"/>
      <w:lvlJc w:val="left"/>
      <w:pPr>
        <w:ind w:left="1151" w:hanging="360"/>
      </w:pPr>
      <w:rPr>
        <w:rFonts w:hint="default"/>
      </w:rPr>
    </w:lvl>
    <w:lvl w:ilvl="2">
      <w:start w:val="0"/>
      <w:numFmt w:val="bullet"/>
      <w:lvlText w:val="•"/>
      <w:lvlJc w:val="left"/>
      <w:pPr>
        <w:ind w:left="1463" w:hanging="360"/>
      </w:pPr>
      <w:rPr>
        <w:rFonts w:hint="default"/>
      </w:rPr>
    </w:lvl>
    <w:lvl w:ilvl="3">
      <w:start w:val="0"/>
      <w:numFmt w:val="bullet"/>
      <w:lvlText w:val="•"/>
      <w:lvlJc w:val="left"/>
      <w:pPr>
        <w:ind w:left="1774" w:hanging="360"/>
      </w:pPr>
      <w:rPr>
        <w:rFonts w:hint="default"/>
      </w:rPr>
    </w:lvl>
    <w:lvl w:ilvl="4">
      <w:start w:val="0"/>
      <w:numFmt w:val="bullet"/>
      <w:lvlText w:val="•"/>
      <w:lvlJc w:val="left"/>
      <w:pPr>
        <w:ind w:left="2086" w:hanging="360"/>
      </w:pPr>
      <w:rPr>
        <w:rFonts w:hint="default"/>
      </w:rPr>
    </w:lvl>
    <w:lvl w:ilvl="5">
      <w:start w:val="0"/>
      <w:numFmt w:val="bullet"/>
      <w:lvlText w:val="•"/>
      <w:lvlJc w:val="left"/>
      <w:pPr>
        <w:ind w:left="2397" w:hanging="360"/>
      </w:pPr>
      <w:rPr>
        <w:rFonts w:hint="default"/>
      </w:rPr>
    </w:lvl>
    <w:lvl w:ilvl="6">
      <w:start w:val="0"/>
      <w:numFmt w:val="bullet"/>
      <w:lvlText w:val="•"/>
      <w:lvlJc w:val="left"/>
      <w:pPr>
        <w:ind w:left="2709" w:hanging="360"/>
      </w:pPr>
      <w:rPr>
        <w:rFonts w:hint="default"/>
      </w:rPr>
    </w:lvl>
    <w:lvl w:ilvl="7">
      <w:start w:val="0"/>
      <w:numFmt w:val="bullet"/>
      <w:lvlText w:val="•"/>
      <w:lvlJc w:val="left"/>
      <w:pPr>
        <w:ind w:left="3020" w:hanging="360"/>
      </w:pPr>
      <w:rPr>
        <w:rFonts w:hint="default"/>
      </w:rPr>
    </w:lvl>
    <w:lvl w:ilvl="8">
      <w:start w:val="0"/>
      <w:numFmt w:val="bullet"/>
      <w:lvlText w:val="•"/>
      <w:lvlJc w:val="left"/>
      <w:pPr>
        <w:ind w:left="3332" w:hanging="360"/>
      </w:pPr>
      <w:rPr>
        <w:rFonts w:hint="default"/>
      </w:rPr>
    </w:lvl>
  </w:abstractNum>
  <w:abstractNum w:abstractNumId="24">
    <w:multiLevelType w:val="hybridMultilevel"/>
    <w:lvl w:ilvl="0">
      <w:start w:val="0"/>
      <w:numFmt w:val="bullet"/>
      <w:lvlText w:val=""/>
      <w:lvlJc w:val="left"/>
      <w:pPr>
        <w:ind w:left="830" w:hanging="360"/>
      </w:pPr>
      <w:rPr>
        <w:rFonts w:hint="default" w:ascii="Symbol" w:hAnsi="Symbol" w:eastAsia="Symbol" w:cs="Symbol"/>
        <w:w w:val="100"/>
        <w:sz w:val="22"/>
        <w:szCs w:val="22"/>
      </w:rPr>
    </w:lvl>
    <w:lvl w:ilvl="1">
      <w:start w:val="0"/>
      <w:numFmt w:val="bullet"/>
      <w:lvlText w:val="•"/>
      <w:lvlJc w:val="left"/>
      <w:pPr>
        <w:ind w:left="1151" w:hanging="360"/>
      </w:pPr>
      <w:rPr>
        <w:rFonts w:hint="default"/>
      </w:rPr>
    </w:lvl>
    <w:lvl w:ilvl="2">
      <w:start w:val="0"/>
      <w:numFmt w:val="bullet"/>
      <w:lvlText w:val="•"/>
      <w:lvlJc w:val="left"/>
      <w:pPr>
        <w:ind w:left="1463" w:hanging="360"/>
      </w:pPr>
      <w:rPr>
        <w:rFonts w:hint="default"/>
      </w:rPr>
    </w:lvl>
    <w:lvl w:ilvl="3">
      <w:start w:val="0"/>
      <w:numFmt w:val="bullet"/>
      <w:lvlText w:val="•"/>
      <w:lvlJc w:val="left"/>
      <w:pPr>
        <w:ind w:left="1774" w:hanging="360"/>
      </w:pPr>
      <w:rPr>
        <w:rFonts w:hint="default"/>
      </w:rPr>
    </w:lvl>
    <w:lvl w:ilvl="4">
      <w:start w:val="0"/>
      <w:numFmt w:val="bullet"/>
      <w:lvlText w:val="•"/>
      <w:lvlJc w:val="left"/>
      <w:pPr>
        <w:ind w:left="2086" w:hanging="360"/>
      </w:pPr>
      <w:rPr>
        <w:rFonts w:hint="default"/>
      </w:rPr>
    </w:lvl>
    <w:lvl w:ilvl="5">
      <w:start w:val="0"/>
      <w:numFmt w:val="bullet"/>
      <w:lvlText w:val="•"/>
      <w:lvlJc w:val="left"/>
      <w:pPr>
        <w:ind w:left="2397" w:hanging="360"/>
      </w:pPr>
      <w:rPr>
        <w:rFonts w:hint="default"/>
      </w:rPr>
    </w:lvl>
    <w:lvl w:ilvl="6">
      <w:start w:val="0"/>
      <w:numFmt w:val="bullet"/>
      <w:lvlText w:val="•"/>
      <w:lvlJc w:val="left"/>
      <w:pPr>
        <w:ind w:left="2709" w:hanging="360"/>
      </w:pPr>
      <w:rPr>
        <w:rFonts w:hint="default"/>
      </w:rPr>
    </w:lvl>
    <w:lvl w:ilvl="7">
      <w:start w:val="0"/>
      <w:numFmt w:val="bullet"/>
      <w:lvlText w:val="•"/>
      <w:lvlJc w:val="left"/>
      <w:pPr>
        <w:ind w:left="3020" w:hanging="360"/>
      </w:pPr>
      <w:rPr>
        <w:rFonts w:hint="default"/>
      </w:rPr>
    </w:lvl>
    <w:lvl w:ilvl="8">
      <w:start w:val="0"/>
      <w:numFmt w:val="bullet"/>
      <w:lvlText w:val="•"/>
      <w:lvlJc w:val="left"/>
      <w:pPr>
        <w:ind w:left="3332" w:hanging="360"/>
      </w:pPr>
      <w:rPr>
        <w:rFonts w:hint="default"/>
      </w:rPr>
    </w:lvl>
  </w:abstractNum>
  <w:abstractNum w:abstractNumId="23">
    <w:multiLevelType w:val="hybridMultilevel"/>
    <w:lvl w:ilvl="0">
      <w:start w:val="0"/>
      <w:numFmt w:val="bullet"/>
      <w:lvlText w:val=""/>
      <w:lvlJc w:val="left"/>
      <w:pPr>
        <w:ind w:left="830" w:hanging="360"/>
      </w:pPr>
      <w:rPr>
        <w:rFonts w:hint="default" w:ascii="Symbol" w:hAnsi="Symbol" w:eastAsia="Symbol" w:cs="Symbol"/>
        <w:w w:val="100"/>
        <w:sz w:val="22"/>
        <w:szCs w:val="22"/>
      </w:rPr>
    </w:lvl>
    <w:lvl w:ilvl="1">
      <w:start w:val="0"/>
      <w:numFmt w:val="bullet"/>
      <w:lvlText w:val="•"/>
      <w:lvlJc w:val="left"/>
      <w:pPr>
        <w:ind w:left="1151" w:hanging="360"/>
      </w:pPr>
      <w:rPr>
        <w:rFonts w:hint="default"/>
      </w:rPr>
    </w:lvl>
    <w:lvl w:ilvl="2">
      <w:start w:val="0"/>
      <w:numFmt w:val="bullet"/>
      <w:lvlText w:val="•"/>
      <w:lvlJc w:val="left"/>
      <w:pPr>
        <w:ind w:left="1463" w:hanging="360"/>
      </w:pPr>
      <w:rPr>
        <w:rFonts w:hint="default"/>
      </w:rPr>
    </w:lvl>
    <w:lvl w:ilvl="3">
      <w:start w:val="0"/>
      <w:numFmt w:val="bullet"/>
      <w:lvlText w:val="•"/>
      <w:lvlJc w:val="left"/>
      <w:pPr>
        <w:ind w:left="1774" w:hanging="360"/>
      </w:pPr>
      <w:rPr>
        <w:rFonts w:hint="default"/>
      </w:rPr>
    </w:lvl>
    <w:lvl w:ilvl="4">
      <w:start w:val="0"/>
      <w:numFmt w:val="bullet"/>
      <w:lvlText w:val="•"/>
      <w:lvlJc w:val="left"/>
      <w:pPr>
        <w:ind w:left="2086" w:hanging="360"/>
      </w:pPr>
      <w:rPr>
        <w:rFonts w:hint="default"/>
      </w:rPr>
    </w:lvl>
    <w:lvl w:ilvl="5">
      <w:start w:val="0"/>
      <w:numFmt w:val="bullet"/>
      <w:lvlText w:val="•"/>
      <w:lvlJc w:val="left"/>
      <w:pPr>
        <w:ind w:left="2397" w:hanging="360"/>
      </w:pPr>
      <w:rPr>
        <w:rFonts w:hint="default"/>
      </w:rPr>
    </w:lvl>
    <w:lvl w:ilvl="6">
      <w:start w:val="0"/>
      <w:numFmt w:val="bullet"/>
      <w:lvlText w:val="•"/>
      <w:lvlJc w:val="left"/>
      <w:pPr>
        <w:ind w:left="2709" w:hanging="360"/>
      </w:pPr>
      <w:rPr>
        <w:rFonts w:hint="default"/>
      </w:rPr>
    </w:lvl>
    <w:lvl w:ilvl="7">
      <w:start w:val="0"/>
      <w:numFmt w:val="bullet"/>
      <w:lvlText w:val="•"/>
      <w:lvlJc w:val="left"/>
      <w:pPr>
        <w:ind w:left="3020" w:hanging="360"/>
      </w:pPr>
      <w:rPr>
        <w:rFonts w:hint="default"/>
      </w:rPr>
    </w:lvl>
    <w:lvl w:ilvl="8">
      <w:start w:val="0"/>
      <w:numFmt w:val="bullet"/>
      <w:lvlText w:val="•"/>
      <w:lvlJc w:val="left"/>
      <w:pPr>
        <w:ind w:left="3332" w:hanging="360"/>
      </w:pPr>
      <w:rPr>
        <w:rFonts w:hint="default"/>
      </w:rPr>
    </w:lvl>
  </w:abstractNum>
  <w:abstractNum w:abstractNumId="22">
    <w:multiLevelType w:val="hybridMultilevel"/>
    <w:lvl w:ilvl="0">
      <w:start w:val="0"/>
      <w:numFmt w:val="bullet"/>
      <w:lvlText w:val=""/>
      <w:lvlJc w:val="left"/>
      <w:pPr>
        <w:ind w:left="830" w:hanging="360"/>
      </w:pPr>
      <w:rPr>
        <w:rFonts w:hint="default" w:ascii="Symbol" w:hAnsi="Symbol" w:eastAsia="Symbol" w:cs="Symbol"/>
        <w:w w:val="100"/>
        <w:sz w:val="22"/>
        <w:szCs w:val="22"/>
      </w:rPr>
    </w:lvl>
    <w:lvl w:ilvl="1">
      <w:start w:val="0"/>
      <w:numFmt w:val="bullet"/>
      <w:lvlText w:val="•"/>
      <w:lvlJc w:val="left"/>
      <w:pPr>
        <w:ind w:left="1151" w:hanging="360"/>
      </w:pPr>
      <w:rPr>
        <w:rFonts w:hint="default"/>
      </w:rPr>
    </w:lvl>
    <w:lvl w:ilvl="2">
      <w:start w:val="0"/>
      <w:numFmt w:val="bullet"/>
      <w:lvlText w:val="•"/>
      <w:lvlJc w:val="left"/>
      <w:pPr>
        <w:ind w:left="1463" w:hanging="360"/>
      </w:pPr>
      <w:rPr>
        <w:rFonts w:hint="default"/>
      </w:rPr>
    </w:lvl>
    <w:lvl w:ilvl="3">
      <w:start w:val="0"/>
      <w:numFmt w:val="bullet"/>
      <w:lvlText w:val="•"/>
      <w:lvlJc w:val="left"/>
      <w:pPr>
        <w:ind w:left="1774" w:hanging="360"/>
      </w:pPr>
      <w:rPr>
        <w:rFonts w:hint="default"/>
      </w:rPr>
    </w:lvl>
    <w:lvl w:ilvl="4">
      <w:start w:val="0"/>
      <w:numFmt w:val="bullet"/>
      <w:lvlText w:val="•"/>
      <w:lvlJc w:val="left"/>
      <w:pPr>
        <w:ind w:left="2086" w:hanging="360"/>
      </w:pPr>
      <w:rPr>
        <w:rFonts w:hint="default"/>
      </w:rPr>
    </w:lvl>
    <w:lvl w:ilvl="5">
      <w:start w:val="0"/>
      <w:numFmt w:val="bullet"/>
      <w:lvlText w:val="•"/>
      <w:lvlJc w:val="left"/>
      <w:pPr>
        <w:ind w:left="2397" w:hanging="360"/>
      </w:pPr>
      <w:rPr>
        <w:rFonts w:hint="default"/>
      </w:rPr>
    </w:lvl>
    <w:lvl w:ilvl="6">
      <w:start w:val="0"/>
      <w:numFmt w:val="bullet"/>
      <w:lvlText w:val="•"/>
      <w:lvlJc w:val="left"/>
      <w:pPr>
        <w:ind w:left="2709" w:hanging="360"/>
      </w:pPr>
      <w:rPr>
        <w:rFonts w:hint="default"/>
      </w:rPr>
    </w:lvl>
    <w:lvl w:ilvl="7">
      <w:start w:val="0"/>
      <w:numFmt w:val="bullet"/>
      <w:lvlText w:val="•"/>
      <w:lvlJc w:val="left"/>
      <w:pPr>
        <w:ind w:left="3020" w:hanging="360"/>
      </w:pPr>
      <w:rPr>
        <w:rFonts w:hint="default"/>
      </w:rPr>
    </w:lvl>
    <w:lvl w:ilvl="8">
      <w:start w:val="0"/>
      <w:numFmt w:val="bullet"/>
      <w:lvlText w:val="•"/>
      <w:lvlJc w:val="left"/>
      <w:pPr>
        <w:ind w:left="3332" w:hanging="360"/>
      </w:pPr>
      <w:rPr>
        <w:rFonts w:hint="default"/>
      </w:rPr>
    </w:lvl>
  </w:abstractNum>
  <w:abstractNum w:abstractNumId="21">
    <w:multiLevelType w:val="hybridMultilevel"/>
    <w:lvl w:ilvl="0">
      <w:start w:val="0"/>
      <w:numFmt w:val="bullet"/>
      <w:lvlText w:val=""/>
      <w:lvlJc w:val="left"/>
      <w:pPr>
        <w:ind w:left="830" w:hanging="360"/>
      </w:pPr>
      <w:rPr>
        <w:rFonts w:hint="default" w:ascii="Symbol" w:hAnsi="Symbol" w:eastAsia="Symbol" w:cs="Symbol"/>
        <w:w w:val="100"/>
        <w:sz w:val="22"/>
        <w:szCs w:val="22"/>
      </w:rPr>
    </w:lvl>
    <w:lvl w:ilvl="1">
      <w:start w:val="0"/>
      <w:numFmt w:val="bullet"/>
      <w:lvlText w:val="•"/>
      <w:lvlJc w:val="left"/>
      <w:pPr>
        <w:ind w:left="1151" w:hanging="360"/>
      </w:pPr>
      <w:rPr>
        <w:rFonts w:hint="default"/>
      </w:rPr>
    </w:lvl>
    <w:lvl w:ilvl="2">
      <w:start w:val="0"/>
      <w:numFmt w:val="bullet"/>
      <w:lvlText w:val="•"/>
      <w:lvlJc w:val="left"/>
      <w:pPr>
        <w:ind w:left="1463" w:hanging="360"/>
      </w:pPr>
      <w:rPr>
        <w:rFonts w:hint="default"/>
      </w:rPr>
    </w:lvl>
    <w:lvl w:ilvl="3">
      <w:start w:val="0"/>
      <w:numFmt w:val="bullet"/>
      <w:lvlText w:val="•"/>
      <w:lvlJc w:val="left"/>
      <w:pPr>
        <w:ind w:left="1774" w:hanging="360"/>
      </w:pPr>
      <w:rPr>
        <w:rFonts w:hint="default"/>
      </w:rPr>
    </w:lvl>
    <w:lvl w:ilvl="4">
      <w:start w:val="0"/>
      <w:numFmt w:val="bullet"/>
      <w:lvlText w:val="•"/>
      <w:lvlJc w:val="left"/>
      <w:pPr>
        <w:ind w:left="2086" w:hanging="360"/>
      </w:pPr>
      <w:rPr>
        <w:rFonts w:hint="default"/>
      </w:rPr>
    </w:lvl>
    <w:lvl w:ilvl="5">
      <w:start w:val="0"/>
      <w:numFmt w:val="bullet"/>
      <w:lvlText w:val="•"/>
      <w:lvlJc w:val="left"/>
      <w:pPr>
        <w:ind w:left="2397" w:hanging="360"/>
      </w:pPr>
      <w:rPr>
        <w:rFonts w:hint="default"/>
      </w:rPr>
    </w:lvl>
    <w:lvl w:ilvl="6">
      <w:start w:val="0"/>
      <w:numFmt w:val="bullet"/>
      <w:lvlText w:val="•"/>
      <w:lvlJc w:val="left"/>
      <w:pPr>
        <w:ind w:left="2709" w:hanging="360"/>
      </w:pPr>
      <w:rPr>
        <w:rFonts w:hint="default"/>
      </w:rPr>
    </w:lvl>
    <w:lvl w:ilvl="7">
      <w:start w:val="0"/>
      <w:numFmt w:val="bullet"/>
      <w:lvlText w:val="•"/>
      <w:lvlJc w:val="left"/>
      <w:pPr>
        <w:ind w:left="3020" w:hanging="360"/>
      </w:pPr>
      <w:rPr>
        <w:rFonts w:hint="default"/>
      </w:rPr>
    </w:lvl>
    <w:lvl w:ilvl="8">
      <w:start w:val="0"/>
      <w:numFmt w:val="bullet"/>
      <w:lvlText w:val="•"/>
      <w:lvlJc w:val="left"/>
      <w:pPr>
        <w:ind w:left="3332" w:hanging="360"/>
      </w:pPr>
      <w:rPr>
        <w:rFonts w:hint="default"/>
      </w:rPr>
    </w:lvl>
  </w:abstractNum>
  <w:abstractNum w:abstractNumId="20">
    <w:multiLevelType w:val="hybridMultilevel"/>
    <w:lvl w:ilvl="0">
      <w:start w:val="0"/>
      <w:numFmt w:val="bullet"/>
      <w:lvlText w:val=""/>
      <w:lvlJc w:val="left"/>
      <w:pPr>
        <w:ind w:left="830" w:hanging="360"/>
      </w:pPr>
      <w:rPr>
        <w:rFonts w:hint="default" w:ascii="Symbol" w:hAnsi="Symbol" w:eastAsia="Symbol" w:cs="Symbol"/>
        <w:w w:val="100"/>
        <w:sz w:val="22"/>
        <w:szCs w:val="22"/>
      </w:rPr>
    </w:lvl>
    <w:lvl w:ilvl="1">
      <w:start w:val="0"/>
      <w:numFmt w:val="bullet"/>
      <w:lvlText w:val="•"/>
      <w:lvlJc w:val="left"/>
      <w:pPr>
        <w:ind w:left="1151" w:hanging="360"/>
      </w:pPr>
      <w:rPr>
        <w:rFonts w:hint="default"/>
      </w:rPr>
    </w:lvl>
    <w:lvl w:ilvl="2">
      <w:start w:val="0"/>
      <w:numFmt w:val="bullet"/>
      <w:lvlText w:val="•"/>
      <w:lvlJc w:val="left"/>
      <w:pPr>
        <w:ind w:left="1463" w:hanging="360"/>
      </w:pPr>
      <w:rPr>
        <w:rFonts w:hint="default"/>
      </w:rPr>
    </w:lvl>
    <w:lvl w:ilvl="3">
      <w:start w:val="0"/>
      <w:numFmt w:val="bullet"/>
      <w:lvlText w:val="•"/>
      <w:lvlJc w:val="left"/>
      <w:pPr>
        <w:ind w:left="1774" w:hanging="360"/>
      </w:pPr>
      <w:rPr>
        <w:rFonts w:hint="default"/>
      </w:rPr>
    </w:lvl>
    <w:lvl w:ilvl="4">
      <w:start w:val="0"/>
      <w:numFmt w:val="bullet"/>
      <w:lvlText w:val="•"/>
      <w:lvlJc w:val="left"/>
      <w:pPr>
        <w:ind w:left="2086" w:hanging="360"/>
      </w:pPr>
      <w:rPr>
        <w:rFonts w:hint="default"/>
      </w:rPr>
    </w:lvl>
    <w:lvl w:ilvl="5">
      <w:start w:val="0"/>
      <w:numFmt w:val="bullet"/>
      <w:lvlText w:val="•"/>
      <w:lvlJc w:val="left"/>
      <w:pPr>
        <w:ind w:left="2397" w:hanging="360"/>
      </w:pPr>
      <w:rPr>
        <w:rFonts w:hint="default"/>
      </w:rPr>
    </w:lvl>
    <w:lvl w:ilvl="6">
      <w:start w:val="0"/>
      <w:numFmt w:val="bullet"/>
      <w:lvlText w:val="•"/>
      <w:lvlJc w:val="left"/>
      <w:pPr>
        <w:ind w:left="2709" w:hanging="360"/>
      </w:pPr>
      <w:rPr>
        <w:rFonts w:hint="default"/>
      </w:rPr>
    </w:lvl>
    <w:lvl w:ilvl="7">
      <w:start w:val="0"/>
      <w:numFmt w:val="bullet"/>
      <w:lvlText w:val="•"/>
      <w:lvlJc w:val="left"/>
      <w:pPr>
        <w:ind w:left="3020" w:hanging="360"/>
      </w:pPr>
      <w:rPr>
        <w:rFonts w:hint="default"/>
      </w:rPr>
    </w:lvl>
    <w:lvl w:ilvl="8">
      <w:start w:val="0"/>
      <w:numFmt w:val="bullet"/>
      <w:lvlText w:val="•"/>
      <w:lvlJc w:val="left"/>
      <w:pPr>
        <w:ind w:left="3332" w:hanging="360"/>
      </w:pPr>
      <w:rPr>
        <w:rFonts w:hint="default"/>
      </w:rPr>
    </w:lvl>
  </w:abstractNum>
  <w:abstractNum w:abstractNumId="19">
    <w:multiLevelType w:val="hybridMultilevel"/>
    <w:lvl w:ilvl="0">
      <w:start w:val="0"/>
      <w:numFmt w:val="bullet"/>
      <w:lvlText w:val=""/>
      <w:lvlJc w:val="left"/>
      <w:pPr>
        <w:ind w:left="830" w:hanging="360"/>
      </w:pPr>
      <w:rPr>
        <w:rFonts w:hint="default" w:ascii="Symbol" w:hAnsi="Symbol" w:eastAsia="Symbol" w:cs="Symbol"/>
        <w:w w:val="100"/>
        <w:sz w:val="22"/>
        <w:szCs w:val="22"/>
      </w:rPr>
    </w:lvl>
    <w:lvl w:ilvl="1">
      <w:start w:val="0"/>
      <w:numFmt w:val="bullet"/>
      <w:lvlText w:val="•"/>
      <w:lvlJc w:val="left"/>
      <w:pPr>
        <w:ind w:left="1151" w:hanging="360"/>
      </w:pPr>
      <w:rPr>
        <w:rFonts w:hint="default"/>
      </w:rPr>
    </w:lvl>
    <w:lvl w:ilvl="2">
      <w:start w:val="0"/>
      <w:numFmt w:val="bullet"/>
      <w:lvlText w:val="•"/>
      <w:lvlJc w:val="left"/>
      <w:pPr>
        <w:ind w:left="1463" w:hanging="360"/>
      </w:pPr>
      <w:rPr>
        <w:rFonts w:hint="default"/>
      </w:rPr>
    </w:lvl>
    <w:lvl w:ilvl="3">
      <w:start w:val="0"/>
      <w:numFmt w:val="bullet"/>
      <w:lvlText w:val="•"/>
      <w:lvlJc w:val="left"/>
      <w:pPr>
        <w:ind w:left="1774" w:hanging="360"/>
      </w:pPr>
      <w:rPr>
        <w:rFonts w:hint="default"/>
      </w:rPr>
    </w:lvl>
    <w:lvl w:ilvl="4">
      <w:start w:val="0"/>
      <w:numFmt w:val="bullet"/>
      <w:lvlText w:val="•"/>
      <w:lvlJc w:val="left"/>
      <w:pPr>
        <w:ind w:left="2086" w:hanging="360"/>
      </w:pPr>
      <w:rPr>
        <w:rFonts w:hint="default"/>
      </w:rPr>
    </w:lvl>
    <w:lvl w:ilvl="5">
      <w:start w:val="0"/>
      <w:numFmt w:val="bullet"/>
      <w:lvlText w:val="•"/>
      <w:lvlJc w:val="left"/>
      <w:pPr>
        <w:ind w:left="2397" w:hanging="360"/>
      </w:pPr>
      <w:rPr>
        <w:rFonts w:hint="default"/>
      </w:rPr>
    </w:lvl>
    <w:lvl w:ilvl="6">
      <w:start w:val="0"/>
      <w:numFmt w:val="bullet"/>
      <w:lvlText w:val="•"/>
      <w:lvlJc w:val="left"/>
      <w:pPr>
        <w:ind w:left="2709" w:hanging="360"/>
      </w:pPr>
      <w:rPr>
        <w:rFonts w:hint="default"/>
      </w:rPr>
    </w:lvl>
    <w:lvl w:ilvl="7">
      <w:start w:val="0"/>
      <w:numFmt w:val="bullet"/>
      <w:lvlText w:val="•"/>
      <w:lvlJc w:val="left"/>
      <w:pPr>
        <w:ind w:left="3020" w:hanging="360"/>
      </w:pPr>
      <w:rPr>
        <w:rFonts w:hint="default"/>
      </w:rPr>
    </w:lvl>
    <w:lvl w:ilvl="8">
      <w:start w:val="0"/>
      <w:numFmt w:val="bullet"/>
      <w:lvlText w:val="•"/>
      <w:lvlJc w:val="left"/>
      <w:pPr>
        <w:ind w:left="3332" w:hanging="360"/>
      </w:pPr>
      <w:rPr>
        <w:rFonts w:hint="default"/>
      </w:rPr>
    </w:lvl>
  </w:abstractNum>
  <w:abstractNum w:abstractNumId="18">
    <w:multiLevelType w:val="hybridMultilevel"/>
    <w:lvl w:ilvl="0">
      <w:start w:val="0"/>
      <w:numFmt w:val="bullet"/>
      <w:lvlText w:val=""/>
      <w:lvlJc w:val="left"/>
      <w:pPr>
        <w:ind w:left="830" w:hanging="360"/>
      </w:pPr>
      <w:rPr>
        <w:rFonts w:hint="default" w:ascii="Symbol" w:hAnsi="Symbol" w:eastAsia="Symbol" w:cs="Symbol"/>
        <w:w w:val="100"/>
        <w:sz w:val="22"/>
        <w:szCs w:val="22"/>
      </w:rPr>
    </w:lvl>
    <w:lvl w:ilvl="1">
      <w:start w:val="0"/>
      <w:numFmt w:val="bullet"/>
      <w:lvlText w:val="•"/>
      <w:lvlJc w:val="left"/>
      <w:pPr>
        <w:ind w:left="1151" w:hanging="360"/>
      </w:pPr>
      <w:rPr>
        <w:rFonts w:hint="default"/>
      </w:rPr>
    </w:lvl>
    <w:lvl w:ilvl="2">
      <w:start w:val="0"/>
      <w:numFmt w:val="bullet"/>
      <w:lvlText w:val="•"/>
      <w:lvlJc w:val="left"/>
      <w:pPr>
        <w:ind w:left="1463" w:hanging="360"/>
      </w:pPr>
      <w:rPr>
        <w:rFonts w:hint="default"/>
      </w:rPr>
    </w:lvl>
    <w:lvl w:ilvl="3">
      <w:start w:val="0"/>
      <w:numFmt w:val="bullet"/>
      <w:lvlText w:val="•"/>
      <w:lvlJc w:val="left"/>
      <w:pPr>
        <w:ind w:left="1774" w:hanging="360"/>
      </w:pPr>
      <w:rPr>
        <w:rFonts w:hint="default"/>
      </w:rPr>
    </w:lvl>
    <w:lvl w:ilvl="4">
      <w:start w:val="0"/>
      <w:numFmt w:val="bullet"/>
      <w:lvlText w:val="•"/>
      <w:lvlJc w:val="left"/>
      <w:pPr>
        <w:ind w:left="2086" w:hanging="360"/>
      </w:pPr>
      <w:rPr>
        <w:rFonts w:hint="default"/>
      </w:rPr>
    </w:lvl>
    <w:lvl w:ilvl="5">
      <w:start w:val="0"/>
      <w:numFmt w:val="bullet"/>
      <w:lvlText w:val="•"/>
      <w:lvlJc w:val="left"/>
      <w:pPr>
        <w:ind w:left="2397" w:hanging="360"/>
      </w:pPr>
      <w:rPr>
        <w:rFonts w:hint="default"/>
      </w:rPr>
    </w:lvl>
    <w:lvl w:ilvl="6">
      <w:start w:val="0"/>
      <w:numFmt w:val="bullet"/>
      <w:lvlText w:val="•"/>
      <w:lvlJc w:val="left"/>
      <w:pPr>
        <w:ind w:left="2709" w:hanging="360"/>
      </w:pPr>
      <w:rPr>
        <w:rFonts w:hint="default"/>
      </w:rPr>
    </w:lvl>
    <w:lvl w:ilvl="7">
      <w:start w:val="0"/>
      <w:numFmt w:val="bullet"/>
      <w:lvlText w:val="•"/>
      <w:lvlJc w:val="left"/>
      <w:pPr>
        <w:ind w:left="3020" w:hanging="360"/>
      </w:pPr>
      <w:rPr>
        <w:rFonts w:hint="default"/>
      </w:rPr>
    </w:lvl>
    <w:lvl w:ilvl="8">
      <w:start w:val="0"/>
      <w:numFmt w:val="bullet"/>
      <w:lvlText w:val="•"/>
      <w:lvlJc w:val="left"/>
      <w:pPr>
        <w:ind w:left="3332" w:hanging="360"/>
      </w:pPr>
      <w:rPr>
        <w:rFonts w:hint="default"/>
      </w:rPr>
    </w:lvl>
  </w:abstractNum>
  <w:abstractNum w:abstractNumId="17">
    <w:multiLevelType w:val="hybridMultilevel"/>
    <w:lvl w:ilvl="0">
      <w:start w:val="2"/>
      <w:numFmt w:val="decimal"/>
      <w:lvlText w:val="%1"/>
      <w:lvlJc w:val="left"/>
      <w:pPr>
        <w:ind w:left="1724" w:hanging="552"/>
        <w:jc w:val="left"/>
      </w:pPr>
      <w:rPr>
        <w:rFonts w:hint="default"/>
      </w:rPr>
    </w:lvl>
    <w:lvl w:ilvl="1">
      <w:start w:val="2"/>
      <w:numFmt w:val="decimal"/>
      <w:lvlText w:val="%1.%2"/>
      <w:lvlJc w:val="left"/>
      <w:pPr>
        <w:ind w:left="1724" w:hanging="552"/>
        <w:jc w:val="right"/>
      </w:pPr>
      <w:rPr>
        <w:rFonts w:hint="default"/>
      </w:rPr>
    </w:lvl>
    <w:lvl w:ilvl="2">
      <w:start w:val="1"/>
      <w:numFmt w:val="decimal"/>
      <w:lvlText w:val="%1.%2.%3"/>
      <w:lvlJc w:val="left"/>
      <w:pPr>
        <w:ind w:left="1724" w:hanging="552"/>
        <w:jc w:val="right"/>
      </w:pPr>
      <w:rPr>
        <w:rFonts w:hint="default" w:ascii="Arial" w:hAnsi="Arial" w:eastAsia="Arial" w:cs="Arial"/>
        <w:b/>
        <w:bCs/>
        <w:spacing w:val="-3"/>
        <w:w w:val="100"/>
        <w:sz w:val="22"/>
        <w:szCs w:val="22"/>
      </w:rPr>
    </w:lvl>
    <w:lvl w:ilvl="3">
      <w:start w:val="0"/>
      <w:numFmt w:val="bullet"/>
      <w:lvlText w:val=""/>
      <w:lvlJc w:val="left"/>
      <w:pPr>
        <w:ind w:left="1892" w:hanging="361"/>
      </w:pPr>
      <w:rPr>
        <w:rFonts w:hint="default" w:ascii="Symbol" w:hAnsi="Symbol" w:eastAsia="Symbol" w:cs="Symbol"/>
        <w:w w:val="100"/>
        <w:sz w:val="22"/>
        <w:szCs w:val="22"/>
      </w:rPr>
    </w:lvl>
    <w:lvl w:ilvl="4">
      <w:start w:val="0"/>
      <w:numFmt w:val="bullet"/>
      <w:lvlText w:val=""/>
      <w:lvlJc w:val="left"/>
      <w:pPr>
        <w:ind w:left="2099" w:hanging="361"/>
      </w:pPr>
      <w:rPr>
        <w:rFonts w:hint="default" w:ascii="Symbol" w:hAnsi="Symbol" w:eastAsia="Symbol" w:cs="Symbol"/>
        <w:w w:val="100"/>
        <w:sz w:val="22"/>
        <w:szCs w:val="22"/>
      </w:rPr>
    </w:lvl>
    <w:lvl w:ilvl="5">
      <w:start w:val="0"/>
      <w:numFmt w:val="bullet"/>
      <w:lvlText w:val="•"/>
      <w:lvlJc w:val="left"/>
      <w:pPr>
        <w:ind w:left="1980" w:hanging="361"/>
      </w:pPr>
      <w:rPr>
        <w:rFonts w:hint="default"/>
      </w:rPr>
    </w:lvl>
    <w:lvl w:ilvl="6">
      <w:start w:val="0"/>
      <w:numFmt w:val="bullet"/>
      <w:lvlText w:val="•"/>
      <w:lvlJc w:val="left"/>
      <w:pPr>
        <w:ind w:left="2100" w:hanging="361"/>
      </w:pPr>
      <w:rPr>
        <w:rFonts w:hint="default"/>
      </w:rPr>
    </w:lvl>
    <w:lvl w:ilvl="7">
      <w:start w:val="0"/>
      <w:numFmt w:val="bullet"/>
      <w:lvlText w:val="•"/>
      <w:lvlJc w:val="left"/>
      <w:pPr>
        <w:ind w:left="2517" w:hanging="361"/>
      </w:pPr>
      <w:rPr>
        <w:rFonts w:hint="default"/>
      </w:rPr>
    </w:lvl>
    <w:lvl w:ilvl="8">
      <w:start w:val="0"/>
      <w:numFmt w:val="bullet"/>
      <w:lvlText w:val="•"/>
      <w:lvlJc w:val="left"/>
      <w:pPr>
        <w:ind w:left="2934" w:hanging="361"/>
      </w:pPr>
      <w:rPr>
        <w:rFonts w:hint="default"/>
      </w:rPr>
    </w:lvl>
  </w:abstractNum>
  <w:abstractNum w:abstractNumId="16">
    <w:multiLevelType w:val="hybridMultilevel"/>
    <w:lvl w:ilvl="0">
      <w:start w:val="1"/>
      <w:numFmt w:val="lowerLetter"/>
      <w:lvlText w:val="%1."/>
      <w:lvlJc w:val="left"/>
      <w:pPr>
        <w:ind w:left="560" w:hanging="360"/>
        <w:jc w:val="left"/>
      </w:pPr>
      <w:rPr>
        <w:rFonts w:hint="default" w:ascii="Arial" w:hAnsi="Arial" w:eastAsia="Arial" w:cs="Arial"/>
        <w:spacing w:val="0"/>
        <w:w w:val="100"/>
        <w:sz w:val="22"/>
        <w:szCs w:val="22"/>
      </w:rPr>
    </w:lvl>
    <w:lvl w:ilvl="1">
      <w:start w:val="0"/>
      <w:numFmt w:val="bullet"/>
      <w:lvlText w:val="•"/>
      <w:lvlJc w:val="left"/>
      <w:pPr>
        <w:ind w:left="741" w:hanging="360"/>
      </w:pPr>
      <w:rPr>
        <w:rFonts w:hint="default"/>
      </w:rPr>
    </w:lvl>
    <w:lvl w:ilvl="2">
      <w:start w:val="0"/>
      <w:numFmt w:val="bullet"/>
      <w:lvlText w:val="•"/>
      <w:lvlJc w:val="left"/>
      <w:pPr>
        <w:ind w:left="923" w:hanging="360"/>
      </w:pPr>
      <w:rPr>
        <w:rFonts w:hint="default"/>
      </w:rPr>
    </w:lvl>
    <w:lvl w:ilvl="3">
      <w:start w:val="0"/>
      <w:numFmt w:val="bullet"/>
      <w:lvlText w:val="•"/>
      <w:lvlJc w:val="left"/>
      <w:pPr>
        <w:ind w:left="1105" w:hanging="360"/>
      </w:pPr>
      <w:rPr>
        <w:rFonts w:hint="default"/>
      </w:rPr>
    </w:lvl>
    <w:lvl w:ilvl="4">
      <w:start w:val="0"/>
      <w:numFmt w:val="bullet"/>
      <w:lvlText w:val="•"/>
      <w:lvlJc w:val="left"/>
      <w:pPr>
        <w:ind w:left="1287" w:hanging="360"/>
      </w:pPr>
      <w:rPr>
        <w:rFonts w:hint="default"/>
      </w:rPr>
    </w:lvl>
    <w:lvl w:ilvl="5">
      <w:start w:val="0"/>
      <w:numFmt w:val="bullet"/>
      <w:lvlText w:val="•"/>
      <w:lvlJc w:val="left"/>
      <w:pPr>
        <w:ind w:left="1469" w:hanging="360"/>
      </w:pPr>
      <w:rPr>
        <w:rFonts w:hint="default"/>
      </w:rPr>
    </w:lvl>
    <w:lvl w:ilvl="6">
      <w:start w:val="0"/>
      <w:numFmt w:val="bullet"/>
      <w:lvlText w:val="•"/>
      <w:lvlJc w:val="left"/>
      <w:pPr>
        <w:ind w:left="1650" w:hanging="360"/>
      </w:pPr>
      <w:rPr>
        <w:rFonts w:hint="default"/>
      </w:rPr>
    </w:lvl>
    <w:lvl w:ilvl="7">
      <w:start w:val="0"/>
      <w:numFmt w:val="bullet"/>
      <w:lvlText w:val="•"/>
      <w:lvlJc w:val="left"/>
      <w:pPr>
        <w:ind w:left="1832" w:hanging="360"/>
      </w:pPr>
      <w:rPr>
        <w:rFonts w:hint="default"/>
      </w:rPr>
    </w:lvl>
    <w:lvl w:ilvl="8">
      <w:start w:val="0"/>
      <w:numFmt w:val="bullet"/>
      <w:lvlText w:val="•"/>
      <w:lvlJc w:val="left"/>
      <w:pPr>
        <w:ind w:left="2014" w:hanging="360"/>
      </w:pPr>
      <w:rPr>
        <w:rFonts w:hint="default"/>
      </w:rPr>
    </w:lvl>
  </w:abstractNum>
  <w:abstractNum w:abstractNumId="15">
    <w:multiLevelType w:val="hybridMultilevel"/>
    <w:lvl w:ilvl="0">
      <w:start w:val="12"/>
      <w:numFmt w:val="lowerLetter"/>
      <w:lvlText w:val="%1."/>
      <w:lvlJc w:val="left"/>
      <w:pPr>
        <w:ind w:left="560" w:hanging="360"/>
        <w:jc w:val="left"/>
      </w:pPr>
      <w:rPr>
        <w:rFonts w:hint="default" w:ascii="Arial" w:hAnsi="Arial" w:eastAsia="Arial" w:cs="Arial"/>
        <w:spacing w:val="-2"/>
        <w:w w:val="100"/>
        <w:sz w:val="22"/>
        <w:szCs w:val="22"/>
      </w:rPr>
    </w:lvl>
    <w:lvl w:ilvl="1">
      <w:start w:val="0"/>
      <w:numFmt w:val="bullet"/>
      <w:lvlText w:val="•"/>
      <w:lvlJc w:val="left"/>
      <w:pPr>
        <w:ind w:left="741" w:hanging="360"/>
      </w:pPr>
      <w:rPr>
        <w:rFonts w:hint="default"/>
      </w:rPr>
    </w:lvl>
    <w:lvl w:ilvl="2">
      <w:start w:val="0"/>
      <w:numFmt w:val="bullet"/>
      <w:lvlText w:val="•"/>
      <w:lvlJc w:val="left"/>
      <w:pPr>
        <w:ind w:left="922" w:hanging="360"/>
      </w:pPr>
      <w:rPr>
        <w:rFonts w:hint="default"/>
      </w:rPr>
    </w:lvl>
    <w:lvl w:ilvl="3">
      <w:start w:val="0"/>
      <w:numFmt w:val="bullet"/>
      <w:lvlText w:val="•"/>
      <w:lvlJc w:val="left"/>
      <w:pPr>
        <w:ind w:left="1103" w:hanging="360"/>
      </w:pPr>
      <w:rPr>
        <w:rFonts w:hint="default"/>
      </w:rPr>
    </w:lvl>
    <w:lvl w:ilvl="4">
      <w:start w:val="0"/>
      <w:numFmt w:val="bullet"/>
      <w:lvlText w:val="•"/>
      <w:lvlJc w:val="left"/>
      <w:pPr>
        <w:ind w:left="1284" w:hanging="360"/>
      </w:pPr>
      <w:rPr>
        <w:rFonts w:hint="default"/>
      </w:rPr>
    </w:lvl>
    <w:lvl w:ilvl="5">
      <w:start w:val="0"/>
      <w:numFmt w:val="bullet"/>
      <w:lvlText w:val="•"/>
      <w:lvlJc w:val="left"/>
      <w:pPr>
        <w:ind w:left="1466" w:hanging="360"/>
      </w:pPr>
      <w:rPr>
        <w:rFonts w:hint="default"/>
      </w:rPr>
    </w:lvl>
    <w:lvl w:ilvl="6">
      <w:start w:val="0"/>
      <w:numFmt w:val="bullet"/>
      <w:lvlText w:val="•"/>
      <w:lvlJc w:val="left"/>
      <w:pPr>
        <w:ind w:left="1647" w:hanging="360"/>
      </w:pPr>
      <w:rPr>
        <w:rFonts w:hint="default"/>
      </w:rPr>
    </w:lvl>
    <w:lvl w:ilvl="7">
      <w:start w:val="0"/>
      <w:numFmt w:val="bullet"/>
      <w:lvlText w:val="•"/>
      <w:lvlJc w:val="left"/>
      <w:pPr>
        <w:ind w:left="1828" w:hanging="360"/>
      </w:pPr>
      <w:rPr>
        <w:rFonts w:hint="default"/>
      </w:rPr>
    </w:lvl>
    <w:lvl w:ilvl="8">
      <w:start w:val="0"/>
      <w:numFmt w:val="bullet"/>
      <w:lvlText w:val="•"/>
      <w:lvlJc w:val="left"/>
      <w:pPr>
        <w:ind w:left="2009" w:hanging="360"/>
      </w:pPr>
      <w:rPr>
        <w:rFonts w:hint="default"/>
      </w:rPr>
    </w:lvl>
  </w:abstractNum>
  <w:abstractNum w:abstractNumId="14">
    <w:multiLevelType w:val="hybridMultilevel"/>
    <w:lvl w:ilvl="0">
      <w:start w:val="1"/>
      <w:numFmt w:val="lowerLetter"/>
      <w:lvlText w:val="%1."/>
      <w:lvlJc w:val="left"/>
      <w:pPr>
        <w:ind w:left="560" w:hanging="360"/>
        <w:jc w:val="left"/>
      </w:pPr>
      <w:rPr>
        <w:rFonts w:hint="default"/>
        <w:spacing w:val="-2"/>
        <w:w w:val="100"/>
      </w:rPr>
    </w:lvl>
    <w:lvl w:ilvl="1">
      <w:start w:val="0"/>
      <w:numFmt w:val="bullet"/>
      <w:lvlText w:val="•"/>
      <w:lvlJc w:val="left"/>
      <w:pPr>
        <w:ind w:left="754" w:hanging="360"/>
      </w:pPr>
      <w:rPr>
        <w:rFonts w:hint="default"/>
      </w:rPr>
    </w:lvl>
    <w:lvl w:ilvl="2">
      <w:start w:val="0"/>
      <w:numFmt w:val="bullet"/>
      <w:lvlText w:val="•"/>
      <w:lvlJc w:val="left"/>
      <w:pPr>
        <w:ind w:left="948" w:hanging="360"/>
      </w:pPr>
      <w:rPr>
        <w:rFonts w:hint="default"/>
      </w:rPr>
    </w:lvl>
    <w:lvl w:ilvl="3">
      <w:start w:val="0"/>
      <w:numFmt w:val="bullet"/>
      <w:lvlText w:val="•"/>
      <w:lvlJc w:val="left"/>
      <w:pPr>
        <w:ind w:left="1142" w:hanging="360"/>
      </w:pPr>
      <w:rPr>
        <w:rFonts w:hint="default"/>
      </w:rPr>
    </w:lvl>
    <w:lvl w:ilvl="4">
      <w:start w:val="0"/>
      <w:numFmt w:val="bullet"/>
      <w:lvlText w:val="•"/>
      <w:lvlJc w:val="left"/>
      <w:pPr>
        <w:ind w:left="1336" w:hanging="360"/>
      </w:pPr>
      <w:rPr>
        <w:rFonts w:hint="default"/>
      </w:rPr>
    </w:lvl>
    <w:lvl w:ilvl="5">
      <w:start w:val="0"/>
      <w:numFmt w:val="bullet"/>
      <w:lvlText w:val="•"/>
      <w:lvlJc w:val="left"/>
      <w:pPr>
        <w:ind w:left="1530" w:hanging="360"/>
      </w:pPr>
      <w:rPr>
        <w:rFonts w:hint="default"/>
      </w:rPr>
    </w:lvl>
    <w:lvl w:ilvl="6">
      <w:start w:val="0"/>
      <w:numFmt w:val="bullet"/>
      <w:lvlText w:val="•"/>
      <w:lvlJc w:val="left"/>
      <w:pPr>
        <w:ind w:left="1724" w:hanging="360"/>
      </w:pPr>
      <w:rPr>
        <w:rFonts w:hint="default"/>
      </w:rPr>
    </w:lvl>
    <w:lvl w:ilvl="7">
      <w:start w:val="0"/>
      <w:numFmt w:val="bullet"/>
      <w:lvlText w:val="•"/>
      <w:lvlJc w:val="left"/>
      <w:pPr>
        <w:ind w:left="1918" w:hanging="360"/>
      </w:pPr>
      <w:rPr>
        <w:rFonts w:hint="default"/>
      </w:rPr>
    </w:lvl>
    <w:lvl w:ilvl="8">
      <w:start w:val="0"/>
      <w:numFmt w:val="bullet"/>
      <w:lvlText w:val="•"/>
      <w:lvlJc w:val="left"/>
      <w:pPr>
        <w:ind w:left="2112" w:hanging="360"/>
      </w:pPr>
      <w:rPr>
        <w:rFonts w:hint="default"/>
      </w:rPr>
    </w:lvl>
  </w:abstractNum>
  <w:abstractNum w:abstractNumId="13">
    <w:multiLevelType w:val="hybridMultilevel"/>
    <w:lvl w:ilvl="0">
      <w:start w:val="2"/>
      <w:numFmt w:val="decimal"/>
      <w:lvlText w:val="%1"/>
      <w:lvlJc w:val="left"/>
      <w:pPr>
        <w:ind w:left="1148" w:hanging="404"/>
        <w:jc w:val="left"/>
      </w:pPr>
      <w:rPr>
        <w:rFonts w:hint="default"/>
      </w:rPr>
    </w:lvl>
    <w:lvl w:ilvl="1">
      <w:start w:val="1"/>
      <w:numFmt w:val="decimal"/>
      <w:lvlText w:val="%1.%2"/>
      <w:lvlJc w:val="left"/>
      <w:pPr>
        <w:ind w:left="1148" w:hanging="404"/>
        <w:jc w:val="left"/>
      </w:pPr>
      <w:rPr>
        <w:rFonts w:hint="default"/>
        <w:b/>
        <w:bCs/>
        <w:w w:val="100"/>
      </w:rPr>
    </w:lvl>
    <w:lvl w:ilvl="2">
      <w:start w:val="1"/>
      <w:numFmt w:val="lowerLetter"/>
      <w:lvlText w:val="%3."/>
      <w:lvlJc w:val="left"/>
      <w:pPr>
        <w:ind w:left="1465" w:hanging="360"/>
        <w:jc w:val="left"/>
      </w:pPr>
      <w:rPr>
        <w:rFonts w:hint="default" w:ascii="Arial" w:hAnsi="Arial" w:eastAsia="Arial" w:cs="Arial"/>
        <w:b/>
        <w:bCs/>
        <w:spacing w:val="0"/>
        <w:w w:val="100"/>
        <w:sz w:val="22"/>
        <w:szCs w:val="22"/>
      </w:rPr>
    </w:lvl>
    <w:lvl w:ilvl="3">
      <w:start w:val="0"/>
      <w:numFmt w:val="bullet"/>
      <w:lvlText w:val="•"/>
      <w:lvlJc w:val="left"/>
      <w:pPr>
        <w:ind w:left="3444" w:hanging="360"/>
      </w:pPr>
      <w:rPr>
        <w:rFonts w:hint="default"/>
      </w:rPr>
    </w:lvl>
    <w:lvl w:ilvl="4">
      <w:start w:val="0"/>
      <w:numFmt w:val="bullet"/>
      <w:lvlText w:val="•"/>
      <w:lvlJc w:val="left"/>
      <w:pPr>
        <w:ind w:left="4436" w:hanging="360"/>
      </w:pPr>
      <w:rPr>
        <w:rFonts w:hint="default"/>
      </w:rPr>
    </w:lvl>
    <w:lvl w:ilvl="5">
      <w:start w:val="0"/>
      <w:numFmt w:val="bullet"/>
      <w:lvlText w:val="•"/>
      <w:lvlJc w:val="left"/>
      <w:pPr>
        <w:ind w:left="5428" w:hanging="360"/>
      </w:pPr>
      <w:rPr>
        <w:rFonts w:hint="default"/>
      </w:rPr>
    </w:lvl>
    <w:lvl w:ilvl="6">
      <w:start w:val="0"/>
      <w:numFmt w:val="bullet"/>
      <w:lvlText w:val="•"/>
      <w:lvlJc w:val="left"/>
      <w:pPr>
        <w:ind w:left="6420" w:hanging="360"/>
      </w:pPr>
      <w:rPr>
        <w:rFonts w:hint="default"/>
      </w:rPr>
    </w:lvl>
    <w:lvl w:ilvl="7">
      <w:start w:val="0"/>
      <w:numFmt w:val="bullet"/>
      <w:lvlText w:val="•"/>
      <w:lvlJc w:val="left"/>
      <w:pPr>
        <w:ind w:left="7412" w:hanging="360"/>
      </w:pPr>
      <w:rPr>
        <w:rFonts w:hint="default"/>
      </w:rPr>
    </w:lvl>
    <w:lvl w:ilvl="8">
      <w:start w:val="0"/>
      <w:numFmt w:val="bullet"/>
      <w:lvlText w:val="•"/>
      <w:lvlJc w:val="left"/>
      <w:pPr>
        <w:ind w:left="8404" w:hanging="360"/>
      </w:pPr>
      <w:rPr>
        <w:rFonts w:hint="default"/>
      </w:rPr>
    </w:lvl>
  </w:abstractNum>
  <w:abstractNum w:abstractNumId="12">
    <w:multiLevelType w:val="hybridMultilevel"/>
    <w:lvl w:ilvl="0">
      <w:start w:val="0"/>
      <w:numFmt w:val="bullet"/>
      <w:lvlText w:val=""/>
      <w:lvlJc w:val="left"/>
      <w:pPr>
        <w:ind w:left="1878" w:hanging="423"/>
      </w:pPr>
      <w:rPr>
        <w:rFonts w:hint="default" w:ascii="Symbol" w:hAnsi="Symbol" w:eastAsia="Symbol" w:cs="Symbol"/>
        <w:w w:val="100"/>
        <w:sz w:val="22"/>
        <w:szCs w:val="22"/>
      </w:rPr>
    </w:lvl>
    <w:lvl w:ilvl="1">
      <w:start w:val="0"/>
      <w:numFmt w:val="bullet"/>
      <w:lvlText w:val=""/>
      <w:lvlJc w:val="left"/>
      <w:pPr>
        <w:ind w:left="1878" w:hanging="140"/>
      </w:pPr>
      <w:rPr>
        <w:rFonts w:hint="default" w:ascii="Symbol" w:hAnsi="Symbol" w:eastAsia="Symbol" w:cs="Symbol"/>
        <w:w w:val="100"/>
        <w:sz w:val="22"/>
        <w:szCs w:val="22"/>
      </w:rPr>
    </w:lvl>
    <w:lvl w:ilvl="2">
      <w:start w:val="0"/>
      <w:numFmt w:val="bullet"/>
      <w:lvlText w:val=""/>
      <w:lvlJc w:val="left"/>
      <w:pPr>
        <w:ind w:left="2186" w:hanging="361"/>
      </w:pPr>
      <w:rPr>
        <w:rFonts w:hint="default" w:ascii="Symbol" w:hAnsi="Symbol" w:eastAsia="Symbol" w:cs="Symbol"/>
        <w:w w:val="100"/>
        <w:sz w:val="22"/>
        <w:szCs w:val="22"/>
      </w:rPr>
    </w:lvl>
    <w:lvl w:ilvl="3">
      <w:start w:val="0"/>
      <w:numFmt w:val="bullet"/>
      <w:lvlText w:val="•"/>
      <w:lvlJc w:val="left"/>
      <w:pPr>
        <w:ind w:left="4004" w:hanging="361"/>
      </w:pPr>
      <w:rPr>
        <w:rFonts w:hint="default"/>
      </w:rPr>
    </w:lvl>
    <w:lvl w:ilvl="4">
      <w:start w:val="0"/>
      <w:numFmt w:val="bullet"/>
      <w:lvlText w:val="•"/>
      <w:lvlJc w:val="left"/>
      <w:pPr>
        <w:ind w:left="4916" w:hanging="361"/>
      </w:pPr>
      <w:rPr>
        <w:rFonts w:hint="default"/>
      </w:rPr>
    </w:lvl>
    <w:lvl w:ilvl="5">
      <w:start w:val="0"/>
      <w:numFmt w:val="bullet"/>
      <w:lvlText w:val="•"/>
      <w:lvlJc w:val="left"/>
      <w:pPr>
        <w:ind w:left="5828" w:hanging="361"/>
      </w:pPr>
      <w:rPr>
        <w:rFonts w:hint="default"/>
      </w:rPr>
    </w:lvl>
    <w:lvl w:ilvl="6">
      <w:start w:val="0"/>
      <w:numFmt w:val="bullet"/>
      <w:lvlText w:val="•"/>
      <w:lvlJc w:val="left"/>
      <w:pPr>
        <w:ind w:left="6740" w:hanging="361"/>
      </w:pPr>
      <w:rPr>
        <w:rFonts w:hint="default"/>
      </w:rPr>
    </w:lvl>
    <w:lvl w:ilvl="7">
      <w:start w:val="0"/>
      <w:numFmt w:val="bullet"/>
      <w:lvlText w:val="•"/>
      <w:lvlJc w:val="left"/>
      <w:pPr>
        <w:ind w:left="7652" w:hanging="361"/>
      </w:pPr>
      <w:rPr>
        <w:rFonts w:hint="default"/>
      </w:rPr>
    </w:lvl>
    <w:lvl w:ilvl="8">
      <w:start w:val="0"/>
      <w:numFmt w:val="bullet"/>
      <w:lvlText w:val="•"/>
      <w:lvlJc w:val="left"/>
      <w:pPr>
        <w:ind w:left="8564" w:hanging="361"/>
      </w:pPr>
      <w:rPr>
        <w:rFonts w:hint="default"/>
      </w:rPr>
    </w:lvl>
  </w:abstractNum>
  <w:abstractNum w:abstractNumId="11">
    <w:multiLevelType w:val="hybridMultilevel"/>
    <w:lvl w:ilvl="0">
      <w:start w:val="1"/>
      <w:numFmt w:val="decimal"/>
      <w:lvlText w:val="%1"/>
      <w:lvlJc w:val="left"/>
      <w:pPr>
        <w:ind w:left="1148" w:hanging="404"/>
        <w:jc w:val="left"/>
      </w:pPr>
      <w:rPr>
        <w:rFonts w:hint="default"/>
      </w:rPr>
    </w:lvl>
    <w:lvl w:ilvl="1">
      <w:start w:val="6"/>
      <w:numFmt w:val="decimal"/>
      <w:lvlText w:val="%1.%2"/>
      <w:lvlJc w:val="left"/>
      <w:pPr>
        <w:ind w:left="1148" w:hanging="404"/>
        <w:jc w:val="left"/>
      </w:pPr>
      <w:rPr>
        <w:rFonts w:hint="default" w:ascii="Arial" w:hAnsi="Arial" w:eastAsia="Arial" w:cs="Arial"/>
        <w:b/>
        <w:bCs/>
        <w:w w:val="100"/>
        <w:sz w:val="24"/>
        <w:szCs w:val="24"/>
      </w:rPr>
    </w:lvl>
    <w:lvl w:ilvl="2">
      <w:start w:val="1"/>
      <w:numFmt w:val="decimal"/>
      <w:lvlText w:val="%1.%2.%3"/>
      <w:lvlJc w:val="left"/>
      <w:pPr>
        <w:ind w:left="1729" w:hanging="557"/>
        <w:jc w:val="right"/>
      </w:pPr>
      <w:rPr>
        <w:rFonts w:hint="default" w:ascii="Arial" w:hAnsi="Arial" w:eastAsia="Arial" w:cs="Arial"/>
        <w:b/>
        <w:bCs/>
        <w:spacing w:val="-3"/>
        <w:w w:val="100"/>
        <w:sz w:val="22"/>
        <w:szCs w:val="22"/>
      </w:rPr>
    </w:lvl>
    <w:lvl w:ilvl="3">
      <w:start w:val="0"/>
      <w:numFmt w:val="bullet"/>
      <w:lvlText w:val=""/>
      <w:lvlJc w:val="left"/>
      <w:pPr>
        <w:ind w:left="2185" w:hanging="361"/>
      </w:pPr>
      <w:rPr>
        <w:rFonts w:hint="default" w:ascii="Symbol" w:hAnsi="Symbol" w:eastAsia="Symbol" w:cs="Symbol"/>
        <w:w w:val="100"/>
        <w:sz w:val="22"/>
        <w:szCs w:val="22"/>
      </w:rPr>
    </w:lvl>
    <w:lvl w:ilvl="4">
      <w:start w:val="0"/>
      <w:numFmt w:val="bullet"/>
      <w:lvlText w:val="•"/>
      <w:lvlJc w:val="left"/>
      <w:pPr>
        <w:ind w:left="4232" w:hanging="361"/>
      </w:pPr>
      <w:rPr>
        <w:rFonts w:hint="default"/>
      </w:rPr>
    </w:lvl>
    <w:lvl w:ilvl="5">
      <w:start w:val="0"/>
      <w:numFmt w:val="bullet"/>
      <w:lvlText w:val="•"/>
      <w:lvlJc w:val="left"/>
      <w:pPr>
        <w:ind w:left="5258" w:hanging="361"/>
      </w:pPr>
      <w:rPr>
        <w:rFonts w:hint="default"/>
      </w:rPr>
    </w:lvl>
    <w:lvl w:ilvl="6">
      <w:start w:val="0"/>
      <w:numFmt w:val="bullet"/>
      <w:lvlText w:val="•"/>
      <w:lvlJc w:val="left"/>
      <w:pPr>
        <w:ind w:left="6284" w:hanging="361"/>
      </w:pPr>
      <w:rPr>
        <w:rFonts w:hint="default"/>
      </w:rPr>
    </w:lvl>
    <w:lvl w:ilvl="7">
      <w:start w:val="0"/>
      <w:numFmt w:val="bullet"/>
      <w:lvlText w:val="•"/>
      <w:lvlJc w:val="left"/>
      <w:pPr>
        <w:ind w:left="7310" w:hanging="361"/>
      </w:pPr>
      <w:rPr>
        <w:rFonts w:hint="default"/>
      </w:rPr>
    </w:lvl>
    <w:lvl w:ilvl="8">
      <w:start w:val="0"/>
      <w:numFmt w:val="bullet"/>
      <w:lvlText w:val="•"/>
      <w:lvlJc w:val="left"/>
      <w:pPr>
        <w:ind w:left="8336" w:hanging="361"/>
      </w:pPr>
      <w:rPr>
        <w:rFonts w:hint="default"/>
      </w:rPr>
    </w:lvl>
  </w:abstractNum>
  <w:abstractNum w:abstractNumId="10">
    <w:multiLevelType w:val="hybridMultilevel"/>
    <w:lvl w:ilvl="0">
      <w:start w:val="1"/>
      <w:numFmt w:val="decimal"/>
      <w:lvlText w:val="%1"/>
      <w:lvlJc w:val="left"/>
      <w:pPr>
        <w:ind w:left="1495" w:hanging="370"/>
        <w:jc w:val="left"/>
      </w:pPr>
      <w:rPr>
        <w:rFonts w:hint="default"/>
      </w:rPr>
    </w:lvl>
    <w:lvl w:ilvl="1">
      <w:start w:val="4"/>
      <w:numFmt w:val="decimal"/>
      <w:lvlText w:val="%1.%2"/>
      <w:lvlJc w:val="left"/>
      <w:pPr>
        <w:ind w:left="1495" w:hanging="370"/>
        <w:jc w:val="right"/>
      </w:pPr>
      <w:rPr>
        <w:rFonts w:hint="default" w:ascii="Arial" w:hAnsi="Arial" w:eastAsia="Arial" w:cs="Arial"/>
        <w:b/>
        <w:bCs/>
        <w:spacing w:val="0"/>
        <w:w w:val="100"/>
        <w:sz w:val="22"/>
        <w:szCs w:val="22"/>
      </w:rPr>
    </w:lvl>
    <w:lvl w:ilvl="2">
      <w:start w:val="1"/>
      <w:numFmt w:val="decimal"/>
      <w:lvlText w:val="%1.%2.%3"/>
      <w:lvlJc w:val="left"/>
      <w:pPr>
        <w:ind w:left="2671" w:hanging="552"/>
        <w:jc w:val="right"/>
      </w:pPr>
      <w:rPr>
        <w:rFonts w:hint="default" w:ascii="Arial" w:hAnsi="Arial" w:eastAsia="Arial" w:cs="Arial"/>
        <w:b/>
        <w:bCs/>
        <w:spacing w:val="-3"/>
        <w:w w:val="100"/>
        <w:sz w:val="22"/>
        <w:szCs w:val="22"/>
      </w:rPr>
    </w:lvl>
    <w:lvl w:ilvl="3">
      <w:start w:val="0"/>
      <w:numFmt w:val="bullet"/>
      <w:lvlText w:val="•"/>
      <w:lvlJc w:val="left"/>
      <w:pPr>
        <w:ind w:left="3643" w:hanging="552"/>
      </w:pPr>
      <w:rPr>
        <w:rFonts w:hint="default"/>
      </w:rPr>
    </w:lvl>
    <w:lvl w:ilvl="4">
      <w:start w:val="0"/>
      <w:numFmt w:val="bullet"/>
      <w:lvlText w:val="•"/>
      <w:lvlJc w:val="left"/>
      <w:pPr>
        <w:ind w:left="4607" w:hanging="552"/>
      </w:pPr>
      <w:rPr>
        <w:rFonts w:hint="default"/>
      </w:rPr>
    </w:lvl>
    <w:lvl w:ilvl="5">
      <w:start w:val="0"/>
      <w:numFmt w:val="bullet"/>
      <w:lvlText w:val="•"/>
      <w:lvlJc w:val="left"/>
      <w:pPr>
        <w:ind w:left="5570" w:hanging="552"/>
      </w:pPr>
      <w:rPr>
        <w:rFonts w:hint="default"/>
      </w:rPr>
    </w:lvl>
    <w:lvl w:ilvl="6">
      <w:start w:val="0"/>
      <w:numFmt w:val="bullet"/>
      <w:lvlText w:val="•"/>
      <w:lvlJc w:val="left"/>
      <w:pPr>
        <w:ind w:left="6534" w:hanging="552"/>
      </w:pPr>
      <w:rPr>
        <w:rFonts w:hint="default"/>
      </w:rPr>
    </w:lvl>
    <w:lvl w:ilvl="7">
      <w:start w:val="0"/>
      <w:numFmt w:val="bullet"/>
      <w:lvlText w:val="•"/>
      <w:lvlJc w:val="left"/>
      <w:pPr>
        <w:ind w:left="7498" w:hanging="552"/>
      </w:pPr>
      <w:rPr>
        <w:rFonts w:hint="default"/>
      </w:rPr>
    </w:lvl>
    <w:lvl w:ilvl="8">
      <w:start w:val="0"/>
      <w:numFmt w:val="bullet"/>
      <w:lvlText w:val="•"/>
      <w:lvlJc w:val="left"/>
      <w:pPr>
        <w:ind w:left="8461" w:hanging="552"/>
      </w:pPr>
      <w:rPr>
        <w:rFonts w:hint="default"/>
      </w:rPr>
    </w:lvl>
  </w:abstractNum>
  <w:abstractNum w:abstractNumId="9">
    <w:multiLevelType w:val="hybridMultilevel"/>
    <w:lvl w:ilvl="0">
      <w:start w:val="1"/>
      <w:numFmt w:val="decimal"/>
      <w:lvlText w:val="%1"/>
      <w:lvlJc w:val="left"/>
      <w:pPr>
        <w:ind w:left="955" w:hanging="370"/>
        <w:jc w:val="left"/>
      </w:pPr>
      <w:rPr>
        <w:rFonts w:hint="default"/>
      </w:rPr>
    </w:lvl>
    <w:lvl w:ilvl="1">
      <w:start w:val="3"/>
      <w:numFmt w:val="decimal"/>
      <w:lvlText w:val="%1.%2"/>
      <w:lvlJc w:val="left"/>
      <w:pPr>
        <w:ind w:left="955" w:hanging="370"/>
        <w:jc w:val="left"/>
      </w:pPr>
      <w:rPr>
        <w:rFonts w:hint="default" w:ascii="Arial" w:hAnsi="Arial" w:eastAsia="Arial" w:cs="Arial"/>
        <w:b/>
        <w:bCs/>
        <w:spacing w:val="0"/>
        <w:w w:val="100"/>
        <w:sz w:val="22"/>
        <w:szCs w:val="22"/>
      </w:rPr>
    </w:lvl>
    <w:lvl w:ilvl="2">
      <w:start w:val="1"/>
      <w:numFmt w:val="decimal"/>
      <w:lvlText w:val="%1.%2.%3"/>
      <w:lvlJc w:val="left"/>
      <w:pPr>
        <w:ind w:left="1281" w:hanging="552"/>
        <w:jc w:val="right"/>
      </w:pPr>
      <w:rPr>
        <w:rFonts w:hint="default" w:ascii="Arial" w:hAnsi="Arial" w:eastAsia="Arial" w:cs="Arial"/>
        <w:b/>
        <w:bCs/>
        <w:spacing w:val="-3"/>
        <w:w w:val="100"/>
        <w:sz w:val="22"/>
        <w:szCs w:val="22"/>
      </w:rPr>
    </w:lvl>
    <w:lvl w:ilvl="3">
      <w:start w:val="0"/>
      <w:numFmt w:val="bullet"/>
      <w:lvlText w:val="•"/>
      <w:lvlJc w:val="left"/>
      <w:pPr>
        <w:ind w:left="3001" w:hanging="552"/>
      </w:pPr>
      <w:rPr>
        <w:rFonts w:hint="default"/>
      </w:rPr>
    </w:lvl>
    <w:lvl w:ilvl="4">
      <w:start w:val="0"/>
      <w:numFmt w:val="bullet"/>
      <w:lvlText w:val="•"/>
      <w:lvlJc w:val="left"/>
      <w:pPr>
        <w:ind w:left="3862" w:hanging="552"/>
      </w:pPr>
      <w:rPr>
        <w:rFonts w:hint="default"/>
      </w:rPr>
    </w:lvl>
    <w:lvl w:ilvl="5">
      <w:start w:val="0"/>
      <w:numFmt w:val="bullet"/>
      <w:lvlText w:val="•"/>
      <w:lvlJc w:val="left"/>
      <w:pPr>
        <w:ind w:left="4723" w:hanging="552"/>
      </w:pPr>
      <w:rPr>
        <w:rFonts w:hint="default"/>
      </w:rPr>
    </w:lvl>
    <w:lvl w:ilvl="6">
      <w:start w:val="0"/>
      <w:numFmt w:val="bullet"/>
      <w:lvlText w:val="•"/>
      <w:lvlJc w:val="left"/>
      <w:pPr>
        <w:ind w:left="5584" w:hanging="552"/>
      </w:pPr>
      <w:rPr>
        <w:rFonts w:hint="default"/>
      </w:rPr>
    </w:lvl>
    <w:lvl w:ilvl="7">
      <w:start w:val="0"/>
      <w:numFmt w:val="bullet"/>
      <w:lvlText w:val="•"/>
      <w:lvlJc w:val="left"/>
      <w:pPr>
        <w:ind w:left="6445" w:hanging="552"/>
      </w:pPr>
      <w:rPr>
        <w:rFonts w:hint="default"/>
      </w:rPr>
    </w:lvl>
    <w:lvl w:ilvl="8">
      <w:start w:val="0"/>
      <w:numFmt w:val="bullet"/>
      <w:lvlText w:val="•"/>
      <w:lvlJc w:val="left"/>
      <w:pPr>
        <w:ind w:left="7306" w:hanging="552"/>
      </w:pPr>
      <w:rPr>
        <w:rFonts w:hint="default"/>
      </w:rPr>
    </w:lvl>
  </w:abstractNum>
  <w:abstractNum w:abstractNumId="8">
    <w:multiLevelType w:val="hybridMultilevel"/>
    <w:lvl w:ilvl="0">
      <w:start w:val="2"/>
      <w:numFmt w:val="lowerLetter"/>
      <w:lvlText w:val="%1."/>
      <w:lvlJc w:val="left"/>
      <w:pPr>
        <w:ind w:left="560" w:hanging="360"/>
        <w:jc w:val="left"/>
      </w:pPr>
      <w:rPr>
        <w:rFonts w:hint="default" w:ascii="Arial" w:hAnsi="Arial" w:eastAsia="Arial" w:cs="Arial"/>
        <w:spacing w:val="0"/>
        <w:w w:val="100"/>
        <w:sz w:val="22"/>
        <w:szCs w:val="22"/>
      </w:rPr>
    </w:lvl>
    <w:lvl w:ilvl="1">
      <w:start w:val="0"/>
      <w:numFmt w:val="bullet"/>
      <w:lvlText w:val="•"/>
      <w:lvlJc w:val="left"/>
      <w:pPr>
        <w:ind w:left="840" w:hanging="360"/>
      </w:pPr>
      <w:rPr>
        <w:rFonts w:hint="default"/>
      </w:rPr>
    </w:lvl>
    <w:lvl w:ilvl="2">
      <w:start w:val="0"/>
      <w:numFmt w:val="bullet"/>
      <w:lvlText w:val="•"/>
      <w:lvlJc w:val="left"/>
      <w:pPr>
        <w:ind w:left="1121" w:hanging="360"/>
      </w:pPr>
      <w:rPr>
        <w:rFonts w:hint="default"/>
      </w:rPr>
    </w:lvl>
    <w:lvl w:ilvl="3">
      <w:start w:val="0"/>
      <w:numFmt w:val="bullet"/>
      <w:lvlText w:val="•"/>
      <w:lvlJc w:val="left"/>
      <w:pPr>
        <w:ind w:left="1402" w:hanging="360"/>
      </w:pPr>
      <w:rPr>
        <w:rFonts w:hint="default"/>
      </w:rPr>
    </w:lvl>
    <w:lvl w:ilvl="4">
      <w:start w:val="0"/>
      <w:numFmt w:val="bullet"/>
      <w:lvlText w:val="•"/>
      <w:lvlJc w:val="left"/>
      <w:pPr>
        <w:ind w:left="1682" w:hanging="360"/>
      </w:pPr>
      <w:rPr>
        <w:rFonts w:hint="default"/>
      </w:rPr>
    </w:lvl>
    <w:lvl w:ilvl="5">
      <w:start w:val="0"/>
      <w:numFmt w:val="bullet"/>
      <w:lvlText w:val="•"/>
      <w:lvlJc w:val="left"/>
      <w:pPr>
        <w:ind w:left="1963" w:hanging="360"/>
      </w:pPr>
      <w:rPr>
        <w:rFonts w:hint="default"/>
      </w:rPr>
    </w:lvl>
    <w:lvl w:ilvl="6">
      <w:start w:val="0"/>
      <w:numFmt w:val="bullet"/>
      <w:lvlText w:val="•"/>
      <w:lvlJc w:val="left"/>
      <w:pPr>
        <w:ind w:left="2244" w:hanging="360"/>
      </w:pPr>
      <w:rPr>
        <w:rFonts w:hint="default"/>
      </w:rPr>
    </w:lvl>
    <w:lvl w:ilvl="7">
      <w:start w:val="0"/>
      <w:numFmt w:val="bullet"/>
      <w:lvlText w:val="•"/>
      <w:lvlJc w:val="left"/>
      <w:pPr>
        <w:ind w:left="2524" w:hanging="360"/>
      </w:pPr>
      <w:rPr>
        <w:rFonts w:hint="default"/>
      </w:rPr>
    </w:lvl>
    <w:lvl w:ilvl="8">
      <w:start w:val="0"/>
      <w:numFmt w:val="bullet"/>
      <w:lvlText w:val="•"/>
      <w:lvlJc w:val="left"/>
      <w:pPr>
        <w:ind w:left="2805" w:hanging="360"/>
      </w:pPr>
      <w:rPr>
        <w:rFonts w:hint="default"/>
      </w:rPr>
    </w:lvl>
  </w:abstractNum>
  <w:abstractNum w:abstractNumId="7">
    <w:multiLevelType w:val="hybridMultilevel"/>
    <w:lvl w:ilvl="0">
      <w:start w:val="1"/>
      <w:numFmt w:val="decimal"/>
      <w:lvlText w:val="%1"/>
      <w:lvlJc w:val="left"/>
      <w:pPr>
        <w:ind w:left="945" w:hanging="360"/>
        <w:jc w:val="left"/>
      </w:pPr>
      <w:rPr>
        <w:rFonts w:hint="default"/>
      </w:rPr>
    </w:lvl>
    <w:lvl w:ilvl="1">
      <w:start w:val="1"/>
      <w:numFmt w:val="decimal"/>
      <w:lvlText w:val="%1.%2"/>
      <w:lvlJc w:val="left"/>
      <w:pPr>
        <w:ind w:left="945" w:hanging="360"/>
        <w:jc w:val="left"/>
      </w:pPr>
      <w:rPr>
        <w:rFonts w:hint="default" w:ascii="Arial" w:hAnsi="Arial" w:eastAsia="Arial" w:cs="Arial"/>
        <w:b/>
        <w:bCs/>
        <w:spacing w:val="0"/>
        <w:w w:val="100"/>
        <w:sz w:val="22"/>
        <w:szCs w:val="22"/>
      </w:rPr>
    </w:lvl>
    <w:lvl w:ilvl="2">
      <w:start w:val="1"/>
      <w:numFmt w:val="lowerLetter"/>
      <w:lvlText w:val="%3."/>
      <w:lvlJc w:val="left"/>
      <w:pPr>
        <w:ind w:left="1737" w:hanging="360"/>
        <w:jc w:val="left"/>
      </w:pPr>
      <w:rPr>
        <w:rFonts w:hint="default" w:ascii="Arial" w:hAnsi="Arial" w:eastAsia="Arial" w:cs="Arial"/>
        <w:b/>
        <w:bCs/>
        <w:spacing w:val="0"/>
        <w:w w:val="100"/>
        <w:sz w:val="22"/>
        <w:szCs w:val="22"/>
      </w:rPr>
    </w:lvl>
    <w:lvl w:ilvl="3">
      <w:start w:val="0"/>
      <w:numFmt w:val="bullet"/>
      <w:lvlText w:val="•"/>
      <w:lvlJc w:val="left"/>
      <w:pPr>
        <w:ind w:left="3359" w:hanging="360"/>
      </w:pPr>
      <w:rPr>
        <w:rFonts w:hint="default"/>
      </w:rPr>
    </w:lvl>
    <w:lvl w:ilvl="4">
      <w:start w:val="0"/>
      <w:numFmt w:val="bullet"/>
      <w:lvlText w:val="•"/>
      <w:lvlJc w:val="left"/>
      <w:pPr>
        <w:ind w:left="4169" w:hanging="360"/>
      </w:pPr>
      <w:rPr>
        <w:rFonts w:hint="default"/>
      </w:rPr>
    </w:lvl>
    <w:lvl w:ilvl="5">
      <w:start w:val="0"/>
      <w:numFmt w:val="bullet"/>
      <w:lvlText w:val="•"/>
      <w:lvlJc w:val="left"/>
      <w:pPr>
        <w:ind w:left="4979" w:hanging="360"/>
      </w:pPr>
      <w:rPr>
        <w:rFonts w:hint="default"/>
      </w:rPr>
    </w:lvl>
    <w:lvl w:ilvl="6">
      <w:start w:val="0"/>
      <w:numFmt w:val="bullet"/>
      <w:lvlText w:val="•"/>
      <w:lvlJc w:val="left"/>
      <w:pPr>
        <w:ind w:left="5789" w:hanging="360"/>
      </w:pPr>
      <w:rPr>
        <w:rFonts w:hint="default"/>
      </w:rPr>
    </w:lvl>
    <w:lvl w:ilvl="7">
      <w:start w:val="0"/>
      <w:numFmt w:val="bullet"/>
      <w:lvlText w:val="•"/>
      <w:lvlJc w:val="left"/>
      <w:pPr>
        <w:ind w:left="6599" w:hanging="360"/>
      </w:pPr>
      <w:rPr>
        <w:rFonts w:hint="default"/>
      </w:rPr>
    </w:lvl>
    <w:lvl w:ilvl="8">
      <w:start w:val="0"/>
      <w:numFmt w:val="bullet"/>
      <w:lvlText w:val="•"/>
      <w:lvlJc w:val="left"/>
      <w:pPr>
        <w:ind w:left="7409" w:hanging="360"/>
      </w:pPr>
      <w:rPr>
        <w:rFonts w:hint="default"/>
      </w:rPr>
    </w:lvl>
  </w:abstractNum>
  <w:abstractNum w:abstractNumId="6">
    <w:multiLevelType w:val="hybridMultilevel"/>
    <w:lvl w:ilvl="0">
      <w:start w:val="1"/>
      <w:numFmt w:val="lowerLetter"/>
      <w:lvlText w:val="%1."/>
      <w:lvlJc w:val="left"/>
      <w:pPr>
        <w:ind w:left="1152" w:hanging="567"/>
        <w:jc w:val="left"/>
      </w:pPr>
      <w:rPr>
        <w:rFonts w:hint="default" w:ascii="Arial" w:hAnsi="Arial" w:eastAsia="Arial" w:cs="Arial"/>
        <w:spacing w:val="0"/>
        <w:w w:val="100"/>
        <w:sz w:val="22"/>
        <w:szCs w:val="22"/>
      </w:rPr>
    </w:lvl>
    <w:lvl w:ilvl="1">
      <w:start w:val="0"/>
      <w:numFmt w:val="bullet"/>
      <w:lvlText w:val="•"/>
      <w:lvlJc w:val="left"/>
      <w:pPr>
        <w:ind w:left="1946" w:hanging="567"/>
      </w:pPr>
      <w:rPr>
        <w:rFonts w:hint="default"/>
      </w:rPr>
    </w:lvl>
    <w:lvl w:ilvl="2">
      <w:start w:val="0"/>
      <w:numFmt w:val="bullet"/>
      <w:lvlText w:val="•"/>
      <w:lvlJc w:val="left"/>
      <w:pPr>
        <w:ind w:left="2733" w:hanging="567"/>
      </w:pPr>
      <w:rPr>
        <w:rFonts w:hint="default"/>
      </w:rPr>
    </w:lvl>
    <w:lvl w:ilvl="3">
      <w:start w:val="0"/>
      <w:numFmt w:val="bullet"/>
      <w:lvlText w:val="•"/>
      <w:lvlJc w:val="left"/>
      <w:pPr>
        <w:ind w:left="3520" w:hanging="567"/>
      </w:pPr>
      <w:rPr>
        <w:rFonts w:hint="default"/>
      </w:rPr>
    </w:lvl>
    <w:lvl w:ilvl="4">
      <w:start w:val="0"/>
      <w:numFmt w:val="bullet"/>
      <w:lvlText w:val="•"/>
      <w:lvlJc w:val="left"/>
      <w:pPr>
        <w:ind w:left="4307" w:hanging="567"/>
      </w:pPr>
      <w:rPr>
        <w:rFonts w:hint="default"/>
      </w:rPr>
    </w:lvl>
    <w:lvl w:ilvl="5">
      <w:start w:val="0"/>
      <w:numFmt w:val="bullet"/>
      <w:lvlText w:val="•"/>
      <w:lvlJc w:val="left"/>
      <w:pPr>
        <w:ind w:left="5094" w:hanging="567"/>
      </w:pPr>
      <w:rPr>
        <w:rFonts w:hint="default"/>
      </w:rPr>
    </w:lvl>
    <w:lvl w:ilvl="6">
      <w:start w:val="0"/>
      <w:numFmt w:val="bullet"/>
      <w:lvlText w:val="•"/>
      <w:lvlJc w:val="left"/>
      <w:pPr>
        <w:ind w:left="5881" w:hanging="567"/>
      </w:pPr>
      <w:rPr>
        <w:rFonts w:hint="default"/>
      </w:rPr>
    </w:lvl>
    <w:lvl w:ilvl="7">
      <w:start w:val="0"/>
      <w:numFmt w:val="bullet"/>
      <w:lvlText w:val="•"/>
      <w:lvlJc w:val="left"/>
      <w:pPr>
        <w:ind w:left="6668" w:hanging="567"/>
      </w:pPr>
      <w:rPr>
        <w:rFonts w:hint="default"/>
      </w:rPr>
    </w:lvl>
    <w:lvl w:ilvl="8">
      <w:start w:val="0"/>
      <w:numFmt w:val="bullet"/>
      <w:lvlText w:val="•"/>
      <w:lvlJc w:val="left"/>
      <w:pPr>
        <w:ind w:left="7455" w:hanging="567"/>
      </w:pPr>
      <w:rPr>
        <w:rFonts w:hint="default"/>
      </w:rPr>
    </w:lvl>
  </w:abstractNum>
  <w:abstractNum w:abstractNumId="5">
    <w:multiLevelType w:val="hybridMultilevel"/>
    <w:lvl w:ilvl="0">
      <w:start w:val="3"/>
      <w:numFmt w:val="lowerLetter"/>
      <w:lvlText w:val="%1."/>
      <w:lvlJc w:val="left"/>
      <w:pPr>
        <w:ind w:left="748" w:hanging="236"/>
        <w:jc w:val="right"/>
      </w:pPr>
      <w:rPr>
        <w:rFonts w:hint="default" w:ascii="Arial" w:hAnsi="Arial" w:eastAsia="Arial" w:cs="Arial"/>
        <w:w w:val="100"/>
        <w:sz w:val="22"/>
        <w:szCs w:val="22"/>
      </w:rPr>
    </w:lvl>
    <w:lvl w:ilvl="1">
      <w:start w:val="0"/>
      <w:numFmt w:val="bullet"/>
      <w:lvlText w:val="•"/>
      <w:lvlJc w:val="left"/>
      <w:pPr>
        <w:ind w:left="4680" w:hanging="236"/>
      </w:pPr>
      <w:rPr>
        <w:rFonts w:hint="default"/>
      </w:rPr>
    </w:lvl>
    <w:lvl w:ilvl="2">
      <w:start w:val="0"/>
      <w:numFmt w:val="bullet"/>
      <w:lvlText w:val="•"/>
      <w:lvlJc w:val="left"/>
      <w:pPr>
        <w:ind w:left="4675" w:hanging="236"/>
      </w:pPr>
      <w:rPr>
        <w:rFonts w:hint="default"/>
      </w:rPr>
    </w:lvl>
    <w:lvl w:ilvl="3">
      <w:start w:val="0"/>
      <w:numFmt w:val="bullet"/>
      <w:lvlText w:val="•"/>
      <w:lvlJc w:val="left"/>
      <w:pPr>
        <w:ind w:left="4670" w:hanging="236"/>
      </w:pPr>
      <w:rPr>
        <w:rFonts w:hint="default"/>
      </w:rPr>
    </w:lvl>
    <w:lvl w:ilvl="4">
      <w:start w:val="0"/>
      <w:numFmt w:val="bullet"/>
      <w:lvlText w:val="•"/>
      <w:lvlJc w:val="left"/>
      <w:pPr>
        <w:ind w:left="4666" w:hanging="236"/>
      </w:pPr>
      <w:rPr>
        <w:rFonts w:hint="default"/>
      </w:rPr>
    </w:lvl>
    <w:lvl w:ilvl="5">
      <w:start w:val="0"/>
      <w:numFmt w:val="bullet"/>
      <w:lvlText w:val="•"/>
      <w:lvlJc w:val="left"/>
      <w:pPr>
        <w:ind w:left="4661" w:hanging="236"/>
      </w:pPr>
      <w:rPr>
        <w:rFonts w:hint="default"/>
      </w:rPr>
    </w:lvl>
    <w:lvl w:ilvl="6">
      <w:start w:val="0"/>
      <w:numFmt w:val="bullet"/>
      <w:lvlText w:val="•"/>
      <w:lvlJc w:val="left"/>
      <w:pPr>
        <w:ind w:left="4657" w:hanging="236"/>
      </w:pPr>
      <w:rPr>
        <w:rFonts w:hint="default"/>
      </w:rPr>
    </w:lvl>
    <w:lvl w:ilvl="7">
      <w:start w:val="0"/>
      <w:numFmt w:val="bullet"/>
      <w:lvlText w:val="•"/>
      <w:lvlJc w:val="left"/>
      <w:pPr>
        <w:ind w:left="4652" w:hanging="236"/>
      </w:pPr>
      <w:rPr>
        <w:rFonts w:hint="default"/>
      </w:rPr>
    </w:lvl>
    <w:lvl w:ilvl="8">
      <w:start w:val="0"/>
      <w:numFmt w:val="bullet"/>
      <w:lvlText w:val="•"/>
      <w:lvlJc w:val="left"/>
      <w:pPr>
        <w:ind w:left="4648" w:hanging="236"/>
      </w:pPr>
      <w:rPr>
        <w:rFonts w:hint="default"/>
      </w:rPr>
    </w:lvl>
  </w:abstractNum>
  <w:abstractNum w:abstractNumId="4">
    <w:multiLevelType w:val="hybridMultilevel"/>
    <w:lvl w:ilvl="0">
      <w:start w:val="2"/>
      <w:numFmt w:val="decimal"/>
      <w:lvlText w:val="%1"/>
      <w:lvlJc w:val="left"/>
      <w:pPr>
        <w:ind w:left="1017" w:hanging="433"/>
        <w:jc w:val="left"/>
      </w:pPr>
      <w:rPr>
        <w:rFonts w:hint="default"/>
      </w:rPr>
    </w:lvl>
    <w:lvl w:ilvl="1">
      <w:start w:val="1"/>
      <w:numFmt w:val="decimal"/>
      <w:lvlText w:val="%1.%2."/>
      <w:lvlJc w:val="left"/>
      <w:pPr>
        <w:ind w:left="1017" w:hanging="433"/>
        <w:jc w:val="right"/>
      </w:pPr>
      <w:rPr>
        <w:rFonts w:hint="default" w:ascii="Arial" w:hAnsi="Arial" w:eastAsia="Arial" w:cs="Arial"/>
        <w:b/>
        <w:bCs/>
        <w:spacing w:val="-3"/>
        <w:w w:val="100"/>
        <w:sz w:val="22"/>
        <w:szCs w:val="22"/>
      </w:rPr>
    </w:lvl>
    <w:lvl w:ilvl="2">
      <w:start w:val="0"/>
      <w:numFmt w:val="bullet"/>
      <w:lvlText w:val="•"/>
      <w:lvlJc w:val="left"/>
      <w:pPr>
        <w:ind w:left="2621" w:hanging="433"/>
      </w:pPr>
      <w:rPr>
        <w:rFonts w:hint="default"/>
      </w:rPr>
    </w:lvl>
    <w:lvl w:ilvl="3">
      <w:start w:val="0"/>
      <w:numFmt w:val="bullet"/>
      <w:lvlText w:val="•"/>
      <w:lvlJc w:val="left"/>
      <w:pPr>
        <w:ind w:left="3422" w:hanging="433"/>
      </w:pPr>
      <w:rPr>
        <w:rFonts w:hint="default"/>
      </w:rPr>
    </w:lvl>
    <w:lvl w:ilvl="4">
      <w:start w:val="0"/>
      <w:numFmt w:val="bullet"/>
      <w:lvlText w:val="•"/>
      <w:lvlJc w:val="left"/>
      <w:pPr>
        <w:ind w:left="4223" w:hanging="433"/>
      </w:pPr>
      <w:rPr>
        <w:rFonts w:hint="default"/>
      </w:rPr>
    </w:lvl>
    <w:lvl w:ilvl="5">
      <w:start w:val="0"/>
      <w:numFmt w:val="bullet"/>
      <w:lvlText w:val="•"/>
      <w:lvlJc w:val="left"/>
      <w:pPr>
        <w:ind w:left="5024" w:hanging="433"/>
      </w:pPr>
      <w:rPr>
        <w:rFonts w:hint="default"/>
      </w:rPr>
    </w:lvl>
    <w:lvl w:ilvl="6">
      <w:start w:val="0"/>
      <w:numFmt w:val="bullet"/>
      <w:lvlText w:val="•"/>
      <w:lvlJc w:val="left"/>
      <w:pPr>
        <w:ind w:left="5825" w:hanging="433"/>
      </w:pPr>
      <w:rPr>
        <w:rFonts w:hint="default"/>
      </w:rPr>
    </w:lvl>
    <w:lvl w:ilvl="7">
      <w:start w:val="0"/>
      <w:numFmt w:val="bullet"/>
      <w:lvlText w:val="•"/>
      <w:lvlJc w:val="left"/>
      <w:pPr>
        <w:ind w:left="6626" w:hanging="433"/>
      </w:pPr>
      <w:rPr>
        <w:rFonts w:hint="default"/>
      </w:rPr>
    </w:lvl>
    <w:lvl w:ilvl="8">
      <w:start w:val="0"/>
      <w:numFmt w:val="bullet"/>
      <w:lvlText w:val="•"/>
      <w:lvlJc w:val="left"/>
      <w:pPr>
        <w:ind w:left="7427" w:hanging="433"/>
      </w:pPr>
      <w:rPr>
        <w:rFonts w:hint="default"/>
      </w:rPr>
    </w:lvl>
  </w:abstractNum>
  <w:abstractNum w:abstractNumId="3">
    <w:multiLevelType w:val="hybridMultilevel"/>
    <w:lvl w:ilvl="0">
      <w:start w:val="1"/>
      <w:numFmt w:val="decimal"/>
      <w:lvlText w:val="%1"/>
      <w:lvlJc w:val="left"/>
      <w:pPr>
        <w:ind w:left="1305" w:hanging="721"/>
        <w:jc w:val="left"/>
      </w:pPr>
      <w:rPr>
        <w:rFonts w:hint="default"/>
      </w:rPr>
    </w:lvl>
    <w:lvl w:ilvl="1">
      <w:start w:val="1"/>
      <w:numFmt w:val="decimal"/>
      <w:lvlText w:val="%1.%2"/>
      <w:lvlJc w:val="left"/>
      <w:pPr>
        <w:ind w:left="1305" w:hanging="721"/>
        <w:jc w:val="right"/>
      </w:pPr>
      <w:rPr>
        <w:rFonts w:hint="default" w:ascii="Arial" w:hAnsi="Arial" w:eastAsia="Arial" w:cs="Arial"/>
        <w:b/>
        <w:bCs/>
        <w:spacing w:val="0"/>
        <w:w w:val="100"/>
        <w:sz w:val="22"/>
        <w:szCs w:val="22"/>
      </w:rPr>
    </w:lvl>
    <w:lvl w:ilvl="2">
      <w:start w:val="0"/>
      <w:numFmt w:val="bullet"/>
      <w:lvlText w:val="•"/>
      <w:lvlJc w:val="left"/>
      <w:pPr>
        <w:ind w:left="2845" w:hanging="721"/>
      </w:pPr>
      <w:rPr>
        <w:rFonts w:hint="default"/>
      </w:rPr>
    </w:lvl>
    <w:lvl w:ilvl="3">
      <w:start w:val="0"/>
      <w:numFmt w:val="bullet"/>
      <w:lvlText w:val="•"/>
      <w:lvlJc w:val="left"/>
      <w:pPr>
        <w:ind w:left="3618" w:hanging="721"/>
      </w:pPr>
      <w:rPr>
        <w:rFonts w:hint="default"/>
      </w:rPr>
    </w:lvl>
    <w:lvl w:ilvl="4">
      <w:start w:val="0"/>
      <w:numFmt w:val="bullet"/>
      <w:lvlText w:val="•"/>
      <w:lvlJc w:val="left"/>
      <w:pPr>
        <w:ind w:left="4391" w:hanging="721"/>
      </w:pPr>
      <w:rPr>
        <w:rFonts w:hint="default"/>
      </w:rPr>
    </w:lvl>
    <w:lvl w:ilvl="5">
      <w:start w:val="0"/>
      <w:numFmt w:val="bullet"/>
      <w:lvlText w:val="•"/>
      <w:lvlJc w:val="left"/>
      <w:pPr>
        <w:ind w:left="5164" w:hanging="721"/>
      </w:pPr>
      <w:rPr>
        <w:rFonts w:hint="default"/>
      </w:rPr>
    </w:lvl>
    <w:lvl w:ilvl="6">
      <w:start w:val="0"/>
      <w:numFmt w:val="bullet"/>
      <w:lvlText w:val="•"/>
      <w:lvlJc w:val="left"/>
      <w:pPr>
        <w:ind w:left="5937" w:hanging="721"/>
      </w:pPr>
      <w:rPr>
        <w:rFonts w:hint="default"/>
      </w:rPr>
    </w:lvl>
    <w:lvl w:ilvl="7">
      <w:start w:val="0"/>
      <w:numFmt w:val="bullet"/>
      <w:lvlText w:val="•"/>
      <w:lvlJc w:val="left"/>
      <w:pPr>
        <w:ind w:left="6710" w:hanging="721"/>
      </w:pPr>
      <w:rPr>
        <w:rFonts w:hint="default"/>
      </w:rPr>
    </w:lvl>
    <w:lvl w:ilvl="8">
      <w:start w:val="0"/>
      <w:numFmt w:val="bullet"/>
      <w:lvlText w:val="•"/>
      <w:lvlJc w:val="left"/>
      <w:pPr>
        <w:ind w:left="7483" w:hanging="721"/>
      </w:pPr>
      <w:rPr>
        <w:rFonts w:hint="default"/>
      </w:rPr>
    </w:lvl>
  </w:abstractNum>
  <w:abstractNum w:abstractNumId="2">
    <w:multiLevelType w:val="hybridMultilevel"/>
    <w:lvl w:ilvl="0">
      <w:start w:val="2"/>
      <w:numFmt w:val="decimal"/>
      <w:lvlText w:val="%1"/>
      <w:lvlJc w:val="left"/>
      <w:pPr>
        <w:ind w:left="710" w:hanging="370"/>
        <w:jc w:val="left"/>
      </w:pPr>
      <w:rPr>
        <w:rFonts w:hint="default"/>
      </w:rPr>
    </w:lvl>
    <w:lvl w:ilvl="1">
      <w:start w:val="1"/>
      <w:numFmt w:val="decimal"/>
      <w:lvlText w:val="%1.%2"/>
      <w:lvlJc w:val="left"/>
      <w:pPr>
        <w:ind w:left="710" w:hanging="370"/>
        <w:jc w:val="left"/>
      </w:pPr>
      <w:rPr>
        <w:rFonts w:hint="default" w:ascii="Arial" w:hAnsi="Arial" w:eastAsia="Arial" w:cs="Arial"/>
        <w:spacing w:val="0"/>
        <w:w w:val="100"/>
        <w:sz w:val="22"/>
        <w:szCs w:val="22"/>
      </w:rPr>
    </w:lvl>
    <w:lvl w:ilvl="2">
      <w:start w:val="0"/>
      <w:numFmt w:val="bullet"/>
      <w:lvlText w:val="•"/>
      <w:lvlJc w:val="left"/>
      <w:pPr>
        <w:ind w:left="2451" w:hanging="370"/>
      </w:pPr>
      <w:rPr>
        <w:rFonts w:hint="default"/>
      </w:rPr>
    </w:lvl>
    <w:lvl w:ilvl="3">
      <w:start w:val="0"/>
      <w:numFmt w:val="bullet"/>
      <w:lvlText w:val="•"/>
      <w:lvlJc w:val="left"/>
      <w:pPr>
        <w:ind w:left="3317" w:hanging="370"/>
      </w:pPr>
      <w:rPr>
        <w:rFonts w:hint="default"/>
      </w:rPr>
    </w:lvl>
    <w:lvl w:ilvl="4">
      <w:start w:val="0"/>
      <w:numFmt w:val="bullet"/>
      <w:lvlText w:val="•"/>
      <w:lvlJc w:val="left"/>
      <w:pPr>
        <w:ind w:left="4183" w:hanging="370"/>
      </w:pPr>
      <w:rPr>
        <w:rFonts w:hint="default"/>
      </w:rPr>
    </w:lvl>
    <w:lvl w:ilvl="5">
      <w:start w:val="0"/>
      <w:numFmt w:val="bullet"/>
      <w:lvlText w:val="•"/>
      <w:lvlJc w:val="left"/>
      <w:pPr>
        <w:ind w:left="5049" w:hanging="370"/>
      </w:pPr>
      <w:rPr>
        <w:rFonts w:hint="default"/>
      </w:rPr>
    </w:lvl>
    <w:lvl w:ilvl="6">
      <w:start w:val="0"/>
      <w:numFmt w:val="bullet"/>
      <w:lvlText w:val="•"/>
      <w:lvlJc w:val="left"/>
      <w:pPr>
        <w:ind w:left="5915" w:hanging="370"/>
      </w:pPr>
      <w:rPr>
        <w:rFonts w:hint="default"/>
      </w:rPr>
    </w:lvl>
    <w:lvl w:ilvl="7">
      <w:start w:val="0"/>
      <w:numFmt w:val="bullet"/>
      <w:lvlText w:val="•"/>
      <w:lvlJc w:val="left"/>
      <w:pPr>
        <w:ind w:left="6781" w:hanging="370"/>
      </w:pPr>
      <w:rPr>
        <w:rFonts w:hint="default"/>
      </w:rPr>
    </w:lvl>
    <w:lvl w:ilvl="8">
      <w:start w:val="0"/>
      <w:numFmt w:val="bullet"/>
      <w:lvlText w:val="•"/>
      <w:lvlJc w:val="left"/>
      <w:pPr>
        <w:ind w:left="7647" w:hanging="370"/>
      </w:pPr>
      <w:rPr>
        <w:rFonts w:hint="default"/>
      </w:rPr>
    </w:lvl>
  </w:abstractNum>
  <w:abstractNum w:abstractNumId="1">
    <w:multiLevelType w:val="hybridMultilevel"/>
    <w:lvl w:ilvl="0">
      <w:start w:val="1"/>
      <w:numFmt w:val="decimal"/>
      <w:lvlText w:val="%1"/>
      <w:lvlJc w:val="left"/>
      <w:pPr>
        <w:ind w:left="710" w:hanging="370"/>
        <w:jc w:val="left"/>
      </w:pPr>
      <w:rPr>
        <w:rFonts w:hint="default"/>
      </w:rPr>
    </w:lvl>
    <w:lvl w:ilvl="1">
      <w:start w:val="3"/>
      <w:numFmt w:val="decimal"/>
      <w:lvlText w:val="%1.%2"/>
      <w:lvlJc w:val="left"/>
      <w:pPr>
        <w:ind w:left="710" w:hanging="370"/>
        <w:jc w:val="left"/>
      </w:pPr>
      <w:rPr>
        <w:rFonts w:hint="default" w:ascii="Arial" w:hAnsi="Arial" w:eastAsia="Arial" w:cs="Arial"/>
        <w:spacing w:val="0"/>
        <w:w w:val="100"/>
        <w:sz w:val="22"/>
        <w:szCs w:val="22"/>
      </w:rPr>
    </w:lvl>
    <w:lvl w:ilvl="2">
      <w:start w:val="0"/>
      <w:numFmt w:val="bullet"/>
      <w:lvlText w:val="•"/>
      <w:lvlJc w:val="left"/>
      <w:pPr>
        <w:ind w:left="2451" w:hanging="370"/>
      </w:pPr>
      <w:rPr>
        <w:rFonts w:hint="default"/>
      </w:rPr>
    </w:lvl>
    <w:lvl w:ilvl="3">
      <w:start w:val="0"/>
      <w:numFmt w:val="bullet"/>
      <w:lvlText w:val="•"/>
      <w:lvlJc w:val="left"/>
      <w:pPr>
        <w:ind w:left="3317" w:hanging="370"/>
      </w:pPr>
      <w:rPr>
        <w:rFonts w:hint="default"/>
      </w:rPr>
    </w:lvl>
    <w:lvl w:ilvl="4">
      <w:start w:val="0"/>
      <w:numFmt w:val="bullet"/>
      <w:lvlText w:val="•"/>
      <w:lvlJc w:val="left"/>
      <w:pPr>
        <w:ind w:left="4183" w:hanging="370"/>
      </w:pPr>
      <w:rPr>
        <w:rFonts w:hint="default"/>
      </w:rPr>
    </w:lvl>
    <w:lvl w:ilvl="5">
      <w:start w:val="0"/>
      <w:numFmt w:val="bullet"/>
      <w:lvlText w:val="•"/>
      <w:lvlJc w:val="left"/>
      <w:pPr>
        <w:ind w:left="5049" w:hanging="370"/>
      </w:pPr>
      <w:rPr>
        <w:rFonts w:hint="default"/>
      </w:rPr>
    </w:lvl>
    <w:lvl w:ilvl="6">
      <w:start w:val="0"/>
      <w:numFmt w:val="bullet"/>
      <w:lvlText w:val="•"/>
      <w:lvlJc w:val="left"/>
      <w:pPr>
        <w:ind w:left="5915" w:hanging="370"/>
      </w:pPr>
      <w:rPr>
        <w:rFonts w:hint="default"/>
      </w:rPr>
    </w:lvl>
    <w:lvl w:ilvl="7">
      <w:start w:val="0"/>
      <w:numFmt w:val="bullet"/>
      <w:lvlText w:val="•"/>
      <w:lvlJc w:val="left"/>
      <w:pPr>
        <w:ind w:left="6781" w:hanging="370"/>
      </w:pPr>
      <w:rPr>
        <w:rFonts w:hint="default"/>
      </w:rPr>
    </w:lvl>
    <w:lvl w:ilvl="8">
      <w:start w:val="0"/>
      <w:numFmt w:val="bullet"/>
      <w:lvlText w:val="•"/>
      <w:lvlJc w:val="left"/>
      <w:pPr>
        <w:ind w:left="7647" w:hanging="370"/>
      </w:pPr>
      <w:rPr>
        <w:rFonts w:hint="default"/>
      </w:rPr>
    </w:lvl>
  </w:abstractNum>
  <w:abstractNum w:abstractNumId="0">
    <w:multiLevelType w:val="hybridMultilevel"/>
    <w:lvl w:ilvl="0">
      <w:start w:val="1"/>
      <w:numFmt w:val="decimal"/>
      <w:lvlText w:val="%1"/>
      <w:lvlJc w:val="left"/>
      <w:pPr>
        <w:ind w:left="998" w:hanging="658"/>
        <w:jc w:val="left"/>
      </w:pPr>
      <w:rPr>
        <w:rFonts w:hint="default"/>
      </w:rPr>
    </w:lvl>
    <w:lvl w:ilvl="1">
      <w:start w:val="1"/>
      <w:numFmt w:val="decimal"/>
      <w:lvlText w:val="%1.%2"/>
      <w:lvlJc w:val="left"/>
      <w:pPr>
        <w:ind w:left="998" w:hanging="658"/>
        <w:jc w:val="left"/>
      </w:pPr>
      <w:rPr>
        <w:rFonts w:hint="default" w:ascii="Arial" w:hAnsi="Arial" w:eastAsia="Arial" w:cs="Arial"/>
        <w:spacing w:val="0"/>
        <w:w w:val="100"/>
        <w:sz w:val="22"/>
        <w:szCs w:val="22"/>
      </w:rPr>
    </w:lvl>
    <w:lvl w:ilvl="2">
      <w:start w:val="0"/>
      <w:numFmt w:val="bullet"/>
      <w:lvlText w:val="•"/>
      <w:lvlJc w:val="left"/>
      <w:pPr>
        <w:ind w:left="2675" w:hanging="658"/>
      </w:pPr>
      <w:rPr>
        <w:rFonts w:hint="default"/>
      </w:rPr>
    </w:lvl>
    <w:lvl w:ilvl="3">
      <w:start w:val="0"/>
      <w:numFmt w:val="bullet"/>
      <w:lvlText w:val="•"/>
      <w:lvlJc w:val="left"/>
      <w:pPr>
        <w:ind w:left="3513" w:hanging="658"/>
      </w:pPr>
      <w:rPr>
        <w:rFonts w:hint="default"/>
      </w:rPr>
    </w:lvl>
    <w:lvl w:ilvl="4">
      <w:start w:val="0"/>
      <w:numFmt w:val="bullet"/>
      <w:lvlText w:val="•"/>
      <w:lvlJc w:val="left"/>
      <w:pPr>
        <w:ind w:left="4351" w:hanging="658"/>
      </w:pPr>
      <w:rPr>
        <w:rFonts w:hint="default"/>
      </w:rPr>
    </w:lvl>
    <w:lvl w:ilvl="5">
      <w:start w:val="0"/>
      <w:numFmt w:val="bullet"/>
      <w:lvlText w:val="•"/>
      <w:lvlJc w:val="left"/>
      <w:pPr>
        <w:ind w:left="5189" w:hanging="658"/>
      </w:pPr>
      <w:rPr>
        <w:rFonts w:hint="default"/>
      </w:rPr>
    </w:lvl>
    <w:lvl w:ilvl="6">
      <w:start w:val="0"/>
      <w:numFmt w:val="bullet"/>
      <w:lvlText w:val="•"/>
      <w:lvlJc w:val="left"/>
      <w:pPr>
        <w:ind w:left="6027" w:hanging="658"/>
      </w:pPr>
      <w:rPr>
        <w:rFonts w:hint="default"/>
      </w:rPr>
    </w:lvl>
    <w:lvl w:ilvl="7">
      <w:start w:val="0"/>
      <w:numFmt w:val="bullet"/>
      <w:lvlText w:val="•"/>
      <w:lvlJc w:val="left"/>
      <w:pPr>
        <w:ind w:left="6865" w:hanging="658"/>
      </w:pPr>
      <w:rPr>
        <w:rFonts w:hint="default"/>
      </w:rPr>
    </w:lvl>
    <w:lvl w:ilvl="8">
      <w:start w:val="0"/>
      <w:numFmt w:val="bullet"/>
      <w:lvlText w:val="•"/>
      <w:lvlJc w:val="left"/>
      <w:pPr>
        <w:ind w:left="7703" w:hanging="658"/>
      </w:pPr>
      <w:rPr>
        <w:rFonts w:hint="default"/>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TOC1" w:type="paragraph">
    <w:name w:val="TOC 1"/>
    <w:basedOn w:val="Normal"/>
    <w:uiPriority w:val="1"/>
    <w:qFormat/>
    <w:pPr>
      <w:spacing w:before="251"/>
      <w:ind w:left="120"/>
    </w:pPr>
    <w:rPr>
      <w:rFonts w:ascii="Arial" w:hAnsi="Arial" w:eastAsia="Arial" w:cs="Arial"/>
      <w:b/>
      <w:bCs/>
      <w:sz w:val="22"/>
      <w:szCs w:val="22"/>
    </w:rPr>
  </w:style>
  <w:style w:styleId="TOC2" w:type="paragraph">
    <w:name w:val="TOC 2"/>
    <w:basedOn w:val="Normal"/>
    <w:uiPriority w:val="1"/>
    <w:qFormat/>
    <w:pPr>
      <w:spacing w:before="227"/>
      <w:ind w:left="710" w:hanging="369"/>
    </w:pPr>
    <w:rPr>
      <w:rFonts w:ascii="Arial" w:hAnsi="Arial" w:eastAsia="Arial" w:cs="Arial"/>
      <w:sz w:val="22"/>
      <w:szCs w:val="22"/>
    </w:rPr>
  </w:style>
  <w:style w:styleId="TOC3" w:type="paragraph">
    <w:name w:val="TOC 3"/>
    <w:basedOn w:val="Normal"/>
    <w:uiPriority w:val="1"/>
    <w:qFormat/>
    <w:pPr>
      <w:spacing w:before="227"/>
      <w:ind w:left="710" w:hanging="370"/>
    </w:pPr>
    <w:rPr>
      <w:rFonts w:ascii="Arial" w:hAnsi="Arial" w:eastAsia="Arial" w:cs="Arial"/>
      <w:b/>
      <w:bCs/>
      <w:i/>
    </w:rPr>
  </w:style>
  <w:style w:styleId="BodyText" w:type="paragraph">
    <w:name w:val="Body Text"/>
    <w:basedOn w:val="Normal"/>
    <w:uiPriority w:val="1"/>
    <w:qFormat/>
    <w:pPr/>
    <w:rPr>
      <w:rFonts w:ascii="Arial" w:hAnsi="Arial" w:eastAsia="Arial" w:cs="Arial"/>
      <w:sz w:val="22"/>
      <w:szCs w:val="22"/>
    </w:rPr>
  </w:style>
  <w:style w:styleId="Heading1" w:type="paragraph">
    <w:name w:val="Heading 1"/>
    <w:basedOn w:val="Normal"/>
    <w:uiPriority w:val="1"/>
    <w:qFormat/>
    <w:pPr>
      <w:spacing w:before="101"/>
      <w:ind w:left="1148"/>
      <w:outlineLvl w:val="1"/>
    </w:pPr>
    <w:rPr>
      <w:rFonts w:ascii="Arial" w:hAnsi="Arial" w:eastAsia="Arial" w:cs="Arial"/>
      <w:b/>
      <w:bCs/>
      <w:sz w:val="24"/>
      <w:szCs w:val="24"/>
    </w:rPr>
  </w:style>
  <w:style w:styleId="Heading2" w:type="paragraph">
    <w:name w:val="Heading 2"/>
    <w:basedOn w:val="Normal"/>
    <w:uiPriority w:val="1"/>
    <w:qFormat/>
    <w:pPr>
      <w:spacing w:before="201"/>
      <w:ind w:left="2678" w:right="233" w:hanging="2559"/>
      <w:outlineLvl w:val="2"/>
    </w:pPr>
    <w:rPr>
      <w:rFonts w:ascii="Arial" w:hAnsi="Arial" w:eastAsia="Arial" w:cs="Arial"/>
      <w:sz w:val="24"/>
      <w:szCs w:val="24"/>
    </w:rPr>
  </w:style>
  <w:style w:styleId="Heading3" w:type="paragraph">
    <w:name w:val="Heading 3"/>
    <w:basedOn w:val="Normal"/>
    <w:uiPriority w:val="1"/>
    <w:qFormat/>
    <w:pPr>
      <w:ind w:left="745"/>
      <w:outlineLvl w:val="3"/>
    </w:pPr>
    <w:rPr>
      <w:rFonts w:ascii="Arial" w:hAnsi="Arial" w:eastAsia="Arial" w:cs="Arial"/>
      <w:b/>
      <w:bCs/>
      <w:sz w:val="22"/>
      <w:szCs w:val="22"/>
    </w:rPr>
  </w:style>
  <w:style w:styleId="ListParagraph" w:type="paragraph">
    <w:name w:val="List Paragraph"/>
    <w:basedOn w:val="Normal"/>
    <w:uiPriority w:val="1"/>
    <w:qFormat/>
    <w:pPr>
      <w:ind w:left="2099" w:hanging="360"/>
    </w:pPr>
    <w:rPr>
      <w:rFonts w:ascii="Arial" w:hAnsi="Arial" w:eastAsia="Arial" w:cs="Arial"/>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footer" Target="footer4.xm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jpeg"/><Relationship Id="rId62" Type="http://schemas.openxmlformats.org/officeDocument/2006/relationships/image" Target="media/image54.jpeg"/><Relationship Id="rId63" Type="http://schemas.openxmlformats.org/officeDocument/2006/relationships/image" Target="media/image55.jpeg"/><Relationship Id="rId64" Type="http://schemas.openxmlformats.org/officeDocument/2006/relationships/image" Target="media/image56.jpeg"/><Relationship Id="rId65" Type="http://schemas.openxmlformats.org/officeDocument/2006/relationships/image" Target="media/image57.jpeg"/><Relationship Id="rId66" Type="http://schemas.openxmlformats.org/officeDocument/2006/relationships/footer" Target="footer5.xml"/><Relationship Id="rId67" Type="http://schemas.openxmlformats.org/officeDocument/2006/relationships/footer" Target="footer6.xml"/><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footer" Target="footer7.xml"/><Relationship Id="rId85" Type="http://schemas.openxmlformats.org/officeDocument/2006/relationships/footer" Target="footer8.xml"/><Relationship Id="rId86" Type="http://schemas.openxmlformats.org/officeDocument/2006/relationships/image" Target="media/image74.png"/><Relationship Id="rId87" Type="http://schemas.openxmlformats.org/officeDocument/2006/relationships/hyperlink" Target="http://jurnal.poligon.ac.id/index.php/jtech/article/view/32#author-1" TargetMode="External"/><Relationship Id="rId88" Type="http://schemas.openxmlformats.org/officeDocument/2006/relationships/image" Target="media/image75.jpeg"/><Relationship Id="rId89" Type="http://schemas.openxmlformats.org/officeDocument/2006/relationships/image" Target="media/image76.jpeg"/><Relationship Id="rId90" Type="http://schemas.openxmlformats.org/officeDocument/2006/relationships/image" Target="media/image77.jpeg"/><Relationship Id="rId91" Type="http://schemas.openxmlformats.org/officeDocument/2006/relationships/image" Target="media/image78.jpeg"/><Relationship Id="rId92" Type="http://schemas.openxmlformats.org/officeDocument/2006/relationships/image" Target="media/image79.jpeg"/><Relationship Id="rId93" Type="http://schemas.openxmlformats.org/officeDocument/2006/relationships/image" Target="media/image80.jpeg"/><Relationship Id="rId94" Type="http://schemas.openxmlformats.org/officeDocument/2006/relationships/image" Target="media/image81.jpeg"/><Relationship Id="rId95" Type="http://schemas.openxmlformats.org/officeDocument/2006/relationships/image" Target="media/image82.jpeg"/><Relationship Id="rId96" Type="http://schemas.openxmlformats.org/officeDocument/2006/relationships/image" Target="media/image83.jpeg"/><Relationship Id="rId97" Type="http://schemas.openxmlformats.org/officeDocument/2006/relationships/image" Target="media/image84.jpeg"/><Relationship Id="rId98" Type="http://schemas.openxmlformats.org/officeDocument/2006/relationships/image" Target="media/image85.jpeg"/><Relationship Id="rId99" Type="http://schemas.openxmlformats.org/officeDocument/2006/relationships/image" Target="media/image86.jpeg"/><Relationship Id="rId100" Type="http://schemas.openxmlformats.org/officeDocument/2006/relationships/image" Target="media/image87.jpeg"/><Relationship Id="rId101" Type="http://schemas.openxmlformats.org/officeDocument/2006/relationships/image" Target="media/image88.jpeg"/><Relationship Id="rId102" Type="http://schemas.openxmlformats.org/officeDocument/2006/relationships/image" Target="media/image89.jpeg"/><Relationship Id="rId103" Type="http://schemas.openxmlformats.org/officeDocument/2006/relationships/image" Target="media/image90.jpeg"/><Relationship Id="rId104" Type="http://schemas.openxmlformats.org/officeDocument/2006/relationships/footer" Target="footer9.xml"/><Relationship Id="rId105" Type="http://schemas.openxmlformats.org/officeDocument/2006/relationships/footer" Target="footer10.xml"/><Relationship Id="rId106" Type="http://schemas.openxmlformats.org/officeDocument/2006/relationships/image" Target="media/image91.jpeg"/><Relationship Id="rId107" Type="http://schemas.openxmlformats.org/officeDocument/2006/relationships/image" Target="media/image92.jpeg"/><Relationship Id="rId108" Type="http://schemas.openxmlformats.org/officeDocument/2006/relationships/image" Target="media/image93.jpeg"/><Relationship Id="rId109" Type="http://schemas.openxmlformats.org/officeDocument/2006/relationships/image" Target="media/image94.jpeg"/><Relationship Id="rId110" Type="http://schemas.openxmlformats.org/officeDocument/2006/relationships/footer" Target="footer11.xml"/><Relationship Id="rId111" Type="http://schemas.openxmlformats.org/officeDocument/2006/relationships/image" Target="media/image95.jpeg"/><Relationship Id="rId112" Type="http://schemas.openxmlformats.org/officeDocument/2006/relationships/image" Target="media/image96.jpeg"/><Relationship Id="rId113" Type="http://schemas.openxmlformats.org/officeDocument/2006/relationships/image" Target="media/image97.jpeg"/><Relationship Id="rId114" Type="http://schemas.openxmlformats.org/officeDocument/2006/relationships/image" Target="media/image98.jpeg"/><Relationship Id="rId115" Type="http://schemas.openxmlformats.org/officeDocument/2006/relationships/image" Target="media/image99.jpeg"/><Relationship Id="rId116" Type="http://schemas.openxmlformats.org/officeDocument/2006/relationships/image" Target="media/image100.jpeg"/><Relationship Id="rId117" Type="http://schemas.openxmlformats.org/officeDocument/2006/relationships/footer" Target="footer12.xml"/><Relationship Id="rId118" Type="http://schemas.openxmlformats.org/officeDocument/2006/relationships/image" Target="media/image101.jpeg"/><Relationship Id="rId119" Type="http://schemas.openxmlformats.org/officeDocument/2006/relationships/image" Target="media/image102.jpeg"/><Relationship Id="rId120" Type="http://schemas.openxmlformats.org/officeDocument/2006/relationships/image" Target="media/image103.jpeg"/><Relationship Id="rId121" Type="http://schemas.openxmlformats.org/officeDocument/2006/relationships/footer" Target="footer13.xml"/><Relationship Id="rId122" Type="http://schemas.openxmlformats.org/officeDocument/2006/relationships/footer" Target="footer14.xml"/><Relationship Id="rId123" Type="http://schemas.openxmlformats.org/officeDocument/2006/relationships/image" Target="media/image104.jpeg"/><Relationship Id="rId124" Type="http://schemas.openxmlformats.org/officeDocument/2006/relationships/image" Target="media/image105.jpeg"/><Relationship Id="rId125" Type="http://schemas.openxmlformats.org/officeDocument/2006/relationships/image" Target="media/image106.jpeg"/><Relationship Id="rId126" Type="http://schemas.openxmlformats.org/officeDocument/2006/relationships/image" Target="media/image107.jpeg"/><Relationship Id="rId127" Type="http://schemas.openxmlformats.org/officeDocument/2006/relationships/image" Target="media/image108.jpeg"/><Relationship Id="rId128" Type="http://schemas.openxmlformats.org/officeDocument/2006/relationships/image" Target="media/image109.jpeg"/><Relationship Id="rId129" Type="http://schemas.openxmlformats.org/officeDocument/2006/relationships/footer" Target="footer15.xml"/><Relationship Id="rId130" Type="http://schemas.openxmlformats.org/officeDocument/2006/relationships/image" Target="media/image110.jpeg"/><Relationship Id="rId131" Type="http://schemas.openxmlformats.org/officeDocument/2006/relationships/image" Target="media/image111.jpeg"/><Relationship Id="rId132" Type="http://schemas.openxmlformats.org/officeDocument/2006/relationships/image" Target="media/image112.jpeg"/><Relationship Id="rId133" Type="http://schemas.openxmlformats.org/officeDocument/2006/relationships/footer" Target="footer16.xml"/><Relationship Id="rId134" Type="http://schemas.openxmlformats.org/officeDocument/2006/relationships/footer" Target="footer17.xml"/><Relationship Id="rId135" Type="http://schemas.openxmlformats.org/officeDocument/2006/relationships/image" Target="media/image113.jpeg"/><Relationship Id="rId1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2020-03-13T02:26:59Z</dcterms:created>
  <dcterms:modified xsi:type="dcterms:W3CDTF">2020-03-13T02:26:59Z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2020-03-12T00:00:00Z</vt:filetime>
  </property>
  <property fmtid="{D5CDD505-2E9C-101B-9397-08002B2CF9AE}" pid="3" name="Creator">
    <vt:lpwstr>Acrobat PDFMaker 19 for Word</vt:lpwstr>
  </property>
  <property fmtid="{D5CDD505-2E9C-101B-9397-08002B2CF9AE}" pid="4" name="LastSaved">
    <vt:filetime>2020-03-13T00:00:00Z</vt:filetime>
  </property>
</Properties>
</file>