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charts/chart1.xml" ContentType="application/vnd.openxmlformats-officedocument.drawingml.chart+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1C99B1" w14:textId="77777777" w:rsidR="00FD5360" w:rsidRDefault="00FD5360" w:rsidP="00FD5360"/>
    <w:p w14:paraId="1C40E88E" w14:textId="77777777" w:rsidR="00FD5360" w:rsidRDefault="00FD5360" w:rsidP="00FD5360">
      <w:pPr>
        <w:jc w:val="center"/>
        <w:rPr>
          <w:rFonts w:eastAsia="STXingkai"/>
          <w:spacing w:val="14"/>
          <w:sz w:val="52"/>
        </w:rPr>
      </w:pPr>
      <w:r>
        <w:rPr>
          <w:rFonts w:eastAsia="STXingkai" w:hint="eastAsia"/>
          <w:spacing w:val="14"/>
          <w:sz w:val="52"/>
        </w:rPr>
        <w:t>中国地质大学（北京）</w:t>
      </w:r>
    </w:p>
    <w:p w14:paraId="01264D7B" w14:textId="77777777" w:rsidR="00FD5360" w:rsidRDefault="00FD5360" w:rsidP="00FD5360">
      <w:pPr>
        <w:jc w:val="center"/>
        <w:rPr>
          <w:rFonts w:eastAsia="STXingkai"/>
          <w:spacing w:val="14"/>
          <w:sz w:val="52"/>
        </w:rPr>
      </w:pPr>
      <w:r>
        <w:rPr>
          <w:rFonts w:eastAsia="STXingkai" w:hint="eastAsia"/>
          <w:spacing w:val="14"/>
          <w:sz w:val="52"/>
        </w:rPr>
        <w:t>现代远程教育</w:t>
      </w:r>
    </w:p>
    <w:p w14:paraId="35771C82" w14:textId="77777777" w:rsidR="00FD5360" w:rsidRDefault="00FD5360" w:rsidP="00FD5360">
      <w:pPr>
        <w:spacing w:line="160" w:lineRule="exact"/>
        <w:ind w:firstLineChars="400" w:firstLine="2032"/>
        <w:jc w:val="center"/>
        <w:rPr>
          <w:rFonts w:eastAsia="方正小标宋简体"/>
          <w:spacing w:val="14"/>
          <w:sz w:val="48"/>
        </w:rPr>
      </w:pPr>
    </w:p>
    <w:p w14:paraId="358D833E" w14:textId="77777777" w:rsidR="00FD5360" w:rsidRDefault="00FD5360" w:rsidP="00FD5360">
      <w:pPr>
        <w:jc w:val="center"/>
        <w:rPr>
          <w:rFonts w:eastAsia="方正大标宋简体"/>
          <w:b/>
          <w:bCs/>
          <w:sz w:val="84"/>
        </w:rPr>
      </w:pPr>
      <w:r>
        <w:rPr>
          <w:rFonts w:eastAsia="黑体" w:hint="eastAsia"/>
          <w:sz w:val="84"/>
        </w:rPr>
        <w:t>专</w:t>
      </w:r>
      <w:r>
        <w:rPr>
          <w:rFonts w:eastAsia="黑体" w:hint="eastAsia"/>
          <w:sz w:val="84"/>
        </w:rPr>
        <w:t xml:space="preserve"> </w:t>
      </w:r>
      <w:r>
        <w:rPr>
          <w:rFonts w:eastAsia="黑体" w:hint="eastAsia"/>
          <w:sz w:val="84"/>
        </w:rPr>
        <w:t>科</w:t>
      </w:r>
      <w:r>
        <w:rPr>
          <w:rFonts w:eastAsia="黑体" w:hint="eastAsia"/>
          <w:sz w:val="84"/>
        </w:rPr>
        <w:t xml:space="preserve"> </w:t>
      </w:r>
      <w:r>
        <w:rPr>
          <w:rFonts w:eastAsia="黑体" w:hint="eastAsia"/>
          <w:sz w:val="84"/>
        </w:rPr>
        <w:t>实</w:t>
      </w:r>
      <w:r>
        <w:rPr>
          <w:rFonts w:eastAsia="黑体" w:hint="eastAsia"/>
          <w:sz w:val="84"/>
        </w:rPr>
        <w:t xml:space="preserve"> </w:t>
      </w:r>
      <w:r>
        <w:rPr>
          <w:rFonts w:eastAsia="黑体" w:hint="eastAsia"/>
          <w:sz w:val="84"/>
        </w:rPr>
        <w:t>习</w:t>
      </w:r>
      <w:r>
        <w:rPr>
          <w:rFonts w:eastAsia="黑体" w:hint="eastAsia"/>
          <w:sz w:val="84"/>
        </w:rPr>
        <w:t xml:space="preserve"> </w:t>
      </w:r>
      <w:r>
        <w:rPr>
          <w:rFonts w:eastAsia="黑体" w:hint="eastAsia"/>
          <w:sz w:val="84"/>
        </w:rPr>
        <w:t>报</w:t>
      </w:r>
      <w:r>
        <w:rPr>
          <w:rFonts w:eastAsia="黑体" w:hint="eastAsia"/>
          <w:sz w:val="84"/>
        </w:rPr>
        <w:t xml:space="preserve"> </w:t>
      </w:r>
      <w:r>
        <w:rPr>
          <w:rFonts w:eastAsia="黑体" w:hint="eastAsia"/>
          <w:sz w:val="84"/>
        </w:rPr>
        <w:t>告</w:t>
      </w:r>
    </w:p>
    <w:p w14:paraId="10F0A290" w14:textId="77777777" w:rsidR="00FD5360" w:rsidRDefault="00FD5360" w:rsidP="00FD5360">
      <w:pPr>
        <w:spacing w:line="360" w:lineRule="exact"/>
        <w:jc w:val="center"/>
        <w:rPr>
          <w:rFonts w:eastAsia="方正仿宋简体"/>
          <w:b/>
          <w:bCs/>
          <w:color w:val="FF0000"/>
          <w:sz w:val="18"/>
        </w:rPr>
      </w:pPr>
    </w:p>
    <w:p w14:paraId="7A993B43" w14:textId="77777777" w:rsidR="00FD5360" w:rsidRDefault="00FD5360" w:rsidP="00FD5360">
      <w:pPr>
        <w:spacing w:line="360" w:lineRule="exact"/>
        <w:jc w:val="center"/>
        <w:rPr>
          <w:rFonts w:eastAsia="方正仿宋简体"/>
          <w:b/>
          <w:bCs/>
          <w:sz w:val="18"/>
        </w:rPr>
      </w:pPr>
    </w:p>
    <w:p w14:paraId="63836815" w14:textId="77777777" w:rsidR="00FD5360" w:rsidRDefault="00FD5360" w:rsidP="00FD5360">
      <w:pPr>
        <w:spacing w:line="360" w:lineRule="exact"/>
        <w:jc w:val="center"/>
        <w:rPr>
          <w:rFonts w:eastAsia="方正仿宋简体"/>
          <w:b/>
          <w:bCs/>
          <w:sz w:val="18"/>
        </w:rPr>
      </w:pPr>
    </w:p>
    <w:p w14:paraId="433CD973" w14:textId="77777777" w:rsidR="00FD5360" w:rsidRDefault="00FD5360" w:rsidP="00FD5360">
      <w:pPr>
        <w:spacing w:line="360" w:lineRule="exact"/>
        <w:jc w:val="center"/>
        <w:rPr>
          <w:rFonts w:eastAsia="方正仿宋简体"/>
          <w:b/>
          <w:bCs/>
          <w:sz w:val="18"/>
        </w:rPr>
      </w:pPr>
    </w:p>
    <w:p w14:paraId="106EF93B" w14:textId="77777777" w:rsidR="00FD5360" w:rsidRDefault="00FD5360" w:rsidP="00FD5360">
      <w:pPr>
        <w:spacing w:line="360" w:lineRule="exact"/>
        <w:jc w:val="center"/>
        <w:rPr>
          <w:rFonts w:eastAsia="方正仿宋简体"/>
          <w:b/>
          <w:bCs/>
          <w:sz w:val="18"/>
        </w:rPr>
      </w:pPr>
    </w:p>
    <w:p w14:paraId="0C5C07DB" w14:textId="00A9F8B8" w:rsidR="00FD5360" w:rsidRDefault="00FD5360" w:rsidP="00FD5360">
      <w:pPr>
        <w:tabs>
          <w:tab w:val="left" w:pos="2160"/>
          <w:tab w:val="left" w:pos="2340"/>
        </w:tabs>
        <w:ind w:firstLineChars="300" w:firstLine="964"/>
        <w:rPr>
          <w:rFonts w:eastAsia="方正仿宋简体"/>
          <w:b/>
          <w:bCs/>
          <w:sz w:val="32"/>
          <w:u w:val="single"/>
        </w:rPr>
      </w:pPr>
      <w:r>
        <w:rPr>
          <w:rFonts w:eastAsia="方正仿宋简体" w:hint="eastAsia"/>
          <w:b/>
          <w:bCs/>
          <w:sz w:val="32"/>
        </w:rPr>
        <w:t>题</w:t>
      </w:r>
      <w:r>
        <w:rPr>
          <w:rFonts w:eastAsia="方正仿宋简体" w:hint="eastAsia"/>
          <w:b/>
          <w:bCs/>
          <w:sz w:val="32"/>
        </w:rPr>
        <w:t xml:space="preserve">    </w:t>
      </w:r>
      <w:r>
        <w:rPr>
          <w:rFonts w:eastAsia="方正仿宋简体" w:hint="eastAsia"/>
          <w:b/>
          <w:bCs/>
          <w:sz w:val="32"/>
        </w:rPr>
        <w:t>目</w:t>
      </w:r>
      <w:r>
        <w:rPr>
          <w:rFonts w:eastAsia="方正仿宋简体" w:hint="eastAsia"/>
          <w:sz w:val="32"/>
          <w:u w:val="single"/>
        </w:rPr>
        <w:t xml:space="preserve">    </w:t>
      </w:r>
      <w:r>
        <w:rPr>
          <w:rFonts w:eastAsia="方正仿宋简体" w:hint="eastAsia"/>
          <w:sz w:val="32"/>
          <w:u w:val="single"/>
        </w:rPr>
        <w:t>基于</w:t>
      </w:r>
      <w:r>
        <w:rPr>
          <w:rFonts w:eastAsia="方正仿宋简体" w:hint="eastAsia"/>
          <w:sz w:val="32"/>
          <w:u w:val="single"/>
        </w:rPr>
        <w:t>JAVA</w:t>
      </w:r>
      <w:r>
        <w:rPr>
          <w:rFonts w:eastAsia="方正仿宋简体" w:hint="eastAsia"/>
          <w:sz w:val="32"/>
          <w:u w:val="single"/>
        </w:rPr>
        <w:t>聊天系统的设计与实现</w:t>
      </w:r>
      <w:r>
        <w:rPr>
          <w:rFonts w:eastAsia="方正仿宋简体" w:hint="eastAsia"/>
          <w:sz w:val="32"/>
          <w:u w:val="single"/>
        </w:rPr>
        <w:t xml:space="preserve">               </w:t>
      </w:r>
      <w:r>
        <w:rPr>
          <w:rFonts w:eastAsia="方正仿宋简体" w:hint="eastAsia"/>
          <w:b/>
          <w:bCs/>
          <w:sz w:val="32"/>
          <w:u w:val="single"/>
        </w:rPr>
        <w:t xml:space="preserve"> </w:t>
      </w:r>
    </w:p>
    <w:p w14:paraId="41A6119C" w14:textId="77777777" w:rsidR="00FD5360" w:rsidRDefault="00FD5360" w:rsidP="00FD5360">
      <w:pPr>
        <w:tabs>
          <w:tab w:val="left" w:pos="2160"/>
          <w:tab w:val="left" w:pos="2340"/>
        </w:tabs>
        <w:rPr>
          <w:rFonts w:eastAsia="方正仿宋简体"/>
          <w:b/>
          <w:bCs/>
          <w:sz w:val="32"/>
        </w:rPr>
      </w:pPr>
      <w:r>
        <w:rPr>
          <w:rFonts w:eastAsia="方正仿宋简体" w:hint="eastAsia"/>
          <w:sz w:val="28"/>
        </w:rPr>
        <w:t xml:space="preserve">  </w:t>
      </w:r>
      <w:r>
        <w:rPr>
          <w:rFonts w:eastAsia="方正仿宋简体" w:hint="eastAsia"/>
          <w:sz w:val="10"/>
        </w:rPr>
        <w:t xml:space="preserve">                                        </w:t>
      </w:r>
      <w:r>
        <w:rPr>
          <w:rFonts w:eastAsia="方正仿宋简体" w:hint="eastAsia"/>
          <w:sz w:val="32"/>
          <w:u w:val="single"/>
        </w:rPr>
        <w:t xml:space="preserve">                         </w:t>
      </w:r>
    </w:p>
    <w:p w14:paraId="1AFE583A" w14:textId="77777777" w:rsidR="00FD5360" w:rsidRDefault="00FD5360" w:rsidP="00FD5360">
      <w:pPr>
        <w:spacing w:line="200" w:lineRule="exact"/>
        <w:rPr>
          <w:rFonts w:eastAsia="方正仿宋简体"/>
          <w:sz w:val="28"/>
        </w:rPr>
      </w:pPr>
    </w:p>
    <w:p w14:paraId="2A8B78A5" w14:textId="77777777" w:rsidR="00FD5360" w:rsidRDefault="00FD5360" w:rsidP="00FD5360">
      <w:pPr>
        <w:spacing w:line="200" w:lineRule="exact"/>
        <w:rPr>
          <w:rFonts w:eastAsia="方正仿宋简体"/>
          <w:sz w:val="28"/>
        </w:rPr>
      </w:pPr>
    </w:p>
    <w:p w14:paraId="43A02809" w14:textId="77777777" w:rsidR="00FD5360" w:rsidRDefault="00FD5360" w:rsidP="00FD5360">
      <w:pPr>
        <w:spacing w:line="200" w:lineRule="exact"/>
        <w:rPr>
          <w:rFonts w:eastAsia="方正仿宋简体"/>
          <w:b/>
          <w:bCs/>
          <w:sz w:val="28"/>
        </w:rPr>
      </w:pPr>
    </w:p>
    <w:p w14:paraId="722CAFCB" w14:textId="77777777" w:rsidR="00FD5360" w:rsidRDefault="00FD5360" w:rsidP="00FD5360">
      <w:pPr>
        <w:spacing w:line="200" w:lineRule="exact"/>
        <w:rPr>
          <w:rFonts w:eastAsia="方正仿宋简体"/>
          <w:b/>
          <w:bCs/>
          <w:sz w:val="28"/>
        </w:rPr>
      </w:pPr>
    </w:p>
    <w:p w14:paraId="3760E65F" w14:textId="77777777" w:rsidR="00FD5360" w:rsidRDefault="00FD5360" w:rsidP="00FD5360">
      <w:pPr>
        <w:spacing w:line="200" w:lineRule="exact"/>
        <w:rPr>
          <w:rFonts w:eastAsia="方正仿宋简体"/>
          <w:b/>
          <w:bCs/>
          <w:sz w:val="28"/>
        </w:rPr>
      </w:pPr>
    </w:p>
    <w:p w14:paraId="1B72AC72" w14:textId="77777777" w:rsidR="00FD5360" w:rsidRDefault="00FD5360" w:rsidP="00FD5360">
      <w:pPr>
        <w:spacing w:line="200" w:lineRule="exact"/>
        <w:rPr>
          <w:rFonts w:eastAsia="方正仿宋简体"/>
          <w:b/>
          <w:bCs/>
          <w:sz w:val="28"/>
        </w:rPr>
      </w:pPr>
    </w:p>
    <w:p w14:paraId="194E5467" w14:textId="77777777" w:rsidR="00FD5360" w:rsidRDefault="00FD5360" w:rsidP="00FD5360">
      <w:pPr>
        <w:spacing w:line="200" w:lineRule="exact"/>
        <w:rPr>
          <w:rFonts w:eastAsia="方正仿宋简体"/>
          <w:b/>
          <w:bCs/>
          <w:sz w:val="28"/>
        </w:rPr>
      </w:pPr>
    </w:p>
    <w:p w14:paraId="6D08B5BA" w14:textId="77777777" w:rsidR="00FD5360" w:rsidRDefault="00FD5360" w:rsidP="00FD5360">
      <w:pPr>
        <w:spacing w:line="200" w:lineRule="exact"/>
        <w:rPr>
          <w:rFonts w:eastAsia="方正仿宋简体"/>
          <w:b/>
          <w:bCs/>
          <w:sz w:val="28"/>
        </w:rPr>
      </w:pPr>
    </w:p>
    <w:p w14:paraId="02309743" w14:textId="77777777" w:rsidR="00FD5360" w:rsidRDefault="00FD5360" w:rsidP="00FD5360">
      <w:pPr>
        <w:spacing w:line="200" w:lineRule="exact"/>
        <w:rPr>
          <w:rFonts w:eastAsia="方正仿宋简体"/>
          <w:b/>
          <w:bCs/>
          <w:sz w:val="28"/>
        </w:rPr>
      </w:pPr>
    </w:p>
    <w:p w14:paraId="1D278E07" w14:textId="77777777" w:rsidR="00FD5360" w:rsidRDefault="00FD5360" w:rsidP="00FD5360">
      <w:pPr>
        <w:spacing w:line="200" w:lineRule="exact"/>
        <w:rPr>
          <w:rFonts w:eastAsia="方正仿宋简体"/>
          <w:b/>
          <w:bCs/>
          <w:sz w:val="28"/>
        </w:rPr>
      </w:pPr>
    </w:p>
    <w:p w14:paraId="11806E3A" w14:textId="77777777" w:rsidR="00FD5360" w:rsidRDefault="00FD5360" w:rsidP="00FD5360">
      <w:pPr>
        <w:spacing w:line="200" w:lineRule="exact"/>
        <w:rPr>
          <w:rFonts w:eastAsia="方正仿宋简体"/>
          <w:b/>
          <w:bCs/>
          <w:sz w:val="28"/>
        </w:rPr>
      </w:pPr>
    </w:p>
    <w:p w14:paraId="07115CB9" w14:textId="77777777" w:rsidR="00FD5360" w:rsidRDefault="00FD5360" w:rsidP="00FD5360">
      <w:pPr>
        <w:spacing w:line="200" w:lineRule="exact"/>
        <w:rPr>
          <w:rFonts w:eastAsia="方正仿宋简体"/>
          <w:b/>
          <w:bCs/>
          <w:sz w:val="28"/>
        </w:rPr>
      </w:pPr>
    </w:p>
    <w:p w14:paraId="401EDAC8" w14:textId="77777777" w:rsidR="00FD5360" w:rsidRDefault="00FD5360" w:rsidP="00FD5360">
      <w:pPr>
        <w:spacing w:line="200" w:lineRule="exact"/>
        <w:rPr>
          <w:rFonts w:eastAsia="方正仿宋简体"/>
          <w:b/>
          <w:bCs/>
          <w:sz w:val="28"/>
        </w:rPr>
      </w:pPr>
    </w:p>
    <w:p w14:paraId="7ABBFF9F" w14:textId="77777777" w:rsidR="00FD5360" w:rsidRDefault="00FD5360" w:rsidP="00FD5360">
      <w:pPr>
        <w:spacing w:line="200" w:lineRule="exact"/>
        <w:rPr>
          <w:rFonts w:eastAsia="方正仿宋简体"/>
          <w:b/>
          <w:bCs/>
          <w:sz w:val="28"/>
        </w:rPr>
      </w:pPr>
    </w:p>
    <w:p w14:paraId="194A7638" w14:textId="77777777" w:rsidR="00FD5360" w:rsidRDefault="00FD5360" w:rsidP="00FD5360">
      <w:pPr>
        <w:spacing w:line="200" w:lineRule="exact"/>
        <w:rPr>
          <w:rFonts w:eastAsia="方正仿宋简体"/>
          <w:b/>
          <w:bCs/>
          <w:sz w:val="28"/>
        </w:rPr>
      </w:pPr>
    </w:p>
    <w:p w14:paraId="58A5F4C5" w14:textId="77777777" w:rsidR="00FD5360" w:rsidRDefault="00FD5360" w:rsidP="00FD5360">
      <w:pPr>
        <w:spacing w:line="240" w:lineRule="exact"/>
        <w:jc w:val="center"/>
        <w:rPr>
          <w:rFonts w:eastAsia="方正仿宋简体"/>
          <w:b/>
          <w:bCs/>
          <w:sz w:val="11"/>
        </w:rPr>
      </w:pPr>
    </w:p>
    <w:p w14:paraId="71AC0CC5" w14:textId="0C16D9C3" w:rsidR="00FD5360" w:rsidRDefault="00FD5360" w:rsidP="00FD5360">
      <w:pPr>
        <w:spacing w:line="560" w:lineRule="exact"/>
        <w:rPr>
          <w:rFonts w:eastAsia="楷体_GB2312"/>
          <w:b/>
          <w:bCs/>
          <w:spacing w:val="20"/>
          <w:sz w:val="29"/>
          <w:u w:val="single"/>
        </w:rPr>
      </w:pPr>
      <w:r>
        <w:rPr>
          <w:rFonts w:eastAsia="楷体_GB2312" w:hint="eastAsia"/>
          <w:b/>
          <w:bCs/>
          <w:spacing w:val="20"/>
          <w:sz w:val="29"/>
        </w:rPr>
        <w:t>学生姓名</w:t>
      </w:r>
      <w:r>
        <w:rPr>
          <w:rFonts w:eastAsia="楷体_GB2312" w:hint="eastAsia"/>
          <w:spacing w:val="20"/>
          <w:sz w:val="29"/>
          <w:u w:val="single"/>
        </w:rPr>
        <w:t xml:space="preserve">  </w:t>
      </w:r>
      <w:r>
        <w:rPr>
          <w:rFonts w:eastAsia="楷体_GB2312" w:hint="eastAsia"/>
          <w:spacing w:val="20"/>
          <w:sz w:val="29"/>
          <w:u w:val="single"/>
        </w:rPr>
        <w:t>曾昌麒</w:t>
      </w:r>
      <w:r>
        <w:rPr>
          <w:rFonts w:eastAsia="楷体_GB2312" w:hint="eastAsia"/>
          <w:spacing w:val="20"/>
          <w:sz w:val="29"/>
          <w:u w:val="single"/>
        </w:rPr>
        <w:t xml:space="preserve">    </w:t>
      </w:r>
      <w:r>
        <w:rPr>
          <w:rFonts w:eastAsia="楷体_GB2312" w:hint="eastAsia"/>
          <w:spacing w:val="20"/>
          <w:sz w:val="29"/>
        </w:rPr>
        <w:t xml:space="preserve"> </w:t>
      </w:r>
      <w:r>
        <w:rPr>
          <w:rFonts w:eastAsia="楷体_GB2312" w:hint="eastAsia"/>
          <w:b/>
          <w:bCs/>
          <w:spacing w:val="20"/>
          <w:sz w:val="29"/>
        </w:rPr>
        <w:t xml:space="preserve">   </w:t>
      </w:r>
      <w:r>
        <w:rPr>
          <w:rFonts w:eastAsia="楷体_GB2312" w:hint="eastAsia"/>
          <w:b/>
          <w:bCs/>
          <w:spacing w:val="40"/>
          <w:sz w:val="29"/>
        </w:rPr>
        <w:t>批</w:t>
      </w:r>
      <w:r>
        <w:rPr>
          <w:rFonts w:eastAsia="楷体_GB2312" w:hint="eastAsia"/>
          <w:b/>
          <w:bCs/>
          <w:spacing w:val="40"/>
          <w:sz w:val="29"/>
        </w:rPr>
        <w:t xml:space="preserve">   </w:t>
      </w:r>
      <w:r>
        <w:rPr>
          <w:rFonts w:eastAsia="楷体_GB2312" w:hint="eastAsia"/>
          <w:b/>
          <w:bCs/>
          <w:spacing w:val="40"/>
          <w:sz w:val="29"/>
        </w:rPr>
        <w:t>次</w:t>
      </w:r>
      <w:r>
        <w:rPr>
          <w:rFonts w:eastAsia="楷体_GB2312" w:hint="eastAsia"/>
          <w:spacing w:val="20"/>
          <w:sz w:val="29"/>
          <w:u w:val="single"/>
        </w:rPr>
        <w:t xml:space="preserve">    </w:t>
      </w:r>
      <w:r>
        <w:rPr>
          <w:rFonts w:eastAsia="楷体_GB2312" w:hint="eastAsia"/>
          <w:spacing w:val="20"/>
          <w:sz w:val="29"/>
          <w:u w:val="single"/>
        </w:rPr>
        <w:t>1809</w:t>
      </w:r>
      <w:r>
        <w:rPr>
          <w:rFonts w:eastAsia="楷体_GB2312" w:hint="eastAsia"/>
          <w:spacing w:val="20"/>
          <w:sz w:val="29"/>
          <w:u w:val="single"/>
        </w:rPr>
        <w:t xml:space="preserve">      </w:t>
      </w:r>
    </w:p>
    <w:p w14:paraId="7072CE49" w14:textId="39CCE098" w:rsidR="00FD5360" w:rsidRDefault="00FD5360" w:rsidP="00FD5360">
      <w:pPr>
        <w:spacing w:line="560" w:lineRule="exact"/>
        <w:rPr>
          <w:rFonts w:eastAsia="楷体_GB2312"/>
          <w:b/>
          <w:bCs/>
          <w:spacing w:val="20"/>
          <w:sz w:val="29"/>
          <w:u w:val="single"/>
        </w:rPr>
      </w:pPr>
      <w:r>
        <w:rPr>
          <w:rFonts w:eastAsia="楷体_GB2312" w:hint="eastAsia"/>
          <w:b/>
          <w:bCs/>
          <w:sz w:val="29"/>
        </w:rPr>
        <w:t>专</w:t>
      </w:r>
      <w:r>
        <w:rPr>
          <w:rFonts w:eastAsia="楷体_GB2312" w:hint="eastAsia"/>
          <w:b/>
          <w:bCs/>
          <w:sz w:val="29"/>
        </w:rPr>
        <w:t xml:space="preserve">     </w:t>
      </w:r>
      <w:r>
        <w:rPr>
          <w:rFonts w:eastAsia="楷体_GB2312" w:hint="eastAsia"/>
          <w:b/>
          <w:bCs/>
          <w:sz w:val="29"/>
        </w:rPr>
        <w:t>业</w:t>
      </w:r>
      <w:r>
        <w:rPr>
          <w:rFonts w:eastAsia="楷体_GB2312" w:hint="eastAsia"/>
          <w:spacing w:val="20"/>
          <w:sz w:val="29"/>
          <w:u w:val="single"/>
        </w:rPr>
        <w:t>计算机应用设计</w:t>
      </w:r>
      <w:r>
        <w:rPr>
          <w:rFonts w:eastAsia="楷体_GB2312" w:hint="eastAsia"/>
          <w:b/>
          <w:bCs/>
          <w:spacing w:val="20"/>
          <w:sz w:val="29"/>
        </w:rPr>
        <w:t xml:space="preserve">   </w:t>
      </w:r>
      <w:r>
        <w:rPr>
          <w:rFonts w:eastAsia="楷体_GB2312" w:hint="eastAsia"/>
          <w:b/>
          <w:bCs/>
          <w:sz w:val="29"/>
        </w:rPr>
        <w:t>学</w:t>
      </w:r>
      <w:r>
        <w:rPr>
          <w:rFonts w:eastAsia="楷体_GB2312" w:hint="eastAsia"/>
          <w:b/>
          <w:bCs/>
          <w:sz w:val="29"/>
        </w:rPr>
        <w:t xml:space="preserve">     </w:t>
      </w:r>
      <w:r>
        <w:rPr>
          <w:rFonts w:eastAsia="楷体_GB2312" w:hint="eastAsia"/>
          <w:b/>
          <w:bCs/>
          <w:sz w:val="29"/>
        </w:rPr>
        <w:t>号</w:t>
      </w:r>
      <w:r>
        <w:rPr>
          <w:rFonts w:eastAsia="楷体_GB2312" w:hint="eastAsia"/>
          <w:b/>
          <w:bCs/>
          <w:sz w:val="29"/>
        </w:rPr>
        <w:t xml:space="preserve"> </w:t>
      </w:r>
      <w:r>
        <w:rPr>
          <w:rFonts w:eastAsia="楷体_GB2312" w:hint="eastAsia"/>
          <w:b/>
          <w:bCs/>
          <w:sz w:val="10"/>
        </w:rPr>
        <w:t xml:space="preserve"> </w:t>
      </w:r>
      <w:r>
        <w:rPr>
          <w:rFonts w:eastAsia="楷体_GB2312" w:hint="eastAsia"/>
          <w:b/>
          <w:bCs/>
          <w:sz w:val="10"/>
          <w:u w:val="single"/>
        </w:rPr>
        <w:t xml:space="preserve"> </w:t>
      </w:r>
      <w:r>
        <w:rPr>
          <w:rFonts w:eastAsia="楷体_GB2312" w:hint="eastAsia"/>
          <w:sz w:val="29"/>
          <w:u w:val="single"/>
        </w:rPr>
        <w:t xml:space="preserve"> </w:t>
      </w:r>
      <w:r>
        <w:rPr>
          <w:rFonts w:eastAsia="楷体_GB2312" w:hint="eastAsia"/>
          <w:sz w:val="29"/>
          <w:u w:val="single"/>
        </w:rPr>
        <w:t>1829011410101</w:t>
      </w:r>
      <w:r>
        <w:rPr>
          <w:rFonts w:eastAsia="楷体_GB2312" w:hint="eastAsia"/>
          <w:sz w:val="29"/>
          <w:u w:val="single"/>
        </w:rPr>
        <w:t xml:space="preserve">          </w:t>
      </w:r>
    </w:p>
    <w:p w14:paraId="7F60B5EF" w14:textId="77777777" w:rsidR="00FD5360" w:rsidRDefault="00FD5360" w:rsidP="00FD5360">
      <w:pPr>
        <w:tabs>
          <w:tab w:val="left" w:pos="5580"/>
          <w:tab w:val="left" w:pos="5940"/>
        </w:tabs>
        <w:spacing w:line="560" w:lineRule="exact"/>
        <w:rPr>
          <w:rFonts w:ascii="楷体_GB2312" w:eastAsia="楷体_GB2312"/>
          <w:b/>
          <w:spacing w:val="20"/>
          <w:sz w:val="29"/>
          <w:u w:val="single"/>
        </w:rPr>
      </w:pPr>
      <w:r>
        <w:rPr>
          <w:rFonts w:ascii="楷体_GB2312" w:eastAsia="楷体_GB2312" w:hint="eastAsia"/>
          <w:b/>
          <w:spacing w:val="20"/>
          <w:sz w:val="29"/>
        </w:rPr>
        <w:t>学习中心</w:t>
      </w:r>
      <w:r>
        <w:rPr>
          <w:rFonts w:ascii="楷体_GB2312" w:eastAsia="楷体_GB2312" w:hint="eastAsia"/>
          <w:b/>
          <w:spacing w:val="20"/>
          <w:sz w:val="29"/>
          <w:u w:val="single"/>
        </w:rPr>
        <w:t xml:space="preserve">           知金北京                  </w:t>
      </w:r>
    </w:p>
    <w:p w14:paraId="3C3095EC" w14:textId="77777777" w:rsidR="00FD5360" w:rsidRDefault="00FD5360" w:rsidP="00FD5360">
      <w:pPr>
        <w:spacing w:line="560" w:lineRule="exact"/>
        <w:ind w:firstLineChars="400" w:firstLine="1165"/>
        <w:jc w:val="center"/>
        <w:rPr>
          <w:rFonts w:eastAsia="方正仿宋简体"/>
          <w:b/>
          <w:bCs/>
          <w:sz w:val="29"/>
        </w:rPr>
      </w:pPr>
    </w:p>
    <w:p w14:paraId="2EF46191" w14:textId="77777777" w:rsidR="00FD5360" w:rsidRDefault="00FD5360" w:rsidP="00FD5360">
      <w:pPr>
        <w:spacing w:line="260" w:lineRule="exact"/>
        <w:ind w:firstLineChars="400" w:firstLine="1165"/>
        <w:jc w:val="center"/>
        <w:rPr>
          <w:rFonts w:eastAsia="方正仿宋简体"/>
          <w:b/>
          <w:bCs/>
          <w:sz w:val="29"/>
        </w:rPr>
      </w:pPr>
    </w:p>
    <w:p w14:paraId="704FC18D" w14:textId="77777777" w:rsidR="00FD5360" w:rsidRDefault="00FD5360" w:rsidP="00FD5360">
      <w:pPr>
        <w:spacing w:line="260" w:lineRule="exact"/>
        <w:ind w:firstLineChars="400" w:firstLine="1165"/>
        <w:jc w:val="center"/>
        <w:rPr>
          <w:rFonts w:eastAsia="方正仿宋简体"/>
          <w:b/>
          <w:bCs/>
          <w:sz w:val="29"/>
        </w:rPr>
      </w:pPr>
    </w:p>
    <w:p w14:paraId="3EC1422C" w14:textId="77777777" w:rsidR="00FD5360" w:rsidRDefault="00FD5360" w:rsidP="00FD5360">
      <w:pPr>
        <w:spacing w:line="260" w:lineRule="exact"/>
        <w:ind w:firstLineChars="400" w:firstLine="1165"/>
        <w:jc w:val="center"/>
        <w:rPr>
          <w:rFonts w:eastAsia="方正仿宋简体"/>
          <w:b/>
          <w:bCs/>
          <w:sz w:val="29"/>
        </w:rPr>
      </w:pPr>
    </w:p>
    <w:p w14:paraId="171466E2" w14:textId="77777777" w:rsidR="00FD5360" w:rsidRDefault="00FD5360" w:rsidP="00FD5360">
      <w:pPr>
        <w:spacing w:line="260" w:lineRule="exact"/>
        <w:ind w:firstLineChars="400" w:firstLine="1165"/>
        <w:jc w:val="center"/>
        <w:rPr>
          <w:rFonts w:eastAsia="方正仿宋简体"/>
          <w:b/>
          <w:bCs/>
          <w:sz w:val="29"/>
        </w:rPr>
      </w:pPr>
    </w:p>
    <w:p w14:paraId="04BB97DD" w14:textId="77777777" w:rsidR="00FD5360" w:rsidRDefault="00FD5360" w:rsidP="00FD5360">
      <w:pPr>
        <w:spacing w:line="260" w:lineRule="exact"/>
        <w:ind w:firstLineChars="400" w:firstLine="1165"/>
        <w:jc w:val="center"/>
        <w:rPr>
          <w:rFonts w:eastAsia="方正仿宋简体"/>
          <w:b/>
          <w:bCs/>
          <w:sz w:val="29"/>
        </w:rPr>
      </w:pPr>
    </w:p>
    <w:p w14:paraId="2BBDAFC2" w14:textId="0DC7A367" w:rsidR="00FD5360" w:rsidRDefault="00FD5360" w:rsidP="00FD5360">
      <w:pPr>
        <w:jc w:val="center"/>
        <w:rPr>
          <w:rFonts w:eastAsia="方正仿宋简体"/>
          <w:b/>
          <w:bCs/>
          <w:sz w:val="29"/>
        </w:rPr>
        <w:sectPr w:rsidR="00FD5360">
          <w:headerReference w:type="even" r:id="rId6"/>
          <w:headerReference w:type="default" r:id="rId7"/>
          <w:footerReference w:type="even" r:id="rId8"/>
          <w:footerReference w:type="default" r:id="rId9"/>
          <w:headerReference w:type="first" r:id="rId10"/>
          <w:footerReference w:type="first" r:id="rId11"/>
          <w:pgSz w:w="11906" w:h="16838"/>
          <w:pgMar w:top="1276" w:right="1797" w:bottom="1440" w:left="1797" w:header="851" w:footer="992" w:gutter="0"/>
          <w:pgNumType w:start="1"/>
          <w:cols w:space="425"/>
          <w:titlePg/>
          <w:docGrid w:type="lines" w:linePitch="312"/>
        </w:sectPr>
      </w:pPr>
      <w:r>
        <w:rPr>
          <w:rFonts w:eastAsia="方正仿宋简体" w:hint="eastAsia"/>
          <w:b/>
          <w:bCs/>
          <w:sz w:val="29"/>
        </w:rPr>
        <w:t xml:space="preserve"> 2020 </w:t>
      </w:r>
      <w:r>
        <w:rPr>
          <w:rFonts w:eastAsia="方正仿宋简体" w:hint="eastAsia"/>
          <w:b/>
          <w:bCs/>
          <w:sz w:val="29"/>
        </w:rPr>
        <w:t>年</w:t>
      </w:r>
      <w:r>
        <w:rPr>
          <w:rFonts w:eastAsia="方正仿宋简体" w:hint="eastAsia"/>
          <w:b/>
          <w:bCs/>
          <w:sz w:val="29"/>
        </w:rPr>
        <w:t xml:space="preserve"> 8 </w:t>
      </w:r>
      <w:r>
        <w:rPr>
          <w:rFonts w:eastAsia="方正仿宋简体" w:hint="eastAsia"/>
          <w:b/>
          <w:bCs/>
          <w:sz w:val="29"/>
        </w:rPr>
        <w:t>月</w:t>
      </w:r>
    </w:p>
    <w:p w14:paraId="270C8157" w14:textId="762A1999" w:rsidR="00FD5360" w:rsidRDefault="00FD5360" w:rsidP="00FD5360">
      <w:pPr>
        <w:jc w:val="center"/>
        <w:rPr>
          <w:rFonts w:eastAsia="黑体"/>
          <w:sz w:val="36"/>
          <w:szCs w:val="36"/>
        </w:rPr>
      </w:pPr>
      <w:r>
        <w:rPr>
          <w:rFonts w:eastAsia="黑体" w:hint="eastAsia"/>
          <w:sz w:val="36"/>
          <w:szCs w:val="36"/>
        </w:rPr>
        <w:lastRenderedPageBreak/>
        <w:t>中文摘要</w:t>
      </w:r>
    </w:p>
    <w:p w14:paraId="25CAB49C" w14:textId="77777777" w:rsidR="00FD5360" w:rsidRDefault="00FD5360" w:rsidP="00FD5360">
      <w:pPr>
        <w:widowControl/>
        <w:spacing w:before="100" w:beforeAutospacing="1" w:after="100" w:afterAutospacing="1"/>
        <w:ind w:firstLineChars="50" w:firstLine="120"/>
        <w:rPr>
          <w:rFonts w:ascii="宋体" w:hAnsi="宋体"/>
          <w:sz w:val="24"/>
        </w:rPr>
      </w:pPr>
      <w:r>
        <w:rPr>
          <w:rFonts w:ascii="宋体" w:hAnsi="宋体" w:hint="eastAsia"/>
          <w:sz w:val="24"/>
        </w:rPr>
        <w:t xml:space="preserve"> </w:t>
      </w:r>
    </w:p>
    <w:p w14:paraId="54D36C2E" w14:textId="4E8B86D9" w:rsidR="00641DAC" w:rsidRDefault="00641DAC" w:rsidP="00641DAC">
      <w:pPr>
        <w:pStyle w:val="paragraph"/>
        <w:spacing w:before="40" w:beforeAutospacing="0" w:after="0" w:afterAutospacing="0" w:line="360" w:lineRule="auto"/>
        <w:ind w:firstLine="480"/>
        <w:jc w:val="both"/>
      </w:pPr>
      <w:r w:rsidRPr="00641DAC">
        <w:rPr>
          <w:rFonts w:hint="eastAsia"/>
          <w:color w:val="000000"/>
        </w:rPr>
        <w:t>随着互联网的快速发展，网络聊天工具已经作为一种重要的信息交流工具，受</w:t>
      </w:r>
      <w:r>
        <w:rPr>
          <w:rFonts w:hint="eastAsia"/>
          <w:color w:val="000000"/>
        </w:rPr>
        <w:t>，</w:t>
      </w:r>
      <w:r w:rsidRPr="00641DAC">
        <w:rPr>
          <w:rFonts w:hint="eastAsia"/>
          <w:color w:val="000000"/>
        </w:rPr>
        <w:t>到越来越多的网民的</w:t>
      </w:r>
      <w:r>
        <w:rPr>
          <w:rFonts w:hint="eastAsia"/>
          <w:color w:val="000000"/>
        </w:rPr>
        <w:t>青</w:t>
      </w:r>
      <w:r w:rsidRPr="00641DAC">
        <w:rPr>
          <w:rFonts w:hint="eastAsia"/>
          <w:color w:val="000000"/>
        </w:rPr>
        <w:t>睐。目前，出现了很多非常不错的聊天工具，其中应用比较 广泛的有</w:t>
      </w:r>
      <w:proofErr w:type="spellStart"/>
      <w:r w:rsidRPr="00641DAC">
        <w:rPr>
          <w:rFonts w:hint="eastAsia"/>
          <w:color w:val="000000"/>
        </w:rPr>
        <w:t>Netmeeting</w:t>
      </w:r>
      <w:proofErr w:type="spellEnd"/>
      <w:r w:rsidRPr="00641DAC">
        <w:rPr>
          <w:rFonts w:hint="eastAsia"/>
          <w:color w:val="000000"/>
        </w:rPr>
        <w:t>、</w:t>
      </w:r>
      <w:proofErr w:type="gramStart"/>
      <w:r w:rsidRPr="00641DAC">
        <w:rPr>
          <w:rFonts w:hint="eastAsia"/>
          <w:color w:val="000000"/>
        </w:rPr>
        <w:t>腾讯</w:t>
      </w:r>
      <w:proofErr w:type="gramEnd"/>
      <w:r w:rsidRPr="00641DAC">
        <w:rPr>
          <w:rFonts w:hint="eastAsia"/>
          <w:color w:val="000000"/>
        </w:rPr>
        <w:t>QQ、MSN-</w:t>
      </w:r>
      <w:proofErr w:type="spellStart"/>
      <w:r w:rsidRPr="00641DAC">
        <w:rPr>
          <w:rFonts w:hint="eastAsia"/>
          <w:color w:val="000000"/>
        </w:rPr>
        <w:t>Messager</w:t>
      </w:r>
      <w:proofErr w:type="spellEnd"/>
      <w:r w:rsidRPr="00641DAC">
        <w:rPr>
          <w:rFonts w:hint="eastAsia"/>
          <w:color w:val="000000"/>
        </w:rPr>
        <w:t>等等。该系统开发主要包括一个网络聊天服务器程序和一个网络聊天客户程序两个方面。前者通过Socket套接</w:t>
      </w:r>
      <w:proofErr w:type="gramStart"/>
      <w:r w:rsidRPr="00641DAC">
        <w:rPr>
          <w:rFonts w:hint="eastAsia"/>
          <w:color w:val="000000"/>
        </w:rPr>
        <w:t>字建立</w:t>
      </w:r>
      <w:proofErr w:type="gramEnd"/>
      <w:r w:rsidRPr="00641DAC">
        <w:rPr>
          <w:rFonts w:hint="eastAsia"/>
          <w:color w:val="000000"/>
        </w:rPr>
        <w:t>服务器，服务器能读取、转发客户端发来信息，并能刷新用户列表。后者通过与服务器建立连接，来进行客户端与客户端的信息交流。其中用到了局域网通信机制的原理，通过直接继承Thread类来建立多线程。开发中利用了计算机网络编程的基本理论知识,如TCPIP协议、客户端服务器</w:t>
      </w:r>
      <w:proofErr w:type="gramStart"/>
      <w:r w:rsidRPr="00641DAC">
        <w:rPr>
          <w:rFonts w:hint="eastAsia"/>
          <w:color w:val="000000"/>
        </w:rPr>
        <w:t>端模式</w:t>
      </w:r>
      <w:proofErr w:type="spellStart"/>
      <w:proofErr w:type="gramEnd"/>
      <w:r w:rsidRPr="00641DAC">
        <w:rPr>
          <w:rFonts w:hint="eastAsia"/>
          <w:color w:val="000000"/>
        </w:rPr>
        <w:t>ClientServer</w:t>
      </w:r>
      <w:proofErr w:type="spellEnd"/>
      <w:r w:rsidRPr="00641DAC">
        <w:rPr>
          <w:rFonts w:hint="eastAsia"/>
          <w:color w:val="000000"/>
        </w:rPr>
        <w:t>模式)、网络编程的设计方法等。在网络编程中对信息的读取、发送，是利用流来实现信息的交换，其中介绍了对实现一个系统的信息流的分析，包含了一些基</w:t>
      </w:r>
      <w:proofErr w:type="gramStart"/>
      <w:r w:rsidRPr="00641DAC">
        <w:rPr>
          <w:rFonts w:hint="eastAsia"/>
          <w:color w:val="000000"/>
        </w:rPr>
        <w:t>个</w:t>
      </w:r>
      <w:proofErr w:type="gramEnd"/>
      <w:r w:rsidRPr="00641DAC">
        <w:rPr>
          <w:rFonts w:hint="eastAsia"/>
          <w:color w:val="000000"/>
        </w:rPr>
        <w:t>的软件工程的方法。经过分析这些情况，该局域网聊天工具采用Eclipse为基本开发环境和java 语言进行编写，首先可在短时间内建立系统应用原型，然后，对初始原型系统进行 不断修正和改进，直到形成可行系统</w:t>
      </w:r>
    </w:p>
    <w:p w14:paraId="6C7F7B84" w14:textId="1500DD39" w:rsidR="00FD5360" w:rsidRPr="00641DAC" w:rsidRDefault="00FD5360" w:rsidP="00641DAC">
      <w:pPr>
        <w:pStyle w:val="paragraph"/>
        <w:spacing w:before="40" w:beforeAutospacing="0" w:after="0" w:afterAutospacing="0" w:line="360" w:lineRule="auto"/>
        <w:ind w:firstLine="520"/>
        <w:jc w:val="both"/>
      </w:pPr>
    </w:p>
    <w:p w14:paraId="71B275A7" w14:textId="6EDA7832" w:rsidR="00FD5360" w:rsidRDefault="00FD5360" w:rsidP="00FD5360">
      <w:pPr>
        <w:widowControl/>
        <w:spacing w:before="100" w:beforeAutospacing="1" w:after="100" w:afterAutospacing="1" w:line="360" w:lineRule="auto"/>
        <w:rPr>
          <w:rFonts w:ascii="宋体" w:hAnsi="宋体"/>
          <w:szCs w:val="21"/>
        </w:rPr>
      </w:pPr>
      <w:r>
        <w:rPr>
          <w:rFonts w:ascii="黑体" w:eastAsia="黑体" w:hAnsi="宋体" w:hint="eastAsia"/>
          <w:b/>
          <w:sz w:val="24"/>
        </w:rPr>
        <w:t>关键词：</w:t>
      </w:r>
      <w:r>
        <w:rPr>
          <w:rFonts w:ascii="宋体" w:hAnsi="宋体" w:hint="eastAsia"/>
          <w:b/>
          <w:color w:val="000000"/>
          <w:szCs w:val="21"/>
        </w:rPr>
        <w:t xml:space="preserve"> </w:t>
      </w:r>
      <w:r>
        <w:rPr>
          <w:rFonts w:ascii="宋体" w:hAnsi="宋体" w:hint="eastAsia"/>
          <w:b/>
          <w:color w:val="000000"/>
          <w:sz w:val="24"/>
        </w:rPr>
        <w:t xml:space="preserve">  </w:t>
      </w:r>
      <w:r w:rsidR="00641DAC">
        <w:rPr>
          <w:rFonts w:ascii="宋体" w:hAnsi="宋体" w:hint="eastAsia"/>
          <w:sz w:val="24"/>
        </w:rPr>
        <w:t>局域网</w:t>
      </w:r>
      <w:r>
        <w:rPr>
          <w:rFonts w:ascii="宋体" w:hAnsi="宋体" w:hint="eastAsia"/>
          <w:sz w:val="24"/>
        </w:rPr>
        <w:t xml:space="preserve">； </w:t>
      </w:r>
      <w:r w:rsidR="00641DAC">
        <w:rPr>
          <w:rFonts w:ascii="宋体" w:hAnsi="宋体" w:hint="eastAsia"/>
          <w:sz w:val="24"/>
        </w:rPr>
        <w:t>聊天</w:t>
      </w:r>
      <w:r>
        <w:rPr>
          <w:rFonts w:ascii="宋体" w:hAnsi="宋体" w:hint="eastAsia"/>
          <w:sz w:val="24"/>
        </w:rPr>
        <w:t xml:space="preserve">； </w:t>
      </w:r>
      <w:r w:rsidR="00641DAC">
        <w:rPr>
          <w:rFonts w:ascii="宋体" w:hAnsi="宋体" w:hint="eastAsia"/>
          <w:sz w:val="24"/>
        </w:rPr>
        <w:t>socket；java；</w:t>
      </w:r>
      <w:r>
        <w:rPr>
          <w:rFonts w:ascii="宋体" w:hAnsi="宋体" w:hint="eastAsia"/>
          <w:szCs w:val="21"/>
        </w:rPr>
        <w:t xml:space="preserve">                              </w:t>
      </w:r>
    </w:p>
    <w:p w14:paraId="66588DDD" w14:textId="77777777" w:rsidR="00FD5360" w:rsidRDefault="00FD5360" w:rsidP="00FD5360">
      <w:pPr>
        <w:widowControl/>
        <w:spacing w:before="100" w:beforeAutospacing="1" w:after="100" w:afterAutospacing="1"/>
        <w:ind w:firstLineChars="200" w:firstLine="420"/>
        <w:rPr>
          <w:rFonts w:ascii="宋体" w:hAnsi="宋体"/>
          <w:szCs w:val="21"/>
        </w:rPr>
      </w:pPr>
    </w:p>
    <w:p w14:paraId="6E473D69" w14:textId="77777777" w:rsidR="00FD5360" w:rsidRDefault="00FD5360" w:rsidP="00FD5360">
      <w:pPr>
        <w:widowControl/>
        <w:spacing w:before="100" w:beforeAutospacing="1" w:after="100" w:afterAutospacing="1"/>
        <w:rPr>
          <w:rFonts w:ascii="宋体" w:hAnsi="宋体" w:cs="宋体"/>
          <w:kern w:val="0"/>
          <w:szCs w:val="21"/>
        </w:rPr>
      </w:pPr>
    </w:p>
    <w:p w14:paraId="3E0BD516" w14:textId="32562FD6" w:rsidR="00FD5360" w:rsidRDefault="00FD5360" w:rsidP="00FD5360">
      <w:pPr>
        <w:jc w:val="center"/>
        <w:rPr>
          <w:rFonts w:eastAsia="黑体"/>
          <w:sz w:val="32"/>
        </w:rPr>
      </w:pPr>
    </w:p>
    <w:p w14:paraId="66FA9537" w14:textId="2E0683EF" w:rsidR="00FD5360" w:rsidRDefault="00C450FC" w:rsidP="00FD5360">
      <w:pPr>
        <w:jc w:val="center"/>
        <w:rPr>
          <w:rFonts w:eastAsia="黑体"/>
          <w:sz w:val="32"/>
        </w:rPr>
      </w:pPr>
      <w:r>
        <w:rPr>
          <w:rFonts w:ascii="黑体" w:hint="eastAsia"/>
          <w:b/>
          <w:bCs/>
          <w:noProof/>
        </w:rPr>
        <mc:AlternateContent>
          <mc:Choice Requires="wps">
            <w:drawing>
              <wp:anchor distT="0" distB="0" distL="114300" distR="114300" simplePos="0" relativeHeight="251674624" behindDoc="0" locked="0" layoutInCell="1" allowOverlap="1" wp14:anchorId="4DF3D908" wp14:editId="524D1325">
                <wp:simplePos x="0" y="0"/>
                <wp:positionH relativeFrom="column">
                  <wp:posOffset>242455</wp:posOffset>
                </wp:positionH>
                <wp:positionV relativeFrom="paragraph">
                  <wp:posOffset>5772</wp:posOffset>
                </wp:positionV>
                <wp:extent cx="1943100" cy="891540"/>
                <wp:effectExtent l="4445" t="6350" r="94615" b="92710"/>
                <wp:wrapNone/>
                <wp:docPr id="6" name="自选图形 34"/>
                <wp:cNvGraphicFramePr/>
                <a:graphic xmlns:a="http://schemas.openxmlformats.org/drawingml/2006/main">
                  <a:graphicData uri="http://schemas.microsoft.com/office/word/2010/wordprocessingShape">
                    <wps:wsp>
                      <wps:cNvSpPr/>
                      <wps:spPr>
                        <a:xfrm>
                          <a:off x="0" y="0"/>
                          <a:ext cx="1943100" cy="891540"/>
                        </a:xfrm>
                        <a:custGeom>
                          <a:avLst/>
                          <a:gdLst>
                            <a:gd name="A1" fmla="val 2747"/>
                            <a:gd name="G0" fmla="+- 0 0 0"/>
                            <a:gd name="G1" fmla="+- A1 0 0"/>
                            <a:gd name="txL" fmla="*/ 3163 w 21600"/>
                            <a:gd name="txT" fmla="*/ 2374 h 21600"/>
                            <a:gd name="txR" fmla="*/ 18437 w 21600"/>
                            <a:gd name="txB" fmla="*/ 13836 h 21600"/>
                          </a:gdLst>
                          <a:ahLst/>
                          <a:cxnLst>
                            <a:cxn ang="17694720">
                              <a:pos x="10800" y="0"/>
                            </a:cxn>
                            <a:cxn ang="11796480">
                              <a:pos x="0" y="8105"/>
                            </a:cxn>
                            <a:cxn ang="5898240">
                              <a:pos x="G1" y="21600"/>
                            </a:cxn>
                            <a:cxn ang="5898240">
                              <a:pos x="10800" y="16210"/>
                            </a:cxn>
                            <a:cxn ang="0">
                              <a:pos x="21600" y="8105"/>
                            </a:cxn>
                          </a:cxnLst>
                          <a:rect l="txL" t="txT" r="txR" b="txB"/>
                          <a:pathLst>
                            <a:path w="21600" h="21600">
                              <a:moveTo>
                                <a:pt x="G1" y="21600"/>
                              </a:moveTo>
                              <a:lnTo>
                                <a:pt x="9596" y="16121"/>
                              </a:lnTo>
                              <a:arcTo wR="10800" hR="8105" stAng="-15687483" swAng="-19304424"/>
                              <a:close/>
                            </a:path>
                          </a:pathLst>
                        </a:custGeom>
                        <a:solidFill>
                          <a:srgbClr val="CCCCFF"/>
                        </a:solidFill>
                        <a:ln w="9525" cap="flat" cmpd="sng">
                          <a:solidFill>
                            <a:srgbClr val="000000"/>
                          </a:solidFill>
                          <a:prstDash val="solid"/>
                          <a:miter/>
                          <a:headEnd type="none" w="med" len="med"/>
                          <a:tailEnd type="none" w="med" len="med"/>
                        </a:ln>
                        <a:effectLst>
                          <a:outerShdw dist="107763" dir="2699999" algn="ctr" rotWithShape="0">
                            <a:srgbClr val="808080"/>
                          </a:outerShdw>
                        </a:effectLst>
                      </wps:spPr>
                      <wps:txbx>
                        <w:txbxContent>
                          <w:p w14:paraId="09B54658" w14:textId="77777777" w:rsidR="00FD5360" w:rsidRDefault="00FD5360" w:rsidP="00FD5360">
                            <w:r>
                              <w:rPr>
                                <w:rFonts w:hint="eastAsia"/>
                              </w:rPr>
                              <w:t>目录内容为宋体，小</w:t>
                            </w:r>
                            <w:r>
                              <w:rPr>
                                <w:rFonts w:hint="eastAsia"/>
                              </w:rPr>
                              <w:t>4</w:t>
                            </w:r>
                            <w:r>
                              <w:rPr>
                                <w:rFonts w:hint="eastAsia"/>
                              </w:rPr>
                              <w:t>号，</w:t>
                            </w:r>
                            <w:r>
                              <w:rPr>
                                <w:rFonts w:hint="eastAsia"/>
                              </w:rPr>
                              <w:t>1.5</w:t>
                            </w:r>
                            <w:r>
                              <w:rPr>
                                <w:rFonts w:hint="eastAsia"/>
                              </w:rPr>
                              <w:t>倍行距</w:t>
                            </w:r>
                          </w:p>
                        </w:txbxContent>
                      </wps:txbx>
                      <wps:bodyPr upright="1"/>
                    </wps:wsp>
                  </a:graphicData>
                </a:graphic>
              </wp:anchor>
            </w:drawing>
          </mc:Choice>
          <mc:Fallback>
            <w:pict>
              <v:shape w14:anchorId="4DF3D908" id="自选图形 34" o:spid="_x0000_s1026" style="position:absolute;left:0;text-align:left;margin-left:19.1pt;margin-top:.45pt;width:153pt;height:70.2pt;z-index:251674624;visibility:visible;mso-wrap-style:square;mso-wrap-distance-left:9pt;mso-wrap-distance-top:0;mso-wrap-distance-right:9pt;mso-wrap-distance-bottom:0;mso-position-horizontal:absolute;mso-position-horizontal-relative:text;mso-position-vertical:absolute;mso-position-vertical-relative:text;v-text-anchor:top"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" adj="-11796480,,5400" path="m2747,21600l9596,16121at6,-38,21606,16172,9596,16121,4063,14398l2747,21600xe" fillcolor="#ccf">
                <v:stroke joinstyle="miter"/>
                <v:shadow on="t" offset="6pt,6pt"/>
                <v:formulas/>
                <v:path arrowok="t" o:connecttype="custom" o:connectlocs="10800,0;0,8105;2747,21600;10800,16210;21600,8105" o:connectangles="270,180,90,90,0" textboxrect="3163,2374,18437,13836"/>
                <v:textbox>
                  <w:txbxContent>
                    <w:p w14:paraId="09B54658" w14:textId="77777777" w:rsidR="00FD5360" w:rsidRDefault="00FD5360" w:rsidP="00FD5360">
                      <w:r>
                        <w:rPr>
                          <w:rFonts w:hint="eastAsia"/>
                        </w:rPr>
                        <w:t>目录内容为宋体，小</w:t>
                      </w:r>
                      <w:r>
                        <w:rPr>
                          <w:rFonts w:hint="eastAsia"/>
                        </w:rPr>
                        <w:t>4</w:t>
                      </w:r>
                      <w:r>
                        <w:rPr>
                          <w:rFonts w:hint="eastAsia"/>
                        </w:rPr>
                        <w:t>号，</w:t>
                      </w:r>
                      <w:r>
                        <w:rPr>
                          <w:rFonts w:hint="eastAsia"/>
                        </w:rPr>
                        <w:t>1.5</w:t>
                      </w:r>
                      <w:r>
                        <w:rPr>
                          <w:rFonts w:hint="eastAsia"/>
                        </w:rPr>
                        <w:t>倍行距</w:t>
                      </w:r>
                    </w:p>
                  </w:txbxContent>
                </v:textbox>
              </v:shape>
            </w:pict>
          </mc:Fallback>
        </mc:AlternateContent>
      </w:r>
      <w:r>
        <w:rPr>
          <w:rFonts w:ascii="黑体" w:hint="eastAsia"/>
          <w:b/>
          <w:bCs/>
          <w:noProof/>
        </w:rPr>
        <mc:AlternateContent>
          <mc:Choice Requires="wps">
            <w:drawing>
              <wp:anchor distT="0" distB="0" distL="114300" distR="114300" simplePos="0" relativeHeight="251659264" behindDoc="0" locked="0" layoutInCell="1" allowOverlap="1" wp14:anchorId="3FE49248" wp14:editId="34C35B07">
                <wp:simplePos x="0" y="0"/>
                <wp:positionH relativeFrom="column">
                  <wp:posOffset>2871355</wp:posOffset>
                </wp:positionH>
                <wp:positionV relativeFrom="paragraph">
                  <wp:posOffset>93749</wp:posOffset>
                </wp:positionV>
                <wp:extent cx="2628900" cy="891540"/>
                <wp:effectExtent l="3810" t="6350" r="95250" b="92710"/>
                <wp:wrapNone/>
                <wp:docPr id="5" name="PubOvalCallout"/>
                <wp:cNvGraphicFramePr/>
                <a:graphic xmlns:a="http://schemas.openxmlformats.org/drawingml/2006/main">
                  <a:graphicData uri="http://schemas.microsoft.com/office/word/2010/wordprocessingShape">
                    <wps:wsp>
                      <wps:cNvSpPr/>
                      <wps:spPr>
                        <a:xfrm>
                          <a:off x="0" y="0"/>
                          <a:ext cx="2628900" cy="891540"/>
                        </a:xfrm>
                        <a:custGeom>
                          <a:avLst/>
                          <a:gdLst>
                            <a:gd name="A1" fmla="val 15300"/>
                            <a:gd name="G0" fmla="+- 0 0 0"/>
                            <a:gd name="G1" fmla="+- A1 0 0"/>
                            <a:gd name="txL" fmla="*/ 3163 w 21600"/>
                            <a:gd name="txT" fmla="*/ 2374 h 21600"/>
                            <a:gd name="txR" fmla="*/ 18437 w 21600"/>
                            <a:gd name="txB" fmla="*/ 13836 h 21600"/>
                          </a:gdLst>
                          <a:ahLst/>
                          <a:cxnLst>
                            <a:cxn ang="17694720">
                              <a:pos x="10800" y="0"/>
                            </a:cxn>
                            <a:cxn ang="11796480">
                              <a:pos x="0" y="8105"/>
                            </a:cxn>
                            <a:cxn ang="5898240">
                              <a:pos x="G1" y="21600"/>
                            </a:cxn>
                            <a:cxn ang="5898240">
                              <a:pos x="10800" y="16210"/>
                            </a:cxn>
                            <a:cxn ang="0">
                              <a:pos x="21600" y="8105"/>
                            </a:cxn>
                          </a:cxnLst>
                          <a:rect l="txL" t="txT" r="txR" b="txB"/>
                          <a:pathLst>
                            <a:path w="21600" h="21600">
                              <a:moveTo>
                                <a:pt x="G1" y="21600"/>
                              </a:moveTo>
                              <a:lnTo>
                                <a:pt x="9596" y="16121"/>
                              </a:lnTo>
                              <a:arcTo wR="10800" hR="8105" stAng="-15687483" swAng="-19304424"/>
                              <a:close/>
                            </a:path>
                          </a:pathLst>
                        </a:custGeom>
                        <a:solidFill>
                          <a:srgbClr val="CCCCFF"/>
                        </a:solidFill>
                        <a:ln w="9525" cap="flat" cmpd="sng">
                          <a:solidFill>
                            <a:srgbClr val="000000"/>
                          </a:solidFill>
                          <a:prstDash val="solid"/>
                          <a:miter/>
                          <a:headEnd type="none" w="med" len="med"/>
                          <a:tailEnd type="none" w="med" len="med"/>
                        </a:ln>
                        <a:effectLst>
                          <a:outerShdw dist="107763" dir="2699999" algn="ctr" rotWithShape="0">
                            <a:srgbClr val="808080"/>
                          </a:outerShdw>
                        </a:effectLst>
                      </wps:spPr>
                      <wps:txbx>
                        <w:txbxContent>
                          <w:p w14:paraId="25DCE900" w14:textId="77777777" w:rsidR="00FD5360" w:rsidRDefault="00FD5360" w:rsidP="00FD5360">
                            <w:r>
                              <w:rPr>
                                <w:rFonts w:hint="eastAsia"/>
                              </w:rPr>
                              <w:t>黑体，小</w:t>
                            </w:r>
                            <w:r>
                              <w:rPr>
                                <w:rFonts w:hint="eastAsia"/>
                              </w:rPr>
                              <w:t>2</w:t>
                            </w:r>
                            <w:r>
                              <w:rPr>
                                <w:rFonts w:hint="eastAsia"/>
                              </w:rPr>
                              <w:t>号，居中，目录两字中间空</w:t>
                            </w:r>
                            <w:r>
                              <w:rPr>
                                <w:rFonts w:hint="eastAsia"/>
                              </w:rPr>
                              <w:t>4</w:t>
                            </w:r>
                            <w:r>
                              <w:rPr>
                                <w:rFonts w:hint="eastAsia"/>
                              </w:rPr>
                              <w:t>格，与正文空一行</w:t>
                            </w:r>
                          </w:p>
                          <w:p w14:paraId="26E3624B" w14:textId="77777777" w:rsidR="00FD5360" w:rsidRDefault="00FD5360" w:rsidP="00FD5360"/>
                        </w:txbxContent>
                      </wps:txbx>
                      <wps:bodyPr upright="1"/>
                    </wps:wsp>
                  </a:graphicData>
                </a:graphic>
              </wp:anchor>
            </w:drawing>
          </mc:Choice>
          <mc:Fallback>
            <w:pict>
              <v:shape w14:anchorId="3FE49248" id="PubOvalCallout" o:spid="_x0000_s1027" style="position:absolute;left:0;text-align:left;margin-left:226.1pt;margin-top:7.4pt;width:207pt;height:70.2pt;z-index:251659264;visibility:visible;mso-wrap-style:square;mso-wrap-distance-left:9pt;mso-wrap-distance-top:0;mso-wrap-distance-right:9pt;mso-wrap-distance-bottom:0;mso-position-horizontal:absolute;mso-position-horizontal-relative:text;mso-position-vertical:absolute;mso-position-vertical-relative:text;v-text-anchor:top"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" adj="-11796480,,5400" path="m15300,21600l9596,16121at6,-38,21606,16172,9596,16121,4063,14398l15300,21600xe" fillcolor="#ccf">
                <v:stroke joinstyle="miter"/>
                <v:shadow on="t" offset="6pt,6pt"/>
                <v:formulas/>
                <v:path arrowok="t" o:connecttype="custom" o:connectlocs="10800,0;0,8105;15300,21600;10800,16210;21600,8105" o:connectangles="270,180,90,90,0" textboxrect="3163,2374,18437,13836"/>
                <v:textbox>
                  <w:txbxContent>
                    <w:p w14:paraId="25DCE900" w14:textId="77777777" w:rsidR="00FD5360" w:rsidRDefault="00FD5360" w:rsidP="00FD5360">
                      <w:r>
                        <w:rPr>
                          <w:rFonts w:hint="eastAsia"/>
                        </w:rPr>
                        <w:t>黑体，小</w:t>
                      </w:r>
                      <w:r>
                        <w:rPr>
                          <w:rFonts w:hint="eastAsia"/>
                        </w:rPr>
                        <w:t>2</w:t>
                      </w:r>
                      <w:r>
                        <w:rPr>
                          <w:rFonts w:hint="eastAsia"/>
                        </w:rPr>
                        <w:t>号，居中，目录两字中间空</w:t>
                      </w:r>
                      <w:r>
                        <w:rPr>
                          <w:rFonts w:hint="eastAsia"/>
                        </w:rPr>
                        <w:t>4</w:t>
                      </w:r>
                      <w:r>
                        <w:rPr>
                          <w:rFonts w:hint="eastAsia"/>
                        </w:rPr>
                        <w:t>格，与正文空一行</w:t>
                      </w:r>
                    </w:p>
                    <w:p w14:paraId="26E3624B" w14:textId="77777777" w:rsidR="00FD5360" w:rsidRDefault="00FD5360" w:rsidP="00FD5360"/>
                  </w:txbxContent>
                </v:textbox>
              </v:shape>
            </w:pict>
          </mc:Fallback>
        </mc:AlternateContent>
      </w:r>
    </w:p>
    <w:p w14:paraId="363B5239" w14:textId="5F4684E8" w:rsidR="00FD5360" w:rsidRDefault="00FD5360" w:rsidP="00FD5360">
      <w:pPr>
        <w:jc w:val="center"/>
        <w:rPr>
          <w:rFonts w:eastAsia="黑体"/>
          <w:sz w:val="32"/>
        </w:rPr>
      </w:pPr>
    </w:p>
    <w:p w14:paraId="1CCE161F" w14:textId="46B5AF08" w:rsidR="00FD5360" w:rsidRDefault="00FD5360" w:rsidP="00FD5360">
      <w:pPr>
        <w:jc w:val="center"/>
        <w:rPr>
          <w:rFonts w:ascii="黑体" w:eastAsia="黑体"/>
          <w:sz w:val="36"/>
          <w:szCs w:val="36"/>
        </w:rPr>
      </w:pPr>
      <w:r>
        <w:rPr>
          <w:rFonts w:eastAsia="黑体"/>
          <w:sz w:val="32"/>
        </w:rPr>
        <w:br w:type="page"/>
      </w:r>
      <w:r>
        <w:rPr>
          <w:rFonts w:ascii="黑体" w:hint="eastAsia"/>
          <w:b/>
          <w:bCs/>
        </w:rPr>
        <w:lastRenderedPageBreak/>
        <w:t xml:space="preserve"> </w:t>
      </w:r>
      <w:r>
        <w:rPr>
          <w:rFonts w:ascii="黑体" w:eastAsia="黑体" w:hint="eastAsia"/>
          <w:sz w:val="36"/>
          <w:szCs w:val="36"/>
        </w:rPr>
        <w:t>目    录</w:t>
      </w:r>
    </w:p>
    <w:p w14:paraId="29336CB1" w14:textId="61C60C2D" w:rsidR="00FD5360" w:rsidRDefault="00FD5360" w:rsidP="00FD5360">
      <w:bookmarkStart w:id="0" w:name="_Toc160611367"/>
    </w:p>
    <w:p w14:paraId="34DD9C71" w14:textId="2A83C639" w:rsidR="00FD5360" w:rsidRDefault="00C450FC" w:rsidP="00FD5360">
      <w:pPr>
        <w:pStyle w:val="TOC1"/>
        <w:tabs>
          <w:tab w:val="right" w:leader="dot" w:pos="8302"/>
        </w:tabs>
        <w:rPr>
          <w:rFonts w:ascii="宋体" w:hAnsi="宋体"/>
        </w:rPr>
      </w:pPr>
      <w:r>
        <w:rPr>
          <w:rFonts w:ascii="宋体" w:hAnsi="宋体" w:hint="eastAsia"/>
        </w:rPr>
        <w:t>1.</w:t>
      </w:r>
      <w:r>
        <w:rPr>
          <w:rFonts w:ascii="宋体" w:hAnsi="宋体"/>
        </w:rPr>
        <w:t xml:space="preserve"> </w:t>
      </w:r>
      <w:r w:rsidR="00FD5360">
        <w:rPr>
          <w:rFonts w:ascii="宋体" w:hAnsi="宋体"/>
        </w:rPr>
        <w:fldChar w:fldCharType="begin"/>
      </w:r>
      <w:r w:rsidR="00FD5360">
        <w:rPr>
          <w:rFonts w:ascii="宋体" w:hAnsi="宋体"/>
        </w:rPr>
        <w:instrText xml:space="preserve"> TOC \o "1-3" \u </w:instrText>
      </w:r>
      <w:r w:rsidR="00FD5360">
        <w:rPr>
          <w:rFonts w:ascii="宋体" w:hAnsi="宋体"/>
        </w:rPr>
        <w:fldChar w:fldCharType="separate"/>
      </w:r>
      <w:r>
        <w:rPr>
          <w:rFonts w:ascii="宋体" w:hAnsi="宋体" w:hint="eastAsia"/>
        </w:rPr>
        <w:t>绪论</w:t>
      </w:r>
      <w:r w:rsidR="00FD5360">
        <w:rPr>
          <w:rFonts w:ascii="宋体" w:hAnsi="宋体"/>
        </w:rPr>
        <w:tab/>
      </w:r>
      <w:r w:rsidR="00FD5360">
        <w:rPr>
          <w:rFonts w:ascii="宋体" w:hAnsi="宋体"/>
        </w:rPr>
        <w:fldChar w:fldCharType="begin"/>
      </w:r>
      <w:r w:rsidR="00FD5360">
        <w:rPr>
          <w:rFonts w:ascii="宋体" w:hAnsi="宋体"/>
        </w:rPr>
        <w:instrText xml:space="preserve"> PAGEREF _Toc160849932 \h </w:instrText>
      </w:r>
      <w:r w:rsidR="00FD5360">
        <w:rPr>
          <w:rFonts w:ascii="宋体" w:hAnsi="宋体"/>
        </w:rPr>
      </w:r>
      <w:r w:rsidR="00FD5360">
        <w:rPr>
          <w:rFonts w:ascii="宋体" w:hAnsi="宋体"/>
        </w:rPr>
        <w:fldChar w:fldCharType="separate"/>
      </w:r>
      <w:r w:rsidR="00FD5360">
        <w:rPr>
          <w:rFonts w:ascii="宋体" w:hAnsi="宋体"/>
        </w:rPr>
        <w:t>1</w:t>
      </w:r>
      <w:r w:rsidR="00FD5360">
        <w:rPr>
          <w:rFonts w:ascii="宋体" w:hAnsi="宋体"/>
        </w:rPr>
        <w:fldChar w:fldCharType="end"/>
      </w:r>
    </w:p>
    <w:p w14:paraId="34C7623C" w14:textId="61FCB8B4" w:rsidR="00FD5360" w:rsidRDefault="00FD5360" w:rsidP="00C450FC">
      <w:pPr>
        <w:pStyle w:val="TOC2"/>
        <w:tabs>
          <w:tab w:val="right" w:leader="dot" w:pos="8302"/>
        </w:tabs>
        <w:ind w:leftChars="0" w:left="0" w:firstLineChars="200" w:firstLine="480"/>
        <w:rPr>
          <w:rFonts w:ascii="宋体" w:hAnsi="宋体"/>
        </w:rPr>
      </w:pPr>
      <w:r>
        <w:rPr>
          <w:rFonts w:ascii="宋体" w:hAnsi="宋体" w:hint="eastAsia"/>
        </w:rPr>
        <w:t>1</w:t>
      </w:r>
      <w:r w:rsidR="00C450FC">
        <w:rPr>
          <w:rFonts w:ascii="宋体" w:hAnsi="宋体" w:hint="eastAsia"/>
        </w:rPr>
        <w:t>.</w:t>
      </w:r>
      <w:r w:rsidR="00C450FC">
        <w:rPr>
          <w:rFonts w:ascii="宋体" w:hAnsi="宋体"/>
        </w:rPr>
        <w:t>1</w:t>
      </w:r>
      <w:r>
        <w:rPr>
          <w:rFonts w:ascii="宋体" w:hAnsi="宋体"/>
        </w:rPr>
        <w:t xml:space="preserve"> </w:t>
      </w:r>
      <w:r w:rsidR="00C450FC">
        <w:rPr>
          <w:rFonts w:ascii="宋体" w:hAnsi="宋体" w:hint="eastAsia"/>
        </w:rPr>
        <w:t>JAVA的网络功能与编程</w:t>
      </w:r>
      <w:r>
        <w:rPr>
          <w:rFonts w:ascii="宋体" w:hAnsi="宋体"/>
        </w:rPr>
        <w:tab/>
      </w:r>
      <w:r>
        <w:rPr>
          <w:rFonts w:ascii="宋体" w:hAnsi="宋体"/>
        </w:rPr>
        <w:fldChar w:fldCharType="begin"/>
      </w:r>
      <w:r>
        <w:rPr>
          <w:rFonts w:ascii="宋体" w:hAnsi="宋体"/>
        </w:rPr>
        <w:instrText xml:space="preserve"> PAGEREF _Toc160849933 \h </w:instrText>
      </w:r>
      <w:r>
        <w:rPr>
          <w:rFonts w:ascii="宋体" w:hAnsi="宋体"/>
        </w:rPr>
      </w:r>
      <w:r>
        <w:rPr>
          <w:rFonts w:ascii="宋体" w:hAnsi="宋体"/>
        </w:rPr>
        <w:fldChar w:fldCharType="separate"/>
      </w:r>
      <w:r>
        <w:rPr>
          <w:rFonts w:ascii="宋体" w:hAnsi="宋体"/>
        </w:rPr>
        <w:t>2</w:t>
      </w:r>
      <w:r>
        <w:rPr>
          <w:rFonts w:ascii="宋体" w:hAnsi="宋体"/>
        </w:rPr>
        <w:fldChar w:fldCharType="end"/>
      </w:r>
    </w:p>
    <w:p w14:paraId="601060B3" w14:textId="27AAC3B6" w:rsidR="00FD5360" w:rsidRDefault="00FD5360" w:rsidP="00C450FC">
      <w:pPr>
        <w:pStyle w:val="TOC3"/>
        <w:ind w:leftChars="0" w:left="0" w:firstLineChars="200" w:firstLine="480"/>
        <w:rPr>
          <w:rFonts w:ascii="宋体" w:hAnsi="宋体"/>
          <w:sz w:val="24"/>
        </w:rPr>
      </w:pPr>
      <w:r>
        <w:rPr>
          <w:rFonts w:ascii="宋体" w:hAnsi="宋体" w:hint="eastAsia"/>
          <w:sz w:val="24"/>
        </w:rPr>
        <w:t>1.1</w:t>
      </w:r>
      <w:r w:rsidR="00C450FC">
        <w:rPr>
          <w:rFonts w:ascii="宋体" w:hAnsi="宋体" w:hint="eastAsia"/>
          <w:sz w:val="24"/>
        </w:rPr>
        <w:t>.</w:t>
      </w:r>
      <w:r w:rsidR="00C450FC">
        <w:rPr>
          <w:rFonts w:ascii="宋体" w:hAnsi="宋体"/>
          <w:sz w:val="24"/>
        </w:rPr>
        <w:t>1</w:t>
      </w:r>
      <w:r w:rsidR="00C450FC">
        <w:rPr>
          <w:rFonts w:ascii="宋体" w:hAnsi="宋体" w:hint="eastAsia"/>
          <w:sz w:val="24"/>
        </w:rPr>
        <w:t xml:space="preserve"> JAVA概述</w:t>
      </w:r>
      <w:r>
        <w:rPr>
          <w:rFonts w:ascii="宋体" w:hAnsi="宋体"/>
          <w:sz w:val="24"/>
        </w:rPr>
        <w:tab/>
      </w:r>
      <w:r>
        <w:rPr>
          <w:rFonts w:ascii="宋体" w:hAnsi="宋体"/>
          <w:sz w:val="24"/>
        </w:rPr>
        <w:fldChar w:fldCharType="begin"/>
      </w:r>
      <w:r>
        <w:rPr>
          <w:rFonts w:ascii="宋体" w:hAnsi="宋体"/>
          <w:sz w:val="24"/>
        </w:rPr>
        <w:instrText xml:space="preserve"> PAGEREF _Toc160849934 \h </w:instrText>
      </w:r>
      <w:r>
        <w:rPr>
          <w:rFonts w:ascii="宋体" w:hAnsi="宋体"/>
          <w:sz w:val="24"/>
        </w:rPr>
      </w:r>
      <w:r>
        <w:rPr>
          <w:rFonts w:ascii="宋体" w:hAnsi="宋体"/>
          <w:sz w:val="24"/>
        </w:rPr>
        <w:fldChar w:fldCharType="separate"/>
      </w:r>
      <w:r>
        <w:rPr>
          <w:rFonts w:ascii="宋体" w:hAnsi="宋体"/>
          <w:sz w:val="24"/>
        </w:rPr>
        <w:t>2</w:t>
      </w:r>
      <w:r>
        <w:rPr>
          <w:rFonts w:ascii="宋体" w:hAnsi="宋体"/>
          <w:sz w:val="24"/>
        </w:rPr>
        <w:fldChar w:fldCharType="end"/>
      </w:r>
    </w:p>
    <w:p w14:paraId="6F5AA91D" w14:textId="1C0980CD" w:rsidR="00FD5360" w:rsidRDefault="00FD5360" w:rsidP="00C450FC">
      <w:pPr>
        <w:pStyle w:val="TOC3"/>
        <w:ind w:leftChars="0" w:left="0" w:firstLineChars="200" w:firstLine="480"/>
        <w:rPr>
          <w:rFonts w:ascii="宋体" w:hAnsi="宋体"/>
          <w:sz w:val="24"/>
        </w:rPr>
      </w:pPr>
      <w:r>
        <w:rPr>
          <w:rFonts w:ascii="宋体" w:hAnsi="宋体" w:hint="eastAsia"/>
          <w:sz w:val="24"/>
        </w:rPr>
        <w:t>1.</w:t>
      </w:r>
      <w:r w:rsidR="00C450FC">
        <w:rPr>
          <w:rFonts w:ascii="宋体" w:hAnsi="宋体" w:hint="eastAsia"/>
          <w:sz w:val="24"/>
        </w:rPr>
        <w:t>1.</w:t>
      </w:r>
      <w:r>
        <w:rPr>
          <w:rFonts w:ascii="宋体" w:hAnsi="宋体" w:hint="eastAsia"/>
          <w:sz w:val="24"/>
        </w:rPr>
        <w:t>2</w:t>
      </w:r>
      <w:r w:rsidR="00C450FC">
        <w:rPr>
          <w:rFonts w:ascii="宋体" w:hAnsi="宋体" w:hint="eastAsia"/>
          <w:sz w:val="24"/>
        </w:rPr>
        <w:t xml:space="preserve"> JAVA的特点</w:t>
      </w:r>
      <w:r>
        <w:rPr>
          <w:rFonts w:ascii="宋体" w:hAnsi="宋体"/>
          <w:sz w:val="24"/>
        </w:rPr>
        <w:tab/>
      </w:r>
      <w:r>
        <w:rPr>
          <w:rFonts w:ascii="宋体" w:hAnsi="宋体"/>
          <w:sz w:val="24"/>
        </w:rPr>
        <w:fldChar w:fldCharType="begin"/>
      </w:r>
      <w:r>
        <w:rPr>
          <w:rFonts w:ascii="宋体" w:hAnsi="宋体"/>
          <w:sz w:val="24"/>
        </w:rPr>
        <w:instrText xml:space="preserve"> PAGEREF _Toc160849935 \h </w:instrText>
      </w:r>
      <w:r>
        <w:rPr>
          <w:rFonts w:ascii="宋体" w:hAnsi="宋体"/>
          <w:sz w:val="24"/>
        </w:rPr>
      </w:r>
      <w:r>
        <w:rPr>
          <w:rFonts w:ascii="宋体" w:hAnsi="宋体"/>
          <w:sz w:val="24"/>
        </w:rPr>
        <w:fldChar w:fldCharType="separate"/>
      </w:r>
      <w:r>
        <w:rPr>
          <w:rFonts w:ascii="宋体" w:hAnsi="宋体"/>
          <w:sz w:val="24"/>
        </w:rPr>
        <w:t>2</w:t>
      </w:r>
      <w:r>
        <w:rPr>
          <w:rFonts w:ascii="宋体" w:hAnsi="宋体"/>
          <w:sz w:val="24"/>
        </w:rPr>
        <w:fldChar w:fldCharType="end"/>
      </w:r>
    </w:p>
    <w:p w14:paraId="30A5E655" w14:textId="5F36C8FC" w:rsidR="00C450FC" w:rsidRDefault="00C450FC" w:rsidP="00C450FC">
      <w:pPr>
        <w:pStyle w:val="TOC3"/>
        <w:ind w:leftChars="0" w:left="0" w:firstLineChars="200" w:firstLine="480"/>
        <w:rPr>
          <w:rFonts w:ascii="宋体" w:hAnsi="宋体"/>
          <w:sz w:val="24"/>
        </w:rPr>
      </w:pPr>
      <w:r>
        <w:rPr>
          <w:rFonts w:ascii="宋体" w:hAnsi="宋体" w:hint="eastAsia"/>
          <w:sz w:val="24"/>
        </w:rPr>
        <w:t>1.1.</w:t>
      </w:r>
      <w:r>
        <w:rPr>
          <w:rFonts w:ascii="宋体" w:hAnsi="宋体" w:hint="eastAsia"/>
          <w:sz w:val="24"/>
        </w:rPr>
        <w:t>3</w:t>
      </w:r>
      <w:r>
        <w:rPr>
          <w:rFonts w:ascii="宋体" w:hAnsi="宋体" w:hint="eastAsia"/>
          <w:sz w:val="24"/>
        </w:rPr>
        <w:t xml:space="preserve"> JAVA</w:t>
      </w:r>
      <w:r>
        <w:rPr>
          <w:rFonts w:ascii="宋体" w:hAnsi="宋体" w:hint="eastAsia"/>
          <w:sz w:val="24"/>
        </w:rPr>
        <w:t>语言在网络上的应用</w:t>
      </w:r>
      <w:r>
        <w:rPr>
          <w:rFonts w:ascii="宋体" w:hAnsi="宋体"/>
          <w:sz w:val="24"/>
        </w:rPr>
        <w:tab/>
      </w:r>
      <w:r>
        <w:rPr>
          <w:rFonts w:ascii="宋体" w:hAnsi="宋体"/>
          <w:sz w:val="24"/>
        </w:rPr>
        <w:fldChar w:fldCharType="begin"/>
      </w:r>
      <w:r>
        <w:rPr>
          <w:rFonts w:ascii="宋体" w:hAnsi="宋体"/>
          <w:sz w:val="24"/>
        </w:rPr>
        <w:instrText xml:space="preserve"> PAGEREF _Toc160849935 \h </w:instrText>
      </w:r>
      <w:r>
        <w:rPr>
          <w:rFonts w:ascii="宋体" w:hAnsi="宋体"/>
          <w:sz w:val="24"/>
        </w:rPr>
      </w:r>
      <w:r>
        <w:rPr>
          <w:rFonts w:ascii="宋体" w:hAnsi="宋体"/>
          <w:sz w:val="24"/>
        </w:rPr>
        <w:fldChar w:fldCharType="separate"/>
      </w:r>
      <w:r>
        <w:rPr>
          <w:rFonts w:ascii="宋体" w:hAnsi="宋体"/>
          <w:sz w:val="24"/>
        </w:rPr>
        <w:t>2</w:t>
      </w:r>
      <w:r>
        <w:rPr>
          <w:rFonts w:ascii="宋体" w:hAnsi="宋体"/>
          <w:sz w:val="24"/>
        </w:rPr>
        <w:fldChar w:fldCharType="end"/>
      </w:r>
    </w:p>
    <w:p w14:paraId="541DBE59" w14:textId="5ABDB3A5" w:rsidR="00C450FC" w:rsidRDefault="00C450FC" w:rsidP="00C450FC">
      <w:pPr>
        <w:pStyle w:val="TOC3"/>
        <w:ind w:leftChars="0" w:left="0" w:firstLineChars="200" w:firstLine="480"/>
        <w:rPr>
          <w:rFonts w:ascii="宋体" w:hAnsi="宋体"/>
          <w:sz w:val="24"/>
        </w:rPr>
      </w:pPr>
      <w:r>
        <w:rPr>
          <w:rFonts w:ascii="宋体" w:hAnsi="宋体" w:hint="eastAsia"/>
          <w:sz w:val="24"/>
        </w:rPr>
        <w:t>1.</w:t>
      </w:r>
      <w:r>
        <w:rPr>
          <w:rFonts w:ascii="宋体" w:hAnsi="宋体" w:hint="eastAsia"/>
          <w:sz w:val="24"/>
        </w:rPr>
        <w:t>2</w:t>
      </w:r>
      <w:r>
        <w:rPr>
          <w:rFonts w:ascii="宋体" w:hAnsi="宋体" w:hint="eastAsia"/>
          <w:sz w:val="24"/>
        </w:rPr>
        <w:t xml:space="preserve"> J</w:t>
      </w:r>
      <w:r>
        <w:rPr>
          <w:rFonts w:ascii="宋体" w:hAnsi="宋体" w:hint="eastAsia"/>
          <w:sz w:val="24"/>
        </w:rPr>
        <w:t>avaBeans技术</w:t>
      </w:r>
      <w:r>
        <w:rPr>
          <w:rFonts w:ascii="宋体" w:hAnsi="宋体"/>
          <w:sz w:val="24"/>
        </w:rPr>
        <w:tab/>
      </w:r>
      <w:r>
        <w:rPr>
          <w:rFonts w:ascii="宋体" w:hAnsi="宋体"/>
          <w:sz w:val="24"/>
        </w:rPr>
        <w:fldChar w:fldCharType="begin"/>
      </w:r>
      <w:r>
        <w:rPr>
          <w:rFonts w:ascii="宋体" w:hAnsi="宋体"/>
          <w:sz w:val="24"/>
        </w:rPr>
        <w:instrText xml:space="preserve"> PAGEREF _Toc160849935 \h </w:instrText>
      </w:r>
      <w:r>
        <w:rPr>
          <w:rFonts w:ascii="宋体" w:hAnsi="宋体"/>
          <w:sz w:val="24"/>
        </w:rPr>
      </w:r>
      <w:r>
        <w:rPr>
          <w:rFonts w:ascii="宋体" w:hAnsi="宋体"/>
          <w:sz w:val="24"/>
        </w:rPr>
        <w:fldChar w:fldCharType="separate"/>
      </w:r>
      <w:r>
        <w:rPr>
          <w:rFonts w:ascii="宋体" w:hAnsi="宋体"/>
          <w:sz w:val="24"/>
        </w:rPr>
        <w:t>2</w:t>
      </w:r>
      <w:r>
        <w:rPr>
          <w:rFonts w:ascii="宋体" w:hAnsi="宋体"/>
          <w:sz w:val="24"/>
        </w:rPr>
        <w:fldChar w:fldCharType="end"/>
      </w:r>
    </w:p>
    <w:p w14:paraId="052ED7AA" w14:textId="6532E646" w:rsidR="00C450FC" w:rsidRDefault="00C450FC" w:rsidP="00C450FC">
      <w:pPr>
        <w:pStyle w:val="TOC3"/>
        <w:ind w:leftChars="0" w:left="0" w:firstLineChars="200" w:firstLine="480"/>
        <w:rPr>
          <w:rFonts w:ascii="宋体" w:hAnsi="宋体"/>
          <w:sz w:val="24"/>
        </w:rPr>
      </w:pPr>
      <w:r>
        <w:rPr>
          <w:rFonts w:ascii="宋体" w:hAnsi="宋体" w:hint="eastAsia"/>
          <w:sz w:val="24"/>
        </w:rPr>
        <w:t>1.</w:t>
      </w:r>
      <w:r>
        <w:rPr>
          <w:rFonts w:ascii="宋体" w:hAnsi="宋体" w:hint="eastAsia"/>
          <w:sz w:val="24"/>
        </w:rPr>
        <w:t>3</w:t>
      </w:r>
      <w:r>
        <w:rPr>
          <w:rFonts w:ascii="宋体" w:hAnsi="宋体" w:hint="eastAsia"/>
          <w:sz w:val="24"/>
        </w:rPr>
        <w:t xml:space="preserve"> </w:t>
      </w:r>
      <w:r>
        <w:rPr>
          <w:rFonts w:ascii="宋体" w:hAnsi="宋体" w:hint="eastAsia"/>
          <w:sz w:val="24"/>
        </w:rPr>
        <w:t>IPTCP协议常识</w:t>
      </w:r>
      <w:r>
        <w:rPr>
          <w:rFonts w:ascii="宋体" w:hAnsi="宋体"/>
          <w:sz w:val="24"/>
        </w:rPr>
        <w:tab/>
      </w:r>
      <w:r>
        <w:rPr>
          <w:rFonts w:ascii="宋体" w:hAnsi="宋体"/>
          <w:sz w:val="24"/>
        </w:rPr>
        <w:fldChar w:fldCharType="begin"/>
      </w:r>
      <w:r>
        <w:rPr>
          <w:rFonts w:ascii="宋体" w:hAnsi="宋体"/>
          <w:sz w:val="24"/>
        </w:rPr>
        <w:instrText xml:space="preserve"> PAGEREF _Toc160849935 \h </w:instrText>
      </w:r>
      <w:r>
        <w:rPr>
          <w:rFonts w:ascii="宋体" w:hAnsi="宋体"/>
          <w:sz w:val="24"/>
        </w:rPr>
      </w:r>
      <w:r>
        <w:rPr>
          <w:rFonts w:ascii="宋体" w:hAnsi="宋体"/>
          <w:sz w:val="24"/>
        </w:rPr>
        <w:fldChar w:fldCharType="separate"/>
      </w:r>
      <w:r>
        <w:rPr>
          <w:rFonts w:ascii="宋体" w:hAnsi="宋体"/>
          <w:sz w:val="24"/>
        </w:rPr>
        <w:t>2</w:t>
      </w:r>
      <w:r>
        <w:rPr>
          <w:rFonts w:ascii="宋体" w:hAnsi="宋体"/>
          <w:sz w:val="24"/>
        </w:rPr>
        <w:fldChar w:fldCharType="end"/>
      </w:r>
    </w:p>
    <w:p w14:paraId="0D31CEE1" w14:textId="109D81A0" w:rsidR="00C450FC" w:rsidRDefault="00C450FC" w:rsidP="00C450FC">
      <w:pPr>
        <w:pStyle w:val="TOC3"/>
        <w:ind w:leftChars="0" w:left="0" w:firstLineChars="200" w:firstLine="480"/>
        <w:rPr>
          <w:rFonts w:ascii="宋体" w:hAnsi="宋体"/>
          <w:sz w:val="24"/>
        </w:rPr>
      </w:pPr>
      <w:r>
        <w:rPr>
          <w:rFonts w:ascii="宋体" w:hAnsi="宋体" w:hint="eastAsia"/>
          <w:sz w:val="24"/>
        </w:rPr>
        <w:t>1.</w:t>
      </w:r>
      <w:r>
        <w:rPr>
          <w:rFonts w:ascii="宋体" w:hAnsi="宋体" w:hint="eastAsia"/>
          <w:sz w:val="24"/>
        </w:rPr>
        <w:t>4</w:t>
      </w:r>
      <w:r>
        <w:rPr>
          <w:rFonts w:ascii="宋体" w:hAnsi="宋体" w:hint="eastAsia"/>
          <w:sz w:val="24"/>
        </w:rPr>
        <w:t xml:space="preserve"> </w:t>
      </w:r>
      <w:r>
        <w:rPr>
          <w:rFonts w:ascii="宋体" w:hAnsi="宋体" w:hint="eastAsia"/>
          <w:sz w:val="24"/>
        </w:rPr>
        <w:t>Socket的简介</w:t>
      </w:r>
      <w:r>
        <w:rPr>
          <w:rFonts w:ascii="宋体" w:hAnsi="宋体"/>
          <w:sz w:val="24"/>
        </w:rPr>
        <w:tab/>
      </w:r>
      <w:r>
        <w:rPr>
          <w:rFonts w:ascii="宋体" w:hAnsi="宋体"/>
          <w:sz w:val="24"/>
        </w:rPr>
        <w:fldChar w:fldCharType="begin"/>
      </w:r>
      <w:r>
        <w:rPr>
          <w:rFonts w:ascii="宋体" w:hAnsi="宋体"/>
          <w:sz w:val="24"/>
        </w:rPr>
        <w:instrText xml:space="preserve"> PAGEREF _Toc160849935 \h </w:instrText>
      </w:r>
      <w:r>
        <w:rPr>
          <w:rFonts w:ascii="宋体" w:hAnsi="宋体"/>
          <w:sz w:val="24"/>
        </w:rPr>
      </w:r>
      <w:r>
        <w:rPr>
          <w:rFonts w:ascii="宋体" w:hAnsi="宋体"/>
          <w:sz w:val="24"/>
        </w:rPr>
        <w:fldChar w:fldCharType="separate"/>
      </w:r>
      <w:r>
        <w:rPr>
          <w:rFonts w:ascii="宋体" w:hAnsi="宋体"/>
          <w:sz w:val="24"/>
        </w:rPr>
        <w:t>2</w:t>
      </w:r>
      <w:r>
        <w:rPr>
          <w:rFonts w:ascii="宋体" w:hAnsi="宋体"/>
          <w:sz w:val="24"/>
        </w:rPr>
        <w:fldChar w:fldCharType="end"/>
      </w:r>
    </w:p>
    <w:p w14:paraId="0416A192" w14:textId="51FF367F" w:rsidR="00FD5360" w:rsidRDefault="00FD5360" w:rsidP="00C450FC">
      <w:pPr>
        <w:pStyle w:val="TOC2"/>
        <w:tabs>
          <w:tab w:val="right" w:leader="dot" w:pos="8302"/>
        </w:tabs>
        <w:ind w:leftChars="0" w:left="0"/>
        <w:rPr>
          <w:rFonts w:ascii="宋体" w:hAnsi="宋体"/>
        </w:rPr>
      </w:pPr>
      <w:r>
        <w:rPr>
          <w:rFonts w:ascii="宋体" w:hAnsi="宋体" w:hint="eastAsia"/>
        </w:rPr>
        <w:t>2</w:t>
      </w:r>
      <w:r w:rsidR="00C450FC">
        <w:rPr>
          <w:rFonts w:ascii="宋体" w:hAnsi="宋体" w:hint="eastAsia"/>
        </w:rPr>
        <w:t>.</w:t>
      </w:r>
      <w:r>
        <w:rPr>
          <w:rFonts w:ascii="宋体" w:hAnsi="宋体"/>
        </w:rPr>
        <w:t xml:space="preserve"> </w:t>
      </w:r>
      <w:r w:rsidR="00C450FC">
        <w:rPr>
          <w:rFonts w:ascii="宋体" w:hAnsi="宋体" w:hint="eastAsia"/>
        </w:rPr>
        <w:t>规划设计</w:t>
      </w:r>
      <w:r>
        <w:rPr>
          <w:rFonts w:ascii="宋体" w:hAnsi="宋体"/>
        </w:rPr>
        <w:tab/>
      </w:r>
      <w:r>
        <w:rPr>
          <w:rFonts w:ascii="宋体" w:hAnsi="宋体"/>
        </w:rPr>
        <w:fldChar w:fldCharType="begin"/>
      </w:r>
      <w:r>
        <w:rPr>
          <w:rFonts w:ascii="宋体" w:hAnsi="宋体"/>
        </w:rPr>
        <w:instrText xml:space="preserve"> PAGEREF _Toc160849936 \h </w:instrText>
      </w:r>
      <w:r>
        <w:rPr>
          <w:rFonts w:ascii="宋体" w:hAnsi="宋体"/>
        </w:rPr>
      </w:r>
      <w:r>
        <w:rPr>
          <w:rFonts w:ascii="宋体" w:hAnsi="宋体"/>
        </w:rPr>
        <w:fldChar w:fldCharType="separate"/>
      </w:r>
      <w:r>
        <w:rPr>
          <w:rFonts w:ascii="宋体" w:hAnsi="宋体"/>
        </w:rPr>
        <w:t>3</w:t>
      </w:r>
      <w:r>
        <w:rPr>
          <w:rFonts w:ascii="宋体" w:hAnsi="宋体"/>
        </w:rPr>
        <w:fldChar w:fldCharType="end"/>
      </w:r>
    </w:p>
    <w:p w14:paraId="7340FE08" w14:textId="71769DEE" w:rsidR="00FD5360" w:rsidRDefault="00FD5360" w:rsidP="00C450FC">
      <w:pPr>
        <w:pStyle w:val="TOC3"/>
        <w:ind w:leftChars="0" w:left="0" w:firstLineChars="200" w:firstLine="480"/>
        <w:rPr>
          <w:rFonts w:ascii="宋体" w:hAnsi="宋体"/>
          <w:sz w:val="24"/>
        </w:rPr>
      </w:pPr>
      <w:r>
        <w:rPr>
          <w:rFonts w:ascii="宋体" w:hAnsi="宋体" w:hint="eastAsia"/>
          <w:sz w:val="24"/>
        </w:rPr>
        <w:t>2.1</w:t>
      </w:r>
      <w:r w:rsidR="00C450FC">
        <w:rPr>
          <w:rFonts w:ascii="宋体" w:hAnsi="宋体"/>
          <w:sz w:val="24"/>
        </w:rPr>
        <w:t xml:space="preserve"> </w:t>
      </w:r>
      <w:r w:rsidR="00C450FC">
        <w:rPr>
          <w:rFonts w:ascii="宋体" w:hAnsi="宋体" w:hint="eastAsia"/>
          <w:sz w:val="24"/>
        </w:rPr>
        <w:t>课题来源</w:t>
      </w:r>
      <w:r>
        <w:rPr>
          <w:rFonts w:ascii="宋体" w:hAnsi="宋体"/>
          <w:sz w:val="24"/>
        </w:rPr>
        <w:tab/>
      </w:r>
      <w:r>
        <w:rPr>
          <w:rFonts w:ascii="宋体" w:hAnsi="宋体"/>
          <w:sz w:val="24"/>
        </w:rPr>
        <w:fldChar w:fldCharType="begin"/>
      </w:r>
      <w:r>
        <w:rPr>
          <w:rFonts w:ascii="宋体" w:hAnsi="宋体"/>
          <w:sz w:val="24"/>
        </w:rPr>
        <w:instrText xml:space="preserve"> PAGEREF _Toc160849937 \h </w:instrText>
      </w:r>
      <w:r>
        <w:rPr>
          <w:rFonts w:ascii="宋体" w:hAnsi="宋体"/>
          <w:sz w:val="24"/>
        </w:rPr>
      </w:r>
      <w:r>
        <w:rPr>
          <w:rFonts w:ascii="宋体" w:hAnsi="宋体"/>
          <w:sz w:val="24"/>
        </w:rPr>
        <w:fldChar w:fldCharType="separate"/>
      </w:r>
      <w:r>
        <w:rPr>
          <w:rFonts w:ascii="宋体" w:hAnsi="宋体"/>
          <w:sz w:val="24"/>
        </w:rPr>
        <w:t>3</w:t>
      </w:r>
      <w:r>
        <w:rPr>
          <w:rFonts w:ascii="宋体" w:hAnsi="宋体"/>
          <w:sz w:val="24"/>
        </w:rPr>
        <w:fldChar w:fldCharType="end"/>
      </w:r>
    </w:p>
    <w:p w14:paraId="03D23619" w14:textId="7DC62D87" w:rsidR="00FD5360" w:rsidRDefault="00FD5360" w:rsidP="00C450FC">
      <w:pPr>
        <w:pStyle w:val="TOC3"/>
        <w:ind w:leftChars="0" w:left="0" w:firstLineChars="200" w:firstLine="480"/>
        <w:rPr>
          <w:rFonts w:ascii="宋体" w:hAnsi="宋体" w:hint="eastAsia"/>
          <w:sz w:val="24"/>
        </w:rPr>
      </w:pPr>
      <w:r>
        <w:rPr>
          <w:rFonts w:ascii="宋体" w:hAnsi="宋体" w:hint="eastAsia"/>
          <w:sz w:val="24"/>
        </w:rPr>
        <w:t>2.2</w:t>
      </w:r>
      <w:r w:rsidR="00C450FC">
        <w:rPr>
          <w:rFonts w:ascii="宋体" w:hAnsi="宋体" w:hint="eastAsia"/>
          <w:sz w:val="24"/>
        </w:rPr>
        <w:t xml:space="preserve"> 需求分析</w:t>
      </w:r>
      <w:r>
        <w:rPr>
          <w:rFonts w:ascii="宋体" w:hAnsi="宋体"/>
          <w:sz w:val="24"/>
        </w:rPr>
        <w:tab/>
      </w:r>
      <w:r>
        <w:rPr>
          <w:rFonts w:ascii="宋体" w:hAnsi="宋体"/>
          <w:sz w:val="24"/>
        </w:rPr>
        <w:fldChar w:fldCharType="begin"/>
      </w:r>
      <w:r>
        <w:rPr>
          <w:rFonts w:ascii="宋体" w:hAnsi="宋体"/>
          <w:sz w:val="24"/>
        </w:rPr>
        <w:instrText xml:space="preserve"> PAGEREF _Toc160849938 \h </w:instrText>
      </w:r>
      <w:r>
        <w:rPr>
          <w:rFonts w:ascii="宋体" w:hAnsi="宋体"/>
          <w:sz w:val="24"/>
        </w:rPr>
      </w:r>
      <w:r>
        <w:rPr>
          <w:rFonts w:ascii="宋体" w:hAnsi="宋体"/>
          <w:sz w:val="24"/>
        </w:rPr>
        <w:fldChar w:fldCharType="separate"/>
      </w:r>
      <w:r>
        <w:rPr>
          <w:rFonts w:ascii="宋体" w:hAnsi="宋体"/>
          <w:sz w:val="24"/>
        </w:rPr>
        <w:t>3</w:t>
      </w:r>
      <w:r>
        <w:rPr>
          <w:rFonts w:ascii="宋体" w:hAnsi="宋体"/>
          <w:sz w:val="24"/>
        </w:rPr>
        <w:fldChar w:fldCharType="end"/>
      </w:r>
    </w:p>
    <w:p w14:paraId="3271FE34" w14:textId="479D494B" w:rsidR="00FD5360" w:rsidRDefault="00FD5360" w:rsidP="00C450FC">
      <w:pPr>
        <w:pStyle w:val="TOC2"/>
        <w:tabs>
          <w:tab w:val="right" w:leader="dot" w:pos="8302"/>
        </w:tabs>
        <w:ind w:leftChars="0" w:left="0"/>
        <w:rPr>
          <w:rFonts w:ascii="宋体" w:hAnsi="宋体"/>
        </w:rPr>
      </w:pPr>
      <w:r>
        <w:rPr>
          <w:rFonts w:ascii="宋体" w:hAnsi="宋体" w:hint="eastAsia"/>
        </w:rPr>
        <w:t>3</w:t>
      </w:r>
      <w:r w:rsidR="00C450FC">
        <w:rPr>
          <w:rFonts w:ascii="宋体" w:hAnsi="宋体"/>
        </w:rPr>
        <w:t>.</w:t>
      </w:r>
      <w:r>
        <w:rPr>
          <w:rFonts w:ascii="宋体" w:hAnsi="宋体"/>
        </w:rPr>
        <w:t xml:space="preserve"> </w:t>
      </w:r>
      <w:r w:rsidR="00C450FC">
        <w:rPr>
          <w:rFonts w:ascii="宋体" w:hAnsi="宋体" w:hint="eastAsia"/>
        </w:rPr>
        <w:t>系统分析与设计方案</w:t>
      </w:r>
      <w:r>
        <w:rPr>
          <w:rFonts w:ascii="宋体" w:hAnsi="宋体"/>
        </w:rPr>
        <w:tab/>
      </w:r>
      <w:r>
        <w:rPr>
          <w:rFonts w:ascii="宋体" w:hAnsi="宋体"/>
        </w:rPr>
        <w:fldChar w:fldCharType="begin"/>
      </w:r>
      <w:r>
        <w:rPr>
          <w:rFonts w:ascii="宋体" w:hAnsi="宋体"/>
        </w:rPr>
        <w:instrText xml:space="preserve"> PAGEREF _Toc160849940 \h </w:instrText>
      </w:r>
      <w:r>
        <w:rPr>
          <w:rFonts w:ascii="宋体" w:hAnsi="宋体"/>
        </w:rPr>
      </w:r>
      <w:r>
        <w:rPr>
          <w:rFonts w:ascii="宋体" w:hAnsi="宋体"/>
        </w:rPr>
        <w:fldChar w:fldCharType="separate"/>
      </w:r>
      <w:r>
        <w:rPr>
          <w:rFonts w:ascii="宋体" w:hAnsi="宋体"/>
        </w:rPr>
        <w:t>4</w:t>
      </w:r>
      <w:r>
        <w:rPr>
          <w:rFonts w:ascii="宋体" w:hAnsi="宋体"/>
        </w:rPr>
        <w:fldChar w:fldCharType="end"/>
      </w:r>
    </w:p>
    <w:p w14:paraId="5A31CF4E" w14:textId="1501D267" w:rsidR="00FD5360" w:rsidRDefault="00FD5360" w:rsidP="00C450FC">
      <w:pPr>
        <w:pStyle w:val="TOC3"/>
        <w:ind w:leftChars="0" w:left="0" w:firstLineChars="200" w:firstLine="480"/>
        <w:rPr>
          <w:rFonts w:ascii="宋体" w:hAnsi="宋体"/>
          <w:sz w:val="24"/>
        </w:rPr>
      </w:pPr>
      <w:r>
        <w:rPr>
          <w:rFonts w:ascii="宋体" w:hAnsi="宋体" w:hint="eastAsia"/>
          <w:sz w:val="24"/>
        </w:rPr>
        <w:t>3.1</w:t>
      </w:r>
      <w:r w:rsidR="00C450FC">
        <w:rPr>
          <w:rFonts w:ascii="宋体" w:hAnsi="宋体" w:hint="eastAsia"/>
          <w:sz w:val="24"/>
        </w:rPr>
        <w:t xml:space="preserve"> 聊天系统的总体设计要点</w:t>
      </w:r>
      <w:r>
        <w:rPr>
          <w:rFonts w:ascii="宋体" w:hAnsi="宋体"/>
          <w:sz w:val="24"/>
        </w:rPr>
        <w:tab/>
      </w:r>
      <w:r>
        <w:rPr>
          <w:rFonts w:ascii="宋体" w:hAnsi="宋体"/>
          <w:sz w:val="24"/>
        </w:rPr>
        <w:fldChar w:fldCharType="begin"/>
      </w:r>
      <w:r>
        <w:rPr>
          <w:rFonts w:ascii="宋体" w:hAnsi="宋体"/>
          <w:sz w:val="24"/>
        </w:rPr>
        <w:instrText xml:space="preserve"> PAGEREF _Toc160849941 \h </w:instrText>
      </w:r>
      <w:r>
        <w:rPr>
          <w:rFonts w:ascii="宋体" w:hAnsi="宋体"/>
          <w:sz w:val="24"/>
        </w:rPr>
      </w:r>
      <w:r>
        <w:rPr>
          <w:rFonts w:ascii="宋体" w:hAnsi="宋体"/>
          <w:sz w:val="24"/>
        </w:rPr>
        <w:fldChar w:fldCharType="separate"/>
      </w:r>
      <w:r>
        <w:rPr>
          <w:rFonts w:ascii="宋体" w:hAnsi="宋体"/>
          <w:sz w:val="24"/>
        </w:rPr>
        <w:t>4</w:t>
      </w:r>
      <w:r>
        <w:rPr>
          <w:rFonts w:ascii="宋体" w:hAnsi="宋体"/>
          <w:sz w:val="24"/>
        </w:rPr>
        <w:fldChar w:fldCharType="end"/>
      </w:r>
    </w:p>
    <w:p w14:paraId="43EAC8F0" w14:textId="46D302EE" w:rsidR="00FD5360" w:rsidRDefault="00FD5360" w:rsidP="00C450FC">
      <w:pPr>
        <w:pStyle w:val="TOC3"/>
        <w:ind w:leftChars="0" w:left="0" w:firstLineChars="200" w:firstLine="480"/>
        <w:rPr>
          <w:rFonts w:ascii="宋体" w:hAnsi="宋体"/>
          <w:sz w:val="24"/>
        </w:rPr>
      </w:pPr>
      <w:r>
        <w:rPr>
          <w:rFonts w:ascii="宋体" w:hAnsi="宋体" w:hint="eastAsia"/>
          <w:sz w:val="24"/>
        </w:rPr>
        <w:t>3.2</w:t>
      </w:r>
      <w:r w:rsidR="00C450FC">
        <w:rPr>
          <w:rFonts w:ascii="宋体" w:hAnsi="宋体" w:hint="eastAsia"/>
          <w:sz w:val="24"/>
        </w:rPr>
        <w:t xml:space="preserve"> </w:t>
      </w:r>
      <w:r w:rsidR="00C450FC">
        <w:rPr>
          <w:rFonts w:ascii="宋体" w:hAnsi="宋体" w:hint="eastAsia"/>
          <w:kern w:val="0"/>
          <w:sz w:val="24"/>
        </w:rPr>
        <w:t>聊天系统的设计步骤及功能模块划分</w:t>
      </w:r>
      <w:r>
        <w:rPr>
          <w:rFonts w:ascii="宋体" w:hAnsi="宋体"/>
          <w:sz w:val="24"/>
        </w:rPr>
        <w:tab/>
      </w:r>
      <w:r>
        <w:rPr>
          <w:rFonts w:ascii="宋体" w:hAnsi="宋体"/>
          <w:sz w:val="24"/>
        </w:rPr>
        <w:fldChar w:fldCharType="begin"/>
      </w:r>
      <w:r>
        <w:rPr>
          <w:rFonts w:ascii="宋体" w:hAnsi="宋体"/>
          <w:sz w:val="24"/>
        </w:rPr>
        <w:instrText xml:space="preserve"> PAGEREF _Toc160849942 \h </w:instrText>
      </w:r>
      <w:r>
        <w:rPr>
          <w:rFonts w:ascii="宋体" w:hAnsi="宋体"/>
          <w:sz w:val="24"/>
        </w:rPr>
      </w:r>
      <w:r>
        <w:rPr>
          <w:rFonts w:ascii="宋体" w:hAnsi="宋体"/>
          <w:sz w:val="24"/>
        </w:rPr>
        <w:fldChar w:fldCharType="separate"/>
      </w:r>
      <w:r>
        <w:rPr>
          <w:rFonts w:ascii="宋体" w:hAnsi="宋体"/>
          <w:sz w:val="24"/>
        </w:rPr>
        <w:t>5</w:t>
      </w:r>
      <w:r>
        <w:rPr>
          <w:rFonts w:ascii="宋体" w:hAnsi="宋体"/>
          <w:sz w:val="24"/>
        </w:rPr>
        <w:fldChar w:fldCharType="end"/>
      </w:r>
    </w:p>
    <w:p w14:paraId="1D8F3F0B" w14:textId="668C2817" w:rsidR="00FD5360" w:rsidRDefault="00FD5360" w:rsidP="00C450FC">
      <w:pPr>
        <w:pStyle w:val="TOC3"/>
        <w:ind w:leftChars="0" w:left="0" w:firstLineChars="200" w:firstLine="480"/>
        <w:rPr>
          <w:rFonts w:ascii="宋体" w:hAnsi="宋体"/>
          <w:sz w:val="24"/>
        </w:rPr>
      </w:pPr>
      <w:r>
        <w:rPr>
          <w:rFonts w:ascii="宋体" w:hAnsi="宋体" w:hint="eastAsia"/>
          <w:sz w:val="24"/>
        </w:rPr>
        <w:t>3.3</w:t>
      </w:r>
      <w:r w:rsidR="00C450FC">
        <w:rPr>
          <w:rFonts w:ascii="宋体" w:hAnsi="宋体" w:hint="eastAsia"/>
          <w:sz w:val="24"/>
        </w:rPr>
        <w:t xml:space="preserve"> 功能模块结构图</w:t>
      </w:r>
      <w:r>
        <w:rPr>
          <w:rFonts w:ascii="宋体" w:hAnsi="宋体"/>
          <w:sz w:val="24"/>
        </w:rPr>
        <w:tab/>
      </w:r>
      <w:r>
        <w:rPr>
          <w:rFonts w:ascii="宋体" w:hAnsi="宋体"/>
          <w:sz w:val="24"/>
        </w:rPr>
        <w:fldChar w:fldCharType="begin"/>
      </w:r>
      <w:r>
        <w:rPr>
          <w:rFonts w:ascii="宋体" w:hAnsi="宋体"/>
          <w:sz w:val="24"/>
        </w:rPr>
        <w:instrText xml:space="preserve"> PAGEREF _Toc160849943 \h </w:instrText>
      </w:r>
      <w:r>
        <w:rPr>
          <w:rFonts w:ascii="宋体" w:hAnsi="宋体"/>
          <w:sz w:val="24"/>
        </w:rPr>
      </w:r>
      <w:r>
        <w:rPr>
          <w:rFonts w:ascii="宋体" w:hAnsi="宋体"/>
          <w:sz w:val="24"/>
        </w:rPr>
        <w:fldChar w:fldCharType="separate"/>
      </w:r>
      <w:r>
        <w:rPr>
          <w:rFonts w:ascii="宋体" w:hAnsi="宋体"/>
          <w:sz w:val="24"/>
        </w:rPr>
        <w:t>7</w:t>
      </w:r>
      <w:r>
        <w:rPr>
          <w:rFonts w:ascii="宋体" w:hAnsi="宋体"/>
          <w:sz w:val="24"/>
        </w:rPr>
        <w:fldChar w:fldCharType="end"/>
      </w:r>
    </w:p>
    <w:p w14:paraId="32CF7D56" w14:textId="214DB995" w:rsidR="00C450FC" w:rsidRDefault="00C450FC" w:rsidP="00C450FC">
      <w:pPr>
        <w:pStyle w:val="TOC3"/>
        <w:ind w:leftChars="0" w:left="0" w:firstLineChars="0" w:firstLine="0"/>
        <w:rPr>
          <w:rFonts w:ascii="宋体" w:hAnsi="宋体"/>
          <w:sz w:val="24"/>
        </w:rPr>
      </w:pPr>
      <w:r>
        <w:rPr>
          <w:rFonts w:ascii="宋体" w:hAnsi="宋体" w:hint="eastAsia"/>
          <w:sz w:val="24"/>
        </w:rPr>
        <w:t>4.</w:t>
      </w:r>
      <w:r>
        <w:rPr>
          <w:rFonts w:ascii="宋体" w:hAnsi="宋体" w:hint="eastAsia"/>
          <w:sz w:val="24"/>
        </w:rPr>
        <w:t xml:space="preserve"> </w:t>
      </w:r>
      <w:r>
        <w:rPr>
          <w:rFonts w:ascii="宋体" w:hAnsi="宋体" w:hint="eastAsia"/>
          <w:sz w:val="24"/>
        </w:rPr>
        <w:t>系统设计环境与测试</w:t>
      </w:r>
      <w:r>
        <w:rPr>
          <w:rFonts w:ascii="宋体" w:hAnsi="宋体"/>
          <w:sz w:val="24"/>
        </w:rPr>
        <w:tab/>
      </w:r>
      <w:r>
        <w:rPr>
          <w:rFonts w:ascii="宋体" w:hAnsi="宋体"/>
          <w:sz w:val="24"/>
        </w:rPr>
        <w:fldChar w:fldCharType="begin"/>
      </w:r>
      <w:r>
        <w:rPr>
          <w:rFonts w:ascii="宋体" w:hAnsi="宋体"/>
          <w:sz w:val="24"/>
        </w:rPr>
        <w:instrText xml:space="preserve"> PAGEREF _Toc160849943 \h </w:instrText>
      </w:r>
      <w:r>
        <w:rPr>
          <w:rFonts w:ascii="宋体" w:hAnsi="宋体"/>
          <w:sz w:val="24"/>
        </w:rPr>
      </w:r>
      <w:r>
        <w:rPr>
          <w:rFonts w:ascii="宋体" w:hAnsi="宋体"/>
          <w:sz w:val="24"/>
        </w:rPr>
        <w:fldChar w:fldCharType="separate"/>
      </w:r>
      <w:r>
        <w:rPr>
          <w:rFonts w:ascii="宋体" w:hAnsi="宋体"/>
          <w:sz w:val="24"/>
        </w:rPr>
        <w:t>7</w:t>
      </w:r>
      <w:r>
        <w:rPr>
          <w:rFonts w:ascii="宋体" w:hAnsi="宋体"/>
          <w:sz w:val="24"/>
        </w:rPr>
        <w:fldChar w:fldCharType="end"/>
      </w:r>
    </w:p>
    <w:p w14:paraId="35BD4E28" w14:textId="03B4F301" w:rsidR="00C450FC" w:rsidRDefault="00C450FC" w:rsidP="00C450FC">
      <w:pPr>
        <w:pStyle w:val="TOC3"/>
        <w:ind w:leftChars="0" w:left="0" w:firstLineChars="200" w:firstLine="480"/>
        <w:rPr>
          <w:rFonts w:ascii="宋体" w:hAnsi="宋体"/>
          <w:sz w:val="24"/>
        </w:rPr>
      </w:pPr>
      <w:r>
        <w:rPr>
          <w:rFonts w:ascii="宋体" w:hAnsi="宋体" w:hint="eastAsia"/>
          <w:sz w:val="24"/>
        </w:rPr>
        <w:t>4.1</w:t>
      </w:r>
      <w:r>
        <w:rPr>
          <w:rFonts w:ascii="宋体" w:hAnsi="宋体"/>
          <w:sz w:val="24"/>
        </w:rPr>
        <w:t xml:space="preserve"> </w:t>
      </w:r>
      <w:r>
        <w:rPr>
          <w:rFonts w:ascii="宋体" w:hAnsi="宋体" w:hint="eastAsia"/>
          <w:sz w:val="24"/>
        </w:rPr>
        <w:t>开发环境和工具</w:t>
      </w:r>
      <w:r>
        <w:rPr>
          <w:rFonts w:ascii="宋体" w:hAnsi="宋体"/>
          <w:sz w:val="24"/>
        </w:rPr>
        <w:tab/>
      </w:r>
      <w:r w:rsidR="00BC4B6B">
        <w:rPr>
          <w:rFonts w:ascii="宋体" w:hAnsi="宋体" w:hint="eastAsia"/>
          <w:sz w:val="24"/>
        </w:rPr>
        <w:t>8</w:t>
      </w:r>
    </w:p>
    <w:p w14:paraId="2EBB1670" w14:textId="22E6DC88" w:rsidR="00C450FC" w:rsidRDefault="00C450FC" w:rsidP="00C450FC">
      <w:pPr>
        <w:pStyle w:val="TOC3"/>
        <w:ind w:leftChars="0" w:left="0" w:firstLineChars="200" w:firstLine="480"/>
        <w:rPr>
          <w:rFonts w:ascii="宋体" w:hAnsi="宋体"/>
          <w:sz w:val="24"/>
        </w:rPr>
      </w:pPr>
      <w:r>
        <w:rPr>
          <w:rFonts w:ascii="宋体" w:hAnsi="宋体" w:hint="eastAsia"/>
          <w:sz w:val="24"/>
        </w:rPr>
        <w:t>4.2</w:t>
      </w:r>
      <w:r>
        <w:rPr>
          <w:rFonts w:ascii="宋体" w:hAnsi="宋体"/>
          <w:sz w:val="24"/>
        </w:rPr>
        <w:t xml:space="preserve"> </w:t>
      </w:r>
      <w:r>
        <w:rPr>
          <w:rFonts w:ascii="宋体" w:hAnsi="宋体" w:hint="eastAsia"/>
          <w:sz w:val="24"/>
        </w:rPr>
        <w:t>硬件环境</w:t>
      </w:r>
      <w:r>
        <w:rPr>
          <w:rFonts w:ascii="宋体" w:hAnsi="宋体"/>
          <w:sz w:val="24"/>
        </w:rPr>
        <w:tab/>
      </w:r>
      <w:r w:rsidR="00BC4B6B">
        <w:rPr>
          <w:rFonts w:ascii="宋体" w:hAnsi="宋体" w:hint="eastAsia"/>
          <w:sz w:val="24"/>
        </w:rPr>
        <w:t>8</w:t>
      </w:r>
    </w:p>
    <w:p w14:paraId="29EAE13C" w14:textId="5E186A66" w:rsidR="00C450FC" w:rsidRPr="00C450FC" w:rsidRDefault="00C450FC" w:rsidP="00C450FC">
      <w:pPr>
        <w:pStyle w:val="TOC3"/>
        <w:ind w:leftChars="0" w:left="0" w:firstLineChars="200" w:firstLine="480"/>
        <w:rPr>
          <w:rFonts w:ascii="宋体" w:hAnsi="宋体" w:hint="eastAsia"/>
          <w:sz w:val="24"/>
        </w:rPr>
      </w:pPr>
      <w:r>
        <w:rPr>
          <w:rFonts w:ascii="宋体" w:hAnsi="宋体" w:hint="eastAsia"/>
          <w:sz w:val="24"/>
        </w:rPr>
        <w:t>4.3</w:t>
      </w:r>
      <w:r>
        <w:rPr>
          <w:rFonts w:ascii="宋体" w:hAnsi="宋体"/>
          <w:sz w:val="24"/>
        </w:rPr>
        <w:t xml:space="preserve"> </w:t>
      </w:r>
      <w:r>
        <w:rPr>
          <w:rFonts w:ascii="宋体" w:hAnsi="宋体" w:hint="eastAsia"/>
          <w:sz w:val="24"/>
        </w:rPr>
        <w:t>聊天系统的测试</w:t>
      </w:r>
      <w:r>
        <w:rPr>
          <w:rFonts w:ascii="宋体" w:hAnsi="宋体"/>
          <w:sz w:val="24"/>
        </w:rPr>
        <w:tab/>
      </w:r>
      <w:r w:rsidR="00BC4B6B">
        <w:rPr>
          <w:rFonts w:ascii="宋体" w:hAnsi="宋体" w:hint="eastAsia"/>
          <w:sz w:val="24"/>
        </w:rPr>
        <w:t>8</w:t>
      </w:r>
      <w:r>
        <w:br w:type="page"/>
      </w:r>
    </w:p>
    <w:p w14:paraId="1DB19ED0" w14:textId="47CF7344" w:rsidR="00C450FC" w:rsidRPr="00C450FC" w:rsidRDefault="00C450FC" w:rsidP="00C450FC">
      <w:pPr>
        <w:pStyle w:val="TOC3"/>
        <w:ind w:leftChars="0" w:left="0" w:firstLineChars="0" w:firstLine="0"/>
        <w:rPr>
          <w:rFonts w:ascii="宋体" w:hAnsi="宋体" w:hint="eastAsia"/>
          <w:sz w:val="24"/>
        </w:rPr>
      </w:pPr>
      <w:r>
        <w:rPr>
          <w:rFonts w:ascii="宋体" w:hAnsi="宋体" w:hint="eastAsia"/>
          <w:sz w:val="24"/>
        </w:rPr>
        <w:lastRenderedPageBreak/>
        <w:t>5.</w:t>
      </w:r>
      <w:r>
        <w:rPr>
          <w:rFonts w:ascii="宋体" w:hAnsi="宋体" w:hint="eastAsia"/>
          <w:sz w:val="24"/>
        </w:rPr>
        <w:t xml:space="preserve"> </w:t>
      </w:r>
      <w:r>
        <w:rPr>
          <w:rFonts w:ascii="宋体" w:hAnsi="宋体" w:hint="eastAsia"/>
          <w:sz w:val="24"/>
        </w:rPr>
        <w:t>毕业设计总结</w:t>
      </w:r>
      <w:r>
        <w:rPr>
          <w:rFonts w:ascii="宋体" w:hAnsi="宋体"/>
          <w:sz w:val="24"/>
        </w:rPr>
        <w:tab/>
      </w:r>
      <w:r w:rsidR="00BC4B6B">
        <w:rPr>
          <w:rFonts w:ascii="宋体" w:hAnsi="宋体" w:hint="eastAsia"/>
          <w:sz w:val="24"/>
        </w:rPr>
        <w:t>9</w:t>
      </w:r>
    </w:p>
    <w:p w14:paraId="71F1B4DC" w14:textId="56BAA7C0" w:rsidR="00C450FC" w:rsidRDefault="00C450FC" w:rsidP="00C450FC">
      <w:pPr>
        <w:pStyle w:val="TOC3"/>
        <w:ind w:leftChars="0" w:left="0" w:firstLineChars="200" w:firstLine="480"/>
        <w:rPr>
          <w:rFonts w:ascii="宋体" w:hAnsi="宋体"/>
          <w:sz w:val="24"/>
        </w:rPr>
      </w:pPr>
      <w:r>
        <w:rPr>
          <w:rFonts w:ascii="宋体" w:hAnsi="宋体" w:hint="eastAsia"/>
          <w:sz w:val="24"/>
        </w:rPr>
        <w:t>5.1</w:t>
      </w:r>
      <w:r>
        <w:rPr>
          <w:rFonts w:ascii="宋体" w:hAnsi="宋体"/>
          <w:sz w:val="24"/>
        </w:rPr>
        <w:t xml:space="preserve"> </w:t>
      </w:r>
      <w:r>
        <w:rPr>
          <w:rFonts w:ascii="宋体" w:hAnsi="宋体" w:hint="eastAsia"/>
          <w:sz w:val="24"/>
        </w:rPr>
        <w:t>毕业设计总结和展望</w:t>
      </w:r>
      <w:r>
        <w:rPr>
          <w:rFonts w:ascii="宋体" w:hAnsi="宋体"/>
          <w:sz w:val="24"/>
        </w:rPr>
        <w:tab/>
      </w:r>
      <w:r w:rsidR="00BC4B6B">
        <w:rPr>
          <w:rFonts w:ascii="宋体" w:hAnsi="宋体" w:hint="eastAsia"/>
          <w:sz w:val="24"/>
        </w:rPr>
        <w:t>9</w:t>
      </w:r>
    </w:p>
    <w:p w14:paraId="1B724551" w14:textId="7C06B889" w:rsidR="00FD5360" w:rsidRPr="00BC4B6B" w:rsidRDefault="00C450FC" w:rsidP="00BC4B6B">
      <w:pPr>
        <w:pStyle w:val="TOC3"/>
        <w:ind w:leftChars="0" w:left="0" w:firstLineChars="200" w:firstLine="480"/>
        <w:rPr>
          <w:rFonts w:ascii="宋体" w:hAnsi="宋体" w:hint="eastAsia"/>
          <w:sz w:val="24"/>
        </w:rPr>
      </w:pPr>
      <w:r>
        <w:rPr>
          <w:rFonts w:ascii="宋体" w:hAnsi="宋体" w:hint="eastAsia"/>
          <w:sz w:val="24"/>
        </w:rPr>
        <w:t>5.2</w:t>
      </w:r>
      <w:r>
        <w:rPr>
          <w:rFonts w:ascii="宋体" w:hAnsi="宋体" w:hint="eastAsia"/>
          <w:sz w:val="24"/>
        </w:rPr>
        <w:t xml:space="preserve"> </w:t>
      </w:r>
      <w:r>
        <w:rPr>
          <w:rFonts w:ascii="宋体" w:hAnsi="宋体" w:hint="eastAsia"/>
          <w:sz w:val="24"/>
        </w:rPr>
        <w:t>经验和感想</w:t>
      </w:r>
      <w:r>
        <w:rPr>
          <w:rFonts w:ascii="宋体" w:hAnsi="宋体"/>
          <w:sz w:val="24"/>
        </w:rPr>
        <w:tab/>
      </w:r>
      <w:r>
        <w:rPr>
          <w:rFonts w:ascii="宋体" w:hAnsi="宋体"/>
          <w:sz w:val="24"/>
        </w:rPr>
        <w:fldChar w:fldCharType="begin"/>
      </w:r>
      <w:r>
        <w:rPr>
          <w:rFonts w:ascii="宋体" w:hAnsi="宋体"/>
          <w:sz w:val="24"/>
        </w:rPr>
        <w:instrText xml:space="preserve"> PAGEREF _Toc160849935 \h </w:instrText>
      </w:r>
      <w:r>
        <w:rPr>
          <w:rFonts w:ascii="宋体" w:hAnsi="宋体"/>
          <w:sz w:val="24"/>
        </w:rPr>
      </w:r>
      <w:r>
        <w:rPr>
          <w:rFonts w:ascii="宋体" w:hAnsi="宋体"/>
          <w:sz w:val="24"/>
        </w:rPr>
        <w:fldChar w:fldCharType="separate"/>
      </w:r>
      <w:r>
        <w:rPr>
          <w:rFonts w:ascii="宋体" w:hAnsi="宋体"/>
          <w:sz w:val="24"/>
        </w:rPr>
        <w:t>2</w:t>
      </w:r>
      <w:r>
        <w:rPr>
          <w:rFonts w:ascii="宋体" w:hAnsi="宋体"/>
          <w:sz w:val="24"/>
        </w:rPr>
        <w:fldChar w:fldCharType="end"/>
      </w:r>
    </w:p>
    <w:p w14:paraId="09D9F05F" w14:textId="77777777" w:rsidR="00FD5360" w:rsidRDefault="00FD5360" w:rsidP="00FD5360">
      <w:pPr>
        <w:pStyle w:val="TOC1"/>
        <w:tabs>
          <w:tab w:val="right" w:leader="dot" w:pos="8302"/>
        </w:tabs>
        <w:rPr>
          <w:rFonts w:ascii="宋体" w:hAnsi="宋体"/>
        </w:rPr>
      </w:pPr>
      <w:r>
        <w:rPr>
          <w:rFonts w:ascii="宋体" w:hAnsi="宋体" w:hint="eastAsia"/>
        </w:rPr>
        <w:t>致</w:t>
      </w:r>
      <w:r>
        <w:rPr>
          <w:rFonts w:ascii="宋体" w:hAnsi="宋体"/>
        </w:rPr>
        <w:t xml:space="preserve">  </w:t>
      </w:r>
      <w:r>
        <w:rPr>
          <w:rFonts w:ascii="宋体" w:hAnsi="宋体" w:hint="eastAsia"/>
        </w:rPr>
        <w:t>谢</w:t>
      </w:r>
      <w:r>
        <w:rPr>
          <w:rFonts w:ascii="宋体" w:hAnsi="宋体"/>
        </w:rPr>
        <w:tab/>
      </w:r>
      <w:r>
        <w:rPr>
          <w:rFonts w:ascii="宋体" w:hAnsi="宋体"/>
        </w:rPr>
        <w:fldChar w:fldCharType="begin"/>
      </w:r>
      <w:r>
        <w:rPr>
          <w:rFonts w:ascii="宋体" w:hAnsi="宋体"/>
        </w:rPr>
        <w:instrText xml:space="preserve"> PAGEREF _Toc160849946 \h </w:instrText>
      </w:r>
      <w:r>
        <w:rPr>
          <w:rFonts w:ascii="宋体" w:hAnsi="宋体"/>
        </w:rPr>
      </w:r>
      <w:r>
        <w:rPr>
          <w:rFonts w:ascii="宋体" w:hAnsi="宋体"/>
        </w:rPr>
        <w:fldChar w:fldCharType="separate"/>
      </w:r>
      <w:r>
        <w:rPr>
          <w:rFonts w:ascii="宋体" w:hAnsi="宋体"/>
        </w:rPr>
        <w:t>10</w:t>
      </w:r>
      <w:r>
        <w:rPr>
          <w:rFonts w:ascii="宋体" w:hAnsi="宋体"/>
        </w:rPr>
        <w:fldChar w:fldCharType="end"/>
      </w:r>
    </w:p>
    <w:p w14:paraId="08E72BFB" w14:textId="77777777" w:rsidR="00FD5360" w:rsidRDefault="00FD5360" w:rsidP="00FD5360">
      <w:pPr>
        <w:pStyle w:val="TOC1"/>
        <w:tabs>
          <w:tab w:val="right" w:leader="dot" w:pos="8302"/>
        </w:tabs>
        <w:rPr>
          <w:rFonts w:ascii="宋体" w:hAnsi="宋体"/>
        </w:rPr>
      </w:pPr>
      <w:r>
        <w:rPr>
          <w:rFonts w:ascii="宋体" w:hAnsi="宋体" w:hint="eastAsia"/>
        </w:rPr>
        <w:t>参考文献</w:t>
      </w:r>
      <w:r>
        <w:rPr>
          <w:rFonts w:ascii="宋体" w:hAnsi="宋体"/>
        </w:rPr>
        <w:tab/>
      </w:r>
      <w:r>
        <w:rPr>
          <w:rFonts w:ascii="宋体" w:hAnsi="宋体"/>
        </w:rPr>
        <w:fldChar w:fldCharType="begin"/>
      </w:r>
      <w:r>
        <w:rPr>
          <w:rFonts w:ascii="宋体" w:hAnsi="宋体"/>
        </w:rPr>
        <w:instrText xml:space="preserve"> PAGEREF _Toc160849948 \h </w:instrText>
      </w:r>
      <w:r>
        <w:rPr>
          <w:rFonts w:ascii="宋体" w:hAnsi="宋体"/>
        </w:rPr>
      </w:r>
      <w:r>
        <w:rPr>
          <w:rFonts w:ascii="宋体" w:hAnsi="宋体"/>
        </w:rPr>
        <w:fldChar w:fldCharType="separate"/>
      </w:r>
      <w:r>
        <w:rPr>
          <w:rFonts w:ascii="宋体" w:hAnsi="宋体"/>
        </w:rPr>
        <w:t>11</w:t>
      </w:r>
      <w:r>
        <w:rPr>
          <w:rFonts w:ascii="宋体" w:hAnsi="宋体"/>
        </w:rPr>
        <w:fldChar w:fldCharType="end"/>
      </w:r>
    </w:p>
    <w:p w14:paraId="278EE9E4" w14:textId="77777777" w:rsidR="00FD5360" w:rsidRDefault="00FD5360" w:rsidP="00FD5360">
      <w:pPr>
        <w:pStyle w:val="TOC1"/>
        <w:tabs>
          <w:tab w:val="right" w:leader="dot" w:pos="8302"/>
        </w:tabs>
        <w:rPr>
          <w:sz w:val="21"/>
        </w:rPr>
      </w:pPr>
      <w:r>
        <w:rPr>
          <w:rFonts w:ascii="宋体" w:hAnsi="宋体"/>
        </w:rPr>
        <w:fldChar w:fldCharType="end"/>
      </w:r>
      <w:r>
        <w:rPr>
          <w:rFonts w:ascii="宋体" w:hAnsi="宋体" w:hint="eastAsia"/>
        </w:rPr>
        <w:t xml:space="preserve">附  录 </w:t>
      </w:r>
      <w:r>
        <w:rPr>
          <w:rFonts w:ascii="宋体" w:hAnsi="宋体"/>
        </w:rPr>
        <w:tab/>
      </w:r>
      <w:r>
        <w:fldChar w:fldCharType="begin"/>
      </w:r>
      <w:r>
        <w:instrText xml:space="preserve"> PAGEREF _Toc160849948 \h </w:instrText>
      </w:r>
      <w:r>
        <w:fldChar w:fldCharType="separate"/>
      </w:r>
      <w:r>
        <w:t>11</w:t>
      </w:r>
      <w:r>
        <w:fldChar w:fldCharType="end"/>
      </w:r>
    </w:p>
    <w:p w14:paraId="30AFA207" w14:textId="77777777" w:rsidR="00FD5360" w:rsidRDefault="00FD5360" w:rsidP="00FD5360">
      <w:pPr>
        <w:tabs>
          <w:tab w:val="left" w:pos="1260"/>
        </w:tabs>
        <w:rPr>
          <w:rFonts w:ascii="宋体" w:hAnsi="宋体"/>
          <w:sz w:val="24"/>
        </w:rPr>
        <w:sectPr w:rsidR="00FD5360">
          <w:footerReference w:type="default" r:id="rId12"/>
          <w:pgSz w:w="11906" w:h="16838"/>
          <w:pgMar w:top="1440" w:right="1797" w:bottom="1440" w:left="1797" w:header="851" w:footer="992" w:gutter="0"/>
          <w:pgNumType w:start="1"/>
          <w:cols w:space="425"/>
          <w:titlePg/>
          <w:docGrid w:type="lines" w:linePitch="312"/>
        </w:sectPr>
      </w:pPr>
      <w:r>
        <w:rPr>
          <w:rFonts w:ascii="宋体" w:hAnsi="宋体" w:hint="eastAsia"/>
          <w:sz w:val="24"/>
        </w:rPr>
        <w:t>附录A  设计程序清单</w:t>
      </w:r>
    </w:p>
    <w:p w14:paraId="5CE7A3FC" w14:textId="0C2CCA85" w:rsidR="00FD5360" w:rsidRPr="009C2C6E" w:rsidRDefault="009C2C6E" w:rsidP="00FD5360">
      <w:pPr>
        <w:pStyle w:val="1"/>
        <w:jc w:val="center"/>
        <w:rPr>
          <w:rFonts w:ascii="宋体" w:hAnsi="宋体"/>
          <w:sz w:val="28"/>
          <w:szCs w:val="28"/>
        </w:rPr>
      </w:pPr>
      <w:bookmarkStart w:id="1" w:name="_Toc160849932"/>
      <w:bookmarkStart w:id="2" w:name="引言"/>
      <w:r w:rsidRPr="009C2C6E">
        <w:rPr>
          <w:rFonts w:ascii="宋体" w:hAnsi="宋体" w:hint="eastAsia"/>
          <w:sz w:val="28"/>
          <w:szCs w:val="28"/>
        </w:rPr>
        <w:lastRenderedPageBreak/>
        <w:t>1、</w:t>
      </w:r>
      <w:proofErr w:type="gramStart"/>
      <w:r w:rsidR="00BC4B6B" w:rsidRPr="009C2C6E">
        <w:rPr>
          <w:rFonts w:ascii="宋体" w:hAnsi="宋体" w:hint="eastAsia"/>
          <w:sz w:val="28"/>
          <w:szCs w:val="28"/>
        </w:rPr>
        <w:t>绪</w:t>
      </w:r>
      <w:proofErr w:type="gramEnd"/>
      <w:r w:rsidR="00FD5360" w:rsidRPr="009C2C6E">
        <w:rPr>
          <w:rFonts w:ascii="宋体" w:hAnsi="宋体" w:hint="eastAsia"/>
          <w:sz w:val="28"/>
          <w:szCs w:val="28"/>
        </w:rPr>
        <w:t xml:space="preserve">  </w:t>
      </w:r>
      <w:bookmarkEnd w:id="0"/>
      <w:bookmarkEnd w:id="1"/>
      <w:r w:rsidR="00BC4B6B" w:rsidRPr="009C2C6E">
        <w:rPr>
          <w:rFonts w:ascii="宋体" w:hAnsi="宋体" w:hint="eastAsia"/>
          <w:sz w:val="28"/>
          <w:szCs w:val="28"/>
        </w:rPr>
        <w:t>论</w:t>
      </w:r>
    </w:p>
    <w:p w14:paraId="1B5E394C" w14:textId="79C4A201" w:rsidR="00BC4B6B" w:rsidRPr="00BC4B6B" w:rsidRDefault="00BC4B6B" w:rsidP="00BC4B6B">
      <w:pPr>
        <w:pStyle w:val="paragraph"/>
        <w:spacing w:before="40" w:beforeAutospacing="0" w:after="0" w:afterAutospacing="0" w:line="360" w:lineRule="auto"/>
        <w:ind w:firstLine="480"/>
        <w:jc w:val="both"/>
        <w:rPr>
          <w:sz w:val="21"/>
          <w:szCs w:val="21"/>
        </w:rPr>
      </w:pPr>
      <w:bookmarkStart w:id="3" w:name="_Toc160611368"/>
      <w:bookmarkEnd w:id="2"/>
      <w:r w:rsidRPr="00BC4B6B">
        <w:rPr>
          <w:rFonts w:hint="eastAsia"/>
          <w:color w:val="000000"/>
          <w:sz w:val="21"/>
          <w:szCs w:val="21"/>
        </w:rPr>
        <w:t>随着互联网逐步普及，人们的生活和工作也越来越离不开信息网络的支持， 而聊天室是人们最常见，最直接的网上交流的方式。本聊天系统以聊天交流为主， 为广大用户提供一个借助网络进行人际交往的平台,也是网络与现实最贴近的实用 型网站。本文所介绍的网络聊天系统是基于开放的JAVA应用程序开发设计的，其主要特性是能动态、实时的完成信息的传递，且具有高效的交互性，更有效的处理客户请求，易于维护和更新，其运行所需环境及其工作流程和各个功能控件的工作原理将在本文依次介绍，并且文中提供了部分程序源代码。</w:t>
      </w:r>
    </w:p>
    <w:p w14:paraId="39BB3E2E" w14:textId="77777777" w:rsidR="00BC4B6B" w:rsidRPr="00BC4B6B" w:rsidRDefault="00BC4B6B" w:rsidP="00FD5360">
      <w:pPr>
        <w:spacing w:line="360" w:lineRule="auto"/>
        <w:ind w:firstLineChars="200" w:firstLine="420"/>
        <w:rPr>
          <w:rFonts w:hint="eastAsia"/>
        </w:rPr>
      </w:pPr>
    </w:p>
    <w:p w14:paraId="11B22F43" w14:textId="77777777" w:rsidR="00FD5360" w:rsidRDefault="00FD5360" w:rsidP="00FD5360">
      <w:pPr>
        <w:spacing w:line="360" w:lineRule="auto"/>
        <w:ind w:firstLineChars="200" w:firstLine="420"/>
      </w:pPr>
    </w:p>
    <w:p w14:paraId="7BCBD0AA" w14:textId="77777777" w:rsidR="00FD5360" w:rsidRDefault="00FD5360" w:rsidP="00FD5360">
      <w:pPr>
        <w:pStyle w:val="2"/>
        <w:jc w:val="center"/>
        <w:rPr>
          <w:rFonts w:ascii="黑体" w:eastAsia="黑体"/>
          <w:b w:val="0"/>
          <w:sz w:val="32"/>
        </w:rPr>
        <w:sectPr w:rsidR="00FD5360">
          <w:footerReference w:type="first" r:id="rId13"/>
          <w:pgSz w:w="11906" w:h="16838"/>
          <w:pgMar w:top="1440" w:right="1797" w:bottom="1440" w:left="1797" w:header="851" w:footer="992" w:gutter="0"/>
          <w:pgNumType w:start="1"/>
          <w:cols w:space="425"/>
          <w:titlePg/>
          <w:docGrid w:type="linesAndChars" w:linePitch="312"/>
        </w:sectPr>
      </w:pPr>
      <w:bookmarkStart w:id="4" w:name="_Toc160849933"/>
    </w:p>
    <w:p w14:paraId="5510F3DB" w14:textId="23C1A5DC" w:rsidR="00FD5360" w:rsidRDefault="009C2C6E" w:rsidP="00FD5360">
      <w:pPr>
        <w:pStyle w:val="2"/>
        <w:jc w:val="center"/>
        <w:rPr>
          <w:rFonts w:ascii="黑体" w:eastAsia="黑体"/>
          <w:b w:val="0"/>
          <w:sz w:val="32"/>
        </w:rPr>
      </w:pPr>
      <w:r>
        <w:rPr>
          <w:rFonts w:ascii="黑体" w:eastAsia="黑体" w:hint="eastAsia"/>
          <w:b w:val="0"/>
          <w:sz w:val="32"/>
        </w:rPr>
        <w:lastRenderedPageBreak/>
        <w:t>1.1</w:t>
      </w:r>
      <w:r w:rsidR="00FD5360">
        <w:rPr>
          <w:rFonts w:ascii="黑体" w:eastAsia="黑体" w:hint="eastAsia"/>
          <w:b w:val="0"/>
          <w:sz w:val="32"/>
        </w:rPr>
        <w:t xml:space="preserve"> 土</w:t>
      </w:r>
      <w:bookmarkEnd w:id="3"/>
      <w:bookmarkEnd w:id="4"/>
      <w:r>
        <w:rPr>
          <w:rFonts w:ascii="黑体" w:eastAsia="黑体" w:hint="eastAsia"/>
          <w:b w:val="0"/>
          <w:sz w:val="32"/>
        </w:rPr>
        <w:t>JAVA的网络功能与编程</w:t>
      </w:r>
    </w:p>
    <w:p w14:paraId="0667FA32" w14:textId="4F8468AE" w:rsidR="00FD5360" w:rsidRDefault="00FD5360" w:rsidP="00FD5360">
      <w:pPr>
        <w:pStyle w:val="3"/>
        <w:rPr>
          <w:rFonts w:ascii="黑体" w:eastAsia="黑体"/>
          <w:b w:val="0"/>
          <w:sz w:val="28"/>
          <w:szCs w:val="28"/>
        </w:rPr>
      </w:pPr>
      <w:bookmarkStart w:id="5" w:name="_Toc160849934"/>
      <w:bookmarkStart w:id="6" w:name="_Toc160611369"/>
      <w:r>
        <w:rPr>
          <w:rFonts w:ascii="黑体" w:eastAsia="黑体" w:hint="eastAsia"/>
          <w:b w:val="0"/>
          <w:sz w:val="28"/>
          <w:szCs w:val="28"/>
        </w:rPr>
        <w:t>1.1</w:t>
      </w:r>
      <w:r w:rsidR="009C2C6E">
        <w:rPr>
          <w:rFonts w:ascii="黑体" w:eastAsia="黑体" w:hint="eastAsia"/>
          <w:b w:val="0"/>
          <w:sz w:val="28"/>
          <w:szCs w:val="28"/>
        </w:rPr>
        <w:t>.1</w:t>
      </w:r>
      <w:r>
        <w:rPr>
          <w:rFonts w:ascii="黑体" w:eastAsia="黑体" w:hint="eastAsia"/>
          <w:b w:val="0"/>
          <w:sz w:val="28"/>
          <w:szCs w:val="28"/>
        </w:rPr>
        <w:t>、</w:t>
      </w:r>
      <w:bookmarkEnd w:id="5"/>
      <w:bookmarkEnd w:id="6"/>
      <w:r w:rsidR="009C2C6E">
        <w:rPr>
          <w:rFonts w:ascii="黑体" w:eastAsia="黑体" w:hint="eastAsia"/>
          <w:b w:val="0"/>
          <w:sz w:val="28"/>
          <w:szCs w:val="28"/>
        </w:rPr>
        <w:t>JAVA概述</w:t>
      </w:r>
    </w:p>
    <w:p w14:paraId="518EC915" w14:textId="1C20AAA4" w:rsidR="00CD317F" w:rsidRPr="00CD317F" w:rsidRDefault="00CD317F" w:rsidP="00CD317F">
      <w:pPr>
        <w:pStyle w:val="paragraph"/>
        <w:spacing w:before="0" w:beforeAutospacing="0" w:after="0" w:afterAutospacing="0"/>
        <w:ind w:firstLine="520"/>
        <w:jc w:val="both"/>
        <w:rPr>
          <w:sz w:val="21"/>
          <w:szCs w:val="21"/>
        </w:rPr>
      </w:pPr>
      <w:r w:rsidRPr="00CD317F">
        <w:rPr>
          <w:rFonts w:hint="eastAsia"/>
          <w:color w:val="000000"/>
          <w:sz w:val="21"/>
          <w:szCs w:val="21"/>
        </w:rPr>
        <w:t>美国硅谷有一句行话,每10年~15年有一次轮回.最近的一次轮回就是从Java 开始。</w:t>
      </w:r>
    </w:p>
    <w:p w14:paraId="6DC50451" w14:textId="77777777" w:rsidR="00CD317F" w:rsidRPr="00CD317F" w:rsidRDefault="00CD317F" w:rsidP="00CD317F">
      <w:pPr>
        <w:pStyle w:val="paragraph"/>
        <w:spacing w:before="0" w:beforeAutospacing="0" w:after="0" w:afterAutospacing="0"/>
        <w:ind w:firstLine="520"/>
        <w:jc w:val="both"/>
        <w:rPr>
          <w:sz w:val="21"/>
          <w:szCs w:val="21"/>
        </w:rPr>
      </w:pPr>
      <w:r w:rsidRPr="00CD317F">
        <w:rPr>
          <w:rFonts w:hint="eastAsia"/>
          <w:color w:val="000000"/>
          <w:sz w:val="21"/>
          <w:szCs w:val="21"/>
        </w:rPr>
        <w:t xml:space="preserve">Sun 的Java语言开发小组成立于1991年，其目的是开拓消费类电子产品市场， 例如，交互式电视、烤面包箱等。Sun内部人员把这个项目称为Green，那时 </w:t>
      </w:r>
      <w:proofErr w:type="spellStart"/>
      <w:r w:rsidRPr="00CD317F">
        <w:rPr>
          <w:rFonts w:hint="eastAsia"/>
          <w:color w:val="000000"/>
          <w:sz w:val="21"/>
          <w:szCs w:val="21"/>
        </w:rPr>
        <w:t>WorldWideWeb</w:t>
      </w:r>
      <w:proofErr w:type="spellEnd"/>
      <w:r w:rsidRPr="00CD317F">
        <w:rPr>
          <w:rFonts w:hint="eastAsia"/>
          <w:color w:val="000000"/>
          <w:sz w:val="21"/>
          <w:szCs w:val="21"/>
        </w:rPr>
        <w:t>还在图纸上呢。该小组的领导人是</w:t>
      </w:r>
      <w:proofErr w:type="spellStart"/>
      <w:r w:rsidRPr="00CD317F">
        <w:rPr>
          <w:rFonts w:hint="eastAsia"/>
          <w:color w:val="000000"/>
          <w:sz w:val="21"/>
          <w:szCs w:val="21"/>
        </w:rPr>
        <w:t>JamesGosling</w:t>
      </w:r>
      <w:proofErr w:type="spellEnd"/>
      <w:r w:rsidRPr="00CD317F">
        <w:rPr>
          <w:rFonts w:hint="eastAsia"/>
          <w:color w:val="000000"/>
          <w:sz w:val="21"/>
          <w:szCs w:val="21"/>
        </w:rPr>
        <w:t>是一位非常杰出 的程序员。他出生于1957年，于1984年加H盟</w:t>
      </w:r>
      <w:proofErr w:type="spellStart"/>
      <w:r w:rsidRPr="00CD317F">
        <w:rPr>
          <w:rFonts w:hint="eastAsia"/>
          <w:color w:val="000000"/>
          <w:sz w:val="21"/>
          <w:szCs w:val="21"/>
        </w:rPr>
        <w:t>lSunMicrosystem</w:t>
      </w:r>
      <w:proofErr w:type="spellEnd"/>
      <w:r w:rsidRPr="00CD317F">
        <w:rPr>
          <w:rFonts w:hint="eastAsia"/>
          <w:color w:val="000000"/>
          <w:sz w:val="21"/>
          <w:szCs w:val="21"/>
        </w:rPr>
        <w:t>公司，之前在一家 IBM研究机构工作。他是</w:t>
      </w:r>
      <w:proofErr w:type="spellStart"/>
      <w:r w:rsidRPr="00CD317F">
        <w:rPr>
          <w:rFonts w:hint="eastAsia"/>
          <w:color w:val="000000"/>
          <w:sz w:val="21"/>
          <w:szCs w:val="21"/>
        </w:rPr>
        <w:t>SunNeWs</w:t>
      </w:r>
      <w:proofErr w:type="spellEnd"/>
      <w:r w:rsidRPr="00CD317F">
        <w:rPr>
          <w:rFonts w:hint="eastAsia"/>
          <w:color w:val="000000"/>
          <w:sz w:val="21"/>
          <w:szCs w:val="21"/>
        </w:rPr>
        <w:t>窗口系统的总设计师。也是第一个用C实现的 EMACS的文本编辑器COSMACS的开发者。</w:t>
      </w:r>
    </w:p>
    <w:p w14:paraId="3A438186" w14:textId="77777777" w:rsidR="00CD317F" w:rsidRPr="00CD317F" w:rsidRDefault="00CD317F" w:rsidP="00CD317F">
      <w:pPr>
        <w:pStyle w:val="paragraph"/>
        <w:spacing w:before="0" w:beforeAutospacing="0" w:after="0" w:afterAutospacing="0"/>
        <w:ind w:firstLine="520"/>
        <w:jc w:val="both"/>
        <w:rPr>
          <w:sz w:val="21"/>
          <w:szCs w:val="21"/>
        </w:rPr>
      </w:pPr>
      <w:r w:rsidRPr="00CD317F">
        <w:rPr>
          <w:rFonts w:hint="eastAsia"/>
          <w:color w:val="000000"/>
          <w:sz w:val="21"/>
          <w:szCs w:val="21"/>
        </w:rPr>
        <w:t xml:space="preserve">在研究开发过程中，Gosling 深刻体会到消费类电子产品和工作站产品在开发 哲学上的差异:消费类电子产品要求可靠性高、费用低、标准化、使用简单，用户 并不关心CPU的型号，也不欣赏专用昂贵的RISC处理器，他们需要建立在一个标 </w:t>
      </w:r>
      <w:proofErr w:type="gramStart"/>
      <w:r w:rsidRPr="00CD317F">
        <w:rPr>
          <w:rFonts w:hint="eastAsia"/>
          <w:color w:val="000000"/>
          <w:sz w:val="21"/>
          <w:szCs w:val="21"/>
        </w:rPr>
        <w:t>准基础</w:t>
      </w:r>
      <w:proofErr w:type="gramEnd"/>
      <w:r w:rsidRPr="00CD317F">
        <w:rPr>
          <w:rFonts w:hint="eastAsia"/>
          <w:color w:val="000000"/>
          <w:sz w:val="21"/>
          <w:szCs w:val="21"/>
        </w:rPr>
        <w:t>之上，具有一系列可选的方案，从8086到80586都可以选取。</w:t>
      </w:r>
    </w:p>
    <w:p w14:paraId="4ACCD350" w14:textId="77777777" w:rsidR="00CD317F" w:rsidRPr="00CD317F" w:rsidRDefault="00CD317F" w:rsidP="00CD317F">
      <w:pPr>
        <w:pStyle w:val="paragraph"/>
        <w:spacing w:before="0" w:beforeAutospacing="0" w:after="0" w:afterAutospacing="0"/>
        <w:ind w:firstLine="520"/>
        <w:jc w:val="both"/>
        <w:rPr>
          <w:sz w:val="21"/>
          <w:szCs w:val="21"/>
        </w:rPr>
      </w:pPr>
      <w:r w:rsidRPr="00CD317F">
        <w:rPr>
          <w:rFonts w:hint="eastAsia"/>
          <w:color w:val="000000"/>
          <w:sz w:val="21"/>
          <w:szCs w:val="21"/>
        </w:rPr>
        <w:t>从C开始</w:t>
      </w:r>
    </w:p>
    <w:p w14:paraId="2ED3718A" w14:textId="77777777" w:rsidR="00CD317F" w:rsidRPr="00CD317F" w:rsidRDefault="00CD317F" w:rsidP="00CD317F">
      <w:pPr>
        <w:pStyle w:val="paragraph"/>
        <w:spacing w:before="0" w:beforeAutospacing="0" w:after="0" w:afterAutospacing="0"/>
        <w:ind w:firstLine="520"/>
        <w:jc w:val="both"/>
        <w:rPr>
          <w:sz w:val="21"/>
          <w:szCs w:val="21"/>
        </w:rPr>
      </w:pPr>
      <w:r w:rsidRPr="00CD317F">
        <w:rPr>
          <w:rFonts w:hint="eastAsia"/>
          <w:color w:val="000000"/>
          <w:sz w:val="21"/>
          <w:szCs w:val="21"/>
        </w:rPr>
        <w:t xml:space="preserve">为了使整个系统与平台无关，Gosling首先从改写C编译器着手。但是Gosling 在改写过程中感到仅C是无法满足需要的，于是在1991年6月份开始准备开发一 </w:t>
      </w:r>
      <w:proofErr w:type="gramStart"/>
      <w:r w:rsidRPr="00CD317F">
        <w:rPr>
          <w:rFonts w:hint="eastAsia"/>
          <w:color w:val="000000"/>
          <w:sz w:val="21"/>
          <w:szCs w:val="21"/>
        </w:rPr>
        <w:t>个</w:t>
      </w:r>
      <w:proofErr w:type="gramEnd"/>
      <w:r w:rsidRPr="00CD317F">
        <w:rPr>
          <w:rFonts w:hint="eastAsia"/>
          <w:color w:val="000000"/>
          <w:sz w:val="21"/>
          <w:szCs w:val="21"/>
        </w:rPr>
        <w:t>新的语言，那么给它起一个什么名字呢Gosling 回首向窗外望去，看见一棵老 橡树，于是建一个目录叫Oak，这就是Java语言的前身（后来发现Oak已是Sun 公司另一个语言的注册商标，才改名为Java，即太平洋上一个盛产咖啡的岛屿的 名字)。</w:t>
      </w:r>
    </w:p>
    <w:p w14:paraId="0FE40277" w14:textId="77777777" w:rsidR="00CD317F" w:rsidRPr="00CD317F" w:rsidRDefault="00CD317F" w:rsidP="00CD317F">
      <w:pPr>
        <w:pStyle w:val="paragraph"/>
        <w:spacing w:before="40" w:beforeAutospacing="0" w:after="0" w:afterAutospacing="0" w:line="300" w:lineRule="atLeast"/>
        <w:ind w:firstLine="480"/>
        <w:jc w:val="both"/>
        <w:rPr>
          <w:sz w:val="21"/>
          <w:szCs w:val="21"/>
        </w:rPr>
      </w:pPr>
      <w:r w:rsidRPr="00CD317F">
        <w:rPr>
          <w:rFonts w:hint="eastAsia"/>
          <w:color w:val="000000"/>
          <w:sz w:val="21"/>
          <w:szCs w:val="21"/>
        </w:rPr>
        <w:t>Gosling在开始写Java时，并不局限于扩充语言机制本身，更注重于语言所运 行的软硬件环境。他要建立一个系统，这个系统运行于一个巨</w:t>
      </w:r>
      <w:proofErr w:type="spellStart"/>
      <w:r w:rsidRPr="00CD317F">
        <w:rPr>
          <w:rFonts w:hint="eastAsia"/>
          <w:color w:val="000000"/>
          <w:sz w:val="21"/>
          <w:szCs w:val="21"/>
        </w:rPr>
        <w:t>i</w:t>
      </w:r>
      <w:proofErr w:type="spellEnd"/>
      <w:r w:rsidRPr="00CD317F">
        <w:rPr>
          <w:rFonts w:hint="eastAsia"/>
          <w:color w:val="000000"/>
          <w:sz w:val="21"/>
          <w:szCs w:val="21"/>
        </w:rPr>
        <w:t>大的、分布的、异构 的网格环境中，完成各电子设备之问的通信与协同工作。Gosling在设计中采用了虚机器码(</w:t>
      </w:r>
      <w:proofErr w:type="spellStart"/>
      <w:r w:rsidRPr="00CD317F">
        <w:rPr>
          <w:rFonts w:hint="eastAsia"/>
          <w:color w:val="000000"/>
          <w:sz w:val="21"/>
          <w:szCs w:val="21"/>
        </w:rPr>
        <w:t>VirtualMachineCode</w:t>
      </w:r>
      <w:proofErr w:type="spellEnd"/>
      <w:r w:rsidRPr="00CD317F">
        <w:rPr>
          <w:rFonts w:hint="eastAsia"/>
          <w:color w:val="000000"/>
          <w:sz w:val="21"/>
          <w:szCs w:val="21"/>
        </w:rPr>
        <w:t>方式，即Java语言编译后产生的是虚拟机，虚 拟机运行在一个解释器上，每一个操作系统均有一个解释器。这样一来，Java就 成了平台无关语言。这和Gosling 设计的</w:t>
      </w:r>
      <w:proofErr w:type="spellStart"/>
      <w:r w:rsidRPr="00CD317F">
        <w:rPr>
          <w:rFonts w:hint="eastAsia"/>
          <w:color w:val="000000"/>
          <w:sz w:val="21"/>
          <w:szCs w:val="21"/>
        </w:rPr>
        <w:t>SunNeWs</w:t>
      </w:r>
      <w:proofErr w:type="spellEnd"/>
      <w:r w:rsidRPr="00CD317F">
        <w:rPr>
          <w:rFonts w:hint="eastAsia"/>
          <w:color w:val="000000"/>
          <w:sz w:val="21"/>
          <w:szCs w:val="21"/>
        </w:rPr>
        <w:t>窗口系统有着相同的技术味道。 在.</w:t>
      </w:r>
      <w:proofErr w:type="spellStart"/>
      <w:r w:rsidRPr="00CD317F">
        <w:rPr>
          <w:rFonts w:hint="eastAsia"/>
          <w:color w:val="000000"/>
          <w:sz w:val="21"/>
          <w:szCs w:val="21"/>
        </w:rPr>
        <w:t>NeWs</w:t>
      </w:r>
      <w:proofErr w:type="spellEnd"/>
      <w:r w:rsidRPr="00CD317F">
        <w:rPr>
          <w:rFonts w:hint="eastAsia"/>
          <w:color w:val="000000"/>
          <w:sz w:val="21"/>
          <w:szCs w:val="21"/>
        </w:rPr>
        <w:t xml:space="preserve"> 中用户界面统一用Postscript描述，不同的显示器有不同的Postscript 解释器，这样便保证了用户界面的良好的可移植性。</w:t>
      </w:r>
    </w:p>
    <w:p w14:paraId="393F5092" w14:textId="77777777" w:rsidR="00CD317F" w:rsidRPr="00CD317F" w:rsidRDefault="00CD317F" w:rsidP="00CD317F">
      <w:pPr>
        <w:pStyle w:val="paragraph"/>
        <w:spacing w:before="40" w:beforeAutospacing="0" w:after="0" w:afterAutospacing="0" w:line="300" w:lineRule="atLeast"/>
        <w:ind w:firstLine="480"/>
        <w:jc w:val="both"/>
        <w:rPr>
          <w:sz w:val="21"/>
          <w:szCs w:val="21"/>
        </w:rPr>
      </w:pPr>
      <w:proofErr w:type="spellStart"/>
      <w:r w:rsidRPr="00CD317F">
        <w:rPr>
          <w:rFonts w:hint="eastAsia"/>
          <w:color w:val="000000"/>
          <w:sz w:val="21"/>
          <w:szCs w:val="21"/>
        </w:rPr>
        <w:t>PatrickNaughton</w:t>
      </w:r>
      <w:proofErr w:type="spellEnd"/>
      <w:r w:rsidRPr="00CD317F">
        <w:rPr>
          <w:rFonts w:hint="eastAsia"/>
          <w:color w:val="000000"/>
          <w:sz w:val="21"/>
          <w:szCs w:val="21"/>
        </w:rPr>
        <w:t>也是Sun公司的技术晋干，曾经是</w:t>
      </w:r>
      <w:proofErr w:type="spellStart"/>
      <w:r w:rsidRPr="00CD317F">
        <w:rPr>
          <w:rFonts w:hint="eastAsia"/>
          <w:color w:val="000000"/>
          <w:sz w:val="21"/>
          <w:szCs w:val="21"/>
        </w:rPr>
        <w:t>OpenWindows</w:t>
      </w:r>
      <w:proofErr w:type="spellEnd"/>
      <w:r w:rsidRPr="00CD317F">
        <w:rPr>
          <w:rFonts w:hint="eastAsia"/>
          <w:color w:val="000000"/>
          <w:sz w:val="21"/>
          <w:szCs w:val="21"/>
        </w:rPr>
        <w:t xml:space="preserve">项目的负责 人。当Naughton加入该小组后，整个工作进展神速。经过17个月的备战，整个系 </w:t>
      </w:r>
      <w:proofErr w:type="gramStart"/>
      <w:r w:rsidRPr="00CD317F">
        <w:rPr>
          <w:rFonts w:hint="eastAsia"/>
          <w:color w:val="000000"/>
          <w:sz w:val="21"/>
          <w:szCs w:val="21"/>
        </w:rPr>
        <w:t>统胜利</w:t>
      </w:r>
      <w:proofErr w:type="gramEnd"/>
      <w:r w:rsidRPr="00CD317F">
        <w:rPr>
          <w:rFonts w:hint="eastAsia"/>
          <w:color w:val="000000"/>
          <w:sz w:val="21"/>
          <w:szCs w:val="21"/>
        </w:rPr>
        <w:t xml:space="preserve">完成。它是由一个操作系统、一种语言(ava）、一个用户界面、一个新的 硬件平台、三块专用芯片构成的。通常情况下，这样的项目在Sun公司要75个人 干三年。项目完成后，在Sun公司内部做了一次展示和鉴定，观众的反应是:在各 方面都采用了广新的、非常大胆的技术。许多参观者对Java留下了非常深刻的印 </w:t>
      </w:r>
      <w:proofErr w:type="gramStart"/>
      <w:r w:rsidRPr="00CD317F">
        <w:rPr>
          <w:rFonts w:hint="eastAsia"/>
          <w:color w:val="000000"/>
          <w:sz w:val="21"/>
          <w:szCs w:val="21"/>
        </w:rPr>
        <w:t>象</w:t>
      </w:r>
      <w:proofErr w:type="gramEnd"/>
      <w:r w:rsidRPr="00CD317F">
        <w:rPr>
          <w:rFonts w:hint="eastAsia"/>
          <w:color w:val="000000"/>
          <w:sz w:val="21"/>
          <w:szCs w:val="21"/>
        </w:rPr>
        <w:t>，特别得到Sun的两位领导人</w:t>
      </w:r>
      <w:proofErr w:type="spellStart"/>
      <w:r w:rsidRPr="00CD317F">
        <w:rPr>
          <w:rFonts w:hint="eastAsia"/>
          <w:color w:val="000000"/>
          <w:sz w:val="21"/>
          <w:szCs w:val="21"/>
        </w:rPr>
        <w:t>ScottMcNealy</w:t>
      </w:r>
      <w:proofErr w:type="spellEnd"/>
      <w:r w:rsidRPr="00CD317F">
        <w:rPr>
          <w:rFonts w:hint="eastAsia"/>
          <w:color w:val="000000"/>
          <w:sz w:val="21"/>
          <w:szCs w:val="21"/>
        </w:rPr>
        <w:t>和Bil1Joy的关注，但Java的前途 未卜。</w:t>
      </w:r>
    </w:p>
    <w:p w14:paraId="4D02B380" w14:textId="77777777" w:rsidR="00CD317F" w:rsidRPr="00CD317F" w:rsidRDefault="00CD317F" w:rsidP="00CD317F">
      <w:pPr>
        <w:pStyle w:val="paragraph"/>
        <w:spacing w:before="40" w:beforeAutospacing="0" w:after="0" w:afterAutospacing="0" w:line="300" w:lineRule="atLeast"/>
        <w:ind w:firstLine="480"/>
        <w:jc w:val="both"/>
        <w:rPr>
          <w:sz w:val="21"/>
          <w:szCs w:val="21"/>
        </w:rPr>
      </w:pPr>
      <w:r w:rsidRPr="00CD317F">
        <w:rPr>
          <w:rFonts w:hint="eastAsia"/>
          <w:color w:val="000000"/>
          <w:sz w:val="21"/>
          <w:szCs w:val="21"/>
        </w:rPr>
        <w:t>Java语言的转折点</w:t>
      </w:r>
    </w:p>
    <w:p w14:paraId="7BAD13C2" w14:textId="77777777" w:rsidR="00CD317F" w:rsidRPr="00CD317F" w:rsidRDefault="00CD317F" w:rsidP="00CD317F">
      <w:pPr>
        <w:pStyle w:val="paragraph"/>
        <w:spacing w:before="40" w:beforeAutospacing="0" w:after="0" w:afterAutospacing="0" w:line="300" w:lineRule="atLeast"/>
        <w:ind w:firstLine="480"/>
        <w:jc w:val="both"/>
        <w:rPr>
          <w:sz w:val="21"/>
          <w:szCs w:val="21"/>
        </w:rPr>
      </w:pPr>
      <w:r w:rsidRPr="00CD317F">
        <w:rPr>
          <w:rFonts w:hint="eastAsia"/>
          <w:color w:val="000000"/>
          <w:sz w:val="21"/>
          <w:szCs w:val="21"/>
        </w:rPr>
        <w:t>这项工作由Naughton和</w:t>
      </w:r>
      <w:proofErr w:type="spellStart"/>
      <w:r w:rsidRPr="00CD317F">
        <w:rPr>
          <w:rFonts w:hint="eastAsia"/>
          <w:color w:val="000000"/>
          <w:sz w:val="21"/>
          <w:szCs w:val="21"/>
        </w:rPr>
        <w:t>JonathanPayne</w:t>
      </w:r>
      <w:proofErr w:type="spellEnd"/>
      <w:r w:rsidRPr="00CD317F">
        <w:rPr>
          <w:rFonts w:hint="eastAsia"/>
          <w:color w:val="000000"/>
          <w:sz w:val="21"/>
          <w:szCs w:val="21"/>
        </w:rPr>
        <w:t xml:space="preserve">负责，到1994年秋天，完成了 </w:t>
      </w:r>
      <w:proofErr w:type="spellStart"/>
      <w:r w:rsidRPr="00CD317F">
        <w:rPr>
          <w:rFonts w:hint="eastAsia"/>
          <w:color w:val="000000"/>
          <w:sz w:val="21"/>
          <w:szCs w:val="21"/>
        </w:rPr>
        <w:t>WebRunner</w:t>
      </w:r>
      <w:proofErr w:type="spellEnd"/>
      <w:r w:rsidRPr="00CD317F">
        <w:rPr>
          <w:rFonts w:hint="eastAsia"/>
          <w:color w:val="000000"/>
          <w:sz w:val="21"/>
          <w:szCs w:val="21"/>
        </w:rPr>
        <w:t>的开发工作。</w:t>
      </w:r>
      <w:proofErr w:type="spellStart"/>
      <w:r w:rsidRPr="00CD317F">
        <w:rPr>
          <w:rFonts w:hint="eastAsia"/>
          <w:color w:val="000000"/>
          <w:sz w:val="21"/>
          <w:szCs w:val="21"/>
        </w:rPr>
        <w:t>WebRunner</w:t>
      </w:r>
      <w:proofErr w:type="spellEnd"/>
      <w:r w:rsidRPr="00CD317F">
        <w:rPr>
          <w:rFonts w:hint="eastAsia"/>
          <w:color w:val="000000"/>
          <w:sz w:val="21"/>
          <w:szCs w:val="21"/>
        </w:rPr>
        <w:t>是</w:t>
      </w:r>
      <w:proofErr w:type="spellStart"/>
      <w:r w:rsidRPr="00CD317F">
        <w:rPr>
          <w:rFonts w:hint="eastAsia"/>
          <w:color w:val="000000"/>
          <w:sz w:val="21"/>
          <w:szCs w:val="21"/>
        </w:rPr>
        <w:t>HotJava</w:t>
      </w:r>
      <w:proofErr w:type="spellEnd"/>
      <w:r w:rsidRPr="00CD317F">
        <w:rPr>
          <w:rFonts w:hint="eastAsia"/>
          <w:color w:val="000000"/>
          <w:sz w:val="21"/>
          <w:szCs w:val="21"/>
        </w:rPr>
        <w:t>的前身，这个原型系统展示了Java 可能带来的广阔市场前景。</w:t>
      </w:r>
      <w:proofErr w:type="spellStart"/>
      <w:r w:rsidRPr="00CD317F">
        <w:rPr>
          <w:rFonts w:hint="eastAsia"/>
          <w:color w:val="000000"/>
          <w:sz w:val="21"/>
          <w:szCs w:val="21"/>
        </w:rPr>
        <w:t>WebRunner</w:t>
      </w:r>
      <w:proofErr w:type="spellEnd"/>
      <w:r w:rsidRPr="00CD317F">
        <w:rPr>
          <w:rFonts w:hint="eastAsia"/>
          <w:color w:val="000000"/>
          <w:sz w:val="21"/>
          <w:szCs w:val="21"/>
        </w:rPr>
        <w:t>改名为</w:t>
      </w:r>
      <w:proofErr w:type="spellStart"/>
      <w:r w:rsidRPr="00CD317F">
        <w:rPr>
          <w:rFonts w:hint="eastAsia"/>
          <w:color w:val="000000"/>
          <w:sz w:val="21"/>
          <w:szCs w:val="21"/>
        </w:rPr>
        <w:t>HotJava</w:t>
      </w:r>
      <w:proofErr w:type="spellEnd"/>
      <w:r w:rsidRPr="00CD317F">
        <w:rPr>
          <w:rFonts w:hint="eastAsia"/>
          <w:color w:val="000000"/>
          <w:sz w:val="21"/>
          <w:szCs w:val="21"/>
        </w:rPr>
        <w:t>，并于1995年5月23日发 表后，在产业界引起了巨大的轰动，Java的地位也随之而得到肯定。又经过一年 的试用和改进，Java1.0版终于在1996年年初正式发表。</w:t>
      </w:r>
    </w:p>
    <w:p w14:paraId="16928BBF" w14:textId="77777777" w:rsidR="00CD317F" w:rsidRPr="00CD317F" w:rsidRDefault="00CD317F" w:rsidP="00CD317F">
      <w:pPr>
        <w:pStyle w:val="paragraph"/>
        <w:spacing w:before="40" w:beforeAutospacing="0" w:after="0" w:afterAutospacing="0" w:line="300" w:lineRule="atLeast"/>
        <w:ind w:firstLine="480"/>
        <w:jc w:val="both"/>
        <w:rPr>
          <w:sz w:val="21"/>
          <w:szCs w:val="21"/>
        </w:rPr>
      </w:pPr>
      <w:r w:rsidRPr="00CD317F">
        <w:rPr>
          <w:rFonts w:hint="eastAsia"/>
          <w:color w:val="000000"/>
          <w:sz w:val="21"/>
          <w:szCs w:val="21"/>
        </w:rPr>
        <w:t>Java带来的影响</w:t>
      </w:r>
    </w:p>
    <w:p w14:paraId="0F07E5CC" w14:textId="77777777" w:rsidR="00CD317F" w:rsidRPr="00CD317F" w:rsidRDefault="00CD317F" w:rsidP="00CD317F">
      <w:pPr>
        <w:pStyle w:val="paragraph"/>
        <w:spacing w:before="40" w:beforeAutospacing="0" w:after="0" w:afterAutospacing="0" w:line="300" w:lineRule="atLeast"/>
        <w:ind w:firstLine="480"/>
        <w:jc w:val="both"/>
        <w:rPr>
          <w:sz w:val="21"/>
          <w:szCs w:val="21"/>
        </w:rPr>
      </w:pPr>
      <w:r w:rsidRPr="00CD317F">
        <w:rPr>
          <w:rFonts w:hint="eastAsia"/>
          <w:color w:val="000000"/>
          <w:sz w:val="21"/>
          <w:szCs w:val="21"/>
        </w:rPr>
        <w:t xml:space="preserve">Java虽出现的时间不长，但已被业界接受，IBM、Apple、DEC、Adobe、 </w:t>
      </w:r>
      <w:proofErr w:type="spellStart"/>
      <w:r w:rsidRPr="00CD317F">
        <w:rPr>
          <w:rFonts w:hint="eastAsia"/>
          <w:color w:val="000000"/>
          <w:sz w:val="21"/>
          <w:szCs w:val="21"/>
        </w:rPr>
        <w:t>siliconGraphics</w:t>
      </w:r>
      <w:proofErr w:type="spellEnd"/>
      <w:r w:rsidRPr="00CD317F">
        <w:rPr>
          <w:rFonts w:hint="eastAsia"/>
          <w:color w:val="000000"/>
          <w:sz w:val="21"/>
          <w:szCs w:val="21"/>
        </w:rPr>
        <w:t xml:space="preserve"> HP、Oracle、Toshiba、</w:t>
      </w:r>
      <w:proofErr w:type="spellStart"/>
      <w:r w:rsidRPr="00CD317F">
        <w:rPr>
          <w:rFonts w:hint="eastAsia"/>
          <w:color w:val="000000"/>
          <w:sz w:val="21"/>
          <w:szCs w:val="21"/>
        </w:rPr>
        <w:t>Netscap</w:t>
      </w:r>
      <w:proofErr w:type="spellEnd"/>
      <w:r w:rsidRPr="00CD317F">
        <w:rPr>
          <w:rFonts w:hint="eastAsia"/>
          <w:color w:val="000000"/>
          <w:sz w:val="21"/>
          <w:szCs w:val="21"/>
        </w:rPr>
        <w:t>和l Microsoft等大公司已经购 买了Java的许可证。Microsoft还在其Web浏览器Explorer3.0版中增加了对Java 的支持。</w:t>
      </w:r>
    </w:p>
    <w:p w14:paraId="3D077A8F" w14:textId="77777777" w:rsidR="00CD317F" w:rsidRPr="00CD317F" w:rsidRDefault="00CD317F" w:rsidP="00CD317F">
      <w:pPr>
        <w:pStyle w:val="paragraph"/>
        <w:spacing w:before="40" w:beforeAutospacing="0" w:after="0" w:afterAutospacing="0" w:line="300" w:lineRule="atLeast"/>
        <w:ind w:firstLine="480"/>
        <w:jc w:val="both"/>
        <w:rPr>
          <w:sz w:val="21"/>
          <w:szCs w:val="21"/>
        </w:rPr>
      </w:pPr>
      <w:r w:rsidRPr="00CD317F">
        <w:rPr>
          <w:rFonts w:hint="eastAsia"/>
          <w:color w:val="000000"/>
          <w:sz w:val="21"/>
          <w:szCs w:val="21"/>
        </w:rPr>
        <w:lastRenderedPageBreak/>
        <w:t>我们可以设想未来的计算方式，每个</w:t>
      </w:r>
      <w:proofErr w:type="spellStart"/>
      <w:r w:rsidRPr="00CD317F">
        <w:rPr>
          <w:rFonts w:hint="eastAsia"/>
          <w:color w:val="000000"/>
          <w:sz w:val="21"/>
          <w:szCs w:val="21"/>
        </w:rPr>
        <w:t>HomePage</w:t>
      </w:r>
      <w:proofErr w:type="spellEnd"/>
      <w:r w:rsidRPr="00CD317F">
        <w:rPr>
          <w:rFonts w:hint="eastAsia"/>
          <w:color w:val="000000"/>
          <w:sz w:val="21"/>
          <w:szCs w:val="21"/>
        </w:rPr>
        <w:t xml:space="preserve">的实质是一个多媒体应用 程序，这些程序用Java来开发。Java应用程序运行在异质的机器、异质的操作系 统之上，甚至于电冰箱、烤面包箱、防盗电子设备之中，用Internet把所有的电 </w:t>
      </w:r>
      <w:proofErr w:type="gramStart"/>
      <w:r w:rsidRPr="00CD317F">
        <w:rPr>
          <w:rFonts w:hint="eastAsia"/>
          <w:color w:val="000000"/>
          <w:sz w:val="21"/>
          <w:szCs w:val="21"/>
        </w:rPr>
        <w:t>子设备</w:t>
      </w:r>
      <w:proofErr w:type="gramEnd"/>
      <w:r w:rsidRPr="00CD317F">
        <w:rPr>
          <w:rFonts w:hint="eastAsia"/>
          <w:color w:val="000000"/>
          <w:sz w:val="21"/>
          <w:szCs w:val="21"/>
        </w:rPr>
        <w:t>连接起来，通过TCPIP进行信息的交流。Java应用程序之间既可以交换消 息，也可以交换程序（一个Java的小应用程序applet)。或许有一天，我们可以 在Netscape浏览器里查看电冰箱的温度，向</w:t>
      </w:r>
      <w:proofErr w:type="gramStart"/>
      <w:r w:rsidRPr="00CD317F">
        <w:rPr>
          <w:rFonts w:hint="eastAsia"/>
          <w:color w:val="000000"/>
          <w:sz w:val="21"/>
          <w:szCs w:val="21"/>
        </w:rPr>
        <w:t>烤面包箱发一个</w:t>
      </w:r>
      <w:proofErr w:type="gramEnd"/>
      <w:r w:rsidRPr="00CD317F">
        <w:rPr>
          <w:rFonts w:hint="eastAsia"/>
          <w:color w:val="000000"/>
          <w:sz w:val="21"/>
          <w:szCs w:val="21"/>
        </w:rPr>
        <w:t>电子邮件。</w:t>
      </w:r>
    </w:p>
    <w:p w14:paraId="401C3197" w14:textId="226443FF" w:rsidR="00FD5360" w:rsidRPr="00CD317F" w:rsidRDefault="00CD317F" w:rsidP="00CD317F">
      <w:pPr>
        <w:pStyle w:val="paragraph"/>
        <w:spacing w:before="40" w:beforeAutospacing="0" w:after="0" w:afterAutospacing="0" w:line="300" w:lineRule="atLeast"/>
        <w:ind w:firstLine="480"/>
        <w:jc w:val="both"/>
        <w:rPr>
          <w:rFonts w:hint="eastAsia"/>
          <w:sz w:val="21"/>
          <w:szCs w:val="21"/>
        </w:rPr>
      </w:pPr>
      <w:r w:rsidRPr="00CD317F">
        <w:rPr>
          <w:rFonts w:hint="eastAsia"/>
          <w:color w:val="000000"/>
          <w:sz w:val="21"/>
          <w:szCs w:val="21"/>
        </w:rPr>
        <w:t>Java的出现是计算机信息交换的一个重要里程碑。在单机时代，程序进程 之间靠共享存储进行变量交换;在网络时代，运行在不同宿主机上的程序按网络协 议进行无格式的消息（二进制字符流）交换，消息的语义由交换程序双方维护;在 Java时代，运行在网络上的程序进程交换的是小应用程序applet)。小应用程序是什么?它是一个对象，由一组属性和方法构成，是一个可执行的实体;不仅有数 据的状态，而且有定义在数据上的操作。未来可能进行代表Agent）交换，代理 有一定的智能性，那便是信息交换的更高级阶段。</w:t>
      </w:r>
    </w:p>
    <w:p w14:paraId="396433C4" w14:textId="4EC35E75" w:rsidR="00CD317F" w:rsidRPr="00CD317F" w:rsidRDefault="00FD5360" w:rsidP="00CD317F">
      <w:pPr>
        <w:pStyle w:val="3"/>
        <w:rPr>
          <w:rFonts w:ascii="黑体" w:eastAsia="黑体" w:hint="eastAsia"/>
          <w:b w:val="0"/>
          <w:sz w:val="28"/>
          <w:szCs w:val="28"/>
        </w:rPr>
      </w:pPr>
      <w:bookmarkStart w:id="7" w:name="_Toc160611370"/>
      <w:bookmarkStart w:id="8" w:name="_Toc160849935"/>
      <w:r>
        <w:rPr>
          <w:rFonts w:ascii="黑体" w:eastAsia="黑体" w:hint="eastAsia"/>
          <w:b w:val="0"/>
          <w:sz w:val="28"/>
          <w:szCs w:val="28"/>
        </w:rPr>
        <w:t>1.</w:t>
      </w:r>
      <w:r w:rsidR="003176C2">
        <w:rPr>
          <w:rFonts w:ascii="黑体" w:eastAsia="黑体" w:hint="eastAsia"/>
          <w:b w:val="0"/>
          <w:sz w:val="28"/>
          <w:szCs w:val="28"/>
        </w:rPr>
        <w:t>1.</w:t>
      </w:r>
      <w:r>
        <w:rPr>
          <w:rFonts w:ascii="黑体" w:eastAsia="黑体" w:hint="eastAsia"/>
          <w:b w:val="0"/>
          <w:sz w:val="28"/>
          <w:szCs w:val="28"/>
        </w:rPr>
        <w:t>2、</w:t>
      </w:r>
      <w:bookmarkEnd w:id="7"/>
      <w:bookmarkEnd w:id="8"/>
      <w:r w:rsidR="00CD317F">
        <w:rPr>
          <w:rFonts w:ascii="黑体" w:eastAsia="黑体" w:hint="eastAsia"/>
          <w:b w:val="0"/>
          <w:sz w:val="28"/>
          <w:szCs w:val="28"/>
        </w:rPr>
        <w:t>JAVA的特点</w:t>
      </w:r>
    </w:p>
    <w:p w14:paraId="7A51FDEA" w14:textId="77777777" w:rsidR="00CD317F" w:rsidRPr="00CD317F" w:rsidRDefault="00CD317F" w:rsidP="00CD317F">
      <w:pPr>
        <w:pStyle w:val="paragraph"/>
        <w:spacing w:before="40" w:beforeAutospacing="0" w:after="0" w:afterAutospacing="0" w:line="300" w:lineRule="atLeast"/>
        <w:ind w:firstLine="480"/>
        <w:jc w:val="both"/>
        <w:rPr>
          <w:sz w:val="21"/>
          <w:szCs w:val="21"/>
        </w:rPr>
      </w:pPr>
      <w:bookmarkStart w:id="9" w:name="_Toc160611371"/>
      <w:bookmarkStart w:id="10" w:name="_Toc160849936"/>
      <w:r w:rsidRPr="00CD317F">
        <w:rPr>
          <w:rFonts w:hint="eastAsia"/>
          <w:color w:val="000000"/>
          <w:sz w:val="21"/>
          <w:szCs w:val="21"/>
        </w:rPr>
        <w:t>1.简单性</w:t>
      </w:r>
    </w:p>
    <w:p w14:paraId="3686F856" w14:textId="77777777" w:rsidR="00CD317F" w:rsidRPr="00CD317F" w:rsidRDefault="00CD317F" w:rsidP="00CD317F">
      <w:pPr>
        <w:pStyle w:val="paragraph"/>
        <w:spacing w:before="40" w:beforeAutospacing="0" w:after="0" w:afterAutospacing="0" w:line="300" w:lineRule="atLeast"/>
        <w:ind w:firstLine="480"/>
        <w:jc w:val="both"/>
        <w:rPr>
          <w:sz w:val="21"/>
          <w:szCs w:val="21"/>
        </w:rPr>
      </w:pPr>
      <w:r w:rsidRPr="00CD317F">
        <w:rPr>
          <w:rFonts w:hint="eastAsia"/>
          <w:color w:val="000000"/>
          <w:sz w:val="21"/>
          <w:szCs w:val="21"/>
        </w:rPr>
        <w:t xml:space="preserve">Java 语言是一种面向对象的语言它通过提供最基本的方法来完成指定的任 </w:t>
      </w:r>
      <w:proofErr w:type="gramStart"/>
      <w:r w:rsidRPr="00CD317F">
        <w:rPr>
          <w:rFonts w:hint="eastAsia"/>
          <w:color w:val="000000"/>
          <w:sz w:val="21"/>
          <w:szCs w:val="21"/>
        </w:rPr>
        <w:t>务</w:t>
      </w:r>
      <w:proofErr w:type="gramEnd"/>
      <w:r w:rsidRPr="00CD317F">
        <w:rPr>
          <w:rFonts w:hint="eastAsia"/>
          <w:color w:val="000000"/>
          <w:sz w:val="21"/>
          <w:szCs w:val="21"/>
        </w:rPr>
        <w:t>，只需理解一些基本的概念就可以用它编写出适合于各种情况的应用程序Java 略去了运算符重载、多重继承等模糊的概念，且通过实现自动垃圾收集大大简化 了程序设计者的内存管理工作。另外，Java也适合于在小型机上运行，它的基本 解释器及类的支持只有40KB左右，加上标准类库和线程的支持也只有215KB左右。 库和线程的支持也只有215KB左右。</w:t>
      </w:r>
    </w:p>
    <w:p w14:paraId="72F1DEAB" w14:textId="77777777" w:rsidR="00CD317F" w:rsidRPr="00CD317F" w:rsidRDefault="00CD317F" w:rsidP="00CD317F">
      <w:pPr>
        <w:pStyle w:val="paragraph"/>
        <w:spacing w:before="40" w:beforeAutospacing="0" w:after="0" w:afterAutospacing="0" w:line="300" w:lineRule="atLeast"/>
        <w:ind w:firstLine="480"/>
        <w:jc w:val="both"/>
        <w:rPr>
          <w:sz w:val="21"/>
          <w:szCs w:val="21"/>
        </w:rPr>
      </w:pPr>
      <w:r w:rsidRPr="00CD317F">
        <w:rPr>
          <w:rFonts w:hint="eastAsia"/>
          <w:color w:val="000000"/>
          <w:sz w:val="21"/>
          <w:szCs w:val="21"/>
        </w:rPr>
        <w:t>2.面向对象</w:t>
      </w:r>
    </w:p>
    <w:p w14:paraId="43F847BF" w14:textId="77777777" w:rsidR="00CD317F" w:rsidRPr="00CD317F" w:rsidRDefault="00CD317F" w:rsidP="00CD317F">
      <w:pPr>
        <w:pStyle w:val="paragraph"/>
        <w:spacing w:before="40" w:beforeAutospacing="0" w:after="0" w:afterAutospacing="0" w:line="300" w:lineRule="atLeast"/>
        <w:ind w:firstLine="480"/>
        <w:jc w:val="both"/>
        <w:rPr>
          <w:sz w:val="21"/>
          <w:szCs w:val="21"/>
        </w:rPr>
      </w:pPr>
      <w:r w:rsidRPr="00CD317F">
        <w:rPr>
          <w:rFonts w:hint="eastAsia"/>
          <w:color w:val="000000"/>
          <w:sz w:val="21"/>
          <w:szCs w:val="21"/>
        </w:rPr>
        <w:t>Java语言的设计集中于对象及其接口，它提供了简单的</w:t>
      </w:r>
      <w:proofErr w:type="gramStart"/>
      <w:r w:rsidRPr="00CD317F">
        <w:rPr>
          <w:rFonts w:hint="eastAsia"/>
          <w:color w:val="000000"/>
          <w:sz w:val="21"/>
          <w:szCs w:val="21"/>
        </w:rPr>
        <w:t>类机制</w:t>
      </w:r>
      <w:proofErr w:type="gramEnd"/>
      <w:r w:rsidRPr="00CD317F">
        <w:rPr>
          <w:rFonts w:hint="eastAsia"/>
          <w:color w:val="000000"/>
          <w:sz w:val="21"/>
          <w:szCs w:val="21"/>
        </w:rPr>
        <w:t>以及动态的接口 模型。对象中封装了它的状态变量以及相应的方法，实现了模块化和信息隐藏;而 类则提供了一类对象的原型,并且通过继承机制,子类可以</w:t>
      </w:r>
      <w:proofErr w:type="gramStart"/>
      <w:r w:rsidRPr="00CD317F">
        <w:rPr>
          <w:rFonts w:hint="eastAsia"/>
          <w:color w:val="000000"/>
          <w:sz w:val="21"/>
          <w:szCs w:val="21"/>
        </w:rPr>
        <w:t>使用父类所</w:t>
      </w:r>
      <w:proofErr w:type="gramEnd"/>
      <w:r w:rsidRPr="00CD317F">
        <w:rPr>
          <w:rFonts w:hint="eastAsia"/>
          <w:color w:val="000000"/>
          <w:sz w:val="21"/>
          <w:szCs w:val="21"/>
        </w:rPr>
        <w:t>提供的方法， 实现了代码的复用。</w:t>
      </w:r>
    </w:p>
    <w:p w14:paraId="26E54D85" w14:textId="77777777" w:rsidR="00CD317F" w:rsidRPr="00CD317F" w:rsidRDefault="00CD317F" w:rsidP="00CD317F">
      <w:pPr>
        <w:pStyle w:val="paragraph"/>
        <w:spacing w:before="40" w:beforeAutospacing="0" w:after="0" w:afterAutospacing="0" w:line="300" w:lineRule="atLeast"/>
        <w:ind w:firstLine="480"/>
        <w:jc w:val="both"/>
        <w:rPr>
          <w:sz w:val="21"/>
          <w:szCs w:val="21"/>
        </w:rPr>
      </w:pPr>
      <w:r w:rsidRPr="00CD317F">
        <w:rPr>
          <w:rFonts w:hint="eastAsia"/>
          <w:color w:val="000000"/>
          <w:sz w:val="21"/>
          <w:szCs w:val="21"/>
        </w:rPr>
        <w:t>3.分布性</w:t>
      </w:r>
    </w:p>
    <w:p w14:paraId="45DBA6B5" w14:textId="77777777" w:rsidR="00CD317F" w:rsidRPr="00CD317F" w:rsidRDefault="00CD317F" w:rsidP="00CD317F">
      <w:pPr>
        <w:pStyle w:val="paragraph"/>
        <w:spacing w:before="40" w:beforeAutospacing="0" w:after="0" w:afterAutospacing="0" w:line="300" w:lineRule="atLeast"/>
        <w:ind w:firstLine="480"/>
        <w:jc w:val="both"/>
        <w:rPr>
          <w:sz w:val="21"/>
          <w:szCs w:val="21"/>
        </w:rPr>
      </w:pPr>
      <w:r w:rsidRPr="00CD317F">
        <w:rPr>
          <w:rFonts w:hint="eastAsia"/>
          <w:color w:val="000000"/>
          <w:sz w:val="21"/>
          <w:szCs w:val="21"/>
        </w:rPr>
        <w:t>Java是面向网络的语言。通过它提供的类库可以处理TCPIP协议，用户可以通 过URL地址在网络上很方便地访问其它对象。</w:t>
      </w:r>
    </w:p>
    <w:p w14:paraId="16973ADC" w14:textId="77777777" w:rsidR="00CD317F" w:rsidRPr="00CD317F" w:rsidRDefault="00CD317F" w:rsidP="00CD317F">
      <w:pPr>
        <w:pStyle w:val="paragraph"/>
        <w:spacing w:before="40" w:beforeAutospacing="0" w:after="0" w:afterAutospacing="0" w:line="300" w:lineRule="atLeast"/>
        <w:ind w:firstLine="480"/>
        <w:jc w:val="both"/>
        <w:rPr>
          <w:sz w:val="21"/>
          <w:szCs w:val="21"/>
        </w:rPr>
      </w:pPr>
      <w:r w:rsidRPr="00CD317F">
        <w:rPr>
          <w:rFonts w:hint="eastAsia"/>
          <w:color w:val="000000"/>
          <w:sz w:val="21"/>
          <w:szCs w:val="21"/>
        </w:rPr>
        <w:t>4.鲁棒性</w:t>
      </w:r>
    </w:p>
    <w:p w14:paraId="43D4F6AC" w14:textId="77777777" w:rsidR="00CD317F" w:rsidRPr="003176C2" w:rsidRDefault="00CD317F" w:rsidP="00CD317F">
      <w:pPr>
        <w:pStyle w:val="paragraph"/>
        <w:spacing w:before="40" w:beforeAutospacing="0" w:after="0" w:afterAutospacing="0" w:line="300" w:lineRule="atLeast"/>
        <w:ind w:firstLine="480"/>
        <w:jc w:val="both"/>
        <w:rPr>
          <w:sz w:val="21"/>
          <w:szCs w:val="21"/>
        </w:rPr>
      </w:pPr>
      <w:r w:rsidRPr="00CD317F">
        <w:rPr>
          <w:rFonts w:hint="eastAsia"/>
          <w:color w:val="000000"/>
          <w:sz w:val="21"/>
          <w:szCs w:val="21"/>
        </w:rPr>
        <w:t>Java在编译和运行程序时，都要对可能出现的问题进行检查，以消除错误的产 生。它提供自动垃圾收集来进行内存管理,防止程序员在管理内存时容易产生的错 误。通过集成的面向对象的例外处理机制，在编译时，Java提示出可能出现但未 被处理的例外，帮助程序员正确地进行选择以防止系统的崩溃。另外，Java在编</w:t>
      </w:r>
      <w:r w:rsidRPr="003176C2">
        <w:rPr>
          <w:rFonts w:hint="eastAsia"/>
          <w:color w:val="000000"/>
          <w:sz w:val="21"/>
          <w:szCs w:val="21"/>
        </w:rPr>
        <w:t>译时还可捕获类型声明中的许多常见错误，防止动态运行时不匹配问题的出现。</w:t>
      </w:r>
    </w:p>
    <w:p w14:paraId="5C080CB5" w14:textId="77777777" w:rsidR="00CD317F" w:rsidRPr="003176C2" w:rsidRDefault="00CD317F" w:rsidP="00CD317F">
      <w:pPr>
        <w:pStyle w:val="paragraph"/>
        <w:spacing w:before="40" w:beforeAutospacing="0" w:after="0" w:afterAutospacing="0" w:line="300" w:lineRule="atLeast"/>
        <w:ind w:firstLine="480"/>
        <w:jc w:val="both"/>
        <w:rPr>
          <w:sz w:val="21"/>
          <w:szCs w:val="21"/>
        </w:rPr>
      </w:pPr>
      <w:r w:rsidRPr="003176C2">
        <w:rPr>
          <w:rFonts w:hint="eastAsia"/>
          <w:color w:val="000000"/>
          <w:sz w:val="21"/>
          <w:szCs w:val="21"/>
        </w:rPr>
        <w:t>5.安全性</w:t>
      </w:r>
    </w:p>
    <w:p w14:paraId="3BDC6EFF" w14:textId="77777777" w:rsidR="00CD317F" w:rsidRPr="003176C2" w:rsidRDefault="00CD317F" w:rsidP="00CD317F">
      <w:pPr>
        <w:pStyle w:val="paragraph"/>
        <w:spacing w:before="40" w:beforeAutospacing="0" w:after="0" w:afterAutospacing="0" w:line="300" w:lineRule="atLeast"/>
        <w:ind w:firstLine="480"/>
        <w:jc w:val="both"/>
        <w:rPr>
          <w:sz w:val="21"/>
          <w:szCs w:val="21"/>
        </w:rPr>
      </w:pPr>
      <w:r w:rsidRPr="003176C2">
        <w:rPr>
          <w:rFonts w:hint="eastAsia"/>
          <w:color w:val="000000"/>
          <w:sz w:val="21"/>
          <w:szCs w:val="21"/>
        </w:rPr>
        <w:t>用于网络、分布环境下的Java必须要防止病毒的入侵。Java不支持指针，</w:t>
      </w:r>
      <w:proofErr w:type="gramStart"/>
      <w:r w:rsidRPr="003176C2">
        <w:rPr>
          <w:rFonts w:hint="eastAsia"/>
          <w:color w:val="000000"/>
          <w:sz w:val="21"/>
          <w:szCs w:val="21"/>
        </w:rPr>
        <w:t>一</w:t>
      </w:r>
      <w:proofErr w:type="gramEnd"/>
      <w:r w:rsidRPr="003176C2">
        <w:rPr>
          <w:rFonts w:hint="eastAsia"/>
          <w:color w:val="000000"/>
          <w:sz w:val="21"/>
          <w:szCs w:val="21"/>
        </w:rPr>
        <w:t xml:space="preserve"> 切对内存的访问都必须通过对象的实例变量来实现，这样就防止程序员使用“特 </w:t>
      </w:r>
      <w:proofErr w:type="gramStart"/>
      <w:r w:rsidRPr="003176C2">
        <w:rPr>
          <w:rFonts w:hint="eastAsia"/>
          <w:color w:val="000000"/>
          <w:sz w:val="21"/>
          <w:szCs w:val="21"/>
        </w:rPr>
        <w:t>洛</w:t>
      </w:r>
      <w:proofErr w:type="gramEnd"/>
      <w:r w:rsidRPr="003176C2">
        <w:rPr>
          <w:rFonts w:hint="eastAsia"/>
          <w:color w:val="000000"/>
          <w:sz w:val="21"/>
          <w:szCs w:val="21"/>
        </w:rPr>
        <w:t>伊”木马等欺骗手段访问对象的私有成员，同时也避免了指针操作中容易产生 的错误。</w:t>
      </w:r>
    </w:p>
    <w:p w14:paraId="0868EDFD" w14:textId="77777777" w:rsidR="003176C2" w:rsidRDefault="00CD317F" w:rsidP="003176C2">
      <w:pPr>
        <w:pStyle w:val="paragraph"/>
        <w:spacing w:before="40" w:beforeAutospacing="0" w:after="0" w:afterAutospacing="0" w:line="300" w:lineRule="atLeast"/>
        <w:ind w:firstLine="480"/>
        <w:jc w:val="both"/>
        <w:rPr>
          <w:sz w:val="21"/>
          <w:szCs w:val="21"/>
        </w:rPr>
      </w:pPr>
      <w:r w:rsidRPr="003176C2">
        <w:rPr>
          <w:rFonts w:hint="eastAsia"/>
          <w:color w:val="000000"/>
          <w:sz w:val="21"/>
          <w:szCs w:val="21"/>
        </w:rPr>
        <w:t>6.体系结构中立</w:t>
      </w:r>
    </w:p>
    <w:p w14:paraId="2EAFDC4F" w14:textId="043F388B" w:rsidR="00CD317F" w:rsidRPr="003176C2" w:rsidRDefault="00CD317F" w:rsidP="003176C2">
      <w:pPr>
        <w:pStyle w:val="paragraph"/>
        <w:spacing w:before="40" w:beforeAutospacing="0" w:after="0" w:afterAutospacing="0" w:line="300" w:lineRule="atLeast"/>
        <w:ind w:firstLine="480"/>
        <w:jc w:val="both"/>
        <w:rPr>
          <w:sz w:val="21"/>
          <w:szCs w:val="21"/>
        </w:rPr>
      </w:pPr>
      <w:r w:rsidRPr="003176C2">
        <w:rPr>
          <w:rFonts w:hint="eastAsia"/>
          <w:color w:val="000000"/>
          <w:sz w:val="21"/>
          <w:szCs w:val="21"/>
        </w:rPr>
        <w:t>Java解释器生成与体系结构无关的字节码指令,</w:t>
      </w:r>
      <w:proofErr w:type="gramStart"/>
      <w:r w:rsidRPr="003176C2">
        <w:rPr>
          <w:rFonts w:hint="eastAsia"/>
          <w:color w:val="000000"/>
          <w:sz w:val="21"/>
          <w:szCs w:val="21"/>
        </w:rPr>
        <w:t>只要交装了</w:t>
      </w:r>
      <w:proofErr w:type="gramEnd"/>
      <w:r w:rsidRPr="003176C2">
        <w:rPr>
          <w:rFonts w:hint="eastAsia"/>
          <w:color w:val="000000"/>
          <w:sz w:val="21"/>
          <w:szCs w:val="21"/>
        </w:rPr>
        <w:t>Java运行时系统， Java程序就可在任意的处理器上运行。这些字节码指令对应于Java虚拟机中的 表示，Java解释器得到字节码后，对它进行转换，使之能够在不同的平台运行。</w:t>
      </w:r>
    </w:p>
    <w:p w14:paraId="2BA389E2" w14:textId="77777777" w:rsidR="00CD317F" w:rsidRPr="003176C2" w:rsidRDefault="00CD317F" w:rsidP="00CD317F">
      <w:pPr>
        <w:pStyle w:val="paragraph"/>
        <w:spacing w:before="40" w:beforeAutospacing="0" w:after="0" w:afterAutospacing="0" w:line="300" w:lineRule="atLeast"/>
        <w:ind w:firstLine="480"/>
        <w:jc w:val="both"/>
        <w:rPr>
          <w:sz w:val="21"/>
          <w:szCs w:val="21"/>
        </w:rPr>
      </w:pPr>
      <w:r w:rsidRPr="003176C2">
        <w:rPr>
          <w:rFonts w:hint="eastAsia"/>
          <w:color w:val="000000"/>
          <w:sz w:val="21"/>
          <w:szCs w:val="21"/>
        </w:rPr>
        <w:t>7.可移植性</w:t>
      </w:r>
    </w:p>
    <w:p w14:paraId="045CF547" w14:textId="77777777" w:rsidR="003176C2" w:rsidRPr="003176C2" w:rsidRDefault="00CD317F" w:rsidP="003176C2">
      <w:pPr>
        <w:pStyle w:val="paragraph"/>
        <w:spacing w:before="40" w:beforeAutospacing="0" w:after="0" w:afterAutospacing="0" w:line="300" w:lineRule="atLeast"/>
        <w:ind w:firstLine="480"/>
        <w:jc w:val="both"/>
        <w:rPr>
          <w:sz w:val="21"/>
          <w:szCs w:val="21"/>
        </w:rPr>
      </w:pPr>
      <w:r w:rsidRPr="003176C2">
        <w:rPr>
          <w:rFonts w:hint="eastAsia"/>
          <w:color w:val="000000"/>
          <w:sz w:val="21"/>
          <w:szCs w:val="21"/>
        </w:rPr>
        <w:lastRenderedPageBreak/>
        <w:t>与平台无关的特性使Java程序可以方便地被移植到网络上的不同机器。同时，</w:t>
      </w:r>
      <w:r w:rsidR="003176C2" w:rsidRPr="003176C2">
        <w:rPr>
          <w:rFonts w:hint="eastAsia"/>
          <w:color w:val="000000"/>
          <w:sz w:val="21"/>
          <w:szCs w:val="21"/>
        </w:rPr>
        <w:t xml:space="preserve">Java的类库中也实现了与不同平台的接口，使这些类库可以移植。另外，Java编 </w:t>
      </w:r>
      <w:proofErr w:type="gramStart"/>
      <w:r w:rsidR="003176C2" w:rsidRPr="003176C2">
        <w:rPr>
          <w:rFonts w:hint="eastAsia"/>
          <w:color w:val="000000"/>
          <w:sz w:val="21"/>
          <w:szCs w:val="21"/>
        </w:rPr>
        <w:t>译器是山</w:t>
      </w:r>
      <w:proofErr w:type="gramEnd"/>
      <w:r w:rsidR="003176C2" w:rsidRPr="003176C2">
        <w:rPr>
          <w:rFonts w:hint="eastAsia"/>
          <w:color w:val="000000"/>
          <w:sz w:val="21"/>
          <w:szCs w:val="21"/>
        </w:rPr>
        <w:t xml:space="preserve">Java </w:t>
      </w:r>
      <w:proofErr w:type="spellStart"/>
      <w:r w:rsidR="003176C2" w:rsidRPr="003176C2">
        <w:rPr>
          <w:rFonts w:hint="eastAsia"/>
          <w:color w:val="000000"/>
          <w:sz w:val="21"/>
          <w:szCs w:val="21"/>
        </w:rPr>
        <w:t>i</w:t>
      </w:r>
      <w:proofErr w:type="spellEnd"/>
      <w:r w:rsidR="003176C2" w:rsidRPr="003176C2">
        <w:rPr>
          <w:rFonts w:hint="eastAsia"/>
          <w:color w:val="000000"/>
          <w:sz w:val="21"/>
          <w:szCs w:val="21"/>
        </w:rPr>
        <w:t>语言实现的，Java运行时系统由标准C实现，这使得Java系统本 身也具有可移植性。</w:t>
      </w:r>
    </w:p>
    <w:p w14:paraId="7D3A683A" w14:textId="77777777" w:rsidR="003176C2" w:rsidRPr="003176C2" w:rsidRDefault="003176C2" w:rsidP="003176C2">
      <w:pPr>
        <w:pStyle w:val="paragraph"/>
        <w:spacing w:before="40" w:beforeAutospacing="0" w:after="0" w:afterAutospacing="0" w:line="300" w:lineRule="atLeast"/>
        <w:ind w:firstLine="480"/>
        <w:jc w:val="both"/>
        <w:rPr>
          <w:sz w:val="21"/>
          <w:szCs w:val="21"/>
        </w:rPr>
      </w:pPr>
      <w:r w:rsidRPr="003176C2">
        <w:rPr>
          <w:rFonts w:hint="eastAsia"/>
          <w:color w:val="000000"/>
          <w:sz w:val="21"/>
          <w:szCs w:val="21"/>
        </w:rPr>
        <w:t>8.解释执行</w:t>
      </w:r>
    </w:p>
    <w:p w14:paraId="44BD6531" w14:textId="77777777" w:rsidR="003176C2" w:rsidRPr="003176C2" w:rsidRDefault="003176C2" w:rsidP="003176C2">
      <w:pPr>
        <w:pStyle w:val="paragraph"/>
        <w:spacing w:before="40" w:beforeAutospacing="0" w:after="0" w:afterAutospacing="0" w:line="300" w:lineRule="atLeast"/>
        <w:ind w:firstLine="480"/>
        <w:jc w:val="both"/>
        <w:rPr>
          <w:sz w:val="21"/>
          <w:szCs w:val="21"/>
        </w:rPr>
      </w:pPr>
      <w:r w:rsidRPr="003176C2">
        <w:rPr>
          <w:rFonts w:hint="eastAsia"/>
          <w:color w:val="000000"/>
          <w:sz w:val="21"/>
          <w:szCs w:val="21"/>
        </w:rPr>
        <w:t>Java解释器直接对Java字节码进行解释执行。字节码</w:t>
      </w:r>
      <w:proofErr w:type="gramStart"/>
      <w:r w:rsidRPr="003176C2">
        <w:rPr>
          <w:rFonts w:hint="eastAsia"/>
          <w:color w:val="000000"/>
          <w:sz w:val="21"/>
          <w:szCs w:val="21"/>
        </w:rPr>
        <w:t>个</w:t>
      </w:r>
      <w:proofErr w:type="gramEnd"/>
      <w:r w:rsidRPr="003176C2">
        <w:rPr>
          <w:rFonts w:hint="eastAsia"/>
          <w:color w:val="000000"/>
          <w:sz w:val="21"/>
          <w:szCs w:val="21"/>
        </w:rPr>
        <w:t>身携带了许多编译时 信息，使得连接过程更加简单。</w:t>
      </w:r>
    </w:p>
    <w:p w14:paraId="30DFE6D6" w14:textId="77777777" w:rsidR="003176C2" w:rsidRPr="003176C2" w:rsidRDefault="003176C2" w:rsidP="003176C2">
      <w:pPr>
        <w:pStyle w:val="paragraph"/>
        <w:spacing w:before="40" w:beforeAutospacing="0" w:after="0" w:afterAutospacing="0" w:line="300" w:lineRule="atLeast"/>
        <w:ind w:firstLine="480"/>
        <w:jc w:val="both"/>
        <w:rPr>
          <w:sz w:val="21"/>
          <w:szCs w:val="21"/>
        </w:rPr>
      </w:pPr>
      <w:r w:rsidRPr="003176C2">
        <w:rPr>
          <w:rFonts w:hint="eastAsia"/>
          <w:color w:val="000000"/>
          <w:sz w:val="21"/>
          <w:szCs w:val="21"/>
        </w:rPr>
        <w:t>9.高性能</w:t>
      </w:r>
    </w:p>
    <w:p w14:paraId="18A77803" w14:textId="77777777" w:rsidR="003176C2" w:rsidRPr="003176C2" w:rsidRDefault="003176C2" w:rsidP="003176C2">
      <w:pPr>
        <w:pStyle w:val="paragraph"/>
        <w:spacing w:before="40" w:beforeAutospacing="0" w:after="0" w:afterAutospacing="0" w:line="300" w:lineRule="atLeast"/>
        <w:ind w:firstLine="480"/>
        <w:jc w:val="both"/>
        <w:rPr>
          <w:sz w:val="21"/>
          <w:szCs w:val="21"/>
        </w:rPr>
      </w:pPr>
      <w:r w:rsidRPr="003176C2">
        <w:rPr>
          <w:rFonts w:hint="eastAsia"/>
          <w:color w:val="000000"/>
          <w:sz w:val="21"/>
          <w:szCs w:val="21"/>
        </w:rPr>
        <w:t>和其它解释执行的语言如BASIC不同，Java字节码的设计使之能很容易地直接 转换成对应于特定CPU的机器码，从而得到较高的性能。</w:t>
      </w:r>
    </w:p>
    <w:p w14:paraId="6BB3BD84" w14:textId="77777777" w:rsidR="003176C2" w:rsidRPr="003176C2" w:rsidRDefault="003176C2" w:rsidP="003176C2">
      <w:pPr>
        <w:pStyle w:val="paragraph"/>
        <w:spacing w:before="40" w:beforeAutospacing="0" w:after="0" w:afterAutospacing="0" w:line="300" w:lineRule="atLeast"/>
        <w:ind w:firstLine="480"/>
        <w:jc w:val="both"/>
        <w:rPr>
          <w:sz w:val="21"/>
          <w:szCs w:val="21"/>
        </w:rPr>
      </w:pPr>
      <w:r w:rsidRPr="003176C2">
        <w:rPr>
          <w:rFonts w:hint="eastAsia"/>
          <w:color w:val="000000"/>
          <w:sz w:val="21"/>
          <w:szCs w:val="21"/>
        </w:rPr>
        <w:t>10.多线程</w:t>
      </w:r>
    </w:p>
    <w:p w14:paraId="697A5428" w14:textId="77777777" w:rsidR="003176C2" w:rsidRPr="003176C2" w:rsidRDefault="003176C2" w:rsidP="003176C2">
      <w:pPr>
        <w:pStyle w:val="paragraph"/>
        <w:spacing w:before="40" w:beforeAutospacing="0" w:after="0" w:afterAutospacing="0" w:line="300" w:lineRule="atLeast"/>
        <w:ind w:firstLine="480"/>
        <w:jc w:val="both"/>
        <w:rPr>
          <w:sz w:val="21"/>
          <w:szCs w:val="21"/>
        </w:rPr>
      </w:pPr>
      <w:r w:rsidRPr="003176C2">
        <w:rPr>
          <w:rFonts w:hint="eastAsia"/>
          <w:color w:val="000000"/>
          <w:sz w:val="21"/>
          <w:szCs w:val="21"/>
        </w:rPr>
        <w:t>多线程机制使应用程序能够并行执行，而且同步机制保证了对</w:t>
      </w:r>
      <w:proofErr w:type="gramStart"/>
      <w:r w:rsidRPr="003176C2">
        <w:rPr>
          <w:rFonts w:hint="eastAsia"/>
          <w:color w:val="000000"/>
          <w:sz w:val="21"/>
          <w:szCs w:val="21"/>
        </w:rPr>
        <w:t>共亨</w:t>
      </w:r>
      <w:proofErr w:type="gramEnd"/>
      <w:r w:rsidRPr="003176C2">
        <w:rPr>
          <w:rFonts w:hint="eastAsia"/>
          <w:color w:val="000000"/>
          <w:sz w:val="21"/>
          <w:szCs w:val="21"/>
        </w:rPr>
        <w:t>数据的正确 操作。通过使用多线程，程序设计者可以分别用不同的线程完成特定的行为，而不 需要采用全局的事件循环机制，这样就很容易地实现网络上的实时交互行为。</w:t>
      </w:r>
    </w:p>
    <w:p w14:paraId="14FB6F41" w14:textId="77777777" w:rsidR="003176C2" w:rsidRPr="003176C2" w:rsidRDefault="003176C2" w:rsidP="003176C2">
      <w:pPr>
        <w:pStyle w:val="paragraph"/>
        <w:spacing w:before="40" w:beforeAutospacing="0" w:after="0" w:afterAutospacing="0" w:line="300" w:lineRule="atLeast"/>
        <w:ind w:firstLine="480"/>
        <w:jc w:val="both"/>
        <w:rPr>
          <w:sz w:val="21"/>
          <w:szCs w:val="21"/>
        </w:rPr>
      </w:pPr>
      <w:r w:rsidRPr="003176C2">
        <w:rPr>
          <w:rFonts w:hint="eastAsia"/>
          <w:color w:val="000000"/>
          <w:sz w:val="21"/>
          <w:szCs w:val="21"/>
        </w:rPr>
        <w:t>11.动态性</w:t>
      </w:r>
    </w:p>
    <w:p w14:paraId="0CE7D999" w14:textId="77777777" w:rsidR="003176C2" w:rsidRPr="003176C2" w:rsidRDefault="003176C2" w:rsidP="003176C2">
      <w:pPr>
        <w:pStyle w:val="paragraph"/>
        <w:spacing w:before="40" w:beforeAutospacing="0" w:after="0" w:afterAutospacing="0" w:line="300" w:lineRule="atLeast"/>
        <w:ind w:firstLine="480"/>
        <w:jc w:val="both"/>
        <w:rPr>
          <w:sz w:val="21"/>
          <w:szCs w:val="21"/>
        </w:rPr>
      </w:pPr>
      <w:r w:rsidRPr="003176C2">
        <w:rPr>
          <w:rFonts w:hint="eastAsia"/>
          <w:color w:val="000000"/>
          <w:sz w:val="21"/>
          <w:szCs w:val="21"/>
        </w:rPr>
        <w:t>Java的设计使它适合于一个不断发展的环境。在类库中可以自由地加入新的 方法和实例变量而不会影响用户程序的执行。并且Java通过接口来支持多重继承， 使之比严格的类继承具有更灵活的方式和扩展性。</w:t>
      </w:r>
    </w:p>
    <w:p w14:paraId="3BED6C02" w14:textId="359372E9" w:rsidR="00CD317F" w:rsidRPr="003176C2" w:rsidRDefault="00CD317F" w:rsidP="00CD317F">
      <w:pPr>
        <w:pStyle w:val="paragraph"/>
        <w:spacing w:before="40" w:beforeAutospacing="0" w:after="0" w:afterAutospacing="0" w:line="300" w:lineRule="atLeast"/>
        <w:ind w:firstLine="480"/>
        <w:jc w:val="both"/>
        <w:rPr>
          <w:sz w:val="21"/>
          <w:szCs w:val="21"/>
        </w:rPr>
      </w:pPr>
    </w:p>
    <w:p w14:paraId="42B9B9E0" w14:textId="5ACD503A" w:rsidR="00CD317F" w:rsidRDefault="003176C2" w:rsidP="003176C2">
      <w:pPr>
        <w:pStyle w:val="3"/>
        <w:rPr>
          <w:rFonts w:ascii="黑体" w:eastAsia="黑体"/>
          <w:b w:val="0"/>
          <w:sz w:val="28"/>
          <w:szCs w:val="28"/>
        </w:rPr>
      </w:pPr>
      <w:r>
        <w:rPr>
          <w:rFonts w:ascii="黑体" w:eastAsia="黑体" w:hint="eastAsia"/>
          <w:b w:val="0"/>
          <w:sz w:val="28"/>
          <w:szCs w:val="28"/>
        </w:rPr>
        <w:t>1.</w:t>
      </w:r>
      <w:r>
        <w:rPr>
          <w:rFonts w:ascii="黑体" w:eastAsia="黑体" w:hint="eastAsia"/>
          <w:b w:val="0"/>
          <w:sz w:val="28"/>
          <w:szCs w:val="28"/>
        </w:rPr>
        <w:t>1.3</w:t>
      </w:r>
      <w:r>
        <w:rPr>
          <w:rFonts w:ascii="黑体" w:eastAsia="黑体" w:hint="eastAsia"/>
          <w:b w:val="0"/>
          <w:sz w:val="28"/>
          <w:szCs w:val="28"/>
        </w:rPr>
        <w:t>、JAVA</w:t>
      </w:r>
      <w:r>
        <w:rPr>
          <w:rFonts w:ascii="黑体" w:eastAsia="黑体" w:hint="eastAsia"/>
          <w:b w:val="0"/>
          <w:sz w:val="28"/>
          <w:szCs w:val="28"/>
        </w:rPr>
        <w:t>语言在网络上的应用</w:t>
      </w:r>
    </w:p>
    <w:p w14:paraId="4E2458BD" w14:textId="77777777" w:rsidR="003176C2" w:rsidRPr="003176C2" w:rsidRDefault="003176C2" w:rsidP="003176C2">
      <w:pPr>
        <w:pStyle w:val="paragraph"/>
        <w:spacing w:before="40" w:beforeAutospacing="0" w:after="0" w:afterAutospacing="0" w:line="300" w:lineRule="atLeast"/>
        <w:ind w:firstLine="520"/>
        <w:jc w:val="both"/>
        <w:rPr>
          <w:sz w:val="21"/>
          <w:szCs w:val="21"/>
        </w:rPr>
      </w:pPr>
      <w:r>
        <w:tab/>
      </w:r>
      <w:r w:rsidRPr="003176C2">
        <w:rPr>
          <w:rFonts w:hint="eastAsia"/>
          <w:color w:val="000000"/>
          <w:sz w:val="21"/>
          <w:szCs w:val="21"/>
        </w:rPr>
        <w:t>Java程序可以获取网络上结点的</w:t>
      </w:r>
      <w:proofErr w:type="gramStart"/>
      <w:r w:rsidRPr="003176C2">
        <w:rPr>
          <w:rFonts w:hint="eastAsia"/>
          <w:color w:val="000000"/>
          <w:sz w:val="21"/>
          <w:szCs w:val="21"/>
        </w:rPr>
        <w:t>图象</w:t>
      </w:r>
      <w:proofErr w:type="gramEnd"/>
      <w:r w:rsidRPr="003176C2">
        <w:rPr>
          <w:rFonts w:hint="eastAsia"/>
          <w:color w:val="000000"/>
          <w:sz w:val="21"/>
          <w:szCs w:val="21"/>
        </w:rPr>
        <w:t>、声音、HTML文档及文本等资源，并可 以对获得的资源进行处理。例如</w:t>
      </w:r>
      <w:proofErr w:type="spellStart"/>
      <w:r w:rsidRPr="003176C2">
        <w:rPr>
          <w:rFonts w:hint="eastAsia"/>
          <w:color w:val="000000"/>
          <w:sz w:val="21"/>
          <w:szCs w:val="21"/>
        </w:rPr>
        <w:t>IJava</w:t>
      </w:r>
      <w:proofErr w:type="spellEnd"/>
      <w:r w:rsidRPr="003176C2">
        <w:rPr>
          <w:rFonts w:hint="eastAsia"/>
          <w:color w:val="000000"/>
          <w:sz w:val="21"/>
          <w:szCs w:val="21"/>
        </w:rPr>
        <w:t>程序可以每隔一定时间读取某结点提供的最 新数据，并以图表的形式显示出来。在编程处理上，一般先生成一</w:t>
      </w:r>
      <w:proofErr w:type="gramStart"/>
      <w:r w:rsidRPr="003176C2">
        <w:rPr>
          <w:rFonts w:hint="eastAsia"/>
          <w:color w:val="000000"/>
          <w:sz w:val="21"/>
          <w:szCs w:val="21"/>
        </w:rPr>
        <w:t>个</w:t>
      </w:r>
      <w:proofErr w:type="gramEnd"/>
      <w:r w:rsidRPr="003176C2">
        <w:rPr>
          <w:rFonts w:hint="eastAsia"/>
          <w:color w:val="000000"/>
          <w:sz w:val="21"/>
          <w:szCs w:val="21"/>
        </w:rPr>
        <w:t xml:space="preserve">URL类型的对 </w:t>
      </w:r>
      <w:proofErr w:type="gramStart"/>
      <w:r w:rsidRPr="003176C2">
        <w:rPr>
          <w:rFonts w:hint="eastAsia"/>
          <w:color w:val="000000"/>
          <w:sz w:val="21"/>
          <w:szCs w:val="21"/>
        </w:rPr>
        <w:t>象</w:t>
      </w:r>
      <w:proofErr w:type="gramEnd"/>
      <w:r w:rsidRPr="003176C2">
        <w:rPr>
          <w:rFonts w:hint="eastAsia"/>
          <w:color w:val="000000"/>
          <w:sz w:val="21"/>
          <w:szCs w:val="21"/>
        </w:rPr>
        <w:t xml:space="preserve">，然后用Java中相应的方法(method）获取该对象所代表的资源。下面列举一 </w:t>
      </w:r>
      <w:proofErr w:type="gramStart"/>
      <w:r w:rsidRPr="003176C2">
        <w:rPr>
          <w:rFonts w:hint="eastAsia"/>
          <w:color w:val="000000"/>
          <w:sz w:val="21"/>
          <w:szCs w:val="21"/>
        </w:rPr>
        <w:t>个</w:t>
      </w:r>
      <w:proofErr w:type="gramEnd"/>
      <w:r w:rsidRPr="003176C2">
        <w:rPr>
          <w:rFonts w:hint="eastAsia"/>
          <w:color w:val="000000"/>
          <w:sz w:val="21"/>
          <w:szCs w:val="21"/>
        </w:rPr>
        <w:t>Java从网络上获取</w:t>
      </w:r>
      <w:proofErr w:type="gramStart"/>
      <w:r w:rsidRPr="003176C2">
        <w:rPr>
          <w:rFonts w:hint="eastAsia"/>
          <w:color w:val="000000"/>
          <w:sz w:val="21"/>
          <w:szCs w:val="21"/>
        </w:rPr>
        <w:t>图象</w:t>
      </w:r>
      <w:proofErr w:type="gramEnd"/>
      <w:r w:rsidRPr="003176C2">
        <w:rPr>
          <w:rFonts w:hint="eastAsia"/>
          <w:color w:val="000000"/>
          <w:sz w:val="21"/>
          <w:szCs w:val="21"/>
        </w:rPr>
        <w:t>的</w:t>
      </w:r>
      <w:proofErr w:type="gramStart"/>
      <w:r w:rsidRPr="003176C2">
        <w:rPr>
          <w:rFonts w:hint="eastAsia"/>
          <w:color w:val="000000"/>
          <w:sz w:val="21"/>
          <w:szCs w:val="21"/>
        </w:rPr>
        <w:t>的</w:t>
      </w:r>
      <w:proofErr w:type="gramEnd"/>
      <w:r w:rsidRPr="003176C2">
        <w:rPr>
          <w:rFonts w:hint="eastAsia"/>
          <w:color w:val="000000"/>
          <w:sz w:val="21"/>
          <w:szCs w:val="21"/>
        </w:rPr>
        <w:t>方法以说明。</w:t>
      </w:r>
    </w:p>
    <w:p w14:paraId="636D3A3A" w14:textId="77777777" w:rsidR="003176C2" w:rsidRPr="003176C2" w:rsidRDefault="003176C2" w:rsidP="003176C2">
      <w:pPr>
        <w:pStyle w:val="paragraph"/>
        <w:spacing w:before="40" w:beforeAutospacing="0" w:after="0" w:afterAutospacing="0" w:line="300" w:lineRule="atLeast"/>
        <w:ind w:firstLine="520"/>
        <w:jc w:val="both"/>
        <w:rPr>
          <w:sz w:val="21"/>
          <w:szCs w:val="21"/>
        </w:rPr>
      </w:pPr>
      <w:r w:rsidRPr="003176C2">
        <w:rPr>
          <w:rFonts w:hint="eastAsia"/>
          <w:color w:val="000000"/>
          <w:sz w:val="21"/>
          <w:szCs w:val="21"/>
        </w:rPr>
        <w:t>Java Applet可以直接从网络上结点获取</w:t>
      </w:r>
      <w:proofErr w:type="gramStart"/>
      <w:r w:rsidRPr="003176C2">
        <w:rPr>
          <w:rFonts w:hint="eastAsia"/>
          <w:color w:val="000000"/>
          <w:sz w:val="21"/>
          <w:szCs w:val="21"/>
        </w:rPr>
        <w:t>图象</w:t>
      </w:r>
      <w:proofErr w:type="gramEnd"/>
      <w:r w:rsidRPr="003176C2">
        <w:rPr>
          <w:rFonts w:hint="eastAsia"/>
          <w:color w:val="000000"/>
          <w:sz w:val="21"/>
          <w:szCs w:val="21"/>
        </w:rPr>
        <w:t>并显示出来，Java提供了如下方 法可以创建对应于其他结点的</w:t>
      </w:r>
      <w:proofErr w:type="gramStart"/>
      <w:r w:rsidRPr="003176C2">
        <w:rPr>
          <w:rFonts w:hint="eastAsia"/>
          <w:color w:val="000000"/>
          <w:sz w:val="21"/>
          <w:szCs w:val="21"/>
        </w:rPr>
        <w:t>图象</w:t>
      </w:r>
      <w:proofErr w:type="gramEnd"/>
      <w:r w:rsidRPr="003176C2">
        <w:rPr>
          <w:rFonts w:hint="eastAsia"/>
          <w:color w:val="000000"/>
          <w:sz w:val="21"/>
          <w:szCs w:val="21"/>
        </w:rPr>
        <w:t>:</w:t>
      </w:r>
    </w:p>
    <w:p w14:paraId="705FAEAA" w14:textId="77777777" w:rsidR="003176C2" w:rsidRPr="003176C2" w:rsidRDefault="003176C2" w:rsidP="003176C2">
      <w:pPr>
        <w:pStyle w:val="paragraph"/>
        <w:spacing w:before="40" w:beforeAutospacing="0" w:after="0" w:afterAutospacing="0" w:line="300" w:lineRule="atLeast"/>
        <w:ind w:firstLine="520"/>
        <w:jc w:val="both"/>
        <w:rPr>
          <w:sz w:val="21"/>
          <w:szCs w:val="21"/>
        </w:rPr>
      </w:pPr>
      <w:proofErr w:type="spellStart"/>
      <w:r w:rsidRPr="003176C2">
        <w:rPr>
          <w:rFonts w:hint="eastAsia"/>
          <w:color w:val="000000"/>
          <w:sz w:val="21"/>
          <w:szCs w:val="21"/>
        </w:rPr>
        <w:t>getImage</w:t>
      </w:r>
      <w:proofErr w:type="spellEnd"/>
      <w:r w:rsidRPr="003176C2">
        <w:rPr>
          <w:rFonts w:hint="eastAsia"/>
          <w:color w:val="000000"/>
          <w:sz w:val="21"/>
          <w:szCs w:val="21"/>
        </w:rPr>
        <w:t>(new URL(字符串))</w:t>
      </w:r>
    </w:p>
    <w:p w14:paraId="21BCA9AB" w14:textId="77777777" w:rsidR="003176C2" w:rsidRPr="003176C2" w:rsidRDefault="003176C2" w:rsidP="003176C2">
      <w:pPr>
        <w:pStyle w:val="paragraph"/>
        <w:spacing w:before="40" w:beforeAutospacing="0" w:after="0" w:afterAutospacing="0" w:line="300" w:lineRule="atLeast"/>
        <w:ind w:firstLine="520"/>
        <w:jc w:val="both"/>
        <w:rPr>
          <w:sz w:val="21"/>
          <w:szCs w:val="21"/>
        </w:rPr>
      </w:pPr>
      <w:r w:rsidRPr="003176C2">
        <w:rPr>
          <w:rFonts w:hint="eastAsia"/>
          <w:color w:val="000000"/>
          <w:sz w:val="21"/>
          <w:szCs w:val="21"/>
        </w:rPr>
        <w:t>其使用格式可有两种:</w:t>
      </w:r>
    </w:p>
    <w:p w14:paraId="5DC5CCFA" w14:textId="77777777" w:rsidR="003176C2" w:rsidRPr="003176C2" w:rsidRDefault="003176C2" w:rsidP="003176C2">
      <w:pPr>
        <w:pStyle w:val="paragraph"/>
        <w:spacing w:before="40" w:beforeAutospacing="0" w:after="0" w:afterAutospacing="0" w:line="300" w:lineRule="atLeast"/>
        <w:ind w:firstLine="520"/>
        <w:jc w:val="both"/>
        <w:rPr>
          <w:sz w:val="21"/>
          <w:szCs w:val="21"/>
        </w:rPr>
      </w:pPr>
      <w:proofErr w:type="spellStart"/>
      <w:r w:rsidRPr="003176C2">
        <w:rPr>
          <w:rFonts w:hint="eastAsia"/>
          <w:color w:val="000000"/>
          <w:sz w:val="21"/>
          <w:szCs w:val="21"/>
        </w:rPr>
        <w:t>Stringurl</w:t>
      </w:r>
      <w:proofErr w:type="spellEnd"/>
      <w:r w:rsidRPr="003176C2">
        <w:rPr>
          <w:rFonts w:hint="eastAsia"/>
          <w:color w:val="000000"/>
          <w:sz w:val="21"/>
          <w:szCs w:val="21"/>
        </w:rPr>
        <w:t xml:space="preserve"> =“结点URL”;</w:t>
      </w:r>
    </w:p>
    <w:p w14:paraId="08557415" w14:textId="77777777" w:rsidR="003176C2" w:rsidRPr="003176C2" w:rsidRDefault="003176C2" w:rsidP="003176C2">
      <w:pPr>
        <w:pStyle w:val="paragraph"/>
        <w:spacing w:before="40" w:beforeAutospacing="0" w:after="0" w:afterAutospacing="0" w:line="300" w:lineRule="atLeast"/>
        <w:ind w:firstLine="520"/>
        <w:jc w:val="both"/>
        <w:rPr>
          <w:sz w:val="21"/>
          <w:szCs w:val="21"/>
        </w:rPr>
      </w:pPr>
      <w:r w:rsidRPr="003176C2">
        <w:rPr>
          <w:rFonts w:hint="eastAsia"/>
          <w:color w:val="000000"/>
          <w:sz w:val="21"/>
          <w:szCs w:val="21"/>
        </w:rPr>
        <w:t xml:space="preserve">Image </w:t>
      </w:r>
      <w:proofErr w:type="spellStart"/>
      <w:r w:rsidRPr="003176C2">
        <w:rPr>
          <w:rFonts w:hint="eastAsia"/>
          <w:color w:val="000000"/>
          <w:sz w:val="21"/>
          <w:szCs w:val="21"/>
        </w:rPr>
        <w:t>image</w:t>
      </w:r>
      <w:proofErr w:type="spellEnd"/>
      <w:r w:rsidRPr="003176C2">
        <w:rPr>
          <w:rFonts w:hint="eastAsia"/>
          <w:color w:val="000000"/>
          <w:sz w:val="21"/>
          <w:szCs w:val="21"/>
        </w:rPr>
        <w:t>;</w:t>
      </w:r>
    </w:p>
    <w:p w14:paraId="5152F443" w14:textId="77777777" w:rsidR="003176C2" w:rsidRPr="003176C2" w:rsidRDefault="003176C2" w:rsidP="003176C2">
      <w:pPr>
        <w:pStyle w:val="paragraph"/>
        <w:spacing w:before="40" w:beforeAutospacing="0" w:after="0" w:afterAutospacing="0" w:line="300" w:lineRule="atLeast"/>
        <w:ind w:firstLine="520"/>
        <w:jc w:val="both"/>
        <w:rPr>
          <w:sz w:val="21"/>
          <w:szCs w:val="21"/>
        </w:rPr>
      </w:pPr>
      <w:r w:rsidRPr="003176C2">
        <w:rPr>
          <w:rFonts w:hint="eastAsia"/>
          <w:color w:val="000000"/>
          <w:sz w:val="21"/>
          <w:szCs w:val="21"/>
        </w:rPr>
        <w:t>try {</w:t>
      </w:r>
    </w:p>
    <w:p w14:paraId="767195BD" w14:textId="77777777" w:rsidR="003176C2" w:rsidRPr="003176C2" w:rsidRDefault="003176C2" w:rsidP="003176C2">
      <w:pPr>
        <w:pStyle w:val="paragraph"/>
        <w:spacing w:before="40" w:beforeAutospacing="0" w:after="0" w:afterAutospacing="0" w:line="300" w:lineRule="atLeast"/>
        <w:ind w:left="320" w:firstLine="520"/>
        <w:jc w:val="both"/>
        <w:rPr>
          <w:sz w:val="21"/>
          <w:szCs w:val="21"/>
        </w:rPr>
      </w:pPr>
      <w:r w:rsidRPr="003176C2">
        <w:rPr>
          <w:rFonts w:hint="eastAsia"/>
          <w:color w:val="000000"/>
          <w:sz w:val="21"/>
          <w:szCs w:val="21"/>
        </w:rPr>
        <w:t xml:space="preserve">image = </w:t>
      </w:r>
      <w:proofErr w:type="spellStart"/>
      <w:proofErr w:type="gramStart"/>
      <w:r w:rsidRPr="003176C2">
        <w:rPr>
          <w:rFonts w:hint="eastAsia"/>
          <w:color w:val="000000"/>
          <w:sz w:val="21"/>
          <w:szCs w:val="21"/>
        </w:rPr>
        <w:t>getImage</w:t>
      </w:r>
      <w:proofErr w:type="spellEnd"/>
      <w:r w:rsidRPr="003176C2">
        <w:rPr>
          <w:rFonts w:hint="eastAsia"/>
          <w:color w:val="000000"/>
          <w:sz w:val="21"/>
          <w:szCs w:val="21"/>
        </w:rPr>
        <w:t>(</w:t>
      </w:r>
      <w:proofErr w:type="gramEnd"/>
      <w:r w:rsidRPr="003176C2">
        <w:rPr>
          <w:rFonts w:hint="eastAsia"/>
          <w:color w:val="000000"/>
          <w:sz w:val="21"/>
          <w:szCs w:val="21"/>
        </w:rPr>
        <w:t>new URL(ur1));</w:t>
      </w:r>
    </w:p>
    <w:p w14:paraId="1B83686A" w14:textId="77777777" w:rsidR="003176C2" w:rsidRPr="003176C2" w:rsidRDefault="003176C2" w:rsidP="003176C2">
      <w:pPr>
        <w:pStyle w:val="paragraph"/>
        <w:spacing w:before="40" w:beforeAutospacing="0" w:after="0" w:afterAutospacing="0" w:line="300" w:lineRule="atLeast"/>
        <w:ind w:firstLine="520"/>
        <w:jc w:val="both"/>
        <w:rPr>
          <w:sz w:val="21"/>
          <w:szCs w:val="21"/>
        </w:rPr>
      </w:pPr>
      <w:r w:rsidRPr="003176C2">
        <w:rPr>
          <w:rFonts w:hint="eastAsia"/>
          <w:color w:val="FA0000"/>
          <w:sz w:val="21"/>
          <w:szCs w:val="21"/>
        </w:rPr>
        <w:t>}</w:t>
      </w:r>
    </w:p>
    <w:p w14:paraId="1B495D3D" w14:textId="77777777" w:rsidR="003176C2" w:rsidRPr="003176C2" w:rsidRDefault="003176C2" w:rsidP="003176C2">
      <w:pPr>
        <w:pStyle w:val="paragraph"/>
        <w:spacing w:before="40" w:beforeAutospacing="0" w:after="0" w:afterAutospacing="0" w:line="300" w:lineRule="atLeast"/>
        <w:ind w:firstLine="520"/>
        <w:jc w:val="both"/>
        <w:rPr>
          <w:sz w:val="21"/>
          <w:szCs w:val="21"/>
        </w:rPr>
      </w:pPr>
      <w:proofErr w:type="gramStart"/>
      <w:r w:rsidRPr="003176C2">
        <w:rPr>
          <w:rFonts w:hint="eastAsia"/>
          <w:color w:val="000000"/>
          <w:sz w:val="21"/>
          <w:szCs w:val="21"/>
        </w:rPr>
        <w:t>catch(</w:t>
      </w:r>
      <w:proofErr w:type="gramEnd"/>
      <w:r w:rsidRPr="003176C2">
        <w:rPr>
          <w:rFonts w:hint="eastAsia"/>
          <w:color w:val="000000"/>
          <w:sz w:val="21"/>
          <w:szCs w:val="21"/>
        </w:rPr>
        <w:t>Exception e){</w:t>
      </w:r>
    </w:p>
    <w:p w14:paraId="6E24A811" w14:textId="77777777" w:rsidR="003176C2" w:rsidRDefault="003176C2" w:rsidP="003176C2">
      <w:pPr>
        <w:pStyle w:val="paragraph"/>
        <w:spacing w:before="40" w:beforeAutospacing="0" w:after="0" w:afterAutospacing="0" w:line="300" w:lineRule="atLeast"/>
        <w:ind w:left="320" w:firstLine="520"/>
        <w:jc w:val="both"/>
        <w:rPr>
          <w:color w:val="000000"/>
          <w:sz w:val="21"/>
          <w:szCs w:val="21"/>
        </w:rPr>
      </w:pPr>
      <w:proofErr w:type="spellStart"/>
      <w:r w:rsidRPr="003176C2">
        <w:rPr>
          <w:rFonts w:hint="eastAsia"/>
          <w:color w:val="000000"/>
          <w:sz w:val="21"/>
          <w:szCs w:val="21"/>
        </w:rPr>
        <w:t>System.out.println</w:t>
      </w:r>
      <w:proofErr w:type="spellEnd"/>
      <w:r w:rsidRPr="003176C2">
        <w:rPr>
          <w:rFonts w:hint="eastAsia"/>
          <w:color w:val="000000"/>
          <w:sz w:val="21"/>
          <w:szCs w:val="21"/>
        </w:rPr>
        <w:t>( "Can</w:t>
      </w:r>
      <w:proofErr w:type="gramStart"/>
      <w:r w:rsidRPr="003176C2">
        <w:rPr>
          <w:rFonts w:hint="eastAsia"/>
          <w:color w:val="000000"/>
          <w:sz w:val="21"/>
          <w:szCs w:val="21"/>
        </w:rPr>
        <w:t>’</w:t>
      </w:r>
      <w:proofErr w:type="gramEnd"/>
      <w:r w:rsidRPr="003176C2">
        <w:rPr>
          <w:rFonts w:hint="eastAsia"/>
          <w:color w:val="000000"/>
          <w:sz w:val="21"/>
          <w:szCs w:val="21"/>
        </w:rPr>
        <w:t xml:space="preserve">t open the URL“);} </w:t>
      </w:r>
    </w:p>
    <w:p w14:paraId="688A9F83" w14:textId="1CE73D3A" w:rsidR="003176C2" w:rsidRPr="003176C2" w:rsidRDefault="003176C2" w:rsidP="003176C2">
      <w:pPr>
        <w:pStyle w:val="paragraph"/>
        <w:spacing w:before="40" w:beforeAutospacing="0" w:after="0" w:afterAutospacing="0" w:line="300" w:lineRule="atLeast"/>
        <w:ind w:left="420" w:firstLineChars="100" w:firstLine="210"/>
        <w:jc w:val="both"/>
        <w:rPr>
          <w:color w:val="000000"/>
          <w:sz w:val="21"/>
          <w:szCs w:val="21"/>
        </w:rPr>
      </w:pPr>
      <w:r w:rsidRPr="003176C2">
        <w:rPr>
          <w:rFonts w:hint="eastAsia"/>
          <w:color w:val="000000"/>
          <w:sz w:val="21"/>
          <w:szCs w:val="21"/>
        </w:rPr>
        <w:t>或</w:t>
      </w:r>
    </w:p>
    <w:p w14:paraId="291640D4" w14:textId="77777777" w:rsidR="003176C2" w:rsidRPr="003176C2" w:rsidRDefault="003176C2" w:rsidP="003176C2">
      <w:pPr>
        <w:pStyle w:val="paragraph"/>
        <w:spacing w:before="40" w:beforeAutospacing="0" w:after="0" w:afterAutospacing="0" w:line="300" w:lineRule="atLeast"/>
        <w:ind w:firstLineChars="300" w:firstLine="630"/>
        <w:jc w:val="both"/>
        <w:rPr>
          <w:sz w:val="21"/>
          <w:szCs w:val="21"/>
        </w:rPr>
      </w:pPr>
      <w:r w:rsidRPr="003176C2">
        <w:rPr>
          <w:rFonts w:hint="eastAsia"/>
          <w:color w:val="000000"/>
          <w:sz w:val="21"/>
          <w:szCs w:val="21"/>
        </w:rPr>
        <w:t xml:space="preserve">URL </w:t>
      </w:r>
      <w:proofErr w:type="spellStart"/>
      <w:r w:rsidRPr="003176C2">
        <w:rPr>
          <w:rFonts w:hint="eastAsia"/>
          <w:color w:val="000000"/>
          <w:sz w:val="21"/>
          <w:szCs w:val="21"/>
        </w:rPr>
        <w:t>imgur</w:t>
      </w:r>
      <w:proofErr w:type="spellEnd"/>
      <w:r w:rsidRPr="003176C2">
        <w:rPr>
          <w:rFonts w:hint="eastAsia"/>
          <w:color w:val="000000"/>
          <w:sz w:val="21"/>
          <w:szCs w:val="21"/>
        </w:rPr>
        <w:t>=null;</w:t>
      </w:r>
    </w:p>
    <w:p w14:paraId="55C1CF7E" w14:textId="77777777" w:rsidR="003176C2" w:rsidRPr="003176C2" w:rsidRDefault="003176C2" w:rsidP="003176C2">
      <w:pPr>
        <w:pStyle w:val="paragraph"/>
        <w:spacing w:before="40" w:beforeAutospacing="0" w:after="0" w:afterAutospacing="0" w:line="300" w:lineRule="atLeast"/>
        <w:ind w:firstLineChars="300" w:firstLine="630"/>
        <w:jc w:val="both"/>
        <w:rPr>
          <w:sz w:val="21"/>
          <w:szCs w:val="21"/>
        </w:rPr>
      </w:pPr>
      <w:r w:rsidRPr="003176C2">
        <w:rPr>
          <w:rFonts w:hint="eastAsia"/>
          <w:color w:val="000000"/>
          <w:sz w:val="21"/>
          <w:szCs w:val="21"/>
        </w:rPr>
        <w:t xml:space="preserve">Image </w:t>
      </w:r>
      <w:proofErr w:type="spellStart"/>
      <w:r w:rsidRPr="003176C2">
        <w:rPr>
          <w:rFonts w:hint="eastAsia"/>
          <w:color w:val="000000"/>
          <w:sz w:val="21"/>
          <w:szCs w:val="21"/>
        </w:rPr>
        <w:t>image</w:t>
      </w:r>
      <w:proofErr w:type="spellEnd"/>
      <w:r w:rsidRPr="003176C2">
        <w:rPr>
          <w:rFonts w:hint="eastAsia"/>
          <w:color w:val="000000"/>
          <w:sz w:val="21"/>
          <w:szCs w:val="21"/>
        </w:rPr>
        <w:t>;</w:t>
      </w:r>
    </w:p>
    <w:p w14:paraId="395E8F75" w14:textId="77777777" w:rsidR="003176C2" w:rsidRPr="003176C2" w:rsidRDefault="003176C2" w:rsidP="003176C2">
      <w:pPr>
        <w:pStyle w:val="paragraph"/>
        <w:spacing w:before="40" w:beforeAutospacing="0" w:after="0" w:afterAutospacing="0" w:line="300" w:lineRule="atLeast"/>
        <w:ind w:firstLine="520"/>
        <w:jc w:val="both"/>
        <w:rPr>
          <w:sz w:val="21"/>
          <w:szCs w:val="21"/>
        </w:rPr>
      </w:pPr>
      <w:r w:rsidRPr="003176C2">
        <w:rPr>
          <w:rFonts w:hint="eastAsia"/>
          <w:color w:val="000000"/>
          <w:sz w:val="21"/>
          <w:szCs w:val="21"/>
        </w:rPr>
        <w:t>try {</w:t>
      </w:r>
    </w:p>
    <w:p w14:paraId="7BB23D4A" w14:textId="77777777" w:rsidR="003176C2" w:rsidRPr="003176C2" w:rsidRDefault="003176C2" w:rsidP="003176C2">
      <w:pPr>
        <w:pStyle w:val="paragraph"/>
        <w:spacing w:before="40" w:beforeAutospacing="0" w:after="0" w:afterAutospacing="0" w:line="300" w:lineRule="atLeast"/>
        <w:ind w:left="320" w:firstLine="520"/>
        <w:jc w:val="both"/>
        <w:rPr>
          <w:sz w:val="21"/>
          <w:szCs w:val="21"/>
        </w:rPr>
      </w:pPr>
      <w:r w:rsidRPr="003176C2">
        <w:rPr>
          <w:rFonts w:hint="eastAsia"/>
          <w:color w:val="000000"/>
          <w:sz w:val="21"/>
          <w:szCs w:val="21"/>
        </w:rPr>
        <w:t xml:space="preserve">image = </w:t>
      </w:r>
      <w:proofErr w:type="spellStart"/>
      <w:proofErr w:type="gramStart"/>
      <w:r w:rsidRPr="003176C2">
        <w:rPr>
          <w:rFonts w:hint="eastAsia"/>
          <w:color w:val="000000"/>
          <w:sz w:val="21"/>
          <w:szCs w:val="21"/>
        </w:rPr>
        <w:t>getImage</w:t>
      </w:r>
      <w:proofErr w:type="spellEnd"/>
      <w:r w:rsidRPr="003176C2">
        <w:rPr>
          <w:rFonts w:hint="eastAsia"/>
          <w:color w:val="000000"/>
          <w:sz w:val="21"/>
          <w:szCs w:val="21"/>
        </w:rPr>
        <w:t>(</w:t>
      </w:r>
      <w:proofErr w:type="gramEnd"/>
      <w:r w:rsidRPr="003176C2">
        <w:rPr>
          <w:rFonts w:hint="eastAsia"/>
          <w:color w:val="000000"/>
          <w:sz w:val="21"/>
          <w:szCs w:val="21"/>
        </w:rPr>
        <w:t>new URL(ur1));</w:t>
      </w:r>
    </w:p>
    <w:p w14:paraId="7FE62C27" w14:textId="77777777" w:rsidR="003176C2" w:rsidRPr="003176C2" w:rsidRDefault="003176C2" w:rsidP="003176C2">
      <w:pPr>
        <w:pStyle w:val="paragraph"/>
        <w:spacing w:before="40" w:beforeAutospacing="0" w:after="0" w:afterAutospacing="0" w:line="300" w:lineRule="atLeast"/>
        <w:ind w:firstLine="520"/>
        <w:jc w:val="both"/>
        <w:rPr>
          <w:sz w:val="21"/>
          <w:szCs w:val="21"/>
        </w:rPr>
      </w:pPr>
      <w:r w:rsidRPr="003176C2">
        <w:rPr>
          <w:rFonts w:hint="eastAsia"/>
          <w:color w:val="FA0000"/>
          <w:sz w:val="21"/>
          <w:szCs w:val="21"/>
        </w:rPr>
        <w:lastRenderedPageBreak/>
        <w:t>}</w:t>
      </w:r>
    </w:p>
    <w:p w14:paraId="3C38C024" w14:textId="77777777" w:rsidR="003176C2" w:rsidRPr="003176C2" w:rsidRDefault="003176C2" w:rsidP="003176C2">
      <w:pPr>
        <w:pStyle w:val="paragraph"/>
        <w:spacing w:before="40" w:beforeAutospacing="0" w:after="0" w:afterAutospacing="0" w:line="300" w:lineRule="atLeast"/>
        <w:ind w:firstLine="520"/>
        <w:jc w:val="both"/>
        <w:rPr>
          <w:sz w:val="21"/>
          <w:szCs w:val="21"/>
        </w:rPr>
      </w:pPr>
      <w:proofErr w:type="gramStart"/>
      <w:r w:rsidRPr="003176C2">
        <w:rPr>
          <w:rFonts w:hint="eastAsia"/>
          <w:color w:val="000000"/>
          <w:sz w:val="21"/>
          <w:szCs w:val="21"/>
        </w:rPr>
        <w:t>catch(</w:t>
      </w:r>
      <w:proofErr w:type="gramEnd"/>
      <w:r w:rsidRPr="003176C2">
        <w:rPr>
          <w:rFonts w:hint="eastAsia"/>
          <w:color w:val="000000"/>
          <w:sz w:val="21"/>
          <w:szCs w:val="21"/>
        </w:rPr>
        <w:t>Exception e){</w:t>
      </w:r>
    </w:p>
    <w:p w14:paraId="28D6AC80" w14:textId="77777777" w:rsidR="003176C2" w:rsidRDefault="003176C2" w:rsidP="003176C2">
      <w:pPr>
        <w:pStyle w:val="paragraph"/>
        <w:spacing w:before="40" w:beforeAutospacing="0" w:after="0" w:afterAutospacing="0" w:line="300" w:lineRule="atLeast"/>
        <w:ind w:left="320" w:firstLine="520"/>
        <w:jc w:val="both"/>
        <w:rPr>
          <w:color w:val="000000"/>
          <w:sz w:val="21"/>
          <w:szCs w:val="21"/>
        </w:rPr>
      </w:pPr>
      <w:proofErr w:type="spellStart"/>
      <w:r w:rsidRPr="003176C2">
        <w:rPr>
          <w:rFonts w:hint="eastAsia"/>
          <w:color w:val="000000"/>
          <w:sz w:val="21"/>
          <w:szCs w:val="21"/>
        </w:rPr>
        <w:t>System.out.println</w:t>
      </w:r>
      <w:proofErr w:type="spellEnd"/>
      <w:r w:rsidRPr="003176C2">
        <w:rPr>
          <w:rFonts w:hint="eastAsia"/>
          <w:color w:val="000000"/>
          <w:sz w:val="21"/>
          <w:szCs w:val="21"/>
        </w:rPr>
        <w:t>( "Can</w:t>
      </w:r>
      <w:proofErr w:type="gramStart"/>
      <w:r w:rsidRPr="003176C2">
        <w:rPr>
          <w:rFonts w:hint="eastAsia"/>
          <w:color w:val="000000"/>
          <w:sz w:val="21"/>
          <w:szCs w:val="21"/>
        </w:rPr>
        <w:t>’</w:t>
      </w:r>
      <w:proofErr w:type="gramEnd"/>
      <w:r w:rsidRPr="003176C2">
        <w:rPr>
          <w:rFonts w:hint="eastAsia"/>
          <w:color w:val="000000"/>
          <w:sz w:val="21"/>
          <w:szCs w:val="21"/>
        </w:rPr>
        <w:t>t open the URL“);</w:t>
      </w:r>
    </w:p>
    <w:p w14:paraId="0B2F491E" w14:textId="3014CBAE" w:rsidR="003176C2" w:rsidRDefault="003176C2" w:rsidP="003176C2">
      <w:pPr>
        <w:pStyle w:val="paragraph"/>
        <w:spacing w:before="40" w:beforeAutospacing="0" w:after="0" w:afterAutospacing="0" w:line="300" w:lineRule="atLeast"/>
        <w:ind w:firstLineChars="300" w:firstLine="630"/>
        <w:jc w:val="both"/>
        <w:rPr>
          <w:color w:val="000000"/>
          <w:sz w:val="21"/>
          <w:szCs w:val="21"/>
        </w:rPr>
      </w:pPr>
      <w:r w:rsidRPr="003176C2">
        <w:rPr>
          <w:rFonts w:hint="eastAsia"/>
          <w:color w:val="000000"/>
          <w:sz w:val="21"/>
          <w:szCs w:val="21"/>
        </w:rPr>
        <w:t>}</w:t>
      </w:r>
    </w:p>
    <w:p w14:paraId="0A966A3E" w14:textId="3BCB8EBA" w:rsidR="003176C2" w:rsidRPr="003176C2" w:rsidRDefault="003176C2" w:rsidP="003176C2">
      <w:pPr>
        <w:pStyle w:val="paragraph"/>
        <w:spacing w:before="40" w:beforeAutospacing="0" w:after="0" w:afterAutospacing="0" w:line="300" w:lineRule="atLeast"/>
        <w:ind w:firstLineChars="300" w:firstLine="630"/>
        <w:jc w:val="both"/>
        <w:rPr>
          <w:sz w:val="21"/>
          <w:szCs w:val="21"/>
        </w:rPr>
      </w:pPr>
      <w:r w:rsidRPr="003176C2">
        <w:rPr>
          <w:rFonts w:hint="eastAsia"/>
          <w:color w:val="000000"/>
          <w:sz w:val="21"/>
          <w:szCs w:val="21"/>
        </w:rPr>
        <w:t>image=</w:t>
      </w:r>
      <w:proofErr w:type="spellStart"/>
      <w:r w:rsidRPr="003176C2">
        <w:rPr>
          <w:rFonts w:hint="eastAsia"/>
          <w:color w:val="000000"/>
          <w:sz w:val="21"/>
          <w:szCs w:val="21"/>
        </w:rPr>
        <w:t>getImage</w:t>
      </w:r>
      <w:proofErr w:type="spellEnd"/>
      <w:r w:rsidRPr="003176C2">
        <w:rPr>
          <w:rFonts w:hint="eastAsia"/>
          <w:color w:val="000000"/>
          <w:sz w:val="21"/>
          <w:szCs w:val="21"/>
        </w:rPr>
        <w:t>(</w:t>
      </w:r>
      <w:proofErr w:type="spellStart"/>
      <w:r w:rsidRPr="003176C2">
        <w:rPr>
          <w:rFonts w:hint="eastAsia"/>
          <w:color w:val="000000"/>
          <w:sz w:val="21"/>
          <w:szCs w:val="21"/>
        </w:rPr>
        <w:t>imgur</w:t>
      </w:r>
      <w:proofErr w:type="spellEnd"/>
      <w:r w:rsidRPr="003176C2">
        <w:rPr>
          <w:rFonts w:hint="eastAsia"/>
          <w:color w:val="000000"/>
          <w:sz w:val="21"/>
          <w:szCs w:val="21"/>
        </w:rPr>
        <w:t>);</w:t>
      </w:r>
    </w:p>
    <w:p w14:paraId="4776744F" w14:textId="0ECB2711" w:rsidR="003176C2" w:rsidRPr="003176C2" w:rsidRDefault="003176C2" w:rsidP="003176C2">
      <w:pPr>
        <w:pStyle w:val="paragraph"/>
        <w:spacing w:before="40" w:beforeAutospacing="0" w:after="0" w:afterAutospacing="0" w:line="300" w:lineRule="atLeast"/>
        <w:ind w:firstLine="520"/>
        <w:jc w:val="both"/>
        <w:rPr>
          <w:sz w:val="21"/>
          <w:szCs w:val="21"/>
        </w:rPr>
      </w:pPr>
      <w:r w:rsidRPr="003176C2">
        <w:rPr>
          <w:rFonts w:hint="eastAsia"/>
          <w:color w:val="000000"/>
          <w:sz w:val="21"/>
          <w:szCs w:val="21"/>
        </w:rPr>
        <w:t>前一种格式用“new URL(</w:t>
      </w:r>
      <w:proofErr w:type="spellStart"/>
      <w:r w:rsidRPr="003176C2">
        <w:rPr>
          <w:rFonts w:hint="eastAsia"/>
          <w:color w:val="000000"/>
          <w:sz w:val="21"/>
          <w:szCs w:val="21"/>
        </w:rPr>
        <w:t>url</w:t>
      </w:r>
      <w:proofErr w:type="spellEnd"/>
      <w:r w:rsidRPr="003176C2">
        <w:rPr>
          <w:rFonts w:hint="eastAsia"/>
          <w:color w:val="000000"/>
          <w:sz w:val="21"/>
          <w:szCs w:val="21"/>
        </w:rPr>
        <w:t>)”生成URL对象，并直接作为</w:t>
      </w:r>
      <w:proofErr w:type="spellStart"/>
      <w:r w:rsidRPr="003176C2">
        <w:rPr>
          <w:rFonts w:hint="eastAsia"/>
          <w:color w:val="000000"/>
          <w:sz w:val="21"/>
          <w:szCs w:val="21"/>
        </w:rPr>
        <w:t>getImage</w:t>
      </w:r>
      <w:proofErr w:type="spellEnd"/>
      <w:r w:rsidRPr="003176C2">
        <w:rPr>
          <w:rFonts w:hint="eastAsia"/>
          <w:color w:val="000000"/>
          <w:sz w:val="21"/>
          <w:szCs w:val="21"/>
        </w:rPr>
        <w:t>的参数，后一种格式先用“new URL(</w:t>
      </w:r>
      <w:proofErr w:type="spellStart"/>
      <w:r w:rsidRPr="003176C2">
        <w:rPr>
          <w:rFonts w:hint="eastAsia"/>
          <w:color w:val="000000"/>
          <w:sz w:val="21"/>
          <w:szCs w:val="21"/>
        </w:rPr>
        <w:t>url</w:t>
      </w:r>
      <w:proofErr w:type="spellEnd"/>
      <w:r w:rsidRPr="003176C2">
        <w:rPr>
          <w:rFonts w:hint="eastAsia"/>
          <w:color w:val="000000"/>
          <w:sz w:val="21"/>
          <w:szCs w:val="21"/>
        </w:rPr>
        <w:t>)”生成一个URL对象，再传给</w:t>
      </w:r>
      <w:proofErr w:type="spellStart"/>
      <w:r w:rsidRPr="003176C2">
        <w:rPr>
          <w:rFonts w:hint="eastAsia"/>
          <w:color w:val="000000"/>
          <w:sz w:val="21"/>
          <w:szCs w:val="21"/>
        </w:rPr>
        <w:t>getImage</w:t>
      </w:r>
      <w:proofErr w:type="spellEnd"/>
      <w:r w:rsidRPr="003176C2">
        <w:rPr>
          <w:rFonts w:hint="eastAsia"/>
          <w:color w:val="000000"/>
          <w:sz w:val="21"/>
          <w:szCs w:val="21"/>
        </w:rPr>
        <w:t>，两 种格式t质上是一样的。</w:t>
      </w:r>
    </w:p>
    <w:p w14:paraId="2658E5D9" w14:textId="7855CDF5" w:rsidR="003176C2" w:rsidRPr="003176C2" w:rsidRDefault="003176C2" w:rsidP="003176C2">
      <w:pPr>
        <w:pStyle w:val="paragraph"/>
        <w:spacing w:before="40" w:beforeAutospacing="0" w:after="0" w:afterAutospacing="0" w:line="300" w:lineRule="atLeast"/>
        <w:ind w:firstLine="520"/>
        <w:jc w:val="both"/>
        <w:rPr>
          <w:sz w:val="21"/>
          <w:szCs w:val="21"/>
        </w:rPr>
      </w:pPr>
      <w:r w:rsidRPr="003176C2">
        <w:rPr>
          <w:rFonts w:hint="eastAsia"/>
          <w:color w:val="000000"/>
          <w:sz w:val="21"/>
          <w:szCs w:val="21"/>
        </w:rPr>
        <w:t>以上仅是Java在客户端应用的一些方面，目前，Java更广泛的应用是在服务器端。</w:t>
      </w:r>
    </w:p>
    <w:p w14:paraId="118BB271" w14:textId="7E8A66F9" w:rsidR="003176C2" w:rsidRPr="003176C2" w:rsidRDefault="003176C2" w:rsidP="003176C2">
      <w:pPr>
        <w:rPr>
          <w:rFonts w:hint="eastAsia"/>
        </w:rPr>
      </w:pPr>
    </w:p>
    <w:p w14:paraId="3111F338" w14:textId="1CD23517" w:rsidR="003176C2" w:rsidRDefault="003176C2" w:rsidP="003176C2">
      <w:pPr>
        <w:pStyle w:val="3"/>
        <w:rPr>
          <w:rFonts w:ascii="黑体" w:eastAsia="黑体" w:hAnsi="宋体"/>
          <w:b w:val="0"/>
          <w:sz w:val="28"/>
          <w:szCs w:val="28"/>
        </w:rPr>
      </w:pPr>
      <w:r>
        <w:rPr>
          <w:rFonts w:ascii="黑体" w:eastAsia="黑体" w:hAnsi="宋体" w:hint="eastAsia"/>
          <w:b w:val="0"/>
          <w:sz w:val="28"/>
          <w:szCs w:val="28"/>
        </w:rPr>
        <w:t>1.2</w:t>
      </w:r>
      <w:r>
        <w:rPr>
          <w:rFonts w:ascii="黑体" w:eastAsia="黑体" w:hAnsi="宋体" w:hint="eastAsia"/>
          <w:b w:val="0"/>
          <w:sz w:val="28"/>
          <w:szCs w:val="28"/>
        </w:rPr>
        <w:t>、</w:t>
      </w:r>
      <w:proofErr w:type="spellStart"/>
      <w:r>
        <w:rPr>
          <w:rFonts w:ascii="黑体" w:eastAsia="黑体" w:hAnsi="宋体" w:hint="eastAsia"/>
          <w:b w:val="0"/>
          <w:sz w:val="28"/>
          <w:szCs w:val="28"/>
        </w:rPr>
        <w:t>JAVABeans</w:t>
      </w:r>
      <w:proofErr w:type="spellEnd"/>
      <w:r>
        <w:rPr>
          <w:rFonts w:ascii="黑体" w:eastAsia="黑体" w:hAnsi="宋体" w:hint="eastAsia"/>
          <w:b w:val="0"/>
          <w:sz w:val="28"/>
          <w:szCs w:val="28"/>
        </w:rPr>
        <w:t>技术</w:t>
      </w:r>
    </w:p>
    <w:p w14:paraId="474B6269" w14:textId="320B32AF" w:rsidR="003176C2" w:rsidRPr="003176C2" w:rsidRDefault="003176C2" w:rsidP="003176C2">
      <w:pPr>
        <w:rPr>
          <w:rFonts w:hint="eastAsia"/>
        </w:rPr>
      </w:pPr>
      <w:r>
        <w:tab/>
      </w:r>
    </w:p>
    <w:p w14:paraId="29317727" w14:textId="69B4DE9E" w:rsidR="003176C2" w:rsidRPr="003176C2" w:rsidRDefault="003176C2" w:rsidP="003176C2">
      <w:pPr>
        <w:rPr>
          <w:rFonts w:hint="eastAsia"/>
        </w:rPr>
      </w:pPr>
      <w:r>
        <w:tab/>
      </w:r>
    </w:p>
    <w:p w14:paraId="0B97B226" w14:textId="77777777" w:rsidR="00FD5360" w:rsidRDefault="00FD5360" w:rsidP="00FD5360">
      <w:pPr>
        <w:pStyle w:val="2"/>
        <w:jc w:val="center"/>
        <w:rPr>
          <w:rFonts w:ascii="黑体" w:eastAsia="黑体"/>
          <w:b w:val="0"/>
          <w:sz w:val="32"/>
        </w:rPr>
      </w:pPr>
      <w:r>
        <w:rPr>
          <w:rFonts w:ascii="黑体" w:eastAsia="黑体" w:hint="eastAsia"/>
          <w:b w:val="0"/>
          <w:sz w:val="32"/>
        </w:rPr>
        <w:t>2 、  我国土地资源的现状及存在问题</w:t>
      </w:r>
      <w:bookmarkEnd w:id="9"/>
      <w:bookmarkEnd w:id="10"/>
    </w:p>
    <w:p w14:paraId="559A13B3" w14:textId="77777777" w:rsidR="00FD5360" w:rsidRDefault="00FD5360" w:rsidP="00FD5360">
      <w:pPr>
        <w:pStyle w:val="3"/>
        <w:rPr>
          <w:rFonts w:ascii="黑体" w:eastAsia="黑体" w:hAnsi="宋体"/>
          <w:b w:val="0"/>
          <w:sz w:val="28"/>
          <w:szCs w:val="28"/>
        </w:rPr>
      </w:pPr>
      <w:bookmarkStart w:id="11" w:name="_Toc160611372"/>
      <w:bookmarkStart w:id="12" w:name="_Toc160849937"/>
      <w:r>
        <w:rPr>
          <w:rFonts w:ascii="黑体" w:eastAsia="黑体" w:hAnsi="宋体" w:hint="eastAsia"/>
          <w:b w:val="0"/>
          <w:sz w:val="28"/>
          <w:szCs w:val="28"/>
        </w:rPr>
        <w:t>2.1、我国土地资源较其他国家更为紧缺，人多地少问题突出</w:t>
      </w:r>
      <w:bookmarkEnd w:id="11"/>
      <w:bookmarkEnd w:id="12"/>
    </w:p>
    <w:p w14:paraId="12F2A733" w14:textId="77777777" w:rsidR="00FD5360" w:rsidRDefault="00FD5360" w:rsidP="00FD5360">
      <w:pPr>
        <w:ind w:firstLineChars="200" w:firstLine="420"/>
        <w:rPr>
          <w:rFonts w:ascii="宋体" w:hAnsi="宋体"/>
          <w:szCs w:val="21"/>
        </w:rPr>
      </w:pPr>
      <w:r>
        <w:rPr>
          <w:rFonts w:ascii="宋体" w:hAnsi="宋体" w:hint="eastAsia"/>
          <w:szCs w:val="21"/>
        </w:rPr>
        <w:t>人多地少是我国的基本国情。</w:t>
      </w:r>
      <w:r>
        <w:rPr>
          <w:rFonts w:ascii="宋体" w:hAnsi="宋体" w:cs="宋体" w:hint="eastAsia"/>
          <w:kern w:val="0"/>
          <w:szCs w:val="21"/>
        </w:rPr>
        <w:t>我国有陆地面积960万平方公里，占世界陆地面积的7.2%，占亚洲陆地面积的25%，仅次于俄罗斯和加拿大，居世界第三位。但我国有近13亿人口，人均陆地面积不足12亩，不足世界人均面积的1/3，只有澳大利亚人均土地的1/61，加拿大的1/49，巴西的1/8，美国的1/5。</w:t>
      </w:r>
      <w:r>
        <w:rPr>
          <w:rFonts w:ascii="宋体" w:hAnsi="宋体" w:hint="eastAsia"/>
          <w:szCs w:val="21"/>
        </w:rPr>
        <w:t>尤其是我国耕地资源稀缺，在不到世界１０％的耕地上，承载着世界22％的人口。我们面临的人多地少矛盾，是极为尖锐和突出的。更为严峻的是，有限的耕地资源还在大量减少。从1996年到2003年，全国耕地从19.51亿亩减少到18.51亿亩，７年</w:t>
      </w:r>
      <w:proofErr w:type="gramStart"/>
      <w:r>
        <w:rPr>
          <w:rFonts w:ascii="宋体" w:hAnsi="宋体" w:hint="eastAsia"/>
          <w:szCs w:val="21"/>
        </w:rPr>
        <w:t>之内净</w:t>
      </w:r>
      <w:proofErr w:type="gramEnd"/>
      <w:r>
        <w:rPr>
          <w:rFonts w:ascii="宋体" w:hAnsi="宋体" w:hint="eastAsia"/>
          <w:szCs w:val="21"/>
        </w:rPr>
        <w:t>减少１亿亩。现在，我国人均耕地面积仅有1.43亩，不到世界平均水平的一半。</w:t>
      </w:r>
      <w:r>
        <w:rPr>
          <w:rFonts w:ascii="宋体" w:hAnsi="宋体" w:cs="宋体" w:hint="eastAsia"/>
          <w:kern w:val="0"/>
          <w:szCs w:val="21"/>
        </w:rPr>
        <w:t>在全国2800多个县中，人均耕地低于联合国粮农组织确定的0.8亩最低界限的有666个县，低于0.5亩的有463个县。</w:t>
      </w:r>
      <w:r>
        <w:rPr>
          <w:rFonts w:ascii="宋体" w:hAnsi="宋体" w:hint="eastAsia"/>
          <w:szCs w:val="21"/>
        </w:rPr>
        <w:t>而且耕地后备资源也严重不足，60%以上分布在水源缺乏或者水土流失、沙化、盐碱化严重的地区，通过开发补充耕地的潜力十分有限。目前我国耕地资源短缺的矛盾越来越突出，已经影响到经济的可持续发展。今后一个相当长的时期，我国人口将继续增加，</w:t>
      </w:r>
      <w:r>
        <w:rPr>
          <w:rFonts w:ascii="宋体" w:hAnsi="宋体" w:cs="宋体" w:hint="eastAsia"/>
          <w:kern w:val="0"/>
          <w:szCs w:val="21"/>
        </w:rPr>
        <w:t>每年净增人口1400多万，相当于每年增加一个中等国家的人口，这必然使人均土地越来越少，生存空间越来越窄，</w:t>
      </w:r>
      <w:r>
        <w:rPr>
          <w:rFonts w:ascii="宋体" w:hAnsi="宋体" w:hint="eastAsia"/>
          <w:szCs w:val="21"/>
        </w:rPr>
        <w:t>人地矛盾将更加突出。保护和利用好每一寸土地，成为我国当前要解决的重大问题之一。在土地问题上，我们必须要坚持可持续发展的观念，</w:t>
      </w:r>
      <w:r>
        <w:rPr>
          <w:rFonts w:ascii="宋体" w:hAnsi="宋体" w:cs="宋体" w:hint="eastAsia"/>
          <w:kern w:val="0"/>
          <w:szCs w:val="21"/>
        </w:rPr>
        <w:t>大力控制人口数量的增长，控制土地资源损失。</w:t>
      </w:r>
      <w:r>
        <w:rPr>
          <w:rFonts w:ascii="宋体" w:hAnsi="宋体" w:hint="eastAsia"/>
          <w:szCs w:val="21"/>
        </w:rPr>
        <w:t>以免过度浪费土地资源贻祸子孙后代。</w:t>
      </w:r>
    </w:p>
    <w:p w14:paraId="02051BF5" w14:textId="77777777" w:rsidR="00FD5360" w:rsidRDefault="00FD5360" w:rsidP="00FD5360">
      <w:pPr>
        <w:pStyle w:val="3"/>
        <w:rPr>
          <w:rFonts w:ascii="黑体" w:eastAsia="黑体" w:hAnsi="宋体"/>
          <w:b w:val="0"/>
          <w:sz w:val="28"/>
          <w:szCs w:val="28"/>
        </w:rPr>
      </w:pPr>
      <w:bookmarkStart w:id="13" w:name="_Toc160611373"/>
      <w:bookmarkStart w:id="14" w:name="_Toc160849938"/>
      <w:r>
        <w:rPr>
          <w:rFonts w:ascii="黑体" w:eastAsia="黑体" w:hAnsi="宋体" w:hint="eastAsia"/>
          <w:b w:val="0"/>
          <w:sz w:val="28"/>
          <w:szCs w:val="28"/>
        </w:rPr>
        <w:t>2.2、我国土地结构不平衡，农地和建设用地矛盾突出</w:t>
      </w:r>
      <w:bookmarkEnd w:id="13"/>
      <w:bookmarkEnd w:id="14"/>
    </w:p>
    <w:p w14:paraId="190E43F9" w14:textId="77777777" w:rsidR="00FD5360" w:rsidRDefault="00FD5360" w:rsidP="00FD5360">
      <w:pPr>
        <w:ind w:firstLineChars="171" w:firstLine="359"/>
        <w:rPr>
          <w:rFonts w:ascii="宋体" w:hAnsi="宋体" w:cs="宋体"/>
          <w:kern w:val="0"/>
          <w:szCs w:val="21"/>
        </w:rPr>
      </w:pPr>
      <w:r>
        <w:rPr>
          <w:rFonts w:ascii="宋体" w:hAnsi="宋体" w:hint="eastAsia"/>
          <w:szCs w:val="21"/>
        </w:rPr>
        <w:t>推进工业化、城镇化，不可避免地要占用一些土地。但以牺牲农业用地来发展经济推动城市化进程是盲目且危险的。近年来乱占滥用耕地、严重浪费土地的问题，已经到了令人触目惊心的地步。一些地方不具备条件，不经批准，盲目兴建开发区。到2003年８月，全国</w:t>
      </w:r>
      <w:r>
        <w:rPr>
          <w:rFonts w:ascii="宋体" w:hAnsi="宋体" w:hint="eastAsia"/>
          <w:szCs w:val="21"/>
        </w:rPr>
        <w:lastRenderedPageBreak/>
        <w:t>清理出各类开发区（园区）6866个，规划面积3.86万平方公里，超过全国现有城镇建设用地总面积。一些城市建设盲目铺摊子，建宽马路、大广场，大量占用城郊良田。不少企业盲目圈占耕地，搞“花园式”厂区，厂房该建多层的却建单层，占地过多，有的企业甚至圈占上千亩、几千亩土地搞园区。一些地方为了满足投资商提出的多占土地的不合理要求，压低地价、甚至以“零地价”招商。这些问题导致耕地越占越多，土地利用效率越来越低。有的地方近几年来建设用地成倍增长，占地增长速度大大高于经济增长速度。有的地方在今后几年之内，就将</w:t>
      </w:r>
      <w:proofErr w:type="gramStart"/>
      <w:r>
        <w:rPr>
          <w:rFonts w:ascii="宋体" w:hAnsi="宋体" w:hint="eastAsia"/>
          <w:szCs w:val="21"/>
        </w:rPr>
        <w:t>用完除</w:t>
      </w:r>
      <w:proofErr w:type="gramEnd"/>
      <w:r>
        <w:rPr>
          <w:rFonts w:ascii="宋体" w:hAnsi="宋体" w:hint="eastAsia"/>
          <w:szCs w:val="21"/>
        </w:rPr>
        <w:t>基本农田以外的全部耕地，面临无地可用的局面。据统计</w:t>
      </w:r>
      <w:r>
        <w:rPr>
          <w:rFonts w:ascii="宋体" w:hAnsi="宋体" w:cs="宋体" w:hint="eastAsia"/>
          <w:kern w:val="0"/>
          <w:szCs w:val="21"/>
        </w:rPr>
        <w:t>1997年净减耕地203万亩，1998年净减耕地392万亩；从1978年到1994年的16年中，净减耕地6880多万亩，平均每年净减耕地750多万亩；从1986—1996年的10年中，平均每年净减耕地750多万亩；从1997年以来，即使采取了比较严格的措施保护耕地，但每年要净减耕地417万多亩。到2020年，我国人均耕地将低于联合国规定的警戒线——0.053公顷（0.795亩）只有世界人均水平的25%。</w:t>
      </w:r>
    </w:p>
    <w:p w14:paraId="53526340" w14:textId="77777777" w:rsidR="00FD5360" w:rsidRDefault="00FD5360" w:rsidP="00FD5360">
      <w:pPr>
        <w:ind w:firstLineChars="200" w:firstLine="420"/>
        <w:rPr>
          <w:rFonts w:ascii="宋体" w:hAnsi="宋体"/>
          <w:szCs w:val="21"/>
        </w:rPr>
      </w:pPr>
      <w:r>
        <w:rPr>
          <w:rFonts w:ascii="宋体" w:hAnsi="宋体" w:cs="宋体" w:hint="eastAsia"/>
          <w:kern w:val="0"/>
          <w:szCs w:val="21"/>
        </w:rPr>
        <w:t>以镇雄县为例，我们</w:t>
      </w:r>
      <w:r>
        <w:rPr>
          <w:rFonts w:ascii="宋体" w:hAnsi="宋体" w:hint="eastAsia"/>
          <w:szCs w:val="21"/>
        </w:rPr>
        <w:t>将2001年土地利用全面更新调查资料与1996年第一次详查和2000年的土地利用现状数据进行比较，可以看出镇雄县的耕地面积和建设用地面积的变化。（见表1。）</w:t>
      </w:r>
      <w:r>
        <w:rPr>
          <w:rFonts w:ascii="宋体" w:hAnsi="宋体" w:cs="宋体" w:hint="eastAsia"/>
          <w:kern w:val="0"/>
          <w:szCs w:val="21"/>
        </w:rPr>
        <w:t xml:space="preserve"> </w:t>
      </w:r>
    </w:p>
    <w:p w14:paraId="1AB67D25" w14:textId="77777777" w:rsidR="00FD5360" w:rsidRDefault="00FD5360" w:rsidP="00FD5360">
      <w:pPr>
        <w:ind w:firstLineChars="200" w:firstLine="361"/>
        <w:jc w:val="center"/>
        <w:rPr>
          <w:rFonts w:ascii="宋体" w:hAnsi="宋体"/>
          <w:b/>
          <w:sz w:val="18"/>
          <w:szCs w:val="18"/>
        </w:rPr>
      </w:pPr>
      <w:r>
        <w:rPr>
          <w:rFonts w:ascii="宋体" w:hAnsi="宋体" w:hint="eastAsia"/>
          <w:b/>
          <w:noProof/>
          <w:sz w:val="18"/>
          <w:szCs w:val="18"/>
        </w:rPr>
        <mc:AlternateContent>
          <mc:Choice Requires="wps">
            <w:drawing>
              <wp:anchor distT="0" distB="0" distL="114300" distR="114300" simplePos="0" relativeHeight="251665408" behindDoc="0" locked="0" layoutInCell="1" allowOverlap="1" wp14:anchorId="476246ED" wp14:editId="2047CA97">
                <wp:simplePos x="0" y="0"/>
                <wp:positionH relativeFrom="column">
                  <wp:posOffset>457200</wp:posOffset>
                </wp:positionH>
                <wp:positionV relativeFrom="paragraph">
                  <wp:posOffset>99060</wp:posOffset>
                </wp:positionV>
                <wp:extent cx="1828800" cy="1188720"/>
                <wp:effectExtent l="5080" t="10795" r="101600" b="95885"/>
                <wp:wrapNone/>
                <wp:docPr id="14" name="自选图形 42"/>
                <wp:cNvGraphicFramePr/>
                <a:graphic xmlns:a="http://schemas.openxmlformats.org/drawingml/2006/main">
                  <a:graphicData uri="http://schemas.microsoft.com/office/word/2010/wordprocessingShape">
                    <wps:wsp>
                      <wps:cNvSpPr/>
                      <wps:spPr>
                        <a:xfrm rot="10800000">
                          <a:off x="0" y="0"/>
                          <a:ext cx="1828800" cy="1188720"/>
                        </a:xfrm>
                        <a:custGeom>
                          <a:avLst/>
                          <a:gdLst>
                            <a:gd name="G0" fmla="+- 0 0 0"/>
                            <a:gd name="G1" fmla="+- 0 0 0"/>
                            <a:gd name="txL" fmla="*/ 3163 w 21600"/>
                            <a:gd name="txT" fmla="*/ 2374 h 21600"/>
                            <a:gd name="txR" fmla="*/ 18437 w 21600"/>
                            <a:gd name="txB" fmla="*/ 13836 h 21600"/>
                          </a:gdLst>
                          <a:ahLst/>
                          <a:cxnLst>
                            <a:cxn ang="17694720">
                              <a:pos x="10800" y="0"/>
                            </a:cxn>
                            <a:cxn ang="11796480">
                              <a:pos x="0" y="8105"/>
                            </a:cxn>
                            <a:cxn ang="5898240">
                              <a:pos x="G1" y="21600"/>
                            </a:cxn>
                            <a:cxn ang="5898240">
                              <a:pos x="10800" y="16210"/>
                            </a:cxn>
                            <a:cxn ang="0">
                              <a:pos x="21600" y="8105"/>
                            </a:cxn>
                          </a:cxnLst>
                          <a:rect l="txL" t="txT" r="txR" b="txB"/>
                          <a:pathLst>
                            <a:path w="21600" h="21600">
                              <a:moveTo>
                                <a:pt x="G1" y="21600"/>
                              </a:moveTo>
                              <a:lnTo>
                                <a:pt x="9596" y="16121"/>
                              </a:lnTo>
                              <a:arcTo wR="10800" hR="8105" stAng="-15687483" swAng="-19304424"/>
                              <a:close/>
                            </a:path>
                          </a:pathLst>
                        </a:custGeom>
                        <a:solidFill>
                          <a:srgbClr val="CCCCFF"/>
                        </a:solidFill>
                        <a:ln w="9525" cap="flat" cmpd="sng">
                          <a:solidFill>
                            <a:srgbClr val="000000"/>
                          </a:solidFill>
                          <a:prstDash val="solid"/>
                          <a:miter/>
                          <a:headEnd type="none" w="med" len="med"/>
                          <a:tailEnd type="none" w="med" len="med"/>
                        </a:ln>
                        <a:effectLst>
                          <a:outerShdw dist="107763" dir="2699999" algn="ctr" rotWithShape="0">
                            <a:srgbClr val="808080"/>
                          </a:outerShdw>
                        </a:effectLst>
                      </wps:spPr>
                      <wps:txbx>
                        <w:txbxContent>
                          <w:p w14:paraId="78893FA6" w14:textId="77777777" w:rsidR="00FD5360" w:rsidRDefault="00FD5360" w:rsidP="00FD5360">
                            <w:proofErr w:type="gramStart"/>
                            <w:r>
                              <w:rPr>
                                <w:rFonts w:hint="eastAsia"/>
                              </w:rPr>
                              <w:t>表序和</w:t>
                            </w:r>
                            <w:proofErr w:type="gramEnd"/>
                            <w:r>
                              <w:rPr>
                                <w:rFonts w:hint="eastAsia"/>
                              </w:rPr>
                              <w:t>表名置于表格上方中间位置，小</w:t>
                            </w:r>
                            <w:r>
                              <w:rPr>
                                <w:rFonts w:hint="eastAsia"/>
                              </w:rPr>
                              <w:t>5</w:t>
                            </w:r>
                            <w:r>
                              <w:rPr>
                                <w:rFonts w:hint="eastAsia"/>
                              </w:rPr>
                              <w:t>号，宋体，加粗</w:t>
                            </w:r>
                          </w:p>
                          <w:p w14:paraId="445BABFB" w14:textId="77777777" w:rsidR="00FD5360" w:rsidRDefault="00FD5360" w:rsidP="00FD5360"/>
                        </w:txbxContent>
                      </wps:txbx>
                      <wps:bodyPr upright="1"/>
                    </wps:wsp>
                  </a:graphicData>
                </a:graphic>
              </wp:anchor>
            </w:drawing>
          </mc:Choice>
          <mc:Fallback>
            <w:pict>
              <v:shape w14:anchorId="476246ED" id="自选图形 42" o:spid="_x0000_s1028" style="position:absolute;left:0;text-align:left;margin-left:36pt;margin-top:7.8pt;width:2in;height:93.6pt;rotation:180;z-index:251665408;visibility:visible;mso-wrap-style:square;mso-wrap-distance-left:9pt;mso-wrap-distance-top:0;mso-wrap-distance-right:9pt;mso-wrap-distance-bottom:0;mso-position-horizontal:absolute;mso-position-horizontal-relative:text;mso-position-vertical:absolute;mso-position-vertical-relative:text;v-text-anchor:top"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" adj="-11796480,,5400" path="m,21600l9596,16121at6,-38,21606,16172,9596,16121,4063,14398l,21600xe" fillcolor="#ccf">
                <v:stroke joinstyle="miter"/>
                <v:shadow on="t" offset="6pt,6pt"/>
                <v:formulas/>
                <v:path arrowok="t" o:connecttype="custom" o:connectlocs="10800,0;0,8105;0,21600;10800,16210;21600,8105" o:connectangles="270,180,90,90,0" textboxrect="3163,2374,18437,13836"/>
                <v:textbox>
                  <w:txbxContent>
                    <w:p w14:paraId="78893FA6" w14:textId="77777777" w:rsidR="00FD5360" w:rsidRDefault="00FD5360" w:rsidP="00FD5360">
                      <w:proofErr w:type="gramStart"/>
                      <w:r>
                        <w:rPr>
                          <w:rFonts w:hint="eastAsia"/>
                        </w:rPr>
                        <w:t>表序和</w:t>
                      </w:r>
                      <w:proofErr w:type="gramEnd"/>
                      <w:r>
                        <w:rPr>
                          <w:rFonts w:hint="eastAsia"/>
                        </w:rPr>
                        <w:t>表名置于表格上方中间位置，小</w:t>
                      </w:r>
                      <w:r>
                        <w:rPr>
                          <w:rFonts w:hint="eastAsia"/>
                        </w:rPr>
                        <w:t>5</w:t>
                      </w:r>
                      <w:r>
                        <w:rPr>
                          <w:rFonts w:hint="eastAsia"/>
                        </w:rPr>
                        <w:t>号，宋体，加粗</w:t>
                      </w:r>
                    </w:p>
                    <w:p w14:paraId="445BABFB" w14:textId="77777777" w:rsidR="00FD5360" w:rsidRDefault="00FD5360" w:rsidP="00FD5360"/>
                  </w:txbxContent>
                </v:textbox>
              </v:shape>
            </w:pict>
          </mc:Fallback>
        </mc:AlternateContent>
      </w:r>
      <w:r>
        <w:rPr>
          <w:rFonts w:ascii="宋体" w:hAnsi="宋体" w:hint="eastAsia"/>
          <w:b/>
          <w:sz w:val="18"/>
          <w:szCs w:val="18"/>
        </w:rPr>
        <w:t>表1： 镇雄县各时期各类土地利用结构（单位：%）</w:t>
      </w:r>
    </w:p>
    <w:p w14:paraId="65EBC7AF" w14:textId="77777777" w:rsidR="00FD5360" w:rsidRDefault="00FD5360" w:rsidP="00FD5360">
      <w:pPr>
        <w:ind w:firstLineChars="200" w:firstLine="420"/>
        <w:rPr>
          <w:rFonts w:ascii="宋体" w:hAnsi="宋体" w:cs="宋体"/>
          <w:kern w:val="0"/>
          <w:szCs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7"/>
        <w:gridCol w:w="798"/>
        <w:gridCol w:w="793"/>
        <w:gridCol w:w="798"/>
        <w:gridCol w:w="1006"/>
        <w:gridCol w:w="1056"/>
        <w:gridCol w:w="1056"/>
        <w:gridCol w:w="884"/>
        <w:gridCol w:w="1114"/>
      </w:tblGrid>
      <w:tr w:rsidR="00FD5360" w14:paraId="69D55FEB" w14:textId="77777777" w:rsidTr="00EB6CAC">
        <w:tc>
          <w:tcPr>
            <w:tcW w:w="805" w:type="dxa"/>
          </w:tcPr>
          <w:p w14:paraId="21587D36" w14:textId="77777777" w:rsidR="00FD5360" w:rsidRDefault="00FD5360" w:rsidP="00EB6CAC">
            <w:pPr>
              <w:widowControl/>
              <w:spacing w:before="100" w:beforeAutospacing="1" w:after="100" w:afterAutospacing="1"/>
              <w:jc w:val="center"/>
              <w:rPr>
                <w:rFonts w:ascii="宋体" w:hAnsi="宋体"/>
                <w:szCs w:val="21"/>
              </w:rPr>
            </w:pPr>
            <w:r>
              <w:rPr>
                <w:rFonts w:ascii="宋体" w:hAnsi="宋体" w:hint="eastAsia"/>
                <w:szCs w:val="21"/>
              </w:rPr>
              <w:t>时间</w:t>
            </w:r>
          </w:p>
        </w:tc>
        <w:tc>
          <w:tcPr>
            <w:tcW w:w="805" w:type="dxa"/>
          </w:tcPr>
          <w:p w14:paraId="5AC84507" w14:textId="77777777" w:rsidR="00FD5360" w:rsidRDefault="00FD5360" w:rsidP="00EB6CAC">
            <w:pPr>
              <w:widowControl/>
              <w:spacing w:before="100" w:beforeAutospacing="1" w:after="100" w:afterAutospacing="1"/>
              <w:jc w:val="center"/>
              <w:rPr>
                <w:rFonts w:ascii="宋体" w:hAnsi="宋体"/>
                <w:szCs w:val="21"/>
              </w:rPr>
            </w:pPr>
            <w:r>
              <w:rPr>
                <w:rFonts w:ascii="宋体" w:hAnsi="宋体" w:hint="eastAsia"/>
                <w:szCs w:val="21"/>
              </w:rPr>
              <w:t>耕地</w:t>
            </w:r>
          </w:p>
        </w:tc>
        <w:tc>
          <w:tcPr>
            <w:tcW w:w="805" w:type="dxa"/>
          </w:tcPr>
          <w:p w14:paraId="500CF12A" w14:textId="77777777" w:rsidR="00FD5360" w:rsidRDefault="00FD5360" w:rsidP="00EB6CAC">
            <w:pPr>
              <w:widowControl/>
              <w:spacing w:before="100" w:beforeAutospacing="1" w:after="100" w:afterAutospacing="1"/>
              <w:jc w:val="center"/>
              <w:rPr>
                <w:rFonts w:ascii="宋体" w:hAnsi="宋体"/>
                <w:szCs w:val="21"/>
              </w:rPr>
            </w:pPr>
            <w:r>
              <w:rPr>
                <w:rFonts w:ascii="宋体" w:hAnsi="宋体" w:hint="eastAsia"/>
                <w:szCs w:val="21"/>
              </w:rPr>
              <w:t>园地</w:t>
            </w:r>
          </w:p>
        </w:tc>
        <w:tc>
          <w:tcPr>
            <w:tcW w:w="805" w:type="dxa"/>
          </w:tcPr>
          <w:p w14:paraId="1B8CA703" w14:textId="77777777" w:rsidR="00FD5360" w:rsidRDefault="00FD5360" w:rsidP="00EB6CAC">
            <w:pPr>
              <w:widowControl/>
              <w:spacing w:before="100" w:beforeAutospacing="1" w:after="100" w:afterAutospacing="1"/>
              <w:jc w:val="center"/>
              <w:rPr>
                <w:rFonts w:ascii="宋体" w:hAnsi="宋体"/>
                <w:szCs w:val="21"/>
              </w:rPr>
            </w:pPr>
            <w:r>
              <w:rPr>
                <w:rFonts w:ascii="宋体" w:hAnsi="宋体" w:hint="eastAsia"/>
                <w:szCs w:val="21"/>
              </w:rPr>
              <w:t>林地</w:t>
            </w:r>
          </w:p>
        </w:tc>
        <w:tc>
          <w:tcPr>
            <w:tcW w:w="1028" w:type="dxa"/>
          </w:tcPr>
          <w:p w14:paraId="7DEFCDE4" w14:textId="77777777" w:rsidR="00FD5360" w:rsidRDefault="00FD5360" w:rsidP="00EB6CAC">
            <w:pPr>
              <w:widowControl/>
              <w:spacing w:before="100" w:beforeAutospacing="1" w:after="100" w:afterAutospacing="1"/>
              <w:jc w:val="center"/>
              <w:rPr>
                <w:rFonts w:ascii="宋体" w:hAnsi="宋体"/>
                <w:szCs w:val="21"/>
              </w:rPr>
            </w:pPr>
            <w:r>
              <w:rPr>
                <w:rFonts w:ascii="宋体" w:hAnsi="宋体" w:hint="eastAsia"/>
                <w:szCs w:val="21"/>
              </w:rPr>
              <w:t>牧草地</w:t>
            </w:r>
          </w:p>
        </w:tc>
        <w:tc>
          <w:tcPr>
            <w:tcW w:w="1080" w:type="dxa"/>
          </w:tcPr>
          <w:p w14:paraId="73BA9FAF" w14:textId="77777777" w:rsidR="00FD5360" w:rsidRDefault="00FD5360" w:rsidP="00EB6CAC">
            <w:pPr>
              <w:widowControl/>
              <w:spacing w:before="100" w:beforeAutospacing="1" w:after="100" w:afterAutospacing="1"/>
              <w:jc w:val="center"/>
              <w:rPr>
                <w:rFonts w:ascii="宋体" w:hAnsi="宋体"/>
                <w:szCs w:val="21"/>
              </w:rPr>
            </w:pPr>
            <w:r>
              <w:rPr>
                <w:rFonts w:ascii="宋体" w:hAnsi="宋体" w:hint="eastAsia"/>
                <w:szCs w:val="21"/>
              </w:rPr>
              <w:t>居民点及工矿用地</w:t>
            </w:r>
          </w:p>
        </w:tc>
        <w:tc>
          <w:tcPr>
            <w:tcW w:w="1080" w:type="dxa"/>
          </w:tcPr>
          <w:p w14:paraId="598CE027" w14:textId="77777777" w:rsidR="00FD5360" w:rsidRDefault="00FD5360" w:rsidP="00EB6CAC">
            <w:pPr>
              <w:widowControl/>
              <w:spacing w:before="100" w:beforeAutospacing="1" w:after="100" w:afterAutospacing="1"/>
              <w:jc w:val="center"/>
              <w:rPr>
                <w:rFonts w:ascii="宋体" w:hAnsi="宋体"/>
                <w:szCs w:val="21"/>
              </w:rPr>
            </w:pPr>
            <w:r>
              <w:rPr>
                <w:rFonts w:ascii="宋体" w:hAnsi="宋体" w:hint="eastAsia"/>
                <w:szCs w:val="21"/>
              </w:rPr>
              <w:t>交通用地</w:t>
            </w:r>
          </w:p>
        </w:tc>
        <w:tc>
          <w:tcPr>
            <w:tcW w:w="900" w:type="dxa"/>
          </w:tcPr>
          <w:p w14:paraId="0C802172" w14:textId="77777777" w:rsidR="00FD5360" w:rsidRDefault="00FD5360" w:rsidP="00EB6CAC">
            <w:pPr>
              <w:widowControl/>
              <w:spacing w:before="100" w:beforeAutospacing="1" w:after="100" w:afterAutospacing="1"/>
              <w:jc w:val="center"/>
              <w:rPr>
                <w:rFonts w:ascii="宋体" w:hAnsi="宋体"/>
                <w:szCs w:val="21"/>
              </w:rPr>
            </w:pPr>
            <w:r>
              <w:rPr>
                <w:rFonts w:hint="eastAsia"/>
                <w:noProof/>
              </w:rPr>
              <mc:AlternateContent>
                <mc:Choice Requires="wps">
                  <w:drawing>
                    <wp:anchor distT="0" distB="0" distL="114300" distR="114300" simplePos="0" relativeHeight="251666432" behindDoc="0" locked="0" layoutInCell="1" allowOverlap="1" wp14:anchorId="7D33CA2F" wp14:editId="46E06A48">
                      <wp:simplePos x="0" y="0"/>
                      <wp:positionH relativeFrom="column">
                        <wp:posOffset>0</wp:posOffset>
                      </wp:positionH>
                      <wp:positionV relativeFrom="paragraph">
                        <wp:posOffset>297180</wp:posOffset>
                      </wp:positionV>
                      <wp:extent cx="1257300" cy="495300"/>
                      <wp:effectExtent l="4445" t="5715" r="94615" b="93345"/>
                      <wp:wrapNone/>
                      <wp:docPr id="15" name="自选图形 43"/>
                      <wp:cNvGraphicFramePr/>
                      <a:graphic xmlns:a="http://schemas.openxmlformats.org/drawingml/2006/main">
                        <a:graphicData uri="http://schemas.microsoft.com/office/word/2010/wordprocessingShape">
                          <wps:wsp>
                            <wps:cNvSpPr/>
                            <wps:spPr>
                              <a:xfrm>
                                <a:off x="0" y="0"/>
                                <a:ext cx="1257300" cy="495300"/>
                              </a:xfrm>
                              <a:custGeom>
                                <a:avLst/>
                                <a:gdLst>
                                  <a:gd name="A1" fmla="val 2747"/>
                                  <a:gd name="G0" fmla="+- 0 0 0"/>
                                  <a:gd name="G1" fmla="+- A1 0 0"/>
                                  <a:gd name="txL" fmla="*/ 3163 w 21600"/>
                                  <a:gd name="txT" fmla="*/ 2374 h 21600"/>
                                  <a:gd name="txR" fmla="*/ 18437 w 21600"/>
                                  <a:gd name="txB" fmla="*/ 13836 h 21600"/>
                                </a:gdLst>
                                <a:ahLst/>
                                <a:cxnLst>
                                  <a:cxn ang="17694720">
                                    <a:pos x="10800" y="0"/>
                                  </a:cxn>
                                  <a:cxn ang="11796480">
                                    <a:pos x="0" y="8105"/>
                                  </a:cxn>
                                  <a:cxn ang="5898240">
                                    <a:pos x="G1" y="21600"/>
                                  </a:cxn>
                                  <a:cxn ang="5898240">
                                    <a:pos x="10800" y="16210"/>
                                  </a:cxn>
                                  <a:cxn ang="0">
                                    <a:pos x="21600" y="8105"/>
                                  </a:cxn>
                                </a:cxnLst>
                                <a:rect l="txL" t="txT" r="txR" b="txB"/>
                                <a:pathLst>
                                  <a:path w="21600" h="21600">
                                    <a:moveTo>
                                      <a:pt x="G1" y="21600"/>
                                    </a:moveTo>
                                    <a:lnTo>
                                      <a:pt x="9596" y="16121"/>
                                    </a:lnTo>
                                    <a:arcTo wR="10800" hR="8105" stAng="-15687483" swAng="-19304424"/>
                                    <a:close/>
                                  </a:path>
                                </a:pathLst>
                              </a:custGeom>
                              <a:solidFill>
                                <a:srgbClr val="CCCCFF"/>
                              </a:solidFill>
                              <a:ln w="9525" cap="flat" cmpd="sng">
                                <a:solidFill>
                                  <a:srgbClr val="000000"/>
                                </a:solidFill>
                                <a:prstDash val="solid"/>
                                <a:miter/>
                                <a:headEnd type="none" w="med" len="med"/>
                                <a:tailEnd type="none" w="med" len="med"/>
                              </a:ln>
                              <a:effectLst>
                                <a:outerShdw dist="107763" dir="2699999" algn="ctr" rotWithShape="0">
                                  <a:srgbClr val="808080"/>
                                </a:outerShdw>
                              </a:effectLst>
                            </wps:spPr>
                            <wps:txbx>
                              <w:txbxContent>
                                <w:p w14:paraId="66DB0625" w14:textId="77777777" w:rsidR="00FD5360" w:rsidRDefault="00FD5360" w:rsidP="00FD5360">
                                  <w:r>
                                    <w:rPr>
                                      <w:rFonts w:hint="eastAsia"/>
                                    </w:rPr>
                                    <w:t>宋体，</w:t>
                                  </w:r>
                                  <w:r>
                                    <w:rPr>
                                      <w:rFonts w:hint="eastAsia"/>
                                    </w:rPr>
                                    <w:t>5</w:t>
                                  </w:r>
                                  <w:r>
                                    <w:rPr>
                                      <w:rFonts w:hint="eastAsia"/>
                                    </w:rPr>
                                    <w:t>号</w:t>
                                  </w:r>
                                </w:p>
                              </w:txbxContent>
                            </wps:txbx>
                            <wps:bodyPr upright="1"/>
                          </wps:wsp>
                        </a:graphicData>
                      </a:graphic>
                    </wp:anchor>
                  </w:drawing>
                </mc:Choice>
                <mc:Fallback>
                  <w:pict>
                    <v:shape w14:anchorId="7D33CA2F" id="自选图形 43" o:spid="_x0000_s1029" style="position:absolute;left:0;text-align:left;margin-left:0;margin-top:23.4pt;width:99pt;height:39pt;z-index:251666432;visibility:visible;mso-wrap-style:square;mso-wrap-distance-left:9pt;mso-wrap-distance-top:0;mso-wrap-distance-right:9pt;mso-wrap-distance-bottom:0;mso-position-horizontal:absolute;mso-position-horizontal-relative:text;mso-position-vertical:absolute;mso-position-vertical-relative:text;v-text-anchor:top"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" adj="-11796480,,5400" path="m2747,21600l9596,16121at6,-38,21606,16172,9596,16121,4063,14398l2747,21600xe" fillcolor="#ccf">
                      <v:stroke joinstyle="miter"/>
                      <v:shadow on="t" offset="6pt,6pt"/>
                      <v:formulas/>
                      <v:path arrowok="t" o:connecttype="custom" o:connectlocs="10800,0;0,8105;2747,21600;10800,16210;21600,8105" o:connectangles="270,180,90,90,0" textboxrect="3163,2374,18437,13836"/>
                      <v:textbox>
                        <w:txbxContent>
                          <w:p w14:paraId="66DB0625" w14:textId="77777777" w:rsidR="00FD5360" w:rsidRDefault="00FD5360" w:rsidP="00FD5360">
                            <w:r>
                              <w:rPr>
                                <w:rFonts w:hint="eastAsia"/>
                              </w:rPr>
                              <w:t>宋体，</w:t>
                            </w:r>
                            <w:r>
                              <w:rPr>
                                <w:rFonts w:hint="eastAsia"/>
                              </w:rPr>
                              <w:t>5</w:t>
                            </w:r>
                            <w:r>
                              <w:rPr>
                                <w:rFonts w:hint="eastAsia"/>
                              </w:rPr>
                              <w:t>号</w:t>
                            </w:r>
                          </w:p>
                        </w:txbxContent>
                      </v:textbox>
                    </v:shape>
                  </w:pict>
                </mc:Fallback>
              </mc:AlternateContent>
            </w:r>
            <w:r>
              <w:rPr>
                <w:rFonts w:ascii="宋体" w:hAnsi="宋体" w:hint="eastAsia"/>
                <w:szCs w:val="21"/>
              </w:rPr>
              <w:t>水域</w:t>
            </w:r>
          </w:p>
        </w:tc>
        <w:tc>
          <w:tcPr>
            <w:tcW w:w="1136" w:type="dxa"/>
          </w:tcPr>
          <w:p w14:paraId="2A8FCDC2" w14:textId="77777777" w:rsidR="00FD5360" w:rsidRDefault="00FD5360" w:rsidP="00EB6CAC">
            <w:pPr>
              <w:widowControl/>
              <w:spacing w:before="100" w:beforeAutospacing="1" w:after="100" w:afterAutospacing="1"/>
              <w:jc w:val="center"/>
              <w:rPr>
                <w:rFonts w:ascii="宋体" w:hAnsi="宋体"/>
                <w:szCs w:val="21"/>
              </w:rPr>
            </w:pPr>
            <w:r>
              <w:rPr>
                <w:rFonts w:ascii="宋体" w:hAnsi="宋体" w:hint="eastAsia"/>
                <w:szCs w:val="21"/>
              </w:rPr>
              <w:t>未利用地</w:t>
            </w:r>
          </w:p>
        </w:tc>
      </w:tr>
      <w:tr w:rsidR="00FD5360" w14:paraId="0890A1AD" w14:textId="77777777" w:rsidTr="00EB6CAC">
        <w:tc>
          <w:tcPr>
            <w:tcW w:w="805" w:type="dxa"/>
          </w:tcPr>
          <w:p w14:paraId="39CDAF69" w14:textId="77777777" w:rsidR="00FD5360" w:rsidRDefault="00FD5360" w:rsidP="00EB6CAC">
            <w:pPr>
              <w:widowControl/>
              <w:spacing w:before="100" w:beforeAutospacing="1" w:after="100" w:afterAutospacing="1"/>
              <w:jc w:val="center"/>
              <w:rPr>
                <w:rFonts w:ascii="宋体" w:hAnsi="宋体"/>
                <w:szCs w:val="21"/>
              </w:rPr>
            </w:pPr>
            <w:r>
              <w:rPr>
                <w:rFonts w:ascii="宋体" w:hAnsi="宋体" w:hint="eastAsia"/>
                <w:szCs w:val="21"/>
              </w:rPr>
              <w:t>1996</w:t>
            </w:r>
          </w:p>
        </w:tc>
        <w:tc>
          <w:tcPr>
            <w:tcW w:w="805" w:type="dxa"/>
          </w:tcPr>
          <w:p w14:paraId="22CF1E59" w14:textId="77777777" w:rsidR="00FD5360" w:rsidRDefault="00FD5360" w:rsidP="00EB6CAC">
            <w:pPr>
              <w:widowControl/>
              <w:spacing w:before="100" w:beforeAutospacing="1" w:after="100" w:afterAutospacing="1"/>
              <w:jc w:val="center"/>
              <w:rPr>
                <w:rFonts w:ascii="宋体" w:hAnsi="宋体"/>
                <w:szCs w:val="21"/>
              </w:rPr>
            </w:pPr>
            <w:r>
              <w:rPr>
                <w:rFonts w:ascii="宋体" w:hAnsi="宋体" w:hint="eastAsia"/>
                <w:szCs w:val="21"/>
              </w:rPr>
              <w:t>38.6</w:t>
            </w:r>
          </w:p>
        </w:tc>
        <w:tc>
          <w:tcPr>
            <w:tcW w:w="805" w:type="dxa"/>
          </w:tcPr>
          <w:p w14:paraId="7ECBEF94" w14:textId="77777777" w:rsidR="00FD5360" w:rsidRDefault="00FD5360" w:rsidP="00EB6CAC">
            <w:pPr>
              <w:widowControl/>
              <w:spacing w:before="100" w:beforeAutospacing="1" w:after="100" w:afterAutospacing="1"/>
              <w:jc w:val="center"/>
              <w:rPr>
                <w:rFonts w:ascii="宋体" w:hAnsi="宋体"/>
                <w:szCs w:val="21"/>
              </w:rPr>
            </w:pPr>
            <w:r>
              <w:rPr>
                <w:rFonts w:ascii="宋体" w:hAnsi="宋体" w:hint="eastAsia"/>
                <w:szCs w:val="21"/>
              </w:rPr>
              <w:t>0.2</w:t>
            </w:r>
          </w:p>
        </w:tc>
        <w:tc>
          <w:tcPr>
            <w:tcW w:w="805" w:type="dxa"/>
          </w:tcPr>
          <w:p w14:paraId="70B30A42" w14:textId="77777777" w:rsidR="00FD5360" w:rsidRDefault="00FD5360" w:rsidP="00EB6CAC">
            <w:pPr>
              <w:widowControl/>
              <w:spacing w:before="100" w:beforeAutospacing="1" w:after="100" w:afterAutospacing="1"/>
              <w:jc w:val="center"/>
              <w:rPr>
                <w:rFonts w:ascii="宋体" w:hAnsi="宋体"/>
                <w:szCs w:val="21"/>
              </w:rPr>
            </w:pPr>
            <w:r>
              <w:rPr>
                <w:rFonts w:ascii="宋体" w:hAnsi="宋体" w:hint="eastAsia"/>
                <w:szCs w:val="21"/>
              </w:rPr>
              <w:t>40.3</w:t>
            </w:r>
          </w:p>
        </w:tc>
        <w:tc>
          <w:tcPr>
            <w:tcW w:w="1028" w:type="dxa"/>
          </w:tcPr>
          <w:p w14:paraId="1F9D6BCE" w14:textId="77777777" w:rsidR="00FD5360" w:rsidRDefault="00FD5360" w:rsidP="00EB6CAC">
            <w:pPr>
              <w:widowControl/>
              <w:spacing w:before="100" w:beforeAutospacing="1" w:after="100" w:afterAutospacing="1"/>
              <w:jc w:val="center"/>
              <w:rPr>
                <w:rFonts w:ascii="宋体" w:hAnsi="宋体"/>
                <w:szCs w:val="21"/>
              </w:rPr>
            </w:pPr>
            <w:r>
              <w:rPr>
                <w:rFonts w:ascii="宋体" w:hAnsi="宋体" w:hint="eastAsia"/>
                <w:szCs w:val="21"/>
              </w:rPr>
              <w:t>0.3</w:t>
            </w:r>
          </w:p>
        </w:tc>
        <w:tc>
          <w:tcPr>
            <w:tcW w:w="1080" w:type="dxa"/>
          </w:tcPr>
          <w:p w14:paraId="753D91FA" w14:textId="77777777" w:rsidR="00FD5360" w:rsidRDefault="00FD5360" w:rsidP="00EB6CAC">
            <w:pPr>
              <w:widowControl/>
              <w:spacing w:before="100" w:beforeAutospacing="1" w:after="100" w:afterAutospacing="1"/>
              <w:jc w:val="center"/>
              <w:rPr>
                <w:rFonts w:ascii="宋体" w:hAnsi="宋体"/>
                <w:szCs w:val="21"/>
              </w:rPr>
            </w:pPr>
            <w:r>
              <w:rPr>
                <w:rFonts w:ascii="宋体" w:hAnsi="宋体" w:hint="eastAsia"/>
                <w:szCs w:val="21"/>
              </w:rPr>
              <w:t>2.6</w:t>
            </w:r>
          </w:p>
        </w:tc>
        <w:tc>
          <w:tcPr>
            <w:tcW w:w="1080" w:type="dxa"/>
          </w:tcPr>
          <w:p w14:paraId="56162359" w14:textId="77777777" w:rsidR="00FD5360" w:rsidRDefault="00FD5360" w:rsidP="00EB6CAC">
            <w:pPr>
              <w:widowControl/>
              <w:spacing w:before="100" w:beforeAutospacing="1" w:after="100" w:afterAutospacing="1"/>
              <w:jc w:val="center"/>
              <w:rPr>
                <w:rFonts w:ascii="宋体" w:hAnsi="宋体"/>
                <w:szCs w:val="21"/>
              </w:rPr>
            </w:pPr>
            <w:r>
              <w:rPr>
                <w:rFonts w:ascii="宋体" w:hAnsi="宋体" w:hint="eastAsia"/>
                <w:szCs w:val="21"/>
              </w:rPr>
              <w:t>0.5</w:t>
            </w:r>
          </w:p>
        </w:tc>
        <w:tc>
          <w:tcPr>
            <w:tcW w:w="900" w:type="dxa"/>
          </w:tcPr>
          <w:p w14:paraId="2A56ED2B" w14:textId="77777777" w:rsidR="00FD5360" w:rsidRDefault="00FD5360" w:rsidP="00EB6CAC">
            <w:pPr>
              <w:widowControl/>
              <w:spacing w:before="100" w:beforeAutospacing="1" w:after="100" w:afterAutospacing="1"/>
              <w:jc w:val="center"/>
              <w:rPr>
                <w:rFonts w:ascii="宋体" w:hAnsi="宋体"/>
                <w:szCs w:val="21"/>
              </w:rPr>
            </w:pPr>
            <w:r>
              <w:rPr>
                <w:rFonts w:ascii="宋体" w:hAnsi="宋体" w:hint="eastAsia"/>
                <w:szCs w:val="21"/>
              </w:rPr>
              <w:t>0.6</w:t>
            </w:r>
          </w:p>
        </w:tc>
        <w:tc>
          <w:tcPr>
            <w:tcW w:w="1136" w:type="dxa"/>
          </w:tcPr>
          <w:p w14:paraId="63D54A4F" w14:textId="77777777" w:rsidR="00FD5360" w:rsidRDefault="00FD5360" w:rsidP="00EB6CAC">
            <w:pPr>
              <w:widowControl/>
              <w:spacing w:before="100" w:beforeAutospacing="1" w:after="100" w:afterAutospacing="1"/>
              <w:jc w:val="center"/>
              <w:rPr>
                <w:rFonts w:ascii="宋体" w:hAnsi="宋体"/>
                <w:szCs w:val="21"/>
              </w:rPr>
            </w:pPr>
            <w:r>
              <w:rPr>
                <w:rFonts w:ascii="宋体" w:hAnsi="宋体" w:hint="eastAsia"/>
                <w:szCs w:val="21"/>
              </w:rPr>
              <w:t>16.5</w:t>
            </w:r>
          </w:p>
        </w:tc>
      </w:tr>
      <w:tr w:rsidR="00FD5360" w14:paraId="317C9EAE" w14:textId="77777777" w:rsidTr="00EB6CAC">
        <w:tc>
          <w:tcPr>
            <w:tcW w:w="805" w:type="dxa"/>
          </w:tcPr>
          <w:p w14:paraId="2F972FAF" w14:textId="77777777" w:rsidR="00FD5360" w:rsidRDefault="00FD5360" w:rsidP="00EB6CAC">
            <w:pPr>
              <w:widowControl/>
              <w:spacing w:before="100" w:beforeAutospacing="1" w:after="100" w:afterAutospacing="1"/>
              <w:jc w:val="center"/>
              <w:rPr>
                <w:rFonts w:ascii="宋体" w:hAnsi="宋体"/>
                <w:szCs w:val="21"/>
              </w:rPr>
            </w:pPr>
            <w:r>
              <w:rPr>
                <w:rFonts w:ascii="宋体" w:hAnsi="宋体" w:hint="eastAsia"/>
                <w:szCs w:val="21"/>
              </w:rPr>
              <w:t>2000</w:t>
            </w:r>
          </w:p>
        </w:tc>
        <w:tc>
          <w:tcPr>
            <w:tcW w:w="805" w:type="dxa"/>
          </w:tcPr>
          <w:p w14:paraId="560D0B23" w14:textId="77777777" w:rsidR="00FD5360" w:rsidRDefault="00FD5360" w:rsidP="00EB6CAC">
            <w:pPr>
              <w:widowControl/>
              <w:spacing w:before="100" w:beforeAutospacing="1" w:after="100" w:afterAutospacing="1"/>
              <w:jc w:val="center"/>
              <w:rPr>
                <w:rFonts w:ascii="宋体" w:hAnsi="宋体"/>
                <w:szCs w:val="21"/>
              </w:rPr>
            </w:pPr>
            <w:r>
              <w:rPr>
                <w:rFonts w:ascii="宋体" w:hAnsi="宋体" w:hint="eastAsia"/>
                <w:szCs w:val="21"/>
              </w:rPr>
              <w:t>37.9</w:t>
            </w:r>
          </w:p>
        </w:tc>
        <w:tc>
          <w:tcPr>
            <w:tcW w:w="805" w:type="dxa"/>
          </w:tcPr>
          <w:p w14:paraId="4D713141" w14:textId="77777777" w:rsidR="00FD5360" w:rsidRDefault="00FD5360" w:rsidP="00EB6CAC">
            <w:pPr>
              <w:widowControl/>
              <w:spacing w:before="100" w:beforeAutospacing="1" w:after="100" w:afterAutospacing="1"/>
              <w:jc w:val="center"/>
              <w:rPr>
                <w:rFonts w:ascii="宋体" w:hAnsi="宋体"/>
                <w:szCs w:val="21"/>
              </w:rPr>
            </w:pPr>
            <w:r>
              <w:rPr>
                <w:rFonts w:ascii="宋体" w:hAnsi="宋体" w:hint="eastAsia"/>
                <w:szCs w:val="21"/>
              </w:rPr>
              <w:t>1.1</w:t>
            </w:r>
          </w:p>
        </w:tc>
        <w:tc>
          <w:tcPr>
            <w:tcW w:w="805" w:type="dxa"/>
          </w:tcPr>
          <w:p w14:paraId="0A7B67E7" w14:textId="77777777" w:rsidR="00FD5360" w:rsidRDefault="00FD5360" w:rsidP="00EB6CAC">
            <w:pPr>
              <w:widowControl/>
              <w:spacing w:before="100" w:beforeAutospacing="1" w:after="100" w:afterAutospacing="1"/>
              <w:jc w:val="center"/>
              <w:rPr>
                <w:rFonts w:ascii="宋体" w:hAnsi="宋体"/>
                <w:szCs w:val="21"/>
              </w:rPr>
            </w:pPr>
            <w:r>
              <w:rPr>
                <w:rFonts w:ascii="宋体" w:hAnsi="宋体" w:hint="eastAsia"/>
                <w:szCs w:val="21"/>
              </w:rPr>
              <w:t>40.6</w:t>
            </w:r>
          </w:p>
        </w:tc>
        <w:tc>
          <w:tcPr>
            <w:tcW w:w="1028" w:type="dxa"/>
          </w:tcPr>
          <w:p w14:paraId="3B4DC1DD" w14:textId="77777777" w:rsidR="00FD5360" w:rsidRDefault="00FD5360" w:rsidP="00EB6CAC">
            <w:pPr>
              <w:widowControl/>
              <w:spacing w:before="100" w:beforeAutospacing="1" w:after="100" w:afterAutospacing="1"/>
              <w:jc w:val="center"/>
              <w:rPr>
                <w:rFonts w:ascii="宋体" w:hAnsi="宋体"/>
                <w:szCs w:val="21"/>
              </w:rPr>
            </w:pPr>
            <w:r>
              <w:rPr>
                <w:rFonts w:ascii="宋体" w:hAnsi="宋体" w:hint="eastAsia"/>
                <w:szCs w:val="21"/>
              </w:rPr>
              <w:t>0.4</w:t>
            </w:r>
          </w:p>
        </w:tc>
        <w:tc>
          <w:tcPr>
            <w:tcW w:w="1080" w:type="dxa"/>
          </w:tcPr>
          <w:p w14:paraId="311316EC" w14:textId="77777777" w:rsidR="00FD5360" w:rsidRDefault="00FD5360" w:rsidP="00EB6CAC">
            <w:pPr>
              <w:widowControl/>
              <w:spacing w:before="100" w:beforeAutospacing="1" w:after="100" w:afterAutospacing="1"/>
              <w:jc w:val="center"/>
              <w:rPr>
                <w:rFonts w:ascii="宋体" w:hAnsi="宋体"/>
                <w:szCs w:val="21"/>
              </w:rPr>
            </w:pPr>
            <w:r>
              <w:rPr>
                <w:rFonts w:ascii="宋体" w:hAnsi="宋体" w:hint="eastAsia"/>
                <w:szCs w:val="21"/>
              </w:rPr>
              <w:t>2.7</w:t>
            </w:r>
          </w:p>
        </w:tc>
        <w:tc>
          <w:tcPr>
            <w:tcW w:w="1080" w:type="dxa"/>
          </w:tcPr>
          <w:p w14:paraId="44633B31" w14:textId="77777777" w:rsidR="00FD5360" w:rsidRDefault="00FD5360" w:rsidP="00EB6CAC">
            <w:pPr>
              <w:widowControl/>
              <w:spacing w:before="100" w:beforeAutospacing="1" w:after="100" w:afterAutospacing="1"/>
              <w:jc w:val="center"/>
              <w:rPr>
                <w:rFonts w:ascii="宋体" w:hAnsi="宋体"/>
                <w:szCs w:val="21"/>
              </w:rPr>
            </w:pPr>
            <w:r>
              <w:rPr>
                <w:rFonts w:ascii="宋体" w:hAnsi="宋体" w:hint="eastAsia"/>
                <w:szCs w:val="21"/>
              </w:rPr>
              <w:t>0.6</w:t>
            </w:r>
          </w:p>
        </w:tc>
        <w:tc>
          <w:tcPr>
            <w:tcW w:w="900" w:type="dxa"/>
          </w:tcPr>
          <w:p w14:paraId="2DE2B060" w14:textId="77777777" w:rsidR="00FD5360" w:rsidRDefault="00FD5360" w:rsidP="00EB6CAC">
            <w:pPr>
              <w:widowControl/>
              <w:spacing w:before="100" w:beforeAutospacing="1" w:after="100" w:afterAutospacing="1"/>
              <w:jc w:val="center"/>
              <w:rPr>
                <w:rFonts w:ascii="宋体" w:hAnsi="宋体"/>
                <w:szCs w:val="21"/>
              </w:rPr>
            </w:pPr>
            <w:r>
              <w:rPr>
                <w:rFonts w:ascii="宋体" w:hAnsi="宋体" w:hint="eastAsia"/>
                <w:szCs w:val="21"/>
              </w:rPr>
              <w:t>0.7</w:t>
            </w:r>
          </w:p>
        </w:tc>
        <w:tc>
          <w:tcPr>
            <w:tcW w:w="1136" w:type="dxa"/>
          </w:tcPr>
          <w:p w14:paraId="6C952A17" w14:textId="77777777" w:rsidR="00FD5360" w:rsidRDefault="00FD5360" w:rsidP="00EB6CAC">
            <w:pPr>
              <w:widowControl/>
              <w:spacing w:before="100" w:beforeAutospacing="1" w:after="100" w:afterAutospacing="1"/>
              <w:jc w:val="center"/>
              <w:rPr>
                <w:rFonts w:ascii="宋体" w:hAnsi="宋体"/>
                <w:szCs w:val="21"/>
              </w:rPr>
            </w:pPr>
            <w:r>
              <w:rPr>
                <w:rFonts w:ascii="宋体" w:hAnsi="宋体" w:hint="eastAsia"/>
                <w:szCs w:val="21"/>
              </w:rPr>
              <w:t>16.0</w:t>
            </w:r>
          </w:p>
        </w:tc>
      </w:tr>
      <w:tr w:rsidR="00FD5360" w14:paraId="26DA603C" w14:textId="77777777" w:rsidTr="00EB6CAC">
        <w:tc>
          <w:tcPr>
            <w:tcW w:w="805" w:type="dxa"/>
          </w:tcPr>
          <w:p w14:paraId="14E04976" w14:textId="77777777" w:rsidR="00FD5360" w:rsidRDefault="00FD5360" w:rsidP="00EB6CAC">
            <w:pPr>
              <w:widowControl/>
              <w:spacing w:before="100" w:beforeAutospacing="1" w:after="100" w:afterAutospacing="1"/>
              <w:jc w:val="center"/>
              <w:rPr>
                <w:rFonts w:ascii="宋体" w:hAnsi="宋体"/>
                <w:szCs w:val="21"/>
              </w:rPr>
            </w:pPr>
            <w:r>
              <w:rPr>
                <w:rFonts w:ascii="宋体" w:hAnsi="宋体" w:hint="eastAsia"/>
                <w:szCs w:val="21"/>
              </w:rPr>
              <w:t>2001</w:t>
            </w:r>
          </w:p>
        </w:tc>
        <w:tc>
          <w:tcPr>
            <w:tcW w:w="805" w:type="dxa"/>
          </w:tcPr>
          <w:p w14:paraId="7B6EFBF2" w14:textId="77777777" w:rsidR="00FD5360" w:rsidRDefault="00FD5360" w:rsidP="00EB6CAC">
            <w:pPr>
              <w:widowControl/>
              <w:spacing w:before="100" w:beforeAutospacing="1" w:after="100" w:afterAutospacing="1"/>
              <w:jc w:val="center"/>
              <w:rPr>
                <w:rFonts w:ascii="宋体" w:hAnsi="宋体"/>
                <w:szCs w:val="21"/>
              </w:rPr>
            </w:pPr>
            <w:r>
              <w:rPr>
                <w:rFonts w:ascii="宋体" w:hAnsi="宋体" w:hint="eastAsia"/>
                <w:szCs w:val="21"/>
              </w:rPr>
              <w:t>37.5</w:t>
            </w:r>
          </w:p>
        </w:tc>
        <w:tc>
          <w:tcPr>
            <w:tcW w:w="805" w:type="dxa"/>
          </w:tcPr>
          <w:p w14:paraId="6BC46913" w14:textId="77777777" w:rsidR="00FD5360" w:rsidRDefault="00FD5360" w:rsidP="00EB6CAC">
            <w:pPr>
              <w:widowControl/>
              <w:spacing w:before="100" w:beforeAutospacing="1" w:after="100" w:afterAutospacing="1"/>
              <w:jc w:val="center"/>
              <w:rPr>
                <w:rFonts w:ascii="宋体" w:hAnsi="宋体"/>
                <w:szCs w:val="21"/>
              </w:rPr>
            </w:pPr>
            <w:r>
              <w:rPr>
                <w:rFonts w:ascii="宋体" w:hAnsi="宋体" w:hint="eastAsia"/>
                <w:szCs w:val="21"/>
              </w:rPr>
              <w:t>1.1</w:t>
            </w:r>
          </w:p>
        </w:tc>
        <w:tc>
          <w:tcPr>
            <w:tcW w:w="805" w:type="dxa"/>
          </w:tcPr>
          <w:p w14:paraId="68FFE8F9" w14:textId="77777777" w:rsidR="00FD5360" w:rsidRDefault="00FD5360" w:rsidP="00EB6CAC">
            <w:pPr>
              <w:widowControl/>
              <w:spacing w:before="100" w:beforeAutospacing="1" w:after="100" w:afterAutospacing="1"/>
              <w:jc w:val="center"/>
              <w:rPr>
                <w:rFonts w:ascii="宋体" w:hAnsi="宋体"/>
                <w:szCs w:val="21"/>
              </w:rPr>
            </w:pPr>
            <w:r>
              <w:rPr>
                <w:rFonts w:ascii="宋体" w:hAnsi="宋体" w:hint="eastAsia"/>
                <w:szCs w:val="21"/>
              </w:rPr>
              <w:t>40.8</w:t>
            </w:r>
          </w:p>
        </w:tc>
        <w:tc>
          <w:tcPr>
            <w:tcW w:w="1028" w:type="dxa"/>
          </w:tcPr>
          <w:p w14:paraId="3C998807" w14:textId="77777777" w:rsidR="00FD5360" w:rsidRDefault="00FD5360" w:rsidP="00EB6CAC">
            <w:pPr>
              <w:widowControl/>
              <w:spacing w:before="100" w:beforeAutospacing="1" w:after="100" w:afterAutospacing="1"/>
              <w:jc w:val="center"/>
              <w:rPr>
                <w:rFonts w:ascii="宋体" w:hAnsi="宋体"/>
                <w:szCs w:val="21"/>
              </w:rPr>
            </w:pPr>
            <w:r>
              <w:rPr>
                <w:rFonts w:ascii="宋体" w:hAnsi="宋体" w:hint="eastAsia"/>
                <w:szCs w:val="21"/>
              </w:rPr>
              <w:t>0.4</w:t>
            </w:r>
          </w:p>
        </w:tc>
        <w:tc>
          <w:tcPr>
            <w:tcW w:w="1080" w:type="dxa"/>
          </w:tcPr>
          <w:p w14:paraId="690439C6" w14:textId="77777777" w:rsidR="00FD5360" w:rsidRDefault="00FD5360" w:rsidP="00EB6CAC">
            <w:pPr>
              <w:widowControl/>
              <w:spacing w:before="100" w:beforeAutospacing="1" w:after="100" w:afterAutospacing="1"/>
              <w:jc w:val="center"/>
              <w:rPr>
                <w:rFonts w:ascii="宋体" w:hAnsi="宋体"/>
                <w:szCs w:val="21"/>
              </w:rPr>
            </w:pPr>
            <w:r>
              <w:rPr>
                <w:rFonts w:ascii="宋体" w:hAnsi="宋体" w:hint="eastAsia"/>
                <w:szCs w:val="21"/>
              </w:rPr>
              <w:t>2.9</w:t>
            </w:r>
          </w:p>
        </w:tc>
        <w:tc>
          <w:tcPr>
            <w:tcW w:w="1080" w:type="dxa"/>
          </w:tcPr>
          <w:p w14:paraId="62295AD6" w14:textId="77777777" w:rsidR="00FD5360" w:rsidRDefault="00FD5360" w:rsidP="00EB6CAC">
            <w:pPr>
              <w:widowControl/>
              <w:spacing w:before="100" w:beforeAutospacing="1" w:after="100" w:afterAutospacing="1"/>
              <w:jc w:val="center"/>
              <w:rPr>
                <w:rFonts w:ascii="宋体" w:hAnsi="宋体"/>
                <w:szCs w:val="21"/>
              </w:rPr>
            </w:pPr>
            <w:r>
              <w:rPr>
                <w:rFonts w:ascii="宋体" w:hAnsi="宋体" w:hint="eastAsia"/>
                <w:szCs w:val="21"/>
              </w:rPr>
              <w:t>0.8</w:t>
            </w:r>
          </w:p>
        </w:tc>
        <w:tc>
          <w:tcPr>
            <w:tcW w:w="900" w:type="dxa"/>
          </w:tcPr>
          <w:p w14:paraId="678EB1E2" w14:textId="77777777" w:rsidR="00FD5360" w:rsidRDefault="00FD5360" w:rsidP="00EB6CAC">
            <w:pPr>
              <w:widowControl/>
              <w:spacing w:before="100" w:beforeAutospacing="1" w:after="100" w:afterAutospacing="1"/>
              <w:jc w:val="center"/>
              <w:rPr>
                <w:rFonts w:ascii="宋体" w:hAnsi="宋体"/>
                <w:szCs w:val="21"/>
              </w:rPr>
            </w:pPr>
            <w:r>
              <w:rPr>
                <w:rFonts w:ascii="宋体" w:hAnsi="宋体" w:hint="eastAsia"/>
                <w:szCs w:val="21"/>
              </w:rPr>
              <w:t>0.7</w:t>
            </w:r>
          </w:p>
        </w:tc>
        <w:tc>
          <w:tcPr>
            <w:tcW w:w="1136" w:type="dxa"/>
          </w:tcPr>
          <w:p w14:paraId="684B2BC0" w14:textId="77777777" w:rsidR="00FD5360" w:rsidRDefault="00FD5360" w:rsidP="00EB6CAC">
            <w:pPr>
              <w:widowControl/>
              <w:spacing w:before="100" w:beforeAutospacing="1" w:after="100" w:afterAutospacing="1"/>
              <w:jc w:val="center"/>
              <w:rPr>
                <w:rFonts w:ascii="宋体" w:hAnsi="宋体"/>
                <w:szCs w:val="21"/>
              </w:rPr>
            </w:pPr>
            <w:r>
              <w:rPr>
                <w:rFonts w:ascii="宋体" w:hAnsi="宋体" w:hint="eastAsia"/>
                <w:szCs w:val="21"/>
              </w:rPr>
              <w:t>15.8</w:t>
            </w:r>
          </w:p>
        </w:tc>
      </w:tr>
    </w:tbl>
    <w:p w14:paraId="22AA9E76" w14:textId="77777777" w:rsidR="00FD5360" w:rsidRDefault="00FD5360" w:rsidP="00FD5360">
      <w:pPr>
        <w:ind w:firstLineChars="200" w:firstLine="420"/>
        <w:jc w:val="center"/>
        <w:rPr>
          <w:rFonts w:ascii="宋体" w:hAnsi="宋体"/>
          <w:szCs w:val="21"/>
        </w:rPr>
      </w:pPr>
    </w:p>
    <w:p w14:paraId="068DE558" w14:textId="77777777" w:rsidR="00FD5360" w:rsidRDefault="00FD5360" w:rsidP="00FD5360">
      <w:pPr>
        <w:ind w:firstLineChars="200" w:firstLine="420"/>
      </w:pPr>
    </w:p>
    <w:p w14:paraId="0CA41798" w14:textId="77777777" w:rsidR="00FD5360" w:rsidRDefault="00FD5360" w:rsidP="00FD5360">
      <w:pPr>
        <w:ind w:firstLineChars="200" w:firstLine="420"/>
        <w:rPr>
          <w:rFonts w:ascii="宋体" w:hAnsi="宋体"/>
          <w:szCs w:val="21"/>
        </w:rPr>
      </w:pPr>
      <w:r>
        <w:rPr>
          <w:rFonts w:hint="eastAsia"/>
        </w:rPr>
        <w:t>从表中可以看出，耕地所占比重逐年降低，由</w:t>
      </w:r>
      <w:r>
        <w:rPr>
          <w:rFonts w:hint="eastAsia"/>
        </w:rPr>
        <w:t>1996</w:t>
      </w:r>
      <w:r>
        <w:rPr>
          <w:rFonts w:hint="eastAsia"/>
        </w:rPr>
        <w:t>年详查的</w:t>
      </w:r>
      <w:r>
        <w:rPr>
          <w:rFonts w:hint="eastAsia"/>
        </w:rPr>
        <w:t>38.6%</w:t>
      </w:r>
      <w:r>
        <w:rPr>
          <w:rFonts w:hint="eastAsia"/>
        </w:rPr>
        <w:t>减少到</w:t>
      </w:r>
      <w:r>
        <w:rPr>
          <w:rFonts w:hint="eastAsia"/>
        </w:rPr>
        <w:t>2000</w:t>
      </w:r>
      <w:r>
        <w:rPr>
          <w:rFonts w:hint="eastAsia"/>
        </w:rPr>
        <w:t>年的</w:t>
      </w:r>
      <w:r>
        <w:rPr>
          <w:rFonts w:hint="eastAsia"/>
        </w:rPr>
        <w:t>38.0%</w:t>
      </w:r>
      <w:r>
        <w:rPr>
          <w:rFonts w:hint="eastAsia"/>
        </w:rPr>
        <w:t>，继而到</w:t>
      </w:r>
      <w:r>
        <w:rPr>
          <w:rFonts w:hint="eastAsia"/>
        </w:rPr>
        <w:t>2001</w:t>
      </w:r>
      <w:r>
        <w:rPr>
          <w:rFonts w:hint="eastAsia"/>
        </w:rPr>
        <w:t>年变更调查时的</w:t>
      </w:r>
      <w:r>
        <w:rPr>
          <w:rFonts w:hint="eastAsia"/>
        </w:rPr>
        <w:t>37.5%</w:t>
      </w:r>
      <w:r>
        <w:rPr>
          <w:rFonts w:hint="eastAsia"/>
        </w:rPr>
        <w:t>。由于农业结构内部调整，园地和林地则不断增加。建设用地从</w:t>
      </w:r>
      <w:r>
        <w:rPr>
          <w:rFonts w:hint="eastAsia"/>
        </w:rPr>
        <w:t>1996</w:t>
      </w:r>
      <w:r>
        <w:rPr>
          <w:rFonts w:hint="eastAsia"/>
        </w:rPr>
        <w:t>年的</w:t>
      </w:r>
      <w:r>
        <w:rPr>
          <w:rFonts w:hint="eastAsia"/>
        </w:rPr>
        <w:t>3.7%</w:t>
      </w:r>
      <w:r>
        <w:rPr>
          <w:rFonts w:hint="eastAsia"/>
        </w:rPr>
        <w:t>到</w:t>
      </w:r>
      <w:r>
        <w:rPr>
          <w:rFonts w:hint="eastAsia"/>
        </w:rPr>
        <w:t>01</w:t>
      </w:r>
      <w:r>
        <w:rPr>
          <w:rFonts w:hint="eastAsia"/>
        </w:rPr>
        <w:t>年的</w:t>
      </w:r>
      <w:r>
        <w:rPr>
          <w:rFonts w:hint="eastAsia"/>
        </w:rPr>
        <w:t>4.4%</w:t>
      </w:r>
      <w:r>
        <w:rPr>
          <w:rFonts w:hint="eastAsia"/>
        </w:rPr>
        <w:t>总增加了</w:t>
      </w:r>
      <w:r>
        <w:rPr>
          <w:rFonts w:hint="eastAsia"/>
        </w:rPr>
        <w:t>0.7%</w:t>
      </w:r>
      <w:r>
        <w:rPr>
          <w:rFonts w:hint="eastAsia"/>
        </w:rPr>
        <w:t>。其中交通用地的增加最为显著，从一次详查的</w:t>
      </w:r>
      <w:r>
        <w:rPr>
          <w:rFonts w:hint="eastAsia"/>
        </w:rPr>
        <w:t>0.5%</w:t>
      </w:r>
      <w:r>
        <w:rPr>
          <w:rFonts w:hint="eastAsia"/>
        </w:rPr>
        <w:t>增加到</w:t>
      </w:r>
      <w:r>
        <w:rPr>
          <w:rFonts w:hint="eastAsia"/>
        </w:rPr>
        <w:t>2001</w:t>
      </w:r>
      <w:r>
        <w:rPr>
          <w:rFonts w:hint="eastAsia"/>
        </w:rPr>
        <w:t>年变更调查时的</w:t>
      </w:r>
      <w:r>
        <w:rPr>
          <w:rFonts w:hint="eastAsia"/>
        </w:rPr>
        <w:t>0.8%</w:t>
      </w:r>
      <w:r>
        <w:rPr>
          <w:rFonts w:hint="eastAsia"/>
        </w:rPr>
        <w:t>。未利用地的变化</w:t>
      </w:r>
      <w:r>
        <w:rPr>
          <w:rFonts w:hint="eastAsia"/>
        </w:rPr>
        <w:t>1996</w:t>
      </w:r>
      <w:r>
        <w:rPr>
          <w:rFonts w:hint="eastAsia"/>
        </w:rPr>
        <w:t>年至</w:t>
      </w:r>
      <w:r>
        <w:rPr>
          <w:rFonts w:hint="eastAsia"/>
        </w:rPr>
        <w:t>2001</w:t>
      </w:r>
      <w:r>
        <w:rPr>
          <w:rFonts w:hint="eastAsia"/>
        </w:rPr>
        <w:t>年变更调查，未利用地的面积和比重均为下降趋势。也就是说建设用地一直在侵吞农用地。</w:t>
      </w:r>
      <w:r>
        <w:rPr>
          <w:rFonts w:hint="eastAsia"/>
        </w:rPr>
        <w:t> </w:t>
      </w:r>
      <w:r>
        <w:rPr>
          <w:rFonts w:hint="eastAsia"/>
        </w:rPr>
        <w:t>照这样下去，没有粮食安全，工业化、城镇化进程将难以为继。只有管好用好土地，才能提高土地资源对经济社会发展的保障能力，既保证粮食安全，同时又保证工业化、城镇化所必须的土地供给，顺利推进现代化进程。</w:t>
      </w:r>
    </w:p>
    <w:p w14:paraId="0E29E5A8" w14:textId="77777777" w:rsidR="00FD5360" w:rsidRDefault="00FD5360" w:rsidP="00FD5360">
      <w:pPr>
        <w:pStyle w:val="3"/>
        <w:rPr>
          <w:rFonts w:ascii="黑体" w:eastAsia="黑体"/>
          <w:b w:val="0"/>
          <w:sz w:val="28"/>
          <w:szCs w:val="28"/>
        </w:rPr>
      </w:pPr>
      <w:bookmarkStart w:id="15" w:name="_Toc160611374"/>
      <w:bookmarkStart w:id="16" w:name="_Toc160849939"/>
      <w:r>
        <w:rPr>
          <w:rFonts w:ascii="黑体" w:eastAsia="黑体" w:hint="eastAsia"/>
          <w:b w:val="0"/>
          <w:sz w:val="28"/>
          <w:szCs w:val="28"/>
        </w:rPr>
        <w:t>2.3、我国土地管理制度不完善，管而不严的问题突出</w:t>
      </w:r>
      <w:bookmarkEnd w:id="15"/>
      <w:bookmarkEnd w:id="16"/>
    </w:p>
    <w:p w14:paraId="785C23C9" w14:textId="77777777" w:rsidR="00FD5360" w:rsidRDefault="00FD5360" w:rsidP="00FD5360">
      <w:pPr>
        <w:ind w:firstLineChars="200" w:firstLine="420"/>
        <w:rPr>
          <w:rFonts w:ascii="宋体" w:hAnsi="宋体"/>
          <w:szCs w:val="21"/>
        </w:rPr>
      </w:pPr>
      <w:r>
        <w:rPr>
          <w:rFonts w:ascii="宋体" w:hAnsi="宋体" w:hint="eastAsia"/>
          <w:szCs w:val="21"/>
        </w:rPr>
        <w:t>在土地管理制度上，现状是中央的制度地方很难严格的贯彻执行。对于土地资源各省市都有整体规划方案，但在实际操作中宏观规划如同一纸空文，很多地方为了求得经济的发展，建设用地早就超出了规划范围，虽然国家一再进行土地资源的整理和清查，但是执行和处罚的力度很不够。一位国土资源部的知情人士曾这样说：“许多地方政府想多用地的心态依然强烈。一项对全国20多个省（市）的统计结果表明，在历时半年的新上项目清理工作中，各地真正取消的项目仅占全部新上项目数量的3.3％，加上停止建设的项目，也仅占4％。”中央和地方在土地利用上的利益有所冲突，很多地方都是查处时停工，过一段时间又继续开始侵占农地。在一些市县，督查工作组前脚走，被检查工地后脚随即开工。农地转用审批冻结期间，一些地方的耕地被临时种上了企图暂时“遮荒”的毛豆，开发商和地方政府坐等“半年后再大展拳脚”，查而未禁的现象普遍。</w:t>
      </w:r>
    </w:p>
    <w:p w14:paraId="01D5DA59" w14:textId="77777777" w:rsidR="00FD5360" w:rsidRDefault="00FD5360" w:rsidP="00FD5360">
      <w:pPr>
        <w:pStyle w:val="2"/>
        <w:jc w:val="center"/>
        <w:rPr>
          <w:rFonts w:ascii="黑体" w:eastAsia="黑体"/>
          <w:b w:val="0"/>
          <w:sz w:val="32"/>
        </w:rPr>
      </w:pPr>
      <w:bookmarkStart w:id="17" w:name="_Toc160849940"/>
      <w:bookmarkStart w:id="18" w:name="_Toc160611375"/>
      <w:r>
        <w:rPr>
          <w:rFonts w:ascii="黑体" w:eastAsia="黑体" w:hint="eastAsia"/>
          <w:b w:val="0"/>
          <w:sz w:val="32"/>
        </w:rPr>
        <w:lastRenderedPageBreak/>
        <w:t>3 、如何加强城市土地管理的建议</w:t>
      </w:r>
      <w:bookmarkEnd w:id="17"/>
      <w:bookmarkEnd w:id="18"/>
    </w:p>
    <w:p w14:paraId="0426336B" w14:textId="77777777" w:rsidR="00FD5360" w:rsidRDefault="00FD5360" w:rsidP="00FD5360">
      <w:pPr>
        <w:pStyle w:val="3"/>
        <w:rPr>
          <w:rFonts w:ascii="黑体" w:eastAsia="黑体"/>
          <w:b w:val="0"/>
          <w:kern w:val="0"/>
          <w:sz w:val="28"/>
          <w:szCs w:val="28"/>
        </w:rPr>
      </w:pPr>
      <w:bookmarkStart w:id="19" w:name="_Toc160849941"/>
      <w:bookmarkStart w:id="20" w:name="_Toc160611376"/>
      <w:r>
        <w:rPr>
          <w:rFonts w:ascii="黑体" w:eastAsia="黑体" w:hint="eastAsia"/>
          <w:b w:val="0"/>
          <w:sz w:val="28"/>
          <w:szCs w:val="28"/>
        </w:rPr>
        <w:t>3.1、</w:t>
      </w:r>
      <w:r>
        <w:rPr>
          <w:rFonts w:ascii="黑体" w:eastAsia="黑体" w:hint="eastAsia"/>
          <w:b w:val="0"/>
          <w:kern w:val="0"/>
          <w:sz w:val="28"/>
          <w:szCs w:val="28"/>
        </w:rPr>
        <w:t>继续有效控制人口，提高土地集约化利用程度</w:t>
      </w:r>
      <w:bookmarkEnd w:id="19"/>
      <w:bookmarkEnd w:id="20"/>
    </w:p>
    <w:p w14:paraId="488F545C" w14:textId="77777777" w:rsidR="00FD5360" w:rsidRDefault="00FD5360" w:rsidP="00FD5360">
      <w:pPr>
        <w:ind w:firstLineChars="200" w:firstLine="420"/>
        <w:rPr>
          <w:rFonts w:ascii="宋体" w:hAnsi="宋体" w:cs="宋体"/>
          <w:kern w:val="0"/>
          <w:szCs w:val="21"/>
        </w:rPr>
      </w:pPr>
      <w:r>
        <w:rPr>
          <w:rFonts w:ascii="宋体" w:hAnsi="宋体" w:cs="宋体" w:hint="eastAsia"/>
          <w:kern w:val="0"/>
          <w:szCs w:val="21"/>
        </w:rPr>
        <w:t>预计到2030年,我国将达到或接近人口峰值年,以镇雄为例人口总数将达到150万人左右。2011-2030年间,各项建设用地仍将有所增加。人地矛盾将一直存在，我认为要想缓解和解决它就要从两方面来考虑。</w:t>
      </w:r>
    </w:p>
    <w:p w14:paraId="3DA418A4" w14:textId="77777777" w:rsidR="00FD5360" w:rsidRDefault="00FD5360" w:rsidP="00FD5360">
      <w:pPr>
        <w:ind w:firstLineChars="171" w:firstLine="359"/>
        <w:rPr>
          <w:rFonts w:ascii="宋体" w:hAnsi="宋体" w:cs="Arial"/>
          <w:szCs w:val="21"/>
        </w:rPr>
      </w:pPr>
      <w:r>
        <w:rPr>
          <w:rFonts w:ascii="宋体" w:hAnsi="宋体" w:cs="宋体" w:hint="eastAsia"/>
          <w:kern w:val="0"/>
          <w:szCs w:val="21"/>
        </w:rPr>
        <w:t>首先，严格控制人口规模，提高人口素质。</w:t>
      </w:r>
      <w:r>
        <w:rPr>
          <w:rFonts w:ascii="宋体" w:hAnsi="宋体" w:hint="eastAsia"/>
          <w:szCs w:val="21"/>
        </w:rPr>
        <w:t>在土地资源缺乏弹性的条件下，减少人口数量就是最直接的缓解土地稀缺问题的办法。人口减少，人均占有土地面积就可以增加。相对而言，就可以一定程度上减轻建设用地的压力，给城市建设，经济建设都带来更大的发展余地。而提高人口素质可以有效控制人口规模。我国的城市生育率普遍高于农村，这是因为城市人口的素质较高。</w:t>
      </w:r>
      <w:r>
        <w:rPr>
          <w:rFonts w:ascii="宋体" w:hAnsi="宋体" w:cs="Arial" w:hint="eastAsia"/>
          <w:szCs w:val="21"/>
        </w:rPr>
        <w:t xml:space="preserve">中国农村人口素质较低，所以生育率相对也高。人口素质主要包括了两个因素——身体素质和教育素质。通常讲农村人口素质低，更主要的是指教育素质低。我认为，要想很好的缓解土地的压力，就应该大力提高人均受教育年限，提高人口素质，把教育资源更多地向农村倾斜，提高农村人口的受教育水平。只有这样才能从源头解决土地问题。　　　　　　　　　　　     </w:t>
      </w:r>
    </w:p>
    <w:p w14:paraId="5B522438" w14:textId="77777777" w:rsidR="00FD5360" w:rsidRDefault="00FD5360" w:rsidP="00FD5360">
      <w:pPr>
        <w:ind w:firstLineChars="171" w:firstLine="359"/>
        <w:rPr>
          <w:rFonts w:ascii="宋体" w:hAnsi="宋体"/>
          <w:szCs w:val="21"/>
        </w:rPr>
      </w:pPr>
      <w:r>
        <w:rPr>
          <w:rFonts w:ascii="宋体" w:hAnsi="宋体" w:cs="Arial" w:hint="eastAsia"/>
          <w:szCs w:val="21"/>
        </w:rPr>
        <w:t xml:space="preserve"> </w:t>
      </w:r>
      <w:r>
        <w:rPr>
          <w:rFonts w:ascii="宋体" w:hAnsi="宋体" w:hint="eastAsia"/>
          <w:szCs w:val="21"/>
        </w:rPr>
        <w:t>其次，提高城市土地利用率，提高耕地单位产量，集约和节约的进行土地开发利用。土地管理的一个很重要的内容就是对城市土地资源利用的管理。我国城市土地的利用受到城市规模的限制，土地资源十分有限，所以实行强化节约和集约的用地政策，提高城市土地利用效率才能有效解决人地矛盾。城市土地利用有两种方式：粗放型和集约化利用。粗放型生产率较低，主要是靠增加用地的数量来满足城市发展对土地的需要。对于我国现在土地资源短缺的现状是不适用的。集约化利用土地，是一种主要依靠科技进步，在单位土地上增加资金和劳动投入来满足城市建设的用地需求。很显然，集约化的土地利用方式更符合我国城市土地资源的现状。由于以前我国不重视提高土地利用效益，对城市土地进行粗放型利用，我国部分城市目前存在严重的城市土地浪费和地利用的问题。目前我国城市容积率仅为0.3左右，40% 以上的土地属低使用率。 我们完全有可能通过城区土地整理，在不增加占用新土地的情况下，提高城市建设用地供应量。城市政府应出面组织搞好旧城区土地整理工作，有计划，有步骤的进行旧城改造，提高土地利用的集约程度，并通过税收，信贷等政策倾斜和利益机制来鼓励旧城区土地再开发，以盘活存量土地进行建设的方式，走内涵式的发展道路。在这方面我们应遵循建设用地要严格控制增量，积极盘活存量，把节约用地放在首位的原则，重点在盘活存量上下功夫。新上建设项目首先要利用现有建设用地，严格控制建设占用耕地、林地、草原和湿地。而且还要开展对存量建设用地资源的普查，研究制定鼓励盘活存量的政策措施。</w:t>
      </w:r>
    </w:p>
    <w:p w14:paraId="79444D9C" w14:textId="77777777" w:rsidR="00FD5360" w:rsidRDefault="00FD5360" w:rsidP="00FD5360">
      <w:pPr>
        <w:ind w:firstLineChars="171" w:firstLine="359"/>
        <w:rPr>
          <w:rFonts w:ascii="宋体" w:hAnsi="宋体"/>
          <w:szCs w:val="21"/>
        </w:rPr>
      </w:pPr>
      <w:r>
        <w:rPr>
          <w:rFonts w:ascii="宋体" w:hAnsi="宋体" w:cs="宋体" w:hint="eastAsia"/>
          <w:kern w:val="0"/>
          <w:szCs w:val="21"/>
        </w:rPr>
        <w:t>再次，我国城市建设在节约用地方面潜力也是巨大的。</w:t>
      </w:r>
      <w:r>
        <w:rPr>
          <w:rFonts w:ascii="宋体" w:hAnsi="宋体" w:hint="eastAsia"/>
          <w:szCs w:val="21"/>
        </w:rPr>
        <w:t>如</w:t>
      </w:r>
      <w:r>
        <w:rPr>
          <w:rFonts w:ascii="宋体" w:hAnsi="宋体" w:cs="宋体" w:hint="eastAsia"/>
          <w:kern w:val="0"/>
          <w:szCs w:val="21"/>
        </w:rPr>
        <w:t>适当提高工业建筑的容积率；综合考虑节能和节地，适当提高公共建筑的密度；立足宜居环境，合理确定住宅建筑的密度和容积率；开发利用城市地下空间；推进建筑墙材材料革新等。</w:t>
      </w:r>
      <w:r>
        <w:rPr>
          <w:rFonts w:ascii="宋体" w:hAnsi="宋体" w:hint="eastAsia"/>
          <w:szCs w:val="21"/>
        </w:rPr>
        <w:t>而且</w:t>
      </w:r>
      <w:r>
        <w:rPr>
          <w:rFonts w:ascii="宋体" w:hAnsi="宋体"/>
          <w:szCs w:val="21"/>
        </w:rPr>
        <w:t>城市发展不能简单地向外围扩张，新增建设用地</w:t>
      </w:r>
      <w:r>
        <w:rPr>
          <w:rFonts w:ascii="宋体" w:hAnsi="宋体" w:hint="eastAsia"/>
          <w:szCs w:val="21"/>
        </w:rPr>
        <w:t>也可以</w:t>
      </w:r>
      <w:r>
        <w:rPr>
          <w:rFonts w:ascii="宋体" w:hAnsi="宋体"/>
          <w:szCs w:val="21"/>
        </w:rPr>
        <w:t>依靠节约农村建设用地来解决。目前，村镇建设用地总量是城市建设用地总量的4.6倍，</w:t>
      </w:r>
      <w:r>
        <w:rPr>
          <w:rFonts w:ascii="宋体" w:hAnsi="宋体" w:cs="宋体" w:hint="eastAsia"/>
          <w:kern w:val="0"/>
          <w:szCs w:val="21"/>
        </w:rPr>
        <w:t>许多村镇农民建房分散无序，新旧住宅双重占地。</w:t>
      </w:r>
      <w:r>
        <w:rPr>
          <w:rFonts w:ascii="宋体" w:hAnsi="宋体"/>
          <w:szCs w:val="21"/>
        </w:rPr>
        <w:t>节地的主要潜力在于统</w:t>
      </w:r>
      <w:r>
        <w:rPr>
          <w:rFonts w:ascii="宋体" w:hAnsi="宋体" w:cs="宋体"/>
          <w:kern w:val="0"/>
          <w:szCs w:val="21"/>
        </w:rPr>
        <w:t>筹城乡空间布局，促进农村土地集约使用。具体而言，就是要按照有利生产、方便生活的原则，撤并乡镇，减少自然村落，引导农民相对集中建房，并结合旧村改造逐步腾出一些被占用的土地，将节约出的农村非农建设用地用于城镇发展。</w:t>
      </w:r>
      <w:r>
        <w:rPr>
          <w:rFonts w:ascii="宋体" w:hAnsi="宋体" w:hint="eastAsia"/>
          <w:szCs w:val="21"/>
        </w:rPr>
        <w:t>除要提高城市土地的利用率，集约和节约的进行土地开发利用外，在较难扩大农地面积的前提下，也要积极提高耕地单位产量，使得有限农地得到最大限度的利用这也是有效解决人地矛盾的方法之一。</w:t>
      </w:r>
    </w:p>
    <w:p w14:paraId="4C624EA2" w14:textId="77777777" w:rsidR="00FD5360" w:rsidRDefault="00FD5360" w:rsidP="00FD5360">
      <w:pPr>
        <w:pStyle w:val="3"/>
        <w:rPr>
          <w:rFonts w:ascii="黑体" w:eastAsia="黑体"/>
          <w:b w:val="0"/>
          <w:kern w:val="0"/>
          <w:sz w:val="28"/>
          <w:szCs w:val="28"/>
        </w:rPr>
      </w:pPr>
      <w:bookmarkStart w:id="21" w:name="_Toc160611377"/>
      <w:bookmarkStart w:id="22" w:name="_Toc160849942"/>
      <w:r>
        <w:rPr>
          <w:rFonts w:ascii="黑体" w:eastAsia="黑体" w:hint="eastAsia"/>
          <w:b w:val="0"/>
          <w:sz w:val="28"/>
          <w:szCs w:val="28"/>
        </w:rPr>
        <w:lastRenderedPageBreak/>
        <w:t>3.2、</w:t>
      </w:r>
      <w:r>
        <w:rPr>
          <w:rFonts w:ascii="黑体" w:eastAsia="黑体" w:hint="eastAsia"/>
          <w:b w:val="0"/>
          <w:kern w:val="0"/>
          <w:sz w:val="28"/>
          <w:szCs w:val="28"/>
        </w:rPr>
        <w:t>加强建设用地管理，要把规划放在首位</w:t>
      </w:r>
      <w:bookmarkEnd w:id="21"/>
      <w:bookmarkEnd w:id="22"/>
    </w:p>
    <w:p w14:paraId="726F8B85" w14:textId="77777777" w:rsidR="00FD5360" w:rsidRDefault="00FD5360" w:rsidP="00FD5360">
      <w:pPr>
        <w:ind w:firstLineChars="171" w:firstLine="359"/>
        <w:rPr>
          <w:rFonts w:ascii="宋体" w:hAnsi="宋体" w:cs="宋体"/>
          <w:kern w:val="0"/>
          <w:szCs w:val="21"/>
        </w:rPr>
      </w:pPr>
      <w:r>
        <w:rPr>
          <w:rFonts w:ascii="宋体" w:hAnsi="宋体"/>
          <w:szCs w:val="21"/>
        </w:rPr>
        <w:t>城市的建设发展离不开规划，城市规划管理的核心内容之一是土地的使用，我们国家</w:t>
      </w:r>
      <w:r>
        <w:rPr>
          <w:rFonts w:ascii="宋体" w:hAnsi="宋体"/>
          <w:bCs/>
          <w:szCs w:val="21"/>
        </w:rPr>
        <w:t>土地资源</w:t>
      </w:r>
      <w:r>
        <w:rPr>
          <w:rFonts w:ascii="宋体" w:hAnsi="宋体"/>
          <w:szCs w:val="21"/>
        </w:rPr>
        <w:t>短缺，所有的工作都应该立足于这个最大的国情，否则就不能实现</w:t>
      </w:r>
      <w:r>
        <w:rPr>
          <w:rFonts w:ascii="宋体" w:hAnsi="宋体"/>
          <w:bCs/>
          <w:szCs w:val="21"/>
        </w:rPr>
        <w:t>土地资源</w:t>
      </w:r>
      <w:r>
        <w:rPr>
          <w:rFonts w:ascii="宋体" w:hAnsi="宋体"/>
          <w:szCs w:val="21"/>
        </w:rPr>
        <w:t>的可持续利用和城市的可持续发展。城市土地</w:t>
      </w:r>
      <w:r>
        <w:rPr>
          <w:rFonts w:ascii="宋体" w:hAnsi="宋体" w:hint="eastAsia"/>
          <w:szCs w:val="21"/>
        </w:rPr>
        <w:t>以建设用地为主，所以建设用地的管理同样离不开规划。因此，建设用地管理要把规划放在首位。</w:t>
      </w:r>
    </w:p>
    <w:p w14:paraId="3C485205" w14:textId="77777777" w:rsidR="00FD5360" w:rsidRDefault="00FD5360" w:rsidP="00FD5360">
      <w:pPr>
        <w:ind w:firstLineChars="200" w:firstLine="420"/>
        <w:rPr>
          <w:rFonts w:ascii="宋体" w:hAnsi="宋体"/>
          <w:szCs w:val="21"/>
        </w:rPr>
      </w:pPr>
      <w:r>
        <w:rPr>
          <w:rFonts w:ascii="宋体" w:hAnsi="宋体" w:hint="eastAsia"/>
          <w:szCs w:val="21"/>
        </w:rPr>
        <w:t>建设用地管理，又分微观和宏观管理。宏观管理包括建设用地规划管理，建设用地计划管理与农地转让，土地征用，占用耕地补偿管理等。这里我们主要讨论建设用地规划管理。目前我国城市建设用地规划存在的主要问题有：</w:t>
      </w:r>
      <w:r>
        <w:rPr>
          <w:rFonts w:ascii="宋体" w:hAnsi="宋体"/>
          <w:szCs w:val="21"/>
        </w:rPr>
        <w:t> </w:t>
      </w:r>
    </w:p>
    <w:p w14:paraId="3D7F6874" w14:textId="77777777" w:rsidR="00FD5360" w:rsidRDefault="00FD5360" w:rsidP="00FD5360">
      <w:pPr>
        <w:ind w:firstLineChars="200" w:firstLine="480"/>
        <w:rPr>
          <w:rFonts w:ascii="宋体" w:hAnsi="宋体"/>
        </w:rPr>
      </w:pPr>
      <w:r>
        <w:rPr>
          <w:rFonts w:ascii="黑体" w:eastAsia="黑体" w:hAnsi="宋体" w:hint="eastAsia"/>
          <w:sz w:val="24"/>
        </w:rPr>
        <w:t>1、城市规划意识淡薄。</w:t>
      </w:r>
      <w:r>
        <w:rPr>
          <w:rFonts w:ascii="宋体" w:hAnsi="宋体"/>
        </w:rPr>
        <w:t>主要表现在长官意识浓厚，随意改变规划，改变用地性质、建筑容积率等违法现象时有发生，尤其是城乡结合</w:t>
      </w:r>
      <w:proofErr w:type="gramStart"/>
      <w:r>
        <w:rPr>
          <w:rFonts w:ascii="宋体" w:hAnsi="宋体"/>
        </w:rPr>
        <w:t>部更为</w:t>
      </w:r>
      <w:proofErr w:type="gramEnd"/>
      <w:r>
        <w:rPr>
          <w:rFonts w:ascii="宋体" w:hAnsi="宋体"/>
        </w:rPr>
        <w:t>突出。</w:t>
      </w:r>
    </w:p>
    <w:p w14:paraId="5BD6ED6D" w14:textId="77777777" w:rsidR="00FD5360" w:rsidRDefault="00FD5360" w:rsidP="00FD5360">
      <w:pPr>
        <w:ind w:firstLineChars="200" w:firstLine="420"/>
      </w:pPr>
      <w:r>
        <w:rPr>
          <w:rFonts w:ascii="宋体" w:hAnsi="宋体"/>
          <w:noProof/>
        </w:rPr>
        <mc:AlternateContent>
          <mc:Choice Requires="wps">
            <w:drawing>
              <wp:anchor distT="0" distB="0" distL="114300" distR="114300" simplePos="0" relativeHeight="251668480" behindDoc="0" locked="0" layoutInCell="1" allowOverlap="1" wp14:anchorId="2A5A13B7" wp14:editId="5CB318DD">
                <wp:simplePos x="0" y="0"/>
                <wp:positionH relativeFrom="column">
                  <wp:posOffset>1959610</wp:posOffset>
                </wp:positionH>
                <wp:positionV relativeFrom="paragraph">
                  <wp:posOffset>-709930</wp:posOffset>
                </wp:positionV>
                <wp:extent cx="1927860" cy="891540"/>
                <wp:effectExtent l="80010" t="34290" r="95250" b="0"/>
                <wp:wrapNone/>
                <wp:docPr id="16" name="自选图形 44"/>
                <wp:cNvGraphicFramePr/>
                <a:graphic xmlns:a="http://schemas.openxmlformats.org/drawingml/2006/main">
                  <a:graphicData uri="http://schemas.microsoft.com/office/word/2010/wordprocessingShape">
                    <wps:wsp>
                      <wps:cNvSpPr/>
                      <wps:spPr>
                        <a:xfrm rot="548697">
                          <a:off x="0" y="0"/>
                          <a:ext cx="1927860" cy="891540"/>
                        </a:xfrm>
                        <a:custGeom>
                          <a:avLst/>
                          <a:gdLst>
                            <a:gd name="G0" fmla="+- 0 0 0"/>
                            <a:gd name="G1" fmla="+- 0 0 0"/>
                            <a:gd name="txL" fmla="*/ 3163 w 21600"/>
                            <a:gd name="txT" fmla="*/ 2374 h 21600"/>
                            <a:gd name="txR" fmla="*/ 18437 w 21600"/>
                            <a:gd name="txB" fmla="*/ 13836 h 21600"/>
                          </a:gdLst>
                          <a:ahLst/>
                          <a:cxnLst>
                            <a:cxn ang="17694720">
                              <a:pos x="10800" y="0"/>
                            </a:cxn>
                            <a:cxn ang="11796480">
                              <a:pos x="0" y="8105"/>
                            </a:cxn>
                            <a:cxn ang="5898240">
                              <a:pos x="G1" y="21600"/>
                            </a:cxn>
                            <a:cxn ang="5898240">
                              <a:pos x="10800" y="16210"/>
                            </a:cxn>
                            <a:cxn ang="0">
                              <a:pos x="21600" y="8105"/>
                            </a:cxn>
                          </a:cxnLst>
                          <a:rect l="txL" t="txT" r="txR" b="txB"/>
                          <a:pathLst>
                            <a:path w="21600" h="21600">
                              <a:moveTo>
                                <a:pt x="G1" y="21600"/>
                              </a:moveTo>
                              <a:lnTo>
                                <a:pt x="9596" y="16121"/>
                              </a:lnTo>
                              <a:arcTo wR="10800" hR="8105" stAng="-15687483" swAng="-19304424"/>
                              <a:close/>
                            </a:path>
                          </a:pathLst>
                        </a:custGeom>
                        <a:solidFill>
                          <a:srgbClr val="CCCCFF"/>
                        </a:solidFill>
                        <a:ln w="9525" cap="flat" cmpd="sng">
                          <a:solidFill>
                            <a:srgbClr val="000000"/>
                          </a:solidFill>
                          <a:prstDash val="solid"/>
                          <a:miter/>
                          <a:headEnd type="none" w="med" len="med"/>
                          <a:tailEnd type="none" w="med" len="med"/>
                        </a:ln>
                        <a:effectLst>
                          <a:outerShdw dist="107763" dir="2699999" algn="ctr" rotWithShape="0">
                            <a:srgbClr val="808080"/>
                          </a:outerShdw>
                        </a:effectLst>
                      </wps:spPr>
                      <wps:txbx>
                        <w:txbxContent>
                          <w:p w14:paraId="1E2C602C" w14:textId="77777777" w:rsidR="00FD5360" w:rsidRDefault="00FD5360" w:rsidP="00FD5360">
                            <w:r>
                              <w:rPr>
                                <w:rFonts w:hint="eastAsia"/>
                              </w:rPr>
                              <w:t>第三层次题序和标题为黑体，小</w:t>
                            </w:r>
                            <w:r>
                              <w:rPr>
                                <w:rFonts w:hint="eastAsia"/>
                              </w:rPr>
                              <w:t>4</w:t>
                            </w:r>
                            <w:r>
                              <w:rPr>
                                <w:rFonts w:hint="eastAsia"/>
                              </w:rPr>
                              <w:t>号</w:t>
                            </w:r>
                          </w:p>
                        </w:txbxContent>
                      </wps:txbx>
                      <wps:bodyPr upright="1"/>
                    </wps:wsp>
                  </a:graphicData>
                </a:graphic>
              </wp:anchor>
            </w:drawing>
          </mc:Choice>
          <mc:Fallback>
            <w:pict>
              <v:shape w14:anchorId="2A5A13B7" id="自选图形 44" o:spid="_x0000_s1030" style="position:absolute;left:0;text-align:left;margin-left:154.3pt;margin-top:-55.9pt;width:151.8pt;height:70.2pt;rotation:599323fd;z-index:251668480;visibility:visible;mso-wrap-style:square;mso-wrap-distance-left:9pt;mso-wrap-distance-top:0;mso-wrap-distance-right:9pt;mso-wrap-distance-bottom:0;mso-position-horizontal:absolute;mso-position-horizontal-relative:text;mso-position-vertical:absolute;mso-position-vertical-relative:text;v-text-anchor:top"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" adj="-11796480,,5400" path="m,21600l9596,16121at6,-38,21606,16172,9596,16121,4063,14398l,21600xe" fillcolor="#ccf">
                <v:stroke joinstyle="miter"/>
                <v:shadow on="t" offset="6pt,6pt"/>
                <v:formulas/>
                <v:path arrowok="t" o:connecttype="custom" o:connectlocs="10800,0;0,8105;0,21600;10800,16210;21600,8105" o:connectangles="270,180,90,90,0" textboxrect="3163,2374,18437,13836"/>
                <v:textbox>
                  <w:txbxContent>
                    <w:p w14:paraId="1E2C602C" w14:textId="77777777" w:rsidR="00FD5360" w:rsidRDefault="00FD5360" w:rsidP="00FD5360">
                      <w:r>
                        <w:rPr>
                          <w:rFonts w:hint="eastAsia"/>
                        </w:rPr>
                        <w:t>第三层次题序和标题为黑体，小</w:t>
                      </w:r>
                      <w:r>
                        <w:rPr>
                          <w:rFonts w:hint="eastAsia"/>
                        </w:rPr>
                        <w:t>4</w:t>
                      </w:r>
                      <w:r>
                        <w:rPr>
                          <w:rFonts w:hint="eastAsia"/>
                        </w:rPr>
                        <w:t>号</w:t>
                      </w:r>
                    </w:p>
                  </w:txbxContent>
                </v:textbox>
              </v:shape>
            </w:pict>
          </mc:Fallback>
        </mc:AlternateContent>
      </w:r>
      <w:r>
        <w:rPr>
          <w:rFonts w:ascii="黑体" w:eastAsia="黑体" w:hint="eastAsia"/>
          <w:sz w:val="24"/>
        </w:rPr>
        <w:t>2、规划编制滞后于城市建设。</w:t>
      </w:r>
      <w:r>
        <w:rPr>
          <w:rFonts w:hint="eastAsia"/>
        </w:rPr>
        <w:t>城市发展的指导思想模糊，新区建设盲目扩规模、增总量，在一定程度</w:t>
      </w:r>
      <w:r>
        <w:t>上使土地和基地设施资源不能得到最佳利用；而旧城环境质量下降，市政公用设施超负荷运行，城市建筑和空间没有特色。</w:t>
      </w:r>
      <w:r>
        <w:t>“</w:t>
      </w:r>
      <w:r>
        <w:t>重建设、轻规划</w:t>
      </w:r>
      <w:r>
        <w:t>”</w:t>
      </w:r>
      <w:r>
        <w:t>的思想较为严重，规划投入不足。新建房屋缺少整体意识、精品建筑少、</w:t>
      </w:r>
      <w:r>
        <w:t>“</w:t>
      </w:r>
      <w:r>
        <w:t>克隆</w:t>
      </w:r>
      <w:r>
        <w:t>”</w:t>
      </w:r>
      <w:r>
        <w:t>项目多。</w:t>
      </w:r>
      <w:r>
        <w:br/>
      </w:r>
      <w:r>
        <w:rPr>
          <w:rFonts w:hint="eastAsia"/>
        </w:rPr>
        <w:t xml:space="preserve">  </w:t>
      </w:r>
      <w:r>
        <w:t>   </w:t>
      </w:r>
      <w:r>
        <w:rPr>
          <w:rFonts w:ascii="黑体" w:eastAsia="黑体" w:hAnsi="宋体" w:hint="eastAsia"/>
          <w:sz w:val="24"/>
        </w:rPr>
        <w:t>3、</w:t>
      </w:r>
      <w:r>
        <w:rPr>
          <w:rFonts w:ascii="黑体" w:eastAsia="黑体" w:hAnsi="宋体"/>
          <w:sz w:val="24"/>
        </w:rPr>
        <w:t>规划建设管理力度不够。</w:t>
      </w:r>
      <w:r>
        <w:t>主要表现在对违章建筑制止不力，如住宅加层、加顶愈演愈烈；对违法建设的查处不力，依法查处的程序多、时间长，以罚代法现象严重。</w:t>
      </w:r>
      <w:r>
        <w:br/>
      </w:r>
      <w:r>
        <w:rPr>
          <w:rFonts w:hint="eastAsia"/>
        </w:rPr>
        <w:t xml:space="preserve">   </w:t>
      </w:r>
      <w:r>
        <w:t> </w:t>
      </w:r>
      <w:r>
        <w:rPr>
          <w:rFonts w:ascii="黑体" w:eastAsia="黑体" w:hAnsi="宋体"/>
          <w:sz w:val="24"/>
        </w:rPr>
        <w:t>4</w:t>
      </w:r>
      <w:r>
        <w:rPr>
          <w:rFonts w:ascii="黑体" w:eastAsia="黑体" w:hAnsi="宋体" w:hint="eastAsia"/>
          <w:sz w:val="24"/>
        </w:rPr>
        <w:t>、</w:t>
      </w:r>
      <w:r>
        <w:rPr>
          <w:rFonts w:ascii="黑体" w:eastAsia="黑体" w:hAnsi="宋体"/>
          <w:sz w:val="24"/>
        </w:rPr>
        <w:t>规划管理机构不全。</w:t>
      </w:r>
      <w:r>
        <w:t>县级没有设国土规划局，建设规划和土地管理机构分开，往往造成土地和建设规划脱节；规划管理职能不全，管理制度、管理人员手中的权力弹性过大；管理人员的整体素质偏低。</w:t>
      </w:r>
      <w:r>
        <w:br/>
      </w:r>
      <w:r>
        <w:rPr>
          <w:rFonts w:hint="eastAsia"/>
        </w:rPr>
        <w:t xml:space="preserve">    </w:t>
      </w:r>
      <w:r>
        <w:rPr>
          <w:rFonts w:hint="eastAsia"/>
        </w:rPr>
        <w:t>以镇雄县为例，</w:t>
      </w:r>
      <w:r>
        <w:t>截止到</w:t>
      </w:r>
      <w:r>
        <w:t>200</w:t>
      </w:r>
      <w:r>
        <w:rPr>
          <w:rFonts w:hint="eastAsia"/>
        </w:rPr>
        <w:t>6</w:t>
      </w:r>
      <w:r>
        <w:t>年</w:t>
      </w:r>
      <w:r>
        <w:t>10</w:t>
      </w:r>
      <w:r>
        <w:t>月</w:t>
      </w:r>
      <w:r>
        <w:t>31</w:t>
      </w:r>
      <w:r>
        <w:t>日，该市农用地面积合计为</w:t>
      </w:r>
      <w:r>
        <w:rPr>
          <w:rFonts w:hint="eastAsia"/>
        </w:rPr>
        <w:t>443.47</w:t>
      </w:r>
      <w:r>
        <w:t>万亩，建设用地面积合计为</w:t>
      </w:r>
      <w:r>
        <w:rPr>
          <w:rFonts w:hint="eastAsia"/>
        </w:rPr>
        <w:t>8.2</w:t>
      </w:r>
      <w:r>
        <w:t>万亩。</w:t>
      </w:r>
      <w:r>
        <w:rPr>
          <w:rFonts w:hint="eastAsia"/>
        </w:rPr>
        <w:t>而</w:t>
      </w:r>
      <w:r>
        <w:t>在《</w:t>
      </w:r>
      <w:r>
        <w:rPr>
          <w:rFonts w:hint="eastAsia"/>
        </w:rPr>
        <w:t>镇雄县</w:t>
      </w:r>
      <w:r>
        <w:t>土地利用总体规划</w:t>
      </w:r>
      <w:r>
        <w:t>(1997</w:t>
      </w:r>
      <w:r>
        <w:t>～</w:t>
      </w:r>
      <w:r>
        <w:t>2010</w:t>
      </w:r>
      <w:r>
        <w:t>年</w:t>
      </w:r>
      <w:r>
        <w:t>)</w:t>
      </w:r>
      <w:r>
        <w:t>》中明确规定，到</w:t>
      </w:r>
      <w:r>
        <w:t>2010</w:t>
      </w:r>
      <w:r>
        <w:t>年该市主要用地指标规划为：农用地</w:t>
      </w:r>
      <w:r>
        <w:rPr>
          <w:rFonts w:hint="eastAsia"/>
        </w:rPr>
        <w:t>446.59</w:t>
      </w:r>
      <w:r>
        <w:t>万亩，建设用地</w:t>
      </w:r>
      <w:r>
        <w:rPr>
          <w:rFonts w:hint="eastAsia"/>
        </w:rPr>
        <w:t>8.17</w:t>
      </w:r>
      <w:r>
        <w:t>万亩。原规划建设用地</w:t>
      </w:r>
      <w:r>
        <w:rPr>
          <w:rFonts w:hint="eastAsia"/>
        </w:rPr>
        <w:t>8.17</w:t>
      </w:r>
      <w:r>
        <w:t>万亩，实际建设用地面积达</w:t>
      </w:r>
      <w:r>
        <w:rPr>
          <w:rFonts w:hint="eastAsia"/>
        </w:rPr>
        <w:t>8.2</w:t>
      </w:r>
      <w:r>
        <w:t>万亩，</w:t>
      </w:r>
      <w:r>
        <w:rPr>
          <w:rFonts w:hint="eastAsia"/>
        </w:rPr>
        <w:t>镇雄县</w:t>
      </w:r>
      <w:r>
        <w:t>实际建设用地超过规划</w:t>
      </w:r>
      <w:r>
        <w:rPr>
          <w:rFonts w:hint="eastAsia"/>
        </w:rPr>
        <w:t>0.03</w:t>
      </w:r>
      <w:r>
        <w:t>万亩，而农用地面积比</w:t>
      </w:r>
      <w:proofErr w:type="gramStart"/>
      <w:r>
        <w:t>规划少</w:t>
      </w:r>
      <w:proofErr w:type="gramEnd"/>
      <w:r>
        <w:t>了</w:t>
      </w:r>
      <w:r>
        <w:rPr>
          <w:rFonts w:hint="eastAsia"/>
        </w:rPr>
        <w:t>3.12</w:t>
      </w:r>
      <w:r>
        <w:t>万亩。也就是说，</w:t>
      </w:r>
      <w:r>
        <w:rPr>
          <w:rFonts w:hint="eastAsia"/>
        </w:rPr>
        <w:t>镇雄县</w:t>
      </w:r>
      <w:r>
        <w:t>不仅提前</w:t>
      </w:r>
      <w:r>
        <w:rPr>
          <w:rFonts w:hint="eastAsia"/>
        </w:rPr>
        <w:t>4</w:t>
      </w:r>
      <w:r>
        <w:t>年透支了它的土地利用指标，还无偿</w:t>
      </w:r>
      <w:r>
        <w:t>“</w:t>
      </w:r>
      <w:r>
        <w:t>借用</w:t>
      </w:r>
      <w:r>
        <w:t>”</w:t>
      </w:r>
      <w:r>
        <w:t>了</w:t>
      </w:r>
      <w:r>
        <w:t>2010</w:t>
      </w:r>
      <w:r>
        <w:t>年以后的指标</w:t>
      </w:r>
      <w:r>
        <w:rPr>
          <w:rFonts w:hint="eastAsia"/>
        </w:rPr>
        <w:t>0.03</w:t>
      </w:r>
      <w:r>
        <w:t>万亩。</w:t>
      </w:r>
      <w:r>
        <w:rPr>
          <w:rFonts w:hint="eastAsia"/>
        </w:rPr>
        <w:t>有数据表明，</w:t>
      </w:r>
      <w:r>
        <w:t>在距离土地利用总体规划年限还有</w:t>
      </w:r>
      <w:r>
        <w:rPr>
          <w:rFonts w:hint="eastAsia"/>
        </w:rPr>
        <w:t>4</w:t>
      </w:r>
      <w:r>
        <w:t>年的时候，</w:t>
      </w:r>
      <w:hyperlink r:id="rId14" w:tgtFrame="_blank" w:history="1">
        <w:r>
          <w:rPr>
            <w:rStyle w:val="a7"/>
            <w:szCs w:val="21"/>
          </w:rPr>
          <w:t>山东</w:t>
        </w:r>
      </w:hyperlink>
      <w:r>
        <w:t>省已经使用了规划用地的</w:t>
      </w:r>
      <w:r>
        <w:t>80%</w:t>
      </w:r>
      <w:r>
        <w:t>，而</w:t>
      </w:r>
      <w:hyperlink r:id="rId15" w:tgtFrame="_blank" w:history="1">
        <w:r>
          <w:rPr>
            <w:rStyle w:val="a7"/>
            <w:szCs w:val="21"/>
          </w:rPr>
          <w:t>浙江</w:t>
        </w:r>
      </w:hyperlink>
      <w:r>
        <w:t>省则超过</w:t>
      </w:r>
      <w:r>
        <w:t>99%</w:t>
      </w:r>
      <w:r>
        <w:t>，不少地区</w:t>
      </w:r>
      <w:r>
        <w:t>5</w:t>
      </w:r>
      <w:r>
        <w:t>年就用完了</w:t>
      </w:r>
      <w:r>
        <w:t>10</w:t>
      </w:r>
      <w:r>
        <w:t>年的用地指标。这个问题在城市建设发展迅速、房地产市场发达的地区尤为普遍</w:t>
      </w:r>
      <w:r>
        <w:rPr>
          <w:rFonts w:hint="eastAsia"/>
        </w:rPr>
        <w:t>。</w:t>
      </w:r>
    </w:p>
    <w:p w14:paraId="5F5F4CC8" w14:textId="77777777" w:rsidR="00FD5360" w:rsidRDefault="00FD5360" w:rsidP="00FD5360">
      <w:pPr>
        <w:ind w:firstLineChars="200" w:firstLine="420"/>
      </w:pPr>
      <w:r>
        <w:rPr>
          <w:rFonts w:hint="eastAsia"/>
        </w:rPr>
        <w:t>要解决以上问题，</w:t>
      </w:r>
      <w:r>
        <w:t>保证城市建设有序地进行，</w:t>
      </w:r>
      <w:r>
        <w:rPr>
          <w:rFonts w:hint="eastAsia"/>
        </w:rPr>
        <w:t>除了</w:t>
      </w:r>
      <w:r>
        <w:t>要有好的</w:t>
      </w:r>
      <w:r>
        <w:rPr>
          <w:rFonts w:hint="eastAsia"/>
        </w:rPr>
        <w:t>建设用地</w:t>
      </w:r>
      <w:r>
        <w:t>规划，更重要的是要能够严格按照《规划》实施。</w:t>
      </w:r>
      <w:r>
        <w:rPr>
          <w:rFonts w:hint="eastAsia"/>
        </w:rPr>
        <w:t>具体的措施就是要</w:t>
      </w:r>
      <w:r>
        <w:t>把</w:t>
      </w:r>
      <w:r>
        <w:rPr>
          <w:rFonts w:hint="eastAsia"/>
        </w:rPr>
        <w:t>土地</w:t>
      </w:r>
      <w:r>
        <w:t>规划建设管理纳入法制化管理。</w:t>
      </w:r>
      <w:r>
        <w:rPr>
          <w:rFonts w:hint="eastAsia"/>
        </w:rPr>
        <w:t>一要</w:t>
      </w:r>
      <w:r>
        <w:t>依法加强城市</w:t>
      </w:r>
      <w:r>
        <w:rPr>
          <w:rFonts w:hint="eastAsia"/>
        </w:rPr>
        <w:t>建设用地</w:t>
      </w:r>
      <w:r>
        <w:t>规划管理。</w:t>
      </w:r>
      <w:r>
        <w:t>“</w:t>
      </w:r>
      <w:r>
        <w:t>三分规划、七分管理</w:t>
      </w:r>
      <w:r>
        <w:t>”</w:t>
      </w:r>
      <w:r>
        <w:t>。规划搞好了，如果建设管理跟不上，规划就会走样，就达不到规划的效果。在城市规划区内进行建设需要申请用地的，必须先到规划管理部门申请办理建设用地许可证，规划部门应按规划要求确定其用地性质，核定其用地位置和界限，提供规划条件。</w:t>
      </w:r>
      <w:r>
        <w:rPr>
          <w:rFonts w:hint="eastAsia"/>
        </w:rPr>
        <w:t>二</w:t>
      </w:r>
      <w:r>
        <w:t>要规范批后管理行为。从城市</w:t>
      </w:r>
      <w:r>
        <w:rPr>
          <w:rFonts w:hint="eastAsia"/>
        </w:rPr>
        <w:t>土地</w:t>
      </w:r>
      <w:r>
        <w:t>规划管理工作来看，批后管理是一个相当重要的环节，</w:t>
      </w:r>
      <w:r>
        <w:t>“</w:t>
      </w:r>
      <w:r>
        <w:t>重批轻管</w:t>
      </w:r>
      <w:r>
        <w:t>”</w:t>
      </w:r>
      <w:r>
        <w:t>的现象是各类违法建设屡禁不止的重要原因。强化批后管理，关键要把住</w:t>
      </w:r>
      <w:r>
        <w:t>“</w:t>
      </w:r>
      <w:r>
        <w:t>两关</w:t>
      </w:r>
      <w:r>
        <w:t>”</w:t>
      </w:r>
      <w:r>
        <w:t>：第一是跟踪管理关。对经批准的建设项目，每个环节都要严格检查，加大监察力度，发现问题及时纠正和处理。第二是竣工验收关。工程竣工后，及时组织环保、消防、园林、防疫等部门及规划监察人员按批准内容进行规划验收，建设单位或个人应及时提供规划有关资料。经验收合格的，规划部门发给建设工程规划验收合格证；验收不合格的，房管部门不予办理房屋产权证。</w:t>
      </w:r>
      <w:r>
        <w:rPr>
          <w:rFonts w:hint="eastAsia"/>
        </w:rPr>
        <w:t>三</w:t>
      </w:r>
      <w:r>
        <w:t>要不断提高规划管理人员整体素质。充分调动现有规划管理人员的积极性，分批派送干部外出学习，定期邀请发达和沿海地区城市建设规划专家传经、授业，同时抓住即将进行的县级机构改革的机会，理顺城市规划管理体制。</w:t>
      </w:r>
      <w:r>
        <w:rPr>
          <w:rFonts w:hint="eastAsia"/>
        </w:rPr>
        <w:t>四要</w:t>
      </w:r>
      <w:r>
        <w:t>依法查处违反规划建设的各类行为。要使规划由</w:t>
      </w:r>
      <w:r>
        <w:t>“</w:t>
      </w:r>
      <w:r>
        <w:t>图纸</w:t>
      </w:r>
      <w:r>
        <w:t>”</w:t>
      </w:r>
      <w:r>
        <w:t>变成实际符合标准的建筑物，一项重要的工作就是要做到执法必严，违法必纠。一是要充实城建管理监察队伍，加强</w:t>
      </w:r>
      <w:r>
        <w:lastRenderedPageBreak/>
        <w:t>督察管理的工作力度；二是要建立一套更加完善、更好操作、更能适应县级新形势下有效防止和处置各类违反规划建设行为的运行规则或制度，使规划管理工作进一步法制化、标准化、公开化。三是要加大对违反规划的典型案件的打击力度，一旦发现违反规划建筑行为，可利用新闻媒体予以曝光，并依法予以处置。</w:t>
      </w:r>
    </w:p>
    <w:p w14:paraId="66117ADB" w14:textId="77777777" w:rsidR="00FD5360" w:rsidRDefault="00FD5360" w:rsidP="00FD5360">
      <w:pPr>
        <w:pStyle w:val="3"/>
        <w:rPr>
          <w:rFonts w:ascii="黑体" w:eastAsia="黑体"/>
          <w:b w:val="0"/>
          <w:sz w:val="28"/>
          <w:szCs w:val="28"/>
        </w:rPr>
      </w:pPr>
      <w:bookmarkStart w:id="23" w:name="_Toc160849943"/>
      <w:bookmarkStart w:id="24" w:name="_Toc160611378"/>
      <w:r>
        <w:rPr>
          <w:rFonts w:ascii="黑体" w:eastAsia="黑体" w:hint="eastAsia"/>
          <w:b w:val="0"/>
          <w:sz w:val="28"/>
          <w:szCs w:val="28"/>
        </w:rPr>
        <w:t>3．3、坚持改革，完善土地资源管理体制</w:t>
      </w:r>
      <w:bookmarkEnd w:id="23"/>
      <w:bookmarkEnd w:id="24"/>
    </w:p>
    <w:p w14:paraId="47A31A78" w14:textId="77777777" w:rsidR="00FD5360" w:rsidRDefault="00FD5360" w:rsidP="00FD5360">
      <w:pPr>
        <w:ind w:firstLineChars="200" w:firstLine="420"/>
      </w:pPr>
      <w:r>
        <w:rPr>
          <w:rFonts w:hint="eastAsia"/>
          <w:kern w:val="0"/>
        </w:rPr>
        <w:t>出现</w:t>
      </w:r>
      <w:r>
        <w:rPr>
          <w:rFonts w:hint="eastAsia"/>
        </w:rPr>
        <w:t>土地管理制度不完善，管理力度不够，是因为中央政府和地方政府对土地的利用有着不同的态度。如何协调中央和地方的关系，使得中央的决定能够得到如实的贯彻呢？中央政府更多关注的是带有全局性、战略性的宏观目标，如耕地保有量、国家粮食安全、农民利益保护和社会稳定等；而地方政府则更看重本地区局部的、短期的发展目标，如工业发展、城镇建设、土地资产性收益等。在处理保护耕地和建设用地的关系问题上，中央政府和地方政府的优先目标不可能完全一致，因此才导致了上面提到的屡查不禁的现象。而且分级管理体制也很难保障地方政府自觉地按照国家有关法律法规和土地利用总体规划的要求管理土地。针对于此，目前我国已经实施的改革政策有：土地管理“行政首长负责制”，省以下土地垂直管理等。而且这些措施已经初见成效，根据</w:t>
      </w:r>
      <w:r>
        <w:rPr>
          <w:rFonts w:hint="eastAsia"/>
        </w:rPr>
        <w:t>2006</w:t>
      </w:r>
      <w:r>
        <w:rPr>
          <w:rFonts w:hint="eastAsia"/>
        </w:rPr>
        <w:t>年土地利用变更调查结果，镇雄县土地总面积</w:t>
      </w:r>
      <w:r>
        <w:rPr>
          <w:rFonts w:hint="eastAsia"/>
        </w:rPr>
        <w:t>554.4</w:t>
      </w:r>
      <w:r>
        <w:rPr>
          <w:rFonts w:hint="eastAsia"/>
        </w:rPr>
        <w:t>万亩，其中农用地</w:t>
      </w:r>
      <w:r>
        <w:rPr>
          <w:rFonts w:hint="eastAsia"/>
        </w:rPr>
        <w:t>509.63</w:t>
      </w:r>
      <w:r>
        <w:rPr>
          <w:rFonts w:hint="eastAsia"/>
        </w:rPr>
        <w:t>亩，占</w:t>
      </w:r>
      <w:r>
        <w:rPr>
          <w:rFonts w:hint="eastAsia"/>
        </w:rPr>
        <w:t>91.9%</w:t>
      </w:r>
      <w:r>
        <w:rPr>
          <w:rFonts w:hint="eastAsia"/>
        </w:rPr>
        <w:t>；建设用地</w:t>
      </w:r>
      <w:r>
        <w:rPr>
          <w:rFonts w:hint="eastAsia"/>
        </w:rPr>
        <w:t>16.9</w:t>
      </w:r>
      <w:r>
        <w:rPr>
          <w:rFonts w:hint="eastAsia"/>
        </w:rPr>
        <w:t>万亩，占</w:t>
      </w:r>
      <w:r>
        <w:rPr>
          <w:rFonts w:hint="eastAsia"/>
        </w:rPr>
        <w:t>3.1%</w:t>
      </w:r>
      <w:r>
        <w:rPr>
          <w:rFonts w:hint="eastAsia"/>
        </w:rPr>
        <w:t>；未利用地</w:t>
      </w:r>
      <w:r>
        <w:rPr>
          <w:rFonts w:hint="eastAsia"/>
        </w:rPr>
        <w:t>27.8</w:t>
      </w:r>
      <w:r>
        <w:rPr>
          <w:rFonts w:hint="eastAsia"/>
        </w:rPr>
        <w:t>万亩，占</w:t>
      </w:r>
      <w:r>
        <w:rPr>
          <w:rFonts w:hint="eastAsia"/>
        </w:rPr>
        <w:t>5.0%</w:t>
      </w:r>
      <w:r>
        <w:rPr>
          <w:rFonts w:hint="eastAsia"/>
        </w:rPr>
        <w:t>。</w:t>
      </w:r>
    </w:p>
    <w:p w14:paraId="573B518C" w14:textId="2688F2C1" w:rsidR="00FD5360" w:rsidRDefault="00FD5360" w:rsidP="00FD5360">
      <w:pPr>
        <w:ind w:firstLineChars="200" w:firstLine="420"/>
        <w:jc w:val="center"/>
        <w:rPr>
          <w:rFonts w:ascii="宋体" w:hAnsi="宋体"/>
          <w:b/>
          <w:sz w:val="18"/>
          <w:szCs w:val="18"/>
        </w:rPr>
      </w:pPr>
      <w:r>
        <w:rPr>
          <w:rFonts w:ascii="宋体" w:hAnsi="宋体" w:hint="eastAsia"/>
          <w:noProof/>
          <w:szCs w:val="21"/>
        </w:rPr>
        <mc:AlternateContent>
          <mc:Choice Requires="wps">
            <w:drawing>
              <wp:anchor distT="0" distB="0" distL="114300" distR="114300" simplePos="0" relativeHeight="251667456" behindDoc="0" locked="0" layoutInCell="1" allowOverlap="1" wp14:anchorId="5DCDB7C4" wp14:editId="380FC01B">
                <wp:simplePos x="0" y="0"/>
                <wp:positionH relativeFrom="column">
                  <wp:posOffset>2743200</wp:posOffset>
                </wp:positionH>
                <wp:positionV relativeFrom="paragraph">
                  <wp:posOffset>2674620</wp:posOffset>
                </wp:positionV>
                <wp:extent cx="2857500" cy="792480"/>
                <wp:effectExtent l="5715" t="10160" r="93345" b="96520"/>
                <wp:wrapNone/>
                <wp:docPr id="17" name="自选图形 45"/>
                <wp:cNvGraphicFramePr/>
                <a:graphic xmlns:a="http://schemas.openxmlformats.org/drawingml/2006/main">
                  <a:graphicData uri="http://schemas.microsoft.com/office/word/2010/wordprocessingShape">
                    <wps:wsp>
                      <wps:cNvSpPr/>
                      <wps:spPr>
                        <a:xfrm rot="10800000">
                          <a:off x="0" y="0"/>
                          <a:ext cx="2857500" cy="792480"/>
                        </a:xfrm>
                        <a:custGeom>
                          <a:avLst/>
                          <a:gdLst>
                            <a:gd name="A1" fmla="val 18051"/>
                            <a:gd name="G0" fmla="+- 0 0 0"/>
                            <a:gd name="G1" fmla="+- A1 0 0"/>
                            <a:gd name="txL" fmla="*/ 3163 w 21600"/>
                            <a:gd name="txT" fmla="*/ 2374 h 21600"/>
                            <a:gd name="txR" fmla="*/ 18437 w 21600"/>
                            <a:gd name="txB" fmla="*/ 13836 h 21600"/>
                          </a:gdLst>
                          <a:ahLst/>
                          <a:cxnLst>
                            <a:cxn ang="17694720">
                              <a:pos x="10800" y="0"/>
                            </a:cxn>
                            <a:cxn ang="11796480">
                              <a:pos x="0" y="8105"/>
                            </a:cxn>
                            <a:cxn ang="5898240">
                              <a:pos x="G1" y="21600"/>
                            </a:cxn>
                            <a:cxn ang="5898240">
                              <a:pos x="10800" y="16210"/>
                            </a:cxn>
                            <a:cxn ang="0">
                              <a:pos x="21600" y="8105"/>
                            </a:cxn>
                          </a:cxnLst>
                          <a:rect l="txL" t="txT" r="txR" b="txB"/>
                          <a:pathLst>
                            <a:path w="21600" h="21600">
                              <a:moveTo>
                                <a:pt x="G1" y="21600"/>
                              </a:moveTo>
                              <a:lnTo>
                                <a:pt x="9596" y="16121"/>
                              </a:lnTo>
                              <a:arcTo wR="10800" hR="8105" stAng="-15687483" swAng="-19304424"/>
                              <a:close/>
                            </a:path>
                          </a:pathLst>
                        </a:custGeom>
                        <a:solidFill>
                          <a:srgbClr val="CCCCFF"/>
                        </a:solidFill>
                        <a:ln w="9525" cap="flat" cmpd="sng">
                          <a:solidFill>
                            <a:srgbClr val="000000"/>
                          </a:solidFill>
                          <a:prstDash val="solid"/>
                          <a:miter/>
                          <a:headEnd type="none" w="med" len="med"/>
                          <a:tailEnd type="none" w="med" len="med"/>
                        </a:ln>
                        <a:effectLst>
                          <a:outerShdw dist="107763" dir="2699999" algn="ctr" rotWithShape="0">
                            <a:srgbClr val="808080"/>
                          </a:outerShdw>
                        </a:effectLst>
                      </wps:spPr>
                      <wps:txbx>
                        <w:txbxContent>
                          <w:p w14:paraId="63251216" w14:textId="77777777" w:rsidR="00FD5360" w:rsidRDefault="00FD5360" w:rsidP="00FD5360">
                            <w:proofErr w:type="gramStart"/>
                            <w:r>
                              <w:rPr>
                                <w:rFonts w:hint="eastAsia"/>
                              </w:rPr>
                              <w:t>图序和</w:t>
                            </w:r>
                            <w:proofErr w:type="gramEnd"/>
                            <w:r>
                              <w:rPr>
                                <w:rFonts w:hint="eastAsia"/>
                              </w:rPr>
                              <w:t>图名置于图下方中间位置，小</w:t>
                            </w:r>
                            <w:r>
                              <w:rPr>
                                <w:rFonts w:hint="eastAsia"/>
                              </w:rPr>
                              <w:t>5</w:t>
                            </w:r>
                            <w:r>
                              <w:rPr>
                                <w:rFonts w:hint="eastAsia"/>
                              </w:rPr>
                              <w:t>号，宋体，加粗</w:t>
                            </w:r>
                          </w:p>
                          <w:p w14:paraId="2033CF27" w14:textId="77777777" w:rsidR="00FD5360" w:rsidRDefault="00FD5360" w:rsidP="00FD5360"/>
                        </w:txbxContent>
                      </wps:txbx>
                      <wps:bodyPr upright="1"/>
                    </wps:wsp>
                  </a:graphicData>
                </a:graphic>
              </wp:anchor>
            </w:drawing>
          </mc:Choice>
          <mc:Fallback>
            <w:pict>
              <v:shape w14:anchorId="5DCDB7C4" id="自选图形 45" o:spid="_x0000_s1031" style="position:absolute;left:0;text-align:left;margin-left:3in;margin-top:210.6pt;width:225pt;height:62.4pt;rotation:180;z-index:251667456;visibility:visible;mso-wrap-style:square;mso-wrap-distance-left:9pt;mso-wrap-distance-top:0;mso-wrap-distance-right:9pt;mso-wrap-distance-bottom:0;mso-position-horizontal:absolute;mso-position-horizontal-relative:text;mso-position-vertical:absolute;mso-position-vertical-relative:text;v-text-anchor:top"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" adj="-11796480,,5400" path="m18051,21600l9596,16121at6,-38,21606,16172,9596,16121,4063,14398l18051,21600xe" fillcolor="#ccf">
                <v:stroke joinstyle="miter"/>
                <v:shadow on="t" offset="6pt,6pt"/>
                <v:formulas/>
                <v:path arrowok="t" o:connecttype="custom" o:connectlocs="10800,0;0,8105;18051,21600;10800,16210;21600,8105" o:connectangles="270,180,90,90,0" textboxrect="3163,2374,18437,13836"/>
                <v:textbox>
                  <w:txbxContent>
                    <w:p w14:paraId="63251216" w14:textId="77777777" w:rsidR="00FD5360" w:rsidRDefault="00FD5360" w:rsidP="00FD5360">
                      <w:proofErr w:type="gramStart"/>
                      <w:r>
                        <w:rPr>
                          <w:rFonts w:hint="eastAsia"/>
                        </w:rPr>
                        <w:t>图序和</w:t>
                      </w:r>
                      <w:proofErr w:type="gramEnd"/>
                      <w:r>
                        <w:rPr>
                          <w:rFonts w:hint="eastAsia"/>
                        </w:rPr>
                        <w:t>图名置于图下方中间位置，小</w:t>
                      </w:r>
                      <w:r>
                        <w:rPr>
                          <w:rFonts w:hint="eastAsia"/>
                        </w:rPr>
                        <w:t>5</w:t>
                      </w:r>
                      <w:r>
                        <w:rPr>
                          <w:rFonts w:hint="eastAsia"/>
                        </w:rPr>
                        <w:t>号，宋体，加粗</w:t>
                      </w:r>
                    </w:p>
                    <w:p w14:paraId="2033CF27" w14:textId="77777777" w:rsidR="00FD5360" w:rsidRDefault="00FD5360" w:rsidP="00FD5360"/>
                  </w:txbxContent>
                </v:textbox>
              </v:shape>
            </w:pict>
          </mc:Fallback>
        </mc:AlternateContent>
      </w:r>
      <w:r>
        <w:rPr>
          <w:noProof/>
        </w:rPr>
        <w:drawing>
          <wp:inline distT="0" distB="0" distL="0" distR="0" wp14:anchorId="44C029E3" wp14:editId="46BB9D28">
            <wp:extent cx="5181600" cy="2493645"/>
            <wp:effectExtent l="0" t="0" r="0" b="0"/>
            <wp:docPr id="13" name="图表 13"/>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r>
        <w:rPr>
          <w:rFonts w:ascii="宋体" w:hAnsi="宋体" w:hint="eastAsia"/>
          <w:b/>
          <w:sz w:val="18"/>
          <w:szCs w:val="18"/>
        </w:rPr>
        <w:t>图1：土地利用分布图</w:t>
      </w:r>
    </w:p>
    <w:p w14:paraId="19B44D8A" w14:textId="77777777" w:rsidR="00FD5360" w:rsidRDefault="00FD5360" w:rsidP="00FD5360">
      <w:pPr>
        <w:ind w:firstLineChars="200" w:firstLine="420"/>
        <w:rPr>
          <w:rFonts w:ascii="宋体" w:hAnsi="宋体"/>
          <w:szCs w:val="21"/>
        </w:rPr>
      </w:pPr>
    </w:p>
    <w:p w14:paraId="350F6D44" w14:textId="77777777" w:rsidR="00FD5360" w:rsidRDefault="00FD5360" w:rsidP="00FD5360">
      <w:pPr>
        <w:ind w:firstLineChars="200" w:firstLine="420"/>
        <w:rPr>
          <w:rFonts w:ascii="宋体" w:hAnsi="宋体"/>
          <w:szCs w:val="21"/>
        </w:rPr>
      </w:pPr>
      <w:r>
        <w:rPr>
          <w:rFonts w:ascii="宋体" w:hAnsi="宋体" w:hint="eastAsia"/>
          <w:szCs w:val="21"/>
        </w:rPr>
        <w:t>除此以外，我国已建立了国家土地督察制度，设立国家土地总督察，向地方派驻土地督察专员，以完善土地执法监察体制。它将成为一个与省级以下实行土地垂直管理体制相呼应的新的土地管理体制。它将是国土资源管理长效机制的一个新进展，也意味着我国土地资源管理体制将由此得到深化。</w:t>
      </w:r>
    </w:p>
    <w:p w14:paraId="2BDFA425" w14:textId="77777777" w:rsidR="00FD5360" w:rsidRDefault="00FD5360" w:rsidP="00FD5360">
      <w:pPr>
        <w:ind w:firstLineChars="200" w:firstLine="420"/>
        <w:rPr>
          <w:rFonts w:ascii="宋体" w:hAnsi="宋体"/>
          <w:szCs w:val="21"/>
        </w:rPr>
      </w:pPr>
      <w:r>
        <w:rPr>
          <w:rFonts w:ascii="宋体" w:hAnsi="宋体" w:hint="eastAsia"/>
          <w:szCs w:val="21"/>
        </w:rPr>
        <w:t>除上述已经开展和即将开展的改革措施外，我认为还应加强以下几方面的建设：</w:t>
      </w:r>
    </w:p>
    <w:p w14:paraId="3DA8DC22" w14:textId="77777777" w:rsidR="00FD5360" w:rsidRDefault="00FD5360" w:rsidP="00FD5360">
      <w:pPr>
        <w:ind w:firstLineChars="200" w:firstLine="420"/>
        <w:rPr>
          <w:rFonts w:ascii="宋体" w:hAnsi="宋体" w:cs="宋体"/>
          <w:color w:val="000000"/>
          <w:kern w:val="0"/>
          <w:szCs w:val="21"/>
        </w:rPr>
      </w:pPr>
      <w:r>
        <w:rPr>
          <w:rFonts w:ascii="宋体" w:hAnsi="宋体" w:hint="eastAsia"/>
          <w:szCs w:val="21"/>
        </w:rPr>
        <w:t>1、严</w:t>
      </w:r>
      <w:r>
        <w:rPr>
          <w:rFonts w:ascii="宋体" w:hAnsi="宋体" w:cs="宋体"/>
          <w:color w:val="000000"/>
          <w:kern w:val="0"/>
          <w:szCs w:val="21"/>
        </w:rPr>
        <w:t>格土地管理责任追究制。</w:t>
      </w:r>
    </w:p>
    <w:p w14:paraId="1211E324" w14:textId="77777777" w:rsidR="00FD5360" w:rsidRDefault="00FD5360" w:rsidP="00FD5360">
      <w:pPr>
        <w:ind w:firstLineChars="200" w:firstLine="420"/>
        <w:rPr>
          <w:rFonts w:ascii="宋体" w:hAnsi="宋体" w:cs="宋体"/>
          <w:color w:val="000000"/>
          <w:kern w:val="0"/>
          <w:szCs w:val="21"/>
        </w:rPr>
      </w:pPr>
      <w:r>
        <w:rPr>
          <w:rFonts w:ascii="宋体" w:hAnsi="宋体" w:cs="宋体" w:hint="eastAsia"/>
          <w:color w:val="000000"/>
          <w:kern w:val="0"/>
          <w:szCs w:val="21"/>
        </w:rPr>
        <w:t>2、</w:t>
      </w:r>
      <w:r>
        <w:rPr>
          <w:rFonts w:ascii="宋体" w:hAnsi="宋体" w:cs="宋体"/>
          <w:color w:val="000000"/>
          <w:kern w:val="0"/>
          <w:szCs w:val="21"/>
        </w:rPr>
        <w:t>强化对土地执法行为的监督。建立公开的土地违法立案标准。</w:t>
      </w:r>
    </w:p>
    <w:p w14:paraId="534386F0" w14:textId="77777777" w:rsidR="00FD5360" w:rsidRDefault="00FD5360" w:rsidP="00FD5360">
      <w:pPr>
        <w:ind w:firstLineChars="200" w:firstLine="420"/>
        <w:rPr>
          <w:rFonts w:ascii="宋体" w:hAnsi="宋体" w:cs="宋体"/>
          <w:color w:val="000000"/>
          <w:kern w:val="0"/>
          <w:szCs w:val="21"/>
        </w:rPr>
      </w:pPr>
      <w:r>
        <w:rPr>
          <w:rFonts w:ascii="宋体" w:hAnsi="宋体" w:cs="宋体" w:hint="eastAsia"/>
          <w:color w:val="000000"/>
          <w:kern w:val="0"/>
          <w:szCs w:val="21"/>
        </w:rPr>
        <w:t>3、加</w:t>
      </w:r>
      <w:r>
        <w:rPr>
          <w:rFonts w:ascii="宋体" w:hAnsi="宋体" w:cs="宋体"/>
          <w:color w:val="000000"/>
          <w:kern w:val="0"/>
          <w:szCs w:val="21"/>
        </w:rPr>
        <w:t>强土地管理行政能力建设。</w:t>
      </w:r>
    </w:p>
    <w:p w14:paraId="609C7B21" w14:textId="77777777" w:rsidR="00FD5360" w:rsidRDefault="00FD5360" w:rsidP="00FD5360">
      <w:pPr>
        <w:ind w:firstLineChars="200" w:firstLine="420"/>
        <w:rPr>
          <w:rFonts w:ascii="宋体" w:hAnsi="宋体" w:cs="宋体"/>
          <w:color w:val="000000"/>
          <w:kern w:val="0"/>
          <w:szCs w:val="21"/>
        </w:rPr>
      </w:pPr>
      <w:r>
        <w:rPr>
          <w:rFonts w:ascii="宋体" w:hAnsi="宋体" w:cs="宋体" w:hint="eastAsia"/>
          <w:color w:val="000000"/>
          <w:kern w:val="0"/>
          <w:szCs w:val="21"/>
        </w:rPr>
        <w:t>4、借助GIS系统</w:t>
      </w:r>
      <w:r>
        <w:rPr>
          <w:rFonts w:ascii="宋体" w:hAnsi="宋体" w:cs="宋体"/>
          <w:color w:val="000000"/>
          <w:kern w:val="0"/>
          <w:szCs w:val="21"/>
        </w:rPr>
        <w:t>建立土地利用总体规划实施、耕地保护、土地市场的动态监测网络</w:t>
      </w:r>
      <w:r>
        <w:rPr>
          <w:rFonts w:ascii="宋体" w:hAnsi="宋体" w:cs="宋体" w:hint="eastAsia"/>
          <w:color w:val="000000"/>
          <w:kern w:val="0"/>
          <w:szCs w:val="21"/>
        </w:rPr>
        <w:t>系统</w:t>
      </w:r>
      <w:r>
        <w:rPr>
          <w:rFonts w:ascii="宋体" w:hAnsi="宋体" w:cs="宋体"/>
          <w:color w:val="000000"/>
          <w:kern w:val="0"/>
          <w:szCs w:val="21"/>
        </w:rPr>
        <w:t>。</w:t>
      </w:r>
    </w:p>
    <w:p w14:paraId="6E2C87F0" w14:textId="77777777" w:rsidR="00FD5360" w:rsidRDefault="00FD5360" w:rsidP="00FD5360">
      <w:pPr>
        <w:ind w:firstLineChars="200" w:firstLine="420"/>
        <w:rPr>
          <w:rFonts w:ascii="宋体" w:hAnsi="宋体" w:cs="宋体"/>
          <w:color w:val="000000"/>
          <w:kern w:val="0"/>
          <w:szCs w:val="21"/>
        </w:rPr>
      </w:pPr>
      <w:r>
        <w:rPr>
          <w:rFonts w:ascii="宋体" w:hAnsi="宋体" w:cs="宋体" w:hint="eastAsia"/>
          <w:color w:val="000000"/>
          <w:kern w:val="0"/>
          <w:szCs w:val="21"/>
        </w:rPr>
        <w:t>5、土地违法案件的强制执行权由土地管理部门执行。</w:t>
      </w:r>
    </w:p>
    <w:p w14:paraId="3D67F20E" w14:textId="77777777" w:rsidR="00FD5360" w:rsidRDefault="00FD5360" w:rsidP="00FD5360">
      <w:pPr>
        <w:pStyle w:val="3"/>
        <w:rPr>
          <w:rFonts w:ascii="黑体" w:eastAsia="黑体"/>
          <w:b w:val="0"/>
          <w:color w:val="000000"/>
          <w:kern w:val="0"/>
          <w:sz w:val="28"/>
          <w:szCs w:val="28"/>
        </w:rPr>
      </w:pPr>
      <w:bookmarkStart w:id="25" w:name="_Toc160849944"/>
      <w:bookmarkStart w:id="26" w:name="_Toc160611379"/>
      <w:r>
        <w:rPr>
          <w:rFonts w:ascii="黑体" w:eastAsia="黑体" w:hint="eastAsia"/>
          <w:b w:val="0"/>
          <w:sz w:val="28"/>
          <w:szCs w:val="28"/>
        </w:rPr>
        <w:lastRenderedPageBreak/>
        <w:t>4、</w:t>
      </w:r>
      <w:r>
        <w:rPr>
          <w:rFonts w:ascii="黑体" w:eastAsia="黑体" w:hint="eastAsia"/>
          <w:b w:val="0"/>
          <w:kern w:val="0"/>
          <w:sz w:val="28"/>
          <w:szCs w:val="28"/>
        </w:rPr>
        <w:t>科学定价，推进土地资源的市场化配置</w:t>
      </w:r>
      <w:bookmarkEnd w:id="25"/>
      <w:bookmarkEnd w:id="26"/>
    </w:p>
    <w:p w14:paraId="57BDE444" w14:textId="77777777" w:rsidR="00FD5360" w:rsidRDefault="00FD5360" w:rsidP="00FD5360">
      <w:pPr>
        <w:ind w:firstLineChars="200" w:firstLine="420"/>
        <w:rPr>
          <w:rFonts w:ascii="宋体" w:hAnsi="宋体" w:cs="宋体"/>
          <w:kern w:val="0"/>
          <w:szCs w:val="21"/>
        </w:rPr>
      </w:pPr>
      <w:r>
        <w:rPr>
          <w:rFonts w:ascii="宋体" w:hAnsi="宋体" w:hint="eastAsia"/>
          <w:szCs w:val="21"/>
        </w:rPr>
        <w:t>2004年10月29日《国务院关于深化改革严格土地管理决定的通知》下发，此次文件的核心内容之一就是</w:t>
      </w:r>
      <w:r>
        <w:rPr>
          <w:rFonts w:ascii="宋体" w:hAnsi="宋体" w:cs="宋体" w:hint="eastAsia"/>
          <w:kern w:val="0"/>
          <w:szCs w:val="21"/>
        </w:rPr>
        <w:t>土地资源的市场化配置。市场机制作为一种经济体系，资源配置从严格概念上讲，完全由供需双方经自由的市场来决定。土地作为一种特殊的商品，尤其形成的土地市场则不仅如此。市场机制是调节社会生产，有限资源合理配置的基本机制。市场运行机制是指价值规律的表现和实现的机制，其核心是价格的形成和作用机制。土地市场化配置一方面是价格规律在土地市场中的体现，另一方面是土地使用制度的实现机制。土地市场化配置可以从土地价格机制上来说明。土地市场价格机制是调节土地市场供求的核心所在。从理论上说，一级土地市场的出让价格是国家作为土地所有者收取年地租的折现总和，是在分等定级的基础上，以土地收益为主要依据，以市场交易为参考评估形成的基准地价，然后以此为标准通过协议，招标或拍卖的方式而形成。土地一级市场出让价格的主要作用是：在经济上体现国家土地的所有权；以及土地市场的出让价格是二级土地市场转让价格形成的基础；将出让价格作为一种经济手段来调节土地市场的供求平衡。我国实行社会主义公有制，国家通过土地利用计划垄断一级土地市场的供给，控制一级土地市场的出让总量，运用政策影响土地供给价格，这是政府的行政行为而非经济行为。因此要进一步深化土地使用制度改革，完善土地市场体系，完善土地竞争机制，尽量减少政府行为，让土地资源市场化配置。</w:t>
      </w:r>
    </w:p>
    <w:p w14:paraId="2AEAF519" w14:textId="77777777" w:rsidR="00FD5360" w:rsidRDefault="00FD5360" w:rsidP="00FD5360">
      <w:pPr>
        <w:ind w:firstLineChars="200" w:firstLine="420"/>
      </w:pPr>
      <w:r>
        <w:rPr>
          <w:rFonts w:hint="eastAsia"/>
          <w:kern w:val="0"/>
        </w:rPr>
        <w:t>具体而言，就是要严格控制划拨用地范围，经营性基础设施用地要逐步实行有偿使用。运用价格机制抑制多占、滥占和浪费土地。除按现行规定必须实行招标、拍卖、挂牌出让的用地外，工业用地也要创造条件逐步实行招标、拍卖、挂牌出让。经依法批准利用原有划拨土地进行经营性开发建设的，应当按照市场价补缴土地出让金。经依法批准转让原划拨土地使用权的，应当在土地有形市场公开交易，按照市场价补缴土地出让金；低于市场价交易的，政府应当行使优先购买权。</w:t>
      </w:r>
      <w:r>
        <w:rPr>
          <w:rFonts w:hint="eastAsia"/>
        </w:rPr>
        <w:t>特别是对工业用地，先行政策有不规范之处，以后要统一强制执行。</w:t>
      </w:r>
      <w:bookmarkStart w:id="27" w:name="_Toc160611380"/>
    </w:p>
    <w:p w14:paraId="12C9853E" w14:textId="77777777" w:rsidR="00FD5360" w:rsidRDefault="00FD5360" w:rsidP="00FD5360">
      <w:pPr>
        <w:ind w:firstLineChars="200" w:firstLine="420"/>
      </w:pPr>
    </w:p>
    <w:p w14:paraId="58096819" w14:textId="77777777" w:rsidR="00FD5360" w:rsidRDefault="00FD5360" w:rsidP="00FD5360">
      <w:pPr>
        <w:ind w:firstLineChars="200" w:firstLine="420"/>
      </w:pPr>
    </w:p>
    <w:p w14:paraId="7BEB7958" w14:textId="77777777" w:rsidR="00FD5360" w:rsidRDefault="00FD5360" w:rsidP="00FD5360">
      <w:pPr>
        <w:ind w:firstLineChars="200" w:firstLine="420"/>
      </w:pPr>
    </w:p>
    <w:p w14:paraId="139B2540" w14:textId="77777777" w:rsidR="00FD5360" w:rsidRDefault="00FD5360" w:rsidP="00FD5360">
      <w:pPr>
        <w:ind w:firstLineChars="200" w:firstLine="420"/>
      </w:pPr>
    </w:p>
    <w:p w14:paraId="41F0BA87" w14:textId="77777777" w:rsidR="00FD5360" w:rsidRDefault="00FD5360" w:rsidP="00FD5360">
      <w:pPr>
        <w:ind w:firstLineChars="200" w:firstLine="420"/>
      </w:pPr>
    </w:p>
    <w:p w14:paraId="4B30A250" w14:textId="77777777" w:rsidR="00FD5360" w:rsidRDefault="00FD5360" w:rsidP="00FD5360">
      <w:pPr>
        <w:ind w:firstLineChars="200" w:firstLine="420"/>
      </w:pPr>
    </w:p>
    <w:p w14:paraId="23CFA5AA" w14:textId="77777777" w:rsidR="00FD5360" w:rsidRDefault="00FD5360" w:rsidP="00FD5360">
      <w:pPr>
        <w:ind w:firstLineChars="200" w:firstLine="420"/>
      </w:pPr>
    </w:p>
    <w:p w14:paraId="701332FC" w14:textId="77777777" w:rsidR="00FD5360" w:rsidRDefault="00FD5360" w:rsidP="00FD5360">
      <w:pPr>
        <w:ind w:firstLineChars="200" w:firstLine="420"/>
      </w:pPr>
    </w:p>
    <w:p w14:paraId="2B97F1A6" w14:textId="77777777" w:rsidR="00FD5360" w:rsidRDefault="00FD5360" w:rsidP="00FD5360">
      <w:pPr>
        <w:ind w:firstLineChars="200" w:firstLine="420"/>
      </w:pPr>
    </w:p>
    <w:p w14:paraId="7F1E29C5" w14:textId="77777777" w:rsidR="00FD5360" w:rsidRDefault="00FD5360" w:rsidP="00FD5360">
      <w:pPr>
        <w:ind w:firstLineChars="200" w:firstLine="420"/>
      </w:pPr>
    </w:p>
    <w:p w14:paraId="43355ACF" w14:textId="77777777" w:rsidR="00FD5360" w:rsidRDefault="00FD5360" w:rsidP="00FD5360">
      <w:pPr>
        <w:ind w:firstLineChars="200" w:firstLine="420"/>
      </w:pPr>
    </w:p>
    <w:p w14:paraId="70E994EF" w14:textId="77777777" w:rsidR="00FD5360" w:rsidRDefault="00FD5360" w:rsidP="00FD5360">
      <w:pPr>
        <w:ind w:firstLineChars="200" w:firstLine="420"/>
      </w:pPr>
    </w:p>
    <w:p w14:paraId="4C037794" w14:textId="77777777" w:rsidR="00FD5360" w:rsidRDefault="00FD5360" w:rsidP="00FD5360">
      <w:pPr>
        <w:ind w:firstLineChars="200" w:firstLine="420"/>
      </w:pPr>
    </w:p>
    <w:p w14:paraId="3C0F5231" w14:textId="77777777" w:rsidR="00FD5360" w:rsidRDefault="00FD5360" w:rsidP="00FD5360">
      <w:pPr>
        <w:ind w:firstLineChars="200" w:firstLine="420"/>
      </w:pPr>
    </w:p>
    <w:p w14:paraId="32D0EB15" w14:textId="77777777" w:rsidR="00FD5360" w:rsidRDefault="00FD5360" w:rsidP="00FD5360">
      <w:pPr>
        <w:ind w:firstLineChars="200" w:firstLine="420"/>
      </w:pPr>
    </w:p>
    <w:p w14:paraId="13D750D6" w14:textId="77777777" w:rsidR="00FD5360" w:rsidRDefault="00FD5360" w:rsidP="00FD5360">
      <w:pPr>
        <w:ind w:firstLineChars="200" w:firstLine="420"/>
      </w:pPr>
    </w:p>
    <w:p w14:paraId="4644CACE" w14:textId="77777777" w:rsidR="00FD5360" w:rsidRDefault="00FD5360" w:rsidP="00FD5360">
      <w:pPr>
        <w:ind w:firstLineChars="200" w:firstLine="420"/>
      </w:pPr>
    </w:p>
    <w:p w14:paraId="582508FE" w14:textId="77777777" w:rsidR="00FD5360" w:rsidRDefault="00FD5360" w:rsidP="00FD5360">
      <w:pPr>
        <w:ind w:firstLineChars="200" w:firstLine="420"/>
      </w:pPr>
    </w:p>
    <w:p w14:paraId="1FD6CF0B" w14:textId="77777777" w:rsidR="00FD5360" w:rsidRDefault="00FD5360" w:rsidP="00FD5360">
      <w:pPr>
        <w:ind w:firstLineChars="200" w:firstLine="420"/>
      </w:pPr>
    </w:p>
    <w:p w14:paraId="0ED19983" w14:textId="77777777" w:rsidR="00FD5360" w:rsidRDefault="00FD5360" w:rsidP="00FD5360">
      <w:pPr>
        <w:ind w:firstLineChars="200" w:firstLine="420"/>
      </w:pPr>
    </w:p>
    <w:p w14:paraId="19FAF921" w14:textId="77777777" w:rsidR="00FD5360" w:rsidRDefault="00FD5360" w:rsidP="00FD5360">
      <w:pPr>
        <w:ind w:firstLineChars="200" w:firstLine="420"/>
      </w:pPr>
    </w:p>
    <w:p w14:paraId="4C3425DA" w14:textId="77777777" w:rsidR="00FD5360" w:rsidRDefault="00FD5360" w:rsidP="00FD5360">
      <w:pPr>
        <w:ind w:firstLineChars="200" w:firstLine="420"/>
      </w:pPr>
    </w:p>
    <w:p w14:paraId="079D0540" w14:textId="77777777" w:rsidR="00FD5360" w:rsidRDefault="00FD5360" w:rsidP="00FD5360">
      <w:pPr>
        <w:ind w:firstLineChars="200" w:firstLine="420"/>
      </w:pPr>
    </w:p>
    <w:p w14:paraId="2DDF0EB1" w14:textId="77777777" w:rsidR="00FD5360" w:rsidRDefault="00FD5360" w:rsidP="00FD5360">
      <w:pPr>
        <w:ind w:firstLineChars="200" w:firstLine="420"/>
      </w:pPr>
    </w:p>
    <w:p w14:paraId="614356BE" w14:textId="77777777" w:rsidR="00FD5360" w:rsidRDefault="00FD5360" w:rsidP="00FD5360">
      <w:pPr>
        <w:ind w:firstLineChars="200" w:firstLine="420"/>
      </w:pPr>
    </w:p>
    <w:p w14:paraId="6F63AAEF" w14:textId="77777777" w:rsidR="00FD5360" w:rsidRDefault="00FD5360" w:rsidP="00FD5360">
      <w:pPr>
        <w:ind w:firstLineChars="200" w:firstLine="420"/>
      </w:pPr>
    </w:p>
    <w:p w14:paraId="5DA192F3" w14:textId="77777777" w:rsidR="00FD5360" w:rsidRDefault="00FD5360" w:rsidP="00FD5360">
      <w:pPr>
        <w:ind w:firstLineChars="200" w:firstLine="420"/>
      </w:pPr>
    </w:p>
    <w:p w14:paraId="1A8F657F" w14:textId="77777777" w:rsidR="00FD5360" w:rsidRDefault="00FD5360" w:rsidP="00FD5360">
      <w:pPr>
        <w:ind w:firstLineChars="200" w:firstLine="420"/>
      </w:pPr>
    </w:p>
    <w:p w14:paraId="0A357E39" w14:textId="77777777" w:rsidR="00FD5360" w:rsidRDefault="00FD5360" w:rsidP="00FD5360">
      <w:pPr>
        <w:ind w:firstLineChars="200" w:firstLine="420"/>
      </w:pPr>
    </w:p>
    <w:p w14:paraId="41381651" w14:textId="77777777" w:rsidR="00FD5360" w:rsidRDefault="00FD5360" w:rsidP="00FD5360">
      <w:pPr>
        <w:ind w:firstLineChars="200" w:firstLine="420"/>
      </w:pPr>
    </w:p>
    <w:p w14:paraId="1FBCF174" w14:textId="77777777" w:rsidR="00FD5360" w:rsidRDefault="00FD5360" w:rsidP="00FD5360">
      <w:pPr>
        <w:pStyle w:val="1"/>
        <w:jc w:val="center"/>
        <w:rPr>
          <w:rFonts w:ascii="黑体" w:eastAsia="黑体"/>
          <w:b w:val="0"/>
          <w:sz w:val="32"/>
          <w:szCs w:val="32"/>
        </w:rPr>
      </w:pPr>
      <w:bookmarkStart w:id="28" w:name="_Toc160849945"/>
      <w:r>
        <w:rPr>
          <w:rFonts w:ascii="黑体" w:eastAsia="黑体" w:hint="eastAsia"/>
          <w:noProof/>
          <w:sz w:val="32"/>
          <w:szCs w:val="32"/>
        </w:rPr>
        <mc:AlternateContent>
          <mc:Choice Requires="wps">
            <w:drawing>
              <wp:anchor distT="0" distB="0" distL="114300" distR="114300" simplePos="0" relativeHeight="251669504" behindDoc="0" locked="0" layoutInCell="1" allowOverlap="1" wp14:anchorId="4F49A6D9" wp14:editId="5792A0E8">
                <wp:simplePos x="0" y="0"/>
                <wp:positionH relativeFrom="column">
                  <wp:posOffset>3936365</wp:posOffset>
                </wp:positionH>
                <wp:positionV relativeFrom="paragraph">
                  <wp:posOffset>-1066800</wp:posOffset>
                </wp:positionV>
                <wp:extent cx="693420" cy="2628900"/>
                <wp:effectExtent l="41910" t="21590" r="87630" b="77470"/>
                <wp:wrapNone/>
                <wp:docPr id="18" name="自选图形 46"/>
                <wp:cNvGraphicFramePr/>
                <a:graphic xmlns:a="http://schemas.openxmlformats.org/drawingml/2006/main">
                  <a:graphicData uri="http://schemas.microsoft.com/office/word/2010/wordprocessingShape">
                    <wps:wsp>
                      <wps:cNvSpPr/>
                      <wps:spPr>
                        <a:xfrm rot="5248872">
                          <a:off x="0" y="0"/>
                          <a:ext cx="693420" cy="2628900"/>
                        </a:xfrm>
                        <a:custGeom>
                          <a:avLst/>
                          <a:gdLst>
                            <a:gd name="A1" fmla="val 7052"/>
                            <a:gd name="G0" fmla="+- 0 0 0"/>
                            <a:gd name="G1" fmla="+- A1 0 0"/>
                            <a:gd name="txL" fmla="*/ 3163 w 21600"/>
                            <a:gd name="txT" fmla="*/ 2374 h 21600"/>
                            <a:gd name="txR" fmla="*/ 18437 w 21600"/>
                            <a:gd name="txB" fmla="*/ 13836 h 21600"/>
                          </a:gdLst>
                          <a:ahLst/>
                          <a:cxnLst>
                            <a:cxn ang="17694720">
                              <a:pos x="10800" y="0"/>
                            </a:cxn>
                            <a:cxn ang="11796480">
                              <a:pos x="0" y="8105"/>
                            </a:cxn>
                            <a:cxn ang="5898240">
                              <a:pos x="G1" y="21600"/>
                            </a:cxn>
                            <a:cxn ang="5898240">
                              <a:pos x="10800" y="16210"/>
                            </a:cxn>
                            <a:cxn ang="0">
                              <a:pos x="21600" y="8105"/>
                            </a:cxn>
                          </a:cxnLst>
                          <a:rect l="txL" t="txT" r="txR" b="txB"/>
                          <a:pathLst>
                            <a:path w="21600" h="21600">
                              <a:moveTo>
                                <a:pt x="G1" y="21600"/>
                              </a:moveTo>
                              <a:lnTo>
                                <a:pt x="9596" y="16121"/>
                              </a:lnTo>
                              <a:arcTo wR="10800" hR="8105" stAng="-15687483" swAng="-19304424"/>
                              <a:close/>
                            </a:path>
                          </a:pathLst>
                        </a:custGeom>
                        <a:solidFill>
                          <a:srgbClr val="CCCCFF"/>
                        </a:solidFill>
                        <a:ln w="9525" cap="flat" cmpd="sng">
                          <a:solidFill>
                            <a:srgbClr val="000000"/>
                          </a:solidFill>
                          <a:prstDash val="solid"/>
                          <a:miter/>
                          <a:headEnd type="none" w="med" len="med"/>
                          <a:tailEnd type="none" w="med" len="med"/>
                        </a:ln>
                        <a:effectLst>
                          <a:outerShdw dist="107763" dir="2699999" algn="ctr" rotWithShape="0">
                            <a:srgbClr val="808080"/>
                          </a:outerShdw>
                        </a:effectLst>
                      </wps:spPr>
                      <wps:txbx>
                        <w:txbxContent>
                          <w:p w14:paraId="2F1DC269" w14:textId="77777777" w:rsidR="00FD5360" w:rsidRDefault="00FD5360" w:rsidP="00FD5360">
                            <w:r>
                              <w:rPr>
                                <w:rFonts w:hint="eastAsia"/>
                              </w:rPr>
                              <w:t>黑体，</w:t>
                            </w:r>
                            <w:r>
                              <w:rPr>
                                <w:rFonts w:hint="eastAsia"/>
                              </w:rPr>
                              <w:t>3</w:t>
                            </w:r>
                            <w:r>
                              <w:rPr>
                                <w:rFonts w:hint="eastAsia"/>
                              </w:rPr>
                              <w:t>号，居中，结论两字中间空</w:t>
                            </w:r>
                            <w:r>
                              <w:rPr>
                                <w:rFonts w:hint="eastAsia"/>
                              </w:rPr>
                              <w:t>2</w:t>
                            </w:r>
                            <w:r>
                              <w:rPr>
                                <w:rFonts w:hint="eastAsia"/>
                              </w:rPr>
                              <w:t>格</w:t>
                            </w:r>
                          </w:p>
                        </w:txbxContent>
                      </wps:txbx>
                      <wps:bodyPr upright="1"/>
                    </wps:wsp>
                  </a:graphicData>
                </a:graphic>
              </wp:anchor>
            </w:drawing>
          </mc:Choice>
          <mc:Fallback>
            <w:pict>
              <v:shape w14:anchorId="4F49A6D9" id="自选图形 46" o:spid="_x0000_s1032" style="position:absolute;left:0;text-align:left;margin-left:309.95pt;margin-top:-84pt;width:54.6pt;height:207pt;rotation:5733168fd;z-index:251669504;visibility:visible;mso-wrap-style:square;mso-wrap-distance-left:9pt;mso-wrap-distance-top:0;mso-wrap-distance-right:9pt;mso-wrap-distance-bottom:0;mso-position-horizontal:absolute;mso-position-horizontal-relative:text;mso-position-vertical:absolute;mso-position-vertical-relative:text;v-text-anchor:top"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" adj="-11796480,,5400" path="m7052,21600l9596,16121at6,-38,21606,16172,9596,16121,4063,14398l7052,21600xe" fillcolor="#ccf">
                <v:stroke joinstyle="miter"/>
                <v:shadow on="t" offset="6pt,6pt"/>
                <v:formulas/>
                <v:path arrowok="t" o:connecttype="custom" o:connectlocs="10800,0;0,8105;7052,21600;10800,16210;21600,8105" o:connectangles="270,180,90,90,0" textboxrect="3163,2374,18437,13836"/>
                <v:textbox>
                  <w:txbxContent>
                    <w:p w14:paraId="2F1DC269" w14:textId="77777777" w:rsidR="00FD5360" w:rsidRDefault="00FD5360" w:rsidP="00FD5360">
                      <w:r>
                        <w:rPr>
                          <w:rFonts w:hint="eastAsia"/>
                        </w:rPr>
                        <w:t>黑体，</w:t>
                      </w:r>
                      <w:r>
                        <w:rPr>
                          <w:rFonts w:hint="eastAsia"/>
                        </w:rPr>
                        <w:t>3</w:t>
                      </w:r>
                      <w:r>
                        <w:rPr>
                          <w:rFonts w:hint="eastAsia"/>
                        </w:rPr>
                        <w:t>号，居中，结论两字中间空</w:t>
                      </w:r>
                      <w:r>
                        <w:rPr>
                          <w:rFonts w:hint="eastAsia"/>
                        </w:rPr>
                        <w:t>2</w:t>
                      </w:r>
                      <w:r>
                        <w:rPr>
                          <w:rFonts w:hint="eastAsia"/>
                        </w:rPr>
                        <w:t>格</w:t>
                      </w:r>
                    </w:p>
                  </w:txbxContent>
                </v:textbox>
              </v:shape>
            </w:pict>
          </mc:Fallback>
        </mc:AlternateContent>
      </w:r>
      <w:r>
        <w:rPr>
          <w:rFonts w:ascii="黑体" w:eastAsia="黑体" w:hint="eastAsia"/>
          <w:b w:val="0"/>
          <w:sz w:val="32"/>
          <w:szCs w:val="32"/>
        </w:rPr>
        <w:t>结  论</w:t>
      </w:r>
      <w:bookmarkEnd w:id="27"/>
      <w:bookmarkEnd w:id="28"/>
    </w:p>
    <w:p w14:paraId="2E87A251" w14:textId="77777777" w:rsidR="00FD5360" w:rsidRDefault="00FD5360" w:rsidP="00FD5360">
      <w:pPr>
        <w:ind w:firstLineChars="200" w:firstLine="420"/>
        <w:rPr>
          <w:rFonts w:ascii="宋体" w:hAnsi="宋体"/>
          <w:bCs/>
          <w:szCs w:val="21"/>
        </w:rPr>
      </w:pPr>
    </w:p>
    <w:p w14:paraId="246AD997" w14:textId="77777777" w:rsidR="00FD5360" w:rsidRDefault="00FD5360" w:rsidP="00FD5360">
      <w:pPr>
        <w:spacing w:line="360" w:lineRule="auto"/>
        <w:ind w:firstLineChars="200" w:firstLine="420"/>
        <w:rPr>
          <w:rFonts w:ascii="宋体" w:hAnsi="宋体" w:cs="宋体"/>
          <w:kern w:val="0"/>
          <w:szCs w:val="21"/>
        </w:rPr>
      </w:pPr>
      <w:r>
        <w:rPr>
          <w:rFonts w:ascii="宋体" w:hAnsi="宋体" w:hint="eastAsia"/>
          <w:bCs/>
          <w:szCs w:val="21"/>
        </w:rPr>
        <w:t>总而言之</w:t>
      </w:r>
      <w:r>
        <w:rPr>
          <w:rFonts w:ascii="宋体" w:hAnsi="宋体" w:hint="eastAsia"/>
          <w:b/>
          <w:szCs w:val="21"/>
        </w:rPr>
        <w:t>，</w:t>
      </w:r>
      <w:r>
        <w:rPr>
          <w:rFonts w:ascii="宋体" w:hAnsi="宋体" w:cs="宋体" w:hint="eastAsia"/>
          <w:kern w:val="0"/>
          <w:szCs w:val="21"/>
        </w:rPr>
        <w:t>我国的土地的管理工作既具备前所未有的有利条件,又面临一些不利因素,任务相当艰巨。有利条件:党中央、国务院对土地管理特别是耕地保护问题高度重视,决定实行世界上最严格的耕地保护和土地管理制度,并修订了《中华人民共和国土地管理法》,从而为完成跨世纪土地利用与管理的目标任务提供有力保障;坚持可持续发展战略,并把节约和高效利用资源、保护生态环境作为可持续发展战略的一项主要内容,对节地挖潜、保护耕地、加强土地生态环境的综合治理、实现土地资源的永续利用将产生巨大的推动作用。从上面提到的一些举措中我们也能够看到国家对加强土地资源管理的决心是明确的。</w:t>
      </w:r>
    </w:p>
    <w:p w14:paraId="322A395E" w14:textId="77777777" w:rsidR="00FD5360" w:rsidRDefault="00FD5360" w:rsidP="00FD5360">
      <w:pPr>
        <w:widowControl/>
        <w:spacing w:line="360" w:lineRule="auto"/>
        <w:ind w:firstLineChars="200" w:firstLine="420"/>
        <w:jc w:val="left"/>
      </w:pPr>
      <w:r>
        <w:rPr>
          <w:rFonts w:ascii="宋体" w:hAnsi="宋体" w:hint="eastAsia"/>
          <w:noProof/>
          <w:kern w:val="0"/>
        </w:rPr>
        <mc:AlternateContent>
          <mc:Choice Requires="wps">
            <w:drawing>
              <wp:anchor distT="0" distB="0" distL="114300" distR="114300" simplePos="0" relativeHeight="251671552" behindDoc="0" locked="0" layoutInCell="1" allowOverlap="1" wp14:anchorId="2F33C876" wp14:editId="709E2B15">
                <wp:simplePos x="0" y="0"/>
                <wp:positionH relativeFrom="column">
                  <wp:posOffset>679450</wp:posOffset>
                </wp:positionH>
                <wp:positionV relativeFrom="paragraph">
                  <wp:posOffset>2794000</wp:posOffset>
                </wp:positionV>
                <wp:extent cx="1776095" cy="990600"/>
                <wp:effectExtent l="0" t="117475" r="98425" b="95885"/>
                <wp:wrapNone/>
                <wp:docPr id="19" name="自选图形 47"/>
                <wp:cNvGraphicFramePr/>
                <a:graphic xmlns:a="http://schemas.openxmlformats.org/drawingml/2006/main">
                  <a:graphicData uri="http://schemas.microsoft.com/office/word/2010/wordprocessingShape">
                    <wps:wsp>
                      <wps:cNvSpPr/>
                      <wps:spPr>
                        <a:xfrm rot="10378810">
                          <a:off x="0" y="0"/>
                          <a:ext cx="1776095" cy="990600"/>
                        </a:xfrm>
                        <a:custGeom>
                          <a:avLst/>
                          <a:gdLst>
                            <a:gd name="G0" fmla="+- 0 0 0"/>
                            <a:gd name="G1" fmla="+- 0 0 0"/>
                            <a:gd name="txL" fmla="*/ 3163 w 21600"/>
                            <a:gd name="txT" fmla="*/ 2374 h 21600"/>
                            <a:gd name="txR" fmla="*/ 18437 w 21600"/>
                            <a:gd name="txB" fmla="*/ 13836 h 21600"/>
                          </a:gdLst>
                          <a:ahLst/>
                          <a:cxnLst>
                            <a:cxn ang="17694720">
                              <a:pos x="10800" y="0"/>
                            </a:cxn>
                            <a:cxn ang="11796480">
                              <a:pos x="0" y="8105"/>
                            </a:cxn>
                            <a:cxn ang="5898240">
                              <a:pos x="G1" y="21600"/>
                            </a:cxn>
                            <a:cxn ang="5898240">
                              <a:pos x="10800" y="16210"/>
                            </a:cxn>
                            <a:cxn ang="0">
                              <a:pos x="21600" y="8105"/>
                            </a:cxn>
                          </a:cxnLst>
                          <a:rect l="txL" t="txT" r="txR" b="txB"/>
                          <a:pathLst>
                            <a:path w="21600" h="21600">
                              <a:moveTo>
                                <a:pt x="G1" y="21600"/>
                              </a:moveTo>
                              <a:lnTo>
                                <a:pt x="9596" y="16121"/>
                              </a:lnTo>
                              <a:arcTo wR="10800" hR="8105" stAng="-15687483" swAng="-19304424"/>
                              <a:close/>
                            </a:path>
                          </a:pathLst>
                        </a:custGeom>
                        <a:solidFill>
                          <a:srgbClr val="CCCCFF"/>
                        </a:solidFill>
                        <a:ln w="9525" cap="flat" cmpd="sng">
                          <a:solidFill>
                            <a:srgbClr val="000000"/>
                          </a:solidFill>
                          <a:prstDash val="solid"/>
                          <a:miter/>
                          <a:headEnd type="none" w="med" len="med"/>
                          <a:tailEnd type="none" w="med" len="med"/>
                        </a:ln>
                        <a:effectLst>
                          <a:outerShdw dist="107763" dir="2699999" algn="ctr" rotWithShape="0">
                            <a:srgbClr val="808080"/>
                          </a:outerShdw>
                        </a:effectLst>
                      </wps:spPr>
                      <wps:txbx>
                        <w:txbxContent>
                          <w:p w14:paraId="660816B4" w14:textId="77777777" w:rsidR="00FD5360" w:rsidRDefault="00FD5360" w:rsidP="00FD5360">
                            <w:r>
                              <w:rPr>
                                <w:rFonts w:hint="eastAsia"/>
                              </w:rPr>
                              <w:t>结论内容，宋体，</w:t>
                            </w:r>
                            <w:r>
                              <w:rPr>
                                <w:rFonts w:hint="eastAsia"/>
                              </w:rPr>
                              <w:t>5</w:t>
                            </w:r>
                            <w:r>
                              <w:rPr>
                                <w:rFonts w:hint="eastAsia"/>
                              </w:rPr>
                              <w:t>号，</w:t>
                            </w:r>
                            <w:r>
                              <w:rPr>
                                <w:rFonts w:hint="eastAsia"/>
                              </w:rPr>
                              <w:t>1.5</w:t>
                            </w:r>
                            <w:r>
                              <w:rPr>
                                <w:rFonts w:hint="eastAsia"/>
                              </w:rPr>
                              <w:t>倍行距</w:t>
                            </w:r>
                          </w:p>
                        </w:txbxContent>
                      </wps:txbx>
                      <wps:bodyPr upright="1"/>
                    </wps:wsp>
                  </a:graphicData>
                </a:graphic>
              </wp:anchor>
            </w:drawing>
          </mc:Choice>
          <mc:Fallback>
            <w:pict>
              <v:shape w14:anchorId="2F33C876" id="自选图形 47" o:spid="_x0000_s1033" style="position:absolute;left:0;text-align:left;margin-left:53.5pt;margin-top:220pt;width:139.85pt;height:78pt;rotation:11336428fd;z-index:251671552;visibility:visible;mso-wrap-style:square;mso-wrap-distance-left:9pt;mso-wrap-distance-top:0;mso-wrap-distance-right:9pt;mso-wrap-distance-bottom:0;mso-position-horizontal:absolute;mso-position-horizontal-relative:text;mso-position-vertical:absolute;mso-position-vertical-relative:text;v-text-anchor:top"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" adj="-11796480,,5400" path="m,21600l9596,16121at6,-38,21606,16172,9596,16121,4063,14398l,21600xe" fillcolor="#ccf">
                <v:stroke joinstyle="miter"/>
                <v:shadow on="t" offset="6pt,6pt"/>
                <v:formulas/>
                <v:path arrowok="t" o:connecttype="custom" o:connectlocs="10800,0;0,8105;0,21600;10800,16210;21600,8105" o:connectangles="270,180,90,90,0" textboxrect="3163,2374,18437,13836"/>
                <v:textbox>
                  <w:txbxContent>
                    <w:p w14:paraId="660816B4" w14:textId="77777777" w:rsidR="00FD5360" w:rsidRDefault="00FD5360" w:rsidP="00FD5360">
                      <w:r>
                        <w:rPr>
                          <w:rFonts w:hint="eastAsia"/>
                        </w:rPr>
                        <w:t>结论内容，宋体，</w:t>
                      </w:r>
                      <w:r>
                        <w:rPr>
                          <w:rFonts w:hint="eastAsia"/>
                        </w:rPr>
                        <w:t>5</w:t>
                      </w:r>
                      <w:r>
                        <w:rPr>
                          <w:rFonts w:hint="eastAsia"/>
                        </w:rPr>
                        <w:t>号，</w:t>
                      </w:r>
                      <w:r>
                        <w:rPr>
                          <w:rFonts w:hint="eastAsia"/>
                        </w:rPr>
                        <w:t>1.5</w:t>
                      </w:r>
                      <w:r>
                        <w:rPr>
                          <w:rFonts w:hint="eastAsia"/>
                        </w:rPr>
                        <w:t>倍行距</w:t>
                      </w:r>
                    </w:p>
                  </w:txbxContent>
                </v:textbox>
              </v:shape>
            </w:pict>
          </mc:Fallback>
        </mc:AlternateContent>
      </w:r>
      <w:r>
        <w:rPr>
          <w:rFonts w:ascii="宋体" w:hAnsi="宋体" w:hint="eastAsia"/>
          <w:kern w:val="0"/>
        </w:rPr>
        <w:t>同时我们也面临着一些不利因素:</w:t>
      </w:r>
      <w:r>
        <w:rPr>
          <w:rFonts w:ascii="宋体" w:hAnsi="宋体" w:hint="eastAsia"/>
        </w:rPr>
        <w:t xml:space="preserve"> 目前我国土地管理面临着</w:t>
      </w:r>
      <w:r>
        <w:rPr>
          <w:rFonts w:ascii="宋体" w:hAnsi="宋体" w:hint="eastAsia"/>
          <w:kern w:val="0"/>
        </w:rPr>
        <w:t>人口持续增加,人口对土地的压力进一步加大;随着国家的发展建设,国民经济和社会的快速发展,工业化、城市化进程加快,农用地和建设用地的矛盾进一步加剧;长期以来粗放型、外延性的土地利用方式,仍存在一定惯性作用,要引导其向集约型转变还需作艰苦而持久的努力;社会主义市场经济体制尚处在建立和逐步完善阶段,土地利用的宏观调控机制和法制建设有待加强,经济建设中的短期行为在一些地方还比较严重,不利于节约和合理利用土地。</w:t>
      </w:r>
      <w:r>
        <w:rPr>
          <w:rFonts w:ascii="宋体" w:hAnsi="宋体" w:hint="eastAsia"/>
        </w:rPr>
        <w:t>我国土地资源管理中面临的一系列深层次矛盾和冲突说明，要妥善解决我国经济社会发展中的土地问题，不是一朝一夕的事情，也不是哪几个部门就能解决的问题，我们必须认清问题，不盲目。在充分考虑人民利益的情况下进行土地资源的管理，进行全方位的配套改革和制度建设，使得我国城市土地资源管理得以健康发展。</w:t>
      </w:r>
      <w:bookmarkStart w:id="29" w:name="_Toc160611381"/>
    </w:p>
    <w:p w14:paraId="18E797E1" w14:textId="77777777" w:rsidR="00FD5360" w:rsidRDefault="00FD5360" w:rsidP="00FD5360">
      <w:pPr>
        <w:pStyle w:val="1"/>
        <w:jc w:val="center"/>
        <w:rPr>
          <w:rFonts w:ascii="黑体" w:eastAsia="黑体"/>
          <w:b w:val="0"/>
          <w:sz w:val="28"/>
          <w:szCs w:val="28"/>
        </w:rPr>
      </w:pPr>
      <w:bookmarkStart w:id="30" w:name="_Toc160611382"/>
      <w:bookmarkEnd w:id="29"/>
    </w:p>
    <w:p w14:paraId="07BA4638" w14:textId="77777777" w:rsidR="00FD5360" w:rsidRDefault="00FD5360" w:rsidP="00FD5360">
      <w:pPr>
        <w:pStyle w:val="1"/>
        <w:jc w:val="center"/>
        <w:rPr>
          <w:rFonts w:ascii="黑体" w:eastAsia="黑体"/>
          <w:b w:val="0"/>
          <w:sz w:val="28"/>
          <w:szCs w:val="28"/>
        </w:rPr>
      </w:pPr>
    </w:p>
    <w:p w14:paraId="10247DA8" w14:textId="77777777" w:rsidR="00FD5360" w:rsidRDefault="00FD5360" w:rsidP="00FD5360">
      <w:pPr>
        <w:pStyle w:val="1"/>
        <w:jc w:val="center"/>
        <w:rPr>
          <w:rFonts w:ascii="黑体" w:eastAsia="黑体"/>
          <w:b w:val="0"/>
          <w:sz w:val="28"/>
          <w:szCs w:val="28"/>
        </w:rPr>
      </w:pPr>
    </w:p>
    <w:p w14:paraId="62F5490E" w14:textId="77777777" w:rsidR="00FD5360" w:rsidRDefault="00FD5360" w:rsidP="00FD5360">
      <w:pPr>
        <w:pStyle w:val="1"/>
        <w:rPr>
          <w:rFonts w:ascii="黑体" w:eastAsia="黑体"/>
          <w:b w:val="0"/>
          <w:sz w:val="28"/>
          <w:szCs w:val="28"/>
        </w:rPr>
      </w:pPr>
    </w:p>
    <w:p w14:paraId="770092AC" w14:textId="77777777" w:rsidR="00FD5360" w:rsidRDefault="00FD5360" w:rsidP="00FD5360"/>
    <w:p w14:paraId="6C07C299" w14:textId="77777777" w:rsidR="00FD5360" w:rsidRDefault="00FD5360" w:rsidP="00FD5360"/>
    <w:p w14:paraId="00C15A00" w14:textId="77777777" w:rsidR="00FD5360" w:rsidRDefault="00FD5360" w:rsidP="00FD5360">
      <w:pPr>
        <w:pStyle w:val="1"/>
        <w:jc w:val="center"/>
        <w:rPr>
          <w:rFonts w:ascii="黑体" w:eastAsia="黑体"/>
          <w:b w:val="0"/>
          <w:sz w:val="28"/>
          <w:szCs w:val="28"/>
        </w:rPr>
      </w:pPr>
      <w:bookmarkStart w:id="31" w:name="_Toc160849948"/>
      <w:r>
        <w:rPr>
          <w:rFonts w:ascii="黑体" w:eastAsia="黑体" w:hint="eastAsia"/>
          <w:noProof/>
          <w:sz w:val="28"/>
          <w:szCs w:val="28"/>
        </w:rPr>
        <mc:AlternateContent>
          <mc:Choice Requires="wps">
            <w:drawing>
              <wp:anchor distT="0" distB="0" distL="114300" distR="114300" simplePos="0" relativeHeight="251670528" behindDoc="0" locked="0" layoutInCell="1" allowOverlap="1" wp14:anchorId="7EE7CB1F" wp14:editId="1D686644">
                <wp:simplePos x="0" y="0"/>
                <wp:positionH relativeFrom="column">
                  <wp:posOffset>3869690</wp:posOffset>
                </wp:positionH>
                <wp:positionV relativeFrom="paragraph">
                  <wp:posOffset>-975360</wp:posOffset>
                </wp:positionV>
                <wp:extent cx="495300" cy="2281555"/>
                <wp:effectExtent l="41275" t="46990" r="85090" b="67310"/>
                <wp:wrapNone/>
                <wp:docPr id="22" name="自选图形 50"/>
                <wp:cNvGraphicFramePr/>
                <a:graphic xmlns:a="http://schemas.openxmlformats.org/drawingml/2006/main">
                  <a:graphicData uri="http://schemas.microsoft.com/office/word/2010/wordprocessingShape">
                    <wps:wsp>
                      <wps:cNvSpPr/>
                      <wps:spPr>
                        <a:xfrm rot="5057793">
                          <a:off x="0" y="0"/>
                          <a:ext cx="495300" cy="2281555"/>
                        </a:xfrm>
                        <a:custGeom>
                          <a:avLst/>
                          <a:gdLst>
                            <a:gd name="A1" fmla="val 7052"/>
                            <a:gd name="G0" fmla="+- 0 0 0"/>
                            <a:gd name="G1" fmla="+- A1 0 0"/>
                            <a:gd name="txL" fmla="*/ 3163 w 21600"/>
                            <a:gd name="txT" fmla="*/ 2374 h 21600"/>
                            <a:gd name="txR" fmla="*/ 18437 w 21600"/>
                            <a:gd name="txB" fmla="*/ 13836 h 21600"/>
                          </a:gdLst>
                          <a:ahLst/>
                          <a:cxnLst>
                            <a:cxn ang="17694720">
                              <a:pos x="10800" y="0"/>
                            </a:cxn>
                            <a:cxn ang="11796480">
                              <a:pos x="0" y="8105"/>
                            </a:cxn>
                            <a:cxn ang="5898240">
                              <a:pos x="G1" y="21600"/>
                            </a:cxn>
                            <a:cxn ang="5898240">
                              <a:pos x="10800" y="16210"/>
                            </a:cxn>
                            <a:cxn ang="0">
                              <a:pos x="21600" y="8105"/>
                            </a:cxn>
                          </a:cxnLst>
                          <a:rect l="txL" t="txT" r="txR" b="txB"/>
                          <a:pathLst>
                            <a:path w="21600" h="21600">
                              <a:moveTo>
                                <a:pt x="G1" y="21600"/>
                              </a:moveTo>
                              <a:lnTo>
                                <a:pt x="9596" y="16121"/>
                              </a:lnTo>
                              <a:arcTo wR="10800" hR="8105" stAng="-15687483" swAng="-19304424"/>
                              <a:close/>
                            </a:path>
                          </a:pathLst>
                        </a:custGeom>
                        <a:solidFill>
                          <a:srgbClr val="CCCCFF"/>
                        </a:solidFill>
                        <a:ln w="9525" cap="flat" cmpd="sng">
                          <a:solidFill>
                            <a:srgbClr val="000000"/>
                          </a:solidFill>
                          <a:prstDash val="solid"/>
                          <a:miter/>
                          <a:headEnd type="none" w="med" len="med"/>
                          <a:tailEnd type="none" w="med" len="med"/>
                        </a:ln>
                        <a:effectLst>
                          <a:outerShdw dist="107763" dir="2699999" algn="ctr" rotWithShape="0">
                            <a:srgbClr val="808080"/>
                          </a:outerShdw>
                        </a:effectLst>
                      </wps:spPr>
                      <wps:txbx>
                        <w:txbxContent>
                          <w:p w14:paraId="609354CF" w14:textId="77777777" w:rsidR="00FD5360" w:rsidRDefault="00FD5360" w:rsidP="00FD5360">
                            <w:r>
                              <w:rPr>
                                <w:rFonts w:hint="eastAsia"/>
                              </w:rPr>
                              <w:t>黑体，</w:t>
                            </w:r>
                            <w:r>
                              <w:rPr>
                                <w:rFonts w:hint="eastAsia"/>
                              </w:rPr>
                              <w:t>4</w:t>
                            </w:r>
                            <w:r>
                              <w:rPr>
                                <w:rFonts w:hint="eastAsia"/>
                              </w:rPr>
                              <w:t>号，居中</w:t>
                            </w:r>
                          </w:p>
                        </w:txbxContent>
                      </wps:txbx>
                      <wps:bodyPr upright="1"/>
                    </wps:wsp>
                  </a:graphicData>
                </a:graphic>
              </wp:anchor>
            </w:drawing>
          </mc:Choice>
          <mc:Fallback>
            <w:pict>
              <v:shape w14:anchorId="7EE7CB1F" id="自选图形 50" o:spid="_x0000_s1034" style="position:absolute;left:0;text-align:left;margin-left:304.7pt;margin-top:-76.8pt;width:39pt;height:179.65pt;rotation:5524459fd;z-index:251670528;visibility:visible;mso-wrap-style:square;mso-wrap-distance-left:9pt;mso-wrap-distance-top:0;mso-wrap-distance-right:9pt;mso-wrap-distance-bottom:0;mso-position-horizontal:absolute;mso-position-horizontal-relative:text;mso-position-vertical:absolute;mso-position-vertical-relative:text;v-text-anchor:top"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" adj="-11796480,,5400" path="m7052,21600l9596,16121at6,-38,21606,16172,9596,16121,4063,14398l7052,21600xe" fillcolor="#ccf">
                <v:stroke joinstyle="miter"/>
                <v:shadow on="t" offset="6pt,6pt"/>
                <v:formulas/>
                <v:path arrowok="t" o:connecttype="custom" o:connectlocs="10800,0;0,8105;7052,21600;10800,16210;21600,8105" o:connectangles="270,180,90,90,0" textboxrect="3163,2374,18437,13836"/>
                <v:textbox>
                  <w:txbxContent>
                    <w:p w14:paraId="609354CF" w14:textId="77777777" w:rsidR="00FD5360" w:rsidRDefault="00FD5360" w:rsidP="00FD5360">
                      <w:r>
                        <w:rPr>
                          <w:rFonts w:hint="eastAsia"/>
                        </w:rPr>
                        <w:t>黑体，</w:t>
                      </w:r>
                      <w:r>
                        <w:rPr>
                          <w:rFonts w:hint="eastAsia"/>
                        </w:rPr>
                        <w:t>4</w:t>
                      </w:r>
                      <w:r>
                        <w:rPr>
                          <w:rFonts w:hint="eastAsia"/>
                        </w:rPr>
                        <w:t>号，居中</w:t>
                      </w:r>
                    </w:p>
                  </w:txbxContent>
                </v:textbox>
              </v:shape>
            </w:pict>
          </mc:Fallback>
        </mc:AlternateContent>
      </w:r>
      <w:r>
        <w:rPr>
          <w:rFonts w:ascii="黑体" w:eastAsia="黑体" w:hint="eastAsia"/>
          <w:b w:val="0"/>
          <w:sz w:val="28"/>
          <w:szCs w:val="28"/>
        </w:rPr>
        <w:t>参考文献</w:t>
      </w:r>
      <w:bookmarkEnd w:id="30"/>
      <w:bookmarkEnd w:id="31"/>
    </w:p>
    <w:p w14:paraId="14A67391" w14:textId="77777777" w:rsidR="00FD5360" w:rsidRDefault="00FD5360" w:rsidP="00FD5360"/>
    <w:p w14:paraId="50AC32AE" w14:textId="77777777" w:rsidR="00FD5360" w:rsidRDefault="00FD5360" w:rsidP="00FD5360">
      <w:pPr>
        <w:widowControl/>
        <w:spacing w:line="360" w:lineRule="auto"/>
        <w:rPr>
          <w:sz w:val="18"/>
          <w:szCs w:val="18"/>
        </w:rPr>
      </w:pPr>
      <w:r>
        <w:rPr>
          <w:rFonts w:ascii="宋体" w:hAnsi="宋体" w:hint="eastAsia"/>
          <w:sz w:val="18"/>
          <w:szCs w:val="21"/>
        </w:rPr>
        <w:t xml:space="preserve">[1] </w:t>
      </w:r>
      <w:r>
        <w:rPr>
          <w:rFonts w:ascii="宋体" w:hAnsi="宋体" w:cs="宋体" w:hint="eastAsia"/>
          <w:bCs/>
          <w:kern w:val="0"/>
          <w:sz w:val="18"/>
          <w:szCs w:val="21"/>
        </w:rPr>
        <w:t xml:space="preserve"> 镇雄县国土资源局.镇雄县土地利用总体规划(1997-2010年) </w:t>
      </w:r>
      <w:r>
        <w:rPr>
          <w:rFonts w:ascii="宋体" w:hAnsi="宋体" w:cs="宋体" w:hint="eastAsia"/>
          <w:bCs/>
          <w:kern w:val="0"/>
          <w:sz w:val="18"/>
          <w:szCs w:val="21"/>
        </w:rPr>
        <w:br/>
      </w:r>
      <w:r>
        <w:rPr>
          <w:rFonts w:ascii="宋体" w:hAnsi="宋体" w:hint="eastAsia"/>
          <w:sz w:val="18"/>
          <w:szCs w:val="21"/>
        </w:rPr>
        <w:t xml:space="preserve">[2]  </w:t>
      </w:r>
      <w:r>
        <w:rPr>
          <w:rFonts w:ascii="宋体" w:hAnsi="宋体" w:cs="宋体" w:hint="eastAsia"/>
          <w:bCs/>
          <w:kern w:val="0"/>
          <w:sz w:val="18"/>
          <w:szCs w:val="21"/>
        </w:rPr>
        <w:t>镇雄县国土资源局.镇雄县土地利用现状概况（2005-03-21）</w:t>
      </w:r>
      <w:r>
        <w:rPr>
          <w:rFonts w:ascii="宋体" w:hAnsi="宋体" w:cs="宋体" w:hint="eastAsia"/>
          <w:bCs/>
          <w:kern w:val="0"/>
          <w:sz w:val="18"/>
          <w:szCs w:val="21"/>
        </w:rPr>
        <w:br/>
      </w:r>
      <w:r>
        <w:rPr>
          <w:rFonts w:ascii="宋体" w:hAnsi="宋体" w:hint="eastAsia"/>
          <w:sz w:val="18"/>
          <w:szCs w:val="21"/>
        </w:rPr>
        <w:t>[3] 《</w:t>
      </w:r>
      <w:r>
        <w:rPr>
          <w:rFonts w:ascii="宋体" w:hAnsi="宋体" w:cs="宋体" w:hint="eastAsia"/>
          <w:bCs/>
          <w:kern w:val="0"/>
          <w:sz w:val="18"/>
          <w:szCs w:val="21"/>
        </w:rPr>
        <w:t>国务院关于深化改革严格土地管理的决定》述评 （</w:t>
      </w:r>
      <w:r>
        <w:rPr>
          <w:rFonts w:ascii="宋体" w:hAnsi="宋体"/>
          <w:sz w:val="18"/>
          <w:szCs w:val="21"/>
        </w:rPr>
        <w:t>2004-12-31</w:t>
      </w:r>
      <w:r>
        <w:rPr>
          <w:rFonts w:ascii="宋体" w:hAnsi="宋体" w:hint="eastAsia"/>
          <w:sz w:val="18"/>
          <w:szCs w:val="21"/>
        </w:rPr>
        <w:t>）</w:t>
      </w:r>
      <w:r>
        <w:rPr>
          <w:rFonts w:ascii="宋体" w:hAnsi="宋体" w:cs="宋体" w:hint="eastAsia"/>
          <w:bCs/>
          <w:kern w:val="0"/>
          <w:sz w:val="18"/>
          <w:szCs w:val="21"/>
        </w:rPr>
        <w:t xml:space="preserve"> </w:t>
      </w:r>
      <w:r>
        <w:rPr>
          <w:rFonts w:ascii="宋体" w:hAnsi="宋体" w:cs="宋体" w:hint="eastAsia"/>
          <w:bCs/>
          <w:kern w:val="0"/>
          <w:sz w:val="18"/>
          <w:szCs w:val="21"/>
        </w:rPr>
        <w:br/>
      </w:r>
      <w:r>
        <w:rPr>
          <w:rFonts w:ascii="宋体" w:hAnsi="宋体" w:hint="eastAsia"/>
          <w:sz w:val="18"/>
          <w:szCs w:val="21"/>
        </w:rPr>
        <w:t>[4]  王小映.土地管理体制变革背后存在三大深层矛盾与摩擦.</w:t>
      </w:r>
      <w:r>
        <w:rPr>
          <w:rFonts w:ascii="宋体" w:hAnsi="宋体" w:cs="Arial"/>
          <w:sz w:val="18"/>
          <w:szCs w:val="21"/>
        </w:rPr>
        <w:t>中国经济时报</w:t>
      </w:r>
      <w:r>
        <w:rPr>
          <w:rFonts w:ascii="宋体" w:hAnsi="宋体" w:cs="Arial" w:hint="eastAsia"/>
          <w:sz w:val="18"/>
          <w:szCs w:val="21"/>
        </w:rPr>
        <w:t xml:space="preserve">,2004 </w:t>
      </w:r>
      <w:r>
        <w:rPr>
          <w:rFonts w:ascii="宋体" w:hAnsi="宋体" w:cs="宋体" w:hint="eastAsia"/>
          <w:bCs/>
          <w:kern w:val="0"/>
          <w:sz w:val="18"/>
          <w:szCs w:val="21"/>
        </w:rPr>
        <w:br/>
      </w:r>
      <w:r>
        <w:rPr>
          <w:sz w:val="18"/>
          <w:szCs w:val="18"/>
        </w:rPr>
        <w:t>[</w:t>
      </w:r>
      <w:r>
        <w:rPr>
          <w:rFonts w:hint="eastAsia"/>
          <w:sz w:val="18"/>
          <w:szCs w:val="18"/>
        </w:rPr>
        <w:t>5</w:t>
      </w:r>
      <w:r>
        <w:rPr>
          <w:sz w:val="18"/>
          <w:szCs w:val="18"/>
        </w:rPr>
        <w:t>]  S. Gabaldon</w:t>
      </w:r>
      <w:r>
        <w:rPr>
          <w:sz w:val="18"/>
          <w:szCs w:val="18"/>
        </w:rPr>
        <w:t>、</w:t>
      </w:r>
      <w:r>
        <w:rPr>
          <w:sz w:val="18"/>
          <w:szCs w:val="18"/>
        </w:rPr>
        <w:t xml:space="preserve">S. </w:t>
      </w:r>
      <w:proofErr w:type="gramStart"/>
      <w:r>
        <w:rPr>
          <w:sz w:val="18"/>
          <w:szCs w:val="18"/>
        </w:rPr>
        <w:t>Lopez.</w:t>
      </w:r>
      <w:r>
        <w:rPr>
          <w:sz w:val="18"/>
          <w:szCs w:val="18"/>
        </w:rPr>
        <w:t>《</w:t>
      </w:r>
      <w:proofErr w:type="gramEnd"/>
      <w:r>
        <w:rPr>
          <w:sz w:val="18"/>
          <w:szCs w:val="18"/>
        </w:rPr>
        <w:t xml:space="preserve">Integral Recycling of Ceramic Wastes by Development of Ceramic Tiles </w:t>
      </w:r>
      <w:r>
        <w:rPr>
          <w:sz w:val="18"/>
          <w:szCs w:val="18"/>
        </w:rPr>
        <w:t>》</w:t>
      </w:r>
      <w:r>
        <w:rPr>
          <w:rFonts w:hint="eastAsia"/>
          <w:sz w:val="18"/>
          <w:szCs w:val="18"/>
        </w:rPr>
        <w:t xml:space="preserve">. </w:t>
      </w:r>
      <w:r>
        <w:rPr>
          <w:sz w:val="18"/>
          <w:szCs w:val="18"/>
        </w:rPr>
        <w:t>2004</w:t>
      </w:r>
      <w:r>
        <w:rPr>
          <w:rFonts w:hint="eastAsia"/>
          <w:sz w:val="18"/>
          <w:szCs w:val="18"/>
        </w:rPr>
        <w:t xml:space="preserve">.  </w:t>
      </w:r>
    </w:p>
    <w:p w14:paraId="79211A9B" w14:textId="77777777" w:rsidR="00FD5360" w:rsidRDefault="00FD5360" w:rsidP="00FD5360">
      <w:pPr>
        <w:widowControl/>
        <w:spacing w:line="360" w:lineRule="auto"/>
        <w:ind w:firstLineChars="200" w:firstLine="360"/>
        <w:rPr>
          <w:sz w:val="18"/>
          <w:szCs w:val="18"/>
        </w:rPr>
      </w:pPr>
      <w:r>
        <w:rPr>
          <w:rFonts w:ascii="宋体" w:hAnsi="宋体" w:hint="eastAsia"/>
          <w:noProof/>
          <w:sz w:val="18"/>
          <w:szCs w:val="21"/>
        </w:rPr>
        <mc:AlternateContent>
          <mc:Choice Requires="wps">
            <w:drawing>
              <wp:anchor distT="0" distB="0" distL="114300" distR="114300" simplePos="0" relativeHeight="251672576" behindDoc="0" locked="0" layoutInCell="1" allowOverlap="1" wp14:anchorId="4927F7E0" wp14:editId="1D5D168E">
                <wp:simplePos x="0" y="0"/>
                <wp:positionH relativeFrom="column">
                  <wp:posOffset>1257300</wp:posOffset>
                </wp:positionH>
                <wp:positionV relativeFrom="paragraph">
                  <wp:posOffset>515620</wp:posOffset>
                </wp:positionV>
                <wp:extent cx="2755900" cy="1278890"/>
                <wp:effectExtent l="12700" t="8890" r="81280" b="99060"/>
                <wp:wrapNone/>
                <wp:docPr id="23" name="自选图形 51"/>
                <wp:cNvGraphicFramePr/>
                <a:graphic xmlns:a="http://schemas.openxmlformats.org/drawingml/2006/main">
                  <a:graphicData uri="http://schemas.microsoft.com/office/word/2010/wordprocessingShape">
                    <wps:wsp>
                      <wps:cNvSpPr/>
                      <wps:spPr>
                        <a:xfrm rot="32600479">
                          <a:off x="0" y="0"/>
                          <a:ext cx="2755900" cy="1278890"/>
                        </a:xfrm>
                        <a:custGeom>
                          <a:avLst/>
                          <a:gdLst>
                            <a:gd name="A1" fmla="val 10681"/>
                            <a:gd name="G0" fmla="+- 0 0 0"/>
                            <a:gd name="G1" fmla="+- A1 0 0"/>
                            <a:gd name="txL" fmla="*/ 3163 w 21600"/>
                            <a:gd name="txT" fmla="*/ 2374 h 21600"/>
                            <a:gd name="txR" fmla="*/ 18437 w 21600"/>
                            <a:gd name="txB" fmla="*/ 13836 h 21600"/>
                          </a:gdLst>
                          <a:ahLst/>
                          <a:cxnLst>
                            <a:cxn ang="17694720">
                              <a:pos x="10800" y="0"/>
                            </a:cxn>
                            <a:cxn ang="11796480">
                              <a:pos x="0" y="8105"/>
                            </a:cxn>
                            <a:cxn ang="5898240">
                              <a:pos x="G1" y="21600"/>
                            </a:cxn>
                            <a:cxn ang="5898240">
                              <a:pos x="10800" y="16210"/>
                            </a:cxn>
                            <a:cxn ang="0">
                              <a:pos x="21600" y="8105"/>
                            </a:cxn>
                          </a:cxnLst>
                          <a:rect l="txL" t="txT" r="txR" b="txB"/>
                          <a:pathLst>
                            <a:path w="21600" h="21600">
                              <a:moveTo>
                                <a:pt x="G1" y="21600"/>
                              </a:moveTo>
                              <a:lnTo>
                                <a:pt x="9596" y="16121"/>
                              </a:lnTo>
                              <a:arcTo wR="10800" hR="8105" stAng="-15687483" swAng="-19304424"/>
                              <a:close/>
                            </a:path>
                          </a:pathLst>
                        </a:custGeom>
                        <a:solidFill>
                          <a:srgbClr val="CCCCFF"/>
                        </a:solidFill>
                        <a:ln w="9525" cap="flat" cmpd="sng">
                          <a:solidFill>
                            <a:srgbClr val="000000"/>
                          </a:solidFill>
                          <a:prstDash val="solid"/>
                          <a:miter/>
                          <a:headEnd type="none" w="med" len="med"/>
                          <a:tailEnd type="none" w="med" len="med"/>
                        </a:ln>
                        <a:effectLst>
                          <a:outerShdw dist="107763" dir="2699999" algn="ctr" rotWithShape="0">
                            <a:srgbClr val="808080"/>
                          </a:outerShdw>
                        </a:effectLst>
                      </wps:spPr>
                      <wps:txbx>
                        <w:txbxContent>
                          <w:p w14:paraId="470A8BC8" w14:textId="77777777" w:rsidR="00FD5360" w:rsidRDefault="00FD5360" w:rsidP="00FD5360">
                            <w:r>
                              <w:rPr>
                                <w:rFonts w:hint="eastAsia"/>
                              </w:rPr>
                              <w:t>参考文献中文，宋体，小</w:t>
                            </w:r>
                            <w:r>
                              <w:rPr>
                                <w:rFonts w:hint="eastAsia"/>
                              </w:rPr>
                              <w:t>5</w:t>
                            </w:r>
                            <w:r>
                              <w:rPr>
                                <w:rFonts w:hint="eastAsia"/>
                              </w:rPr>
                              <w:t>号；英文</w:t>
                            </w:r>
                            <w:r>
                              <w:rPr>
                                <w:rFonts w:hint="eastAsia"/>
                              </w:rPr>
                              <w:t>Times  New  Roman</w:t>
                            </w:r>
                            <w:r>
                              <w:rPr>
                                <w:rFonts w:hint="eastAsia"/>
                              </w:rPr>
                              <w:t>体，小</w:t>
                            </w:r>
                            <w:r>
                              <w:rPr>
                                <w:rFonts w:hint="eastAsia"/>
                              </w:rPr>
                              <w:t>5</w:t>
                            </w:r>
                            <w:r>
                              <w:rPr>
                                <w:rFonts w:hint="eastAsia"/>
                              </w:rPr>
                              <w:t>号；</w:t>
                            </w:r>
                            <w:r>
                              <w:rPr>
                                <w:rFonts w:hint="eastAsia"/>
                              </w:rPr>
                              <w:t xml:space="preserve"> 1.5</w:t>
                            </w:r>
                            <w:r>
                              <w:rPr>
                                <w:rFonts w:hint="eastAsia"/>
                              </w:rPr>
                              <w:t>倍行距</w:t>
                            </w:r>
                          </w:p>
                        </w:txbxContent>
                      </wps:txbx>
                      <wps:bodyPr upright="1"/>
                    </wps:wsp>
                  </a:graphicData>
                </a:graphic>
              </wp:anchor>
            </w:drawing>
          </mc:Choice>
          <mc:Fallback>
            <w:pict>
              <v:shape w14:anchorId="4927F7E0" id="自选图形 51" o:spid="_x0000_s1035" style="position:absolute;left:0;text-align:left;margin-left:99pt;margin-top:40.6pt;width:217pt;height:100.7pt;rotation:-11577503fd;z-index:251672576;visibility:visible;mso-wrap-style:square;mso-wrap-distance-left:9pt;mso-wrap-distance-top:0;mso-wrap-distance-right:9pt;mso-wrap-distance-bottom:0;mso-position-horizontal:absolute;mso-position-horizontal-relative:text;mso-position-vertical:absolute;mso-position-vertical-relative:text;v-text-anchor:top"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" adj="-11796480,,5400" path="m10681,21600l9596,16121at6,-38,21606,16172,9596,16121,4063,14398l10681,21600xe" fillcolor="#ccf">
                <v:stroke joinstyle="miter"/>
                <v:shadow on="t" offset="6pt,6pt"/>
                <v:formulas/>
                <v:path arrowok="t" o:connecttype="custom" o:connectlocs="10800,0;0,8105;10681,21600;10800,16210;21600,8105" o:connectangles="270,180,90,90,0" textboxrect="3163,2374,18437,13836"/>
                <v:textbox>
                  <w:txbxContent>
                    <w:p w14:paraId="470A8BC8" w14:textId="77777777" w:rsidR="00FD5360" w:rsidRDefault="00FD5360" w:rsidP="00FD5360">
                      <w:r>
                        <w:rPr>
                          <w:rFonts w:hint="eastAsia"/>
                        </w:rPr>
                        <w:t>参考文献中文，宋体，小</w:t>
                      </w:r>
                      <w:r>
                        <w:rPr>
                          <w:rFonts w:hint="eastAsia"/>
                        </w:rPr>
                        <w:t>5</w:t>
                      </w:r>
                      <w:r>
                        <w:rPr>
                          <w:rFonts w:hint="eastAsia"/>
                        </w:rPr>
                        <w:t>号；英文</w:t>
                      </w:r>
                      <w:r>
                        <w:rPr>
                          <w:rFonts w:hint="eastAsia"/>
                        </w:rPr>
                        <w:t>Times  New  Roman</w:t>
                      </w:r>
                      <w:r>
                        <w:rPr>
                          <w:rFonts w:hint="eastAsia"/>
                        </w:rPr>
                        <w:t>体，小</w:t>
                      </w:r>
                      <w:r>
                        <w:rPr>
                          <w:rFonts w:hint="eastAsia"/>
                        </w:rPr>
                        <w:t>5</w:t>
                      </w:r>
                      <w:r>
                        <w:rPr>
                          <w:rFonts w:hint="eastAsia"/>
                        </w:rPr>
                        <w:t>号；</w:t>
                      </w:r>
                      <w:r>
                        <w:rPr>
                          <w:rFonts w:hint="eastAsia"/>
                        </w:rPr>
                        <w:t xml:space="preserve"> 1.5</w:t>
                      </w:r>
                      <w:r>
                        <w:rPr>
                          <w:rFonts w:hint="eastAsia"/>
                        </w:rPr>
                        <w:t>倍行距</w:t>
                      </w:r>
                    </w:p>
                  </w:txbxContent>
                </v:textbox>
              </v:shape>
            </w:pict>
          </mc:Fallback>
        </mc:AlternateContent>
      </w:r>
      <w:r>
        <w:rPr>
          <w:sz w:val="18"/>
          <w:szCs w:val="18"/>
        </w:rPr>
        <w:t>【</w:t>
      </w:r>
      <w:r>
        <w:rPr>
          <w:sz w:val="18"/>
          <w:szCs w:val="18"/>
        </w:rPr>
        <w:t>ISBN</w:t>
      </w:r>
      <w:r>
        <w:rPr>
          <w:sz w:val="18"/>
          <w:szCs w:val="18"/>
        </w:rPr>
        <w:t>】</w:t>
      </w:r>
      <w:r>
        <w:rPr>
          <w:sz w:val="18"/>
          <w:szCs w:val="18"/>
        </w:rPr>
        <w:t xml:space="preserve">:0-87849-946-6. p.2517-2520 </w:t>
      </w:r>
      <w:r>
        <w:rPr>
          <w:sz w:val="18"/>
          <w:szCs w:val="18"/>
        </w:rPr>
        <w:br/>
        <w:t>[</w:t>
      </w:r>
      <w:r>
        <w:rPr>
          <w:rFonts w:hint="eastAsia"/>
          <w:sz w:val="18"/>
          <w:szCs w:val="18"/>
        </w:rPr>
        <w:t>6</w:t>
      </w:r>
      <w:r>
        <w:rPr>
          <w:sz w:val="18"/>
          <w:szCs w:val="18"/>
        </w:rPr>
        <w:t xml:space="preserve">] Steven M. Frank. </w:t>
      </w:r>
      <w:r>
        <w:rPr>
          <w:sz w:val="18"/>
          <w:szCs w:val="18"/>
        </w:rPr>
        <w:t>《</w:t>
      </w:r>
      <w:r>
        <w:rPr>
          <w:sz w:val="18"/>
          <w:szCs w:val="18"/>
        </w:rPr>
        <w:t>AGING BEHAVIOR OF A SODALITE BASED CERAMIC WASTE F</w:t>
      </w:r>
      <w:r>
        <w:rPr>
          <w:sz w:val="18"/>
          <w:szCs w:val="18"/>
        </w:rPr>
        <w:t>》</w:t>
      </w:r>
      <w:r>
        <w:rPr>
          <w:sz w:val="18"/>
          <w:szCs w:val="18"/>
        </w:rPr>
        <w:t xml:space="preserve">.2004. </w:t>
      </w:r>
      <w:r>
        <w:rPr>
          <w:sz w:val="18"/>
          <w:szCs w:val="18"/>
        </w:rPr>
        <w:t>【</w:t>
      </w:r>
      <w:r>
        <w:rPr>
          <w:sz w:val="18"/>
          <w:szCs w:val="18"/>
        </w:rPr>
        <w:t>ISBN</w:t>
      </w:r>
      <w:r>
        <w:rPr>
          <w:sz w:val="18"/>
          <w:szCs w:val="18"/>
        </w:rPr>
        <w:t>】</w:t>
      </w:r>
      <w:r>
        <w:rPr>
          <w:sz w:val="18"/>
          <w:szCs w:val="18"/>
        </w:rPr>
        <w:t>:1-57498-209-5. p9</w:t>
      </w:r>
    </w:p>
    <w:p w14:paraId="0606A94B" w14:textId="77777777" w:rsidR="00FD5360" w:rsidRDefault="00FD5360" w:rsidP="00FD5360">
      <w:pPr>
        <w:widowControl/>
        <w:spacing w:before="100" w:beforeAutospacing="1" w:after="100" w:afterAutospacing="1"/>
        <w:rPr>
          <w:rFonts w:ascii="宋体" w:hAnsi="宋体"/>
          <w:sz w:val="18"/>
          <w:szCs w:val="21"/>
        </w:rPr>
      </w:pPr>
    </w:p>
    <w:p w14:paraId="489954D3" w14:textId="77777777" w:rsidR="00FD5360" w:rsidRDefault="00FD5360" w:rsidP="00FD5360">
      <w:pPr>
        <w:widowControl/>
        <w:spacing w:before="100" w:beforeAutospacing="1" w:after="100" w:afterAutospacing="1"/>
        <w:rPr>
          <w:rFonts w:ascii="宋体" w:hAnsi="宋体"/>
          <w:sz w:val="18"/>
          <w:szCs w:val="21"/>
        </w:rPr>
      </w:pPr>
    </w:p>
    <w:p w14:paraId="3D57ED6E" w14:textId="77777777" w:rsidR="00FD5360" w:rsidRDefault="00FD5360" w:rsidP="00FD5360">
      <w:pPr>
        <w:widowControl/>
        <w:spacing w:before="100" w:beforeAutospacing="1" w:after="100" w:afterAutospacing="1"/>
        <w:rPr>
          <w:rFonts w:ascii="黑体" w:eastAsia="黑体" w:hAnsi="宋体"/>
          <w:sz w:val="32"/>
          <w:szCs w:val="32"/>
        </w:rPr>
        <w:sectPr w:rsidR="00FD5360">
          <w:footerReference w:type="default" r:id="rId17"/>
          <w:pgSz w:w="11906" w:h="16838"/>
          <w:pgMar w:top="1134" w:right="1797" w:bottom="1134" w:left="1797" w:header="851" w:footer="992" w:gutter="0"/>
          <w:pgNumType w:start="2"/>
          <w:cols w:space="425"/>
          <w:docGrid w:type="linesAndChars" w:linePitch="312"/>
        </w:sectPr>
      </w:pPr>
    </w:p>
    <w:p w14:paraId="713C7970" w14:textId="77777777" w:rsidR="00FD5360" w:rsidRDefault="00FD5360" w:rsidP="00FD5360">
      <w:pPr>
        <w:jc w:val="left"/>
        <w:rPr>
          <w:sz w:val="18"/>
        </w:rPr>
      </w:pPr>
    </w:p>
    <w:p w14:paraId="22BB804E" w14:textId="77777777" w:rsidR="00B006BE" w:rsidRDefault="00B006BE"/>
    <w:sectPr w:rsidR="00B006BE">
      <w:pgSz w:w="11906" w:h="16838"/>
      <w:pgMar w:top="1134" w:right="1247" w:bottom="1134" w:left="624" w:header="851" w:footer="992" w:gutter="0"/>
      <w:pgNumType w:start="2"/>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019591" w14:textId="77777777" w:rsidR="003C7297" w:rsidRDefault="003C7297" w:rsidP="00FD5360">
      <w:r>
        <w:separator/>
      </w:r>
    </w:p>
  </w:endnote>
  <w:endnote w:type="continuationSeparator" w:id="0">
    <w:p w14:paraId="58021303" w14:textId="77777777" w:rsidR="003C7297" w:rsidRDefault="003C7297" w:rsidP="00FD53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TXingkai">
    <w:charset w:val="86"/>
    <w:family w:val="auto"/>
    <w:pitch w:val="variable"/>
    <w:sig w:usb0="00000001" w:usb1="080F0000" w:usb2="00000010" w:usb3="00000000" w:csb0="00040000" w:csb1="00000000"/>
  </w:font>
  <w:font w:name="方正小标宋简体">
    <w:altName w:val="黑体"/>
    <w:charset w:val="86"/>
    <w:family w:val="script"/>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方正大标宋简体">
    <w:altName w:val="宋体"/>
    <w:charset w:val="86"/>
    <w:family w:val="auto"/>
    <w:pitch w:val="default"/>
    <w:sig w:usb0="00000000" w:usb1="00000000" w:usb2="00000010" w:usb3="00000000" w:csb0="00040000" w:csb1="00000000"/>
  </w:font>
  <w:font w:name="方正仿宋简体">
    <w:altName w:val="黑体"/>
    <w:charset w:val="86"/>
    <w:family w:val="modern"/>
    <w:pitch w:val="default"/>
    <w:sig w:usb0="00000000" w:usb1="00000000" w:usb2="00000010" w:usb3="00000000" w:csb0="00040000" w:csb1="00000000"/>
  </w:font>
  <w:font w:name="楷体_GB2312">
    <w:altName w:val="楷体"/>
    <w:charset w:val="86"/>
    <w:family w:val="modern"/>
    <w:pitch w:val="default"/>
    <w:sig w:usb0="00000000" w:usb1="0000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8E1A7A" w14:textId="77777777" w:rsidR="00FD5360" w:rsidRDefault="00FD5360">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131BFE" w14:textId="77777777" w:rsidR="00FD5360" w:rsidRDefault="00FD5360">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0AAB33" w14:textId="77777777" w:rsidR="00FD5360" w:rsidRDefault="00FD5360">
    <w:pPr>
      <w:pStyle w:val="a5"/>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90D086" w14:textId="77777777" w:rsidR="00FD5360" w:rsidRDefault="00FD5360">
    <w:pPr>
      <w:pStyle w:val="a5"/>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B1E863" w14:textId="77777777" w:rsidR="00FD5360" w:rsidRDefault="00FD5360">
    <w:pPr>
      <w:pStyle w:val="a5"/>
      <w:jc w:val="center"/>
    </w:pPr>
    <w:r>
      <w:t xml:space="preserve">- </w:t>
    </w:r>
    <w:r>
      <w:fldChar w:fldCharType="begin"/>
    </w:r>
    <w:r>
      <w:instrText xml:space="preserve"> PAGE </w:instrText>
    </w:r>
    <w:r>
      <w:fldChar w:fldCharType="separate"/>
    </w:r>
    <w:r>
      <w:t>1</w:t>
    </w:r>
    <w:r>
      <w:fldChar w:fldCharType="end"/>
    </w: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674643" w14:textId="77777777" w:rsidR="00FD5360" w:rsidRDefault="00FD536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31AE30" w14:textId="77777777" w:rsidR="003C7297" w:rsidRDefault="003C7297" w:rsidP="00FD5360">
      <w:r>
        <w:separator/>
      </w:r>
    </w:p>
  </w:footnote>
  <w:footnote w:type="continuationSeparator" w:id="0">
    <w:p w14:paraId="040000E1" w14:textId="77777777" w:rsidR="003C7297" w:rsidRDefault="003C7297" w:rsidP="00FD53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3718AF" w14:textId="77777777" w:rsidR="00FD5360" w:rsidRDefault="00FD5360">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E1784D" w14:textId="77777777" w:rsidR="00FD5360" w:rsidRDefault="00FD5360">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78960B" w14:textId="77777777" w:rsidR="00FD5360" w:rsidRDefault="00FD5360">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776"/>
    <w:rsid w:val="003176C2"/>
    <w:rsid w:val="00354776"/>
    <w:rsid w:val="003C7297"/>
    <w:rsid w:val="00641DAC"/>
    <w:rsid w:val="009C2C6E"/>
    <w:rsid w:val="009E2ECD"/>
    <w:rsid w:val="00B006BE"/>
    <w:rsid w:val="00BC4B6B"/>
    <w:rsid w:val="00C450FC"/>
    <w:rsid w:val="00CD317F"/>
    <w:rsid w:val="00FD53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A8649D"/>
  <w15:chartTrackingRefBased/>
  <w15:docId w15:val="{66322D4A-3046-4EF7-8976-D446F544D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qFormat="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D5360"/>
    <w:pPr>
      <w:widowControl w:val="0"/>
      <w:jc w:val="both"/>
    </w:pPr>
    <w:rPr>
      <w:rFonts w:ascii="Times New Roman" w:eastAsia="宋体" w:hAnsi="Times New Roman" w:cs="Times New Roman"/>
      <w:szCs w:val="20"/>
    </w:rPr>
  </w:style>
  <w:style w:type="paragraph" w:styleId="1">
    <w:name w:val="heading 1"/>
    <w:basedOn w:val="a"/>
    <w:next w:val="a"/>
    <w:link w:val="10"/>
    <w:qFormat/>
    <w:rsid w:val="00FD5360"/>
    <w:pPr>
      <w:keepNext/>
      <w:keepLines/>
      <w:spacing w:before="100" w:beforeAutospacing="1" w:after="100" w:afterAutospacing="1"/>
      <w:outlineLvl w:val="0"/>
    </w:pPr>
    <w:rPr>
      <w:b/>
      <w:bCs/>
      <w:kern w:val="44"/>
      <w:sz w:val="24"/>
      <w:szCs w:val="44"/>
    </w:rPr>
  </w:style>
  <w:style w:type="paragraph" w:styleId="2">
    <w:name w:val="heading 2"/>
    <w:basedOn w:val="a"/>
    <w:next w:val="a"/>
    <w:link w:val="20"/>
    <w:qFormat/>
    <w:rsid w:val="00FD5360"/>
    <w:pPr>
      <w:keepNext/>
      <w:keepLines/>
      <w:spacing w:before="100" w:beforeAutospacing="1" w:after="100" w:afterAutospacing="1"/>
      <w:outlineLvl w:val="1"/>
    </w:pPr>
    <w:rPr>
      <w:rFonts w:ascii="Arial" w:hAnsi="Arial"/>
      <w:b/>
      <w:bCs/>
      <w:sz w:val="24"/>
      <w:szCs w:val="32"/>
    </w:rPr>
  </w:style>
  <w:style w:type="paragraph" w:styleId="3">
    <w:name w:val="heading 3"/>
    <w:basedOn w:val="a"/>
    <w:next w:val="a"/>
    <w:link w:val="30"/>
    <w:qFormat/>
    <w:rsid w:val="00FD536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FD536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FD5360"/>
    <w:rPr>
      <w:sz w:val="18"/>
      <w:szCs w:val="18"/>
    </w:rPr>
  </w:style>
  <w:style w:type="paragraph" w:styleId="a5">
    <w:name w:val="footer"/>
    <w:basedOn w:val="a"/>
    <w:link w:val="a6"/>
    <w:unhideWhenUsed/>
    <w:qFormat/>
    <w:rsid w:val="00FD5360"/>
    <w:pPr>
      <w:tabs>
        <w:tab w:val="center" w:pos="4153"/>
        <w:tab w:val="right" w:pos="8306"/>
      </w:tabs>
      <w:snapToGrid w:val="0"/>
      <w:jc w:val="left"/>
    </w:pPr>
    <w:rPr>
      <w:sz w:val="18"/>
      <w:szCs w:val="18"/>
    </w:rPr>
  </w:style>
  <w:style w:type="character" w:customStyle="1" w:styleId="a6">
    <w:name w:val="页脚 字符"/>
    <w:basedOn w:val="a0"/>
    <w:link w:val="a5"/>
    <w:rsid w:val="00FD5360"/>
    <w:rPr>
      <w:sz w:val="18"/>
      <w:szCs w:val="18"/>
    </w:rPr>
  </w:style>
  <w:style w:type="character" w:customStyle="1" w:styleId="10">
    <w:name w:val="标题 1 字符"/>
    <w:basedOn w:val="a0"/>
    <w:link w:val="1"/>
    <w:rsid w:val="00FD5360"/>
    <w:rPr>
      <w:rFonts w:ascii="Times New Roman" w:eastAsia="宋体" w:hAnsi="Times New Roman" w:cs="Times New Roman"/>
      <w:b/>
      <w:bCs/>
      <w:kern w:val="44"/>
      <w:sz w:val="24"/>
      <w:szCs w:val="44"/>
    </w:rPr>
  </w:style>
  <w:style w:type="character" w:customStyle="1" w:styleId="20">
    <w:name w:val="标题 2 字符"/>
    <w:basedOn w:val="a0"/>
    <w:link w:val="2"/>
    <w:rsid w:val="00FD5360"/>
    <w:rPr>
      <w:rFonts w:ascii="Arial" w:eastAsia="宋体" w:hAnsi="Arial" w:cs="Times New Roman"/>
      <w:b/>
      <w:bCs/>
      <w:sz w:val="24"/>
      <w:szCs w:val="32"/>
    </w:rPr>
  </w:style>
  <w:style w:type="character" w:customStyle="1" w:styleId="30">
    <w:name w:val="标题 3 字符"/>
    <w:basedOn w:val="a0"/>
    <w:link w:val="3"/>
    <w:rsid w:val="00FD5360"/>
    <w:rPr>
      <w:rFonts w:ascii="Times New Roman" w:eastAsia="宋体" w:hAnsi="Times New Roman" w:cs="Times New Roman"/>
      <w:b/>
      <w:bCs/>
      <w:sz w:val="32"/>
      <w:szCs w:val="32"/>
    </w:rPr>
  </w:style>
  <w:style w:type="paragraph" w:styleId="TOC3">
    <w:name w:val="toc 3"/>
    <w:basedOn w:val="a"/>
    <w:next w:val="a"/>
    <w:semiHidden/>
    <w:rsid w:val="00FD5360"/>
    <w:pPr>
      <w:tabs>
        <w:tab w:val="right" w:leader="dot" w:pos="8302"/>
      </w:tabs>
      <w:spacing w:line="360" w:lineRule="auto"/>
      <w:ind w:leftChars="400" w:left="840" w:firstLineChars="28" w:firstLine="59"/>
    </w:pPr>
  </w:style>
  <w:style w:type="paragraph" w:styleId="TOC1">
    <w:name w:val="toc 1"/>
    <w:basedOn w:val="a"/>
    <w:next w:val="a"/>
    <w:semiHidden/>
    <w:qFormat/>
    <w:rsid w:val="00FD5360"/>
    <w:pPr>
      <w:spacing w:line="360" w:lineRule="auto"/>
    </w:pPr>
    <w:rPr>
      <w:sz w:val="24"/>
    </w:rPr>
  </w:style>
  <w:style w:type="paragraph" w:styleId="TOC2">
    <w:name w:val="toc 2"/>
    <w:basedOn w:val="a"/>
    <w:next w:val="a"/>
    <w:semiHidden/>
    <w:rsid w:val="00FD5360"/>
    <w:pPr>
      <w:spacing w:line="360" w:lineRule="auto"/>
      <w:ind w:leftChars="200" w:left="200"/>
    </w:pPr>
    <w:rPr>
      <w:sz w:val="24"/>
    </w:rPr>
  </w:style>
  <w:style w:type="character" w:styleId="a7">
    <w:name w:val="Hyperlink"/>
    <w:basedOn w:val="a0"/>
    <w:qFormat/>
    <w:rsid w:val="00FD5360"/>
    <w:rPr>
      <w:color w:val="003468"/>
      <w:u w:val="none"/>
    </w:rPr>
  </w:style>
  <w:style w:type="paragraph" w:customStyle="1" w:styleId="paragraph">
    <w:name w:val="paragraph"/>
    <w:basedOn w:val="a"/>
    <w:rsid w:val="00641DAC"/>
    <w:pPr>
      <w:widowControl/>
      <w:spacing w:before="100" w:beforeAutospacing="1" w:after="100" w:afterAutospacing="1"/>
      <w:jc w:val="left"/>
    </w:pPr>
    <w:rPr>
      <w:rFonts w:ascii="宋体" w:hAnsi="宋体" w:cs="宋体"/>
      <w:kern w:val="0"/>
      <w:sz w:val="24"/>
      <w:szCs w:val="24"/>
    </w:rPr>
  </w:style>
  <w:style w:type="paragraph" w:styleId="a8">
    <w:name w:val="endnote text"/>
    <w:basedOn w:val="a"/>
    <w:link w:val="a9"/>
    <w:uiPriority w:val="99"/>
    <w:semiHidden/>
    <w:unhideWhenUsed/>
    <w:rsid w:val="009C2C6E"/>
    <w:pPr>
      <w:snapToGrid w:val="0"/>
      <w:jc w:val="left"/>
    </w:pPr>
  </w:style>
  <w:style w:type="character" w:customStyle="1" w:styleId="a9">
    <w:name w:val="尾注文本 字符"/>
    <w:basedOn w:val="a0"/>
    <w:link w:val="a8"/>
    <w:uiPriority w:val="99"/>
    <w:semiHidden/>
    <w:rsid w:val="009C2C6E"/>
    <w:rPr>
      <w:rFonts w:ascii="Times New Roman" w:eastAsia="宋体" w:hAnsi="Times New Roman" w:cs="Times New Roman"/>
      <w:szCs w:val="20"/>
    </w:rPr>
  </w:style>
  <w:style w:type="character" w:styleId="aa">
    <w:name w:val="endnote reference"/>
    <w:basedOn w:val="a0"/>
    <w:uiPriority w:val="99"/>
    <w:semiHidden/>
    <w:unhideWhenUsed/>
    <w:rsid w:val="009C2C6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5814181">
      <w:bodyDiv w:val="1"/>
      <w:marLeft w:val="0"/>
      <w:marRight w:val="0"/>
      <w:marTop w:val="0"/>
      <w:marBottom w:val="0"/>
      <w:divBdr>
        <w:top w:val="none" w:sz="0" w:space="0" w:color="auto"/>
        <w:left w:val="none" w:sz="0" w:space="0" w:color="auto"/>
        <w:bottom w:val="none" w:sz="0" w:space="0" w:color="auto"/>
        <w:right w:val="none" w:sz="0" w:space="0" w:color="auto"/>
      </w:divBdr>
      <w:divsChild>
        <w:div w:id="1179586635">
          <w:marLeft w:val="0"/>
          <w:marRight w:val="0"/>
          <w:marTop w:val="0"/>
          <w:marBottom w:val="0"/>
          <w:divBdr>
            <w:top w:val="none" w:sz="0" w:space="0" w:color="auto"/>
            <w:left w:val="none" w:sz="0" w:space="0" w:color="auto"/>
            <w:bottom w:val="none" w:sz="0" w:space="0" w:color="auto"/>
            <w:right w:val="none" w:sz="0" w:space="0" w:color="auto"/>
          </w:divBdr>
          <w:divsChild>
            <w:div w:id="77817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321102">
      <w:bodyDiv w:val="1"/>
      <w:marLeft w:val="0"/>
      <w:marRight w:val="0"/>
      <w:marTop w:val="0"/>
      <w:marBottom w:val="0"/>
      <w:divBdr>
        <w:top w:val="none" w:sz="0" w:space="0" w:color="auto"/>
        <w:left w:val="none" w:sz="0" w:space="0" w:color="auto"/>
        <w:bottom w:val="none" w:sz="0" w:space="0" w:color="auto"/>
        <w:right w:val="none" w:sz="0" w:space="0" w:color="auto"/>
      </w:divBdr>
      <w:divsChild>
        <w:div w:id="869800195">
          <w:marLeft w:val="0"/>
          <w:marRight w:val="0"/>
          <w:marTop w:val="0"/>
          <w:marBottom w:val="0"/>
          <w:divBdr>
            <w:top w:val="none" w:sz="0" w:space="0" w:color="auto"/>
            <w:left w:val="none" w:sz="0" w:space="0" w:color="auto"/>
            <w:bottom w:val="none" w:sz="0" w:space="0" w:color="auto"/>
            <w:right w:val="none" w:sz="0" w:space="0" w:color="auto"/>
          </w:divBdr>
          <w:divsChild>
            <w:div w:id="88961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705364">
      <w:bodyDiv w:val="1"/>
      <w:marLeft w:val="0"/>
      <w:marRight w:val="0"/>
      <w:marTop w:val="0"/>
      <w:marBottom w:val="0"/>
      <w:divBdr>
        <w:top w:val="none" w:sz="0" w:space="0" w:color="auto"/>
        <w:left w:val="none" w:sz="0" w:space="0" w:color="auto"/>
        <w:bottom w:val="none" w:sz="0" w:space="0" w:color="auto"/>
        <w:right w:val="none" w:sz="0" w:space="0" w:color="auto"/>
      </w:divBdr>
      <w:divsChild>
        <w:div w:id="2007592131">
          <w:marLeft w:val="0"/>
          <w:marRight w:val="0"/>
          <w:marTop w:val="0"/>
          <w:marBottom w:val="0"/>
          <w:divBdr>
            <w:top w:val="none" w:sz="0" w:space="0" w:color="auto"/>
            <w:left w:val="none" w:sz="0" w:space="0" w:color="auto"/>
            <w:bottom w:val="none" w:sz="0" w:space="0" w:color="auto"/>
            <w:right w:val="none" w:sz="0" w:space="0" w:color="auto"/>
          </w:divBdr>
          <w:divsChild>
            <w:div w:id="106321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472165">
      <w:bodyDiv w:val="1"/>
      <w:marLeft w:val="0"/>
      <w:marRight w:val="0"/>
      <w:marTop w:val="0"/>
      <w:marBottom w:val="0"/>
      <w:divBdr>
        <w:top w:val="none" w:sz="0" w:space="0" w:color="auto"/>
        <w:left w:val="none" w:sz="0" w:space="0" w:color="auto"/>
        <w:bottom w:val="none" w:sz="0" w:space="0" w:color="auto"/>
        <w:right w:val="none" w:sz="0" w:space="0" w:color="auto"/>
      </w:divBdr>
      <w:divsChild>
        <w:div w:id="1859270124">
          <w:marLeft w:val="0"/>
          <w:marRight w:val="0"/>
          <w:marTop w:val="0"/>
          <w:marBottom w:val="0"/>
          <w:divBdr>
            <w:top w:val="none" w:sz="0" w:space="0" w:color="auto"/>
            <w:left w:val="none" w:sz="0" w:space="0" w:color="auto"/>
            <w:bottom w:val="none" w:sz="0" w:space="0" w:color="auto"/>
            <w:right w:val="none" w:sz="0" w:space="0" w:color="auto"/>
          </w:divBdr>
          <w:divsChild>
            <w:div w:id="177054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651928">
      <w:bodyDiv w:val="1"/>
      <w:marLeft w:val="0"/>
      <w:marRight w:val="0"/>
      <w:marTop w:val="0"/>
      <w:marBottom w:val="0"/>
      <w:divBdr>
        <w:top w:val="none" w:sz="0" w:space="0" w:color="auto"/>
        <w:left w:val="none" w:sz="0" w:space="0" w:color="auto"/>
        <w:bottom w:val="none" w:sz="0" w:space="0" w:color="auto"/>
        <w:right w:val="none" w:sz="0" w:space="0" w:color="auto"/>
      </w:divBdr>
      <w:divsChild>
        <w:div w:id="1612131105">
          <w:marLeft w:val="0"/>
          <w:marRight w:val="0"/>
          <w:marTop w:val="0"/>
          <w:marBottom w:val="0"/>
          <w:divBdr>
            <w:top w:val="none" w:sz="0" w:space="0" w:color="auto"/>
            <w:left w:val="none" w:sz="0" w:space="0" w:color="auto"/>
            <w:bottom w:val="none" w:sz="0" w:space="0" w:color="auto"/>
            <w:right w:val="none" w:sz="0" w:space="0" w:color="auto"/>
          </w:divBdr>
          <w:divsChild>
            <w:div w:id="47206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209754">
      <w:bodyDiv w:val="1"/>
      <w:marLeft w:val="0"/>
      <w:marRight w:val="0"/>
      <w:marTop w:val="0"/>
      <w:marBottom w:val="0"/>
      <w:divBdr>
        <w:top w:val="none" w:sz="0" w:space="0" w:color="auto"/>
        <w:left w:val="none" w:sz="0" w:space="0" w:color="auto"/>
        <w:bottom w:val="none" w:sz="0" w:space="0" w:color="auto"/>
        <w:right w:val="none" w:sz="0" w:space="0" w:color="auto"/>
      </w:divBdr>
      <w:divsChild>
        <w:div w:id="865757250">
          <w:marLeft w:val="0"/>
          <w:marRight w:val="0"/>
          <w:marTop w:val="0"/>
          <w:marBottom w:val="0"/>
          <w:divBdr>
            <w:top w:val="none" w:sz="0" w:space="0" w:color="auto"/>
            <w:left w:val="none" w:sz="0" w:space="0" w:color="auto"/>
            <w:bottom w:val="none" w:sz="0" w:space="0" w:color="auto"/>
            <w:right w:val="none" w:sz="0" w:space="0" w:color="auto"/>
          </w:divBdr>
          <w:divsChild>
            <w:div w:id="107624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151909">
      <w:bodyDiv w:val="1"/>
      <w:marLeft w:val="0"/>
      <w:marRight w:val="0"/>
      <w:marTop w:val="0"/>
      <w:marBottom w:val="0"/>
      <w:divBdr>
        <w:top w:val="none" w:sz="0" w:space="0" w:color="auto"/>
        <w:left w:val="none" w:sz="0" w:space="0" w:color="auto"/>
        <w:bottom w:val="none" w:sz="0" w:space="0" w:color="auto"/>
        <w:right w:val="none" w:sz="0" w:space="0" w:color="auto"/>
      </w:divBdr>
      <w:divsChild>
        <w:div w:id="106126281">
          <w:marLeft w:val="0"/>
          <w:marRight w:val="0"/>
          <w:marTop w:val="0"/>
          <w:marBottom w:val="0"/>
          <w:divBdr>
            <w:top w:val="none" w:sz="0" w:space="0" w:color="auto"/>
            <w:left w:val="none" w:sz="0" w:space="0" w:color="auto"/>
            <w:bottom w:val="none" w:sz="0" w:space="0" w:color="auto"/>
            <w:right w:val="none" w:sz="0" w:space="0" w:color="auto"/>
          </w:divBdr>
          <w:divsChild>
            <w:div w:id="15364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162717">
      <w:bodyDiv w:val="1"/>
      <w:marLeft w:val="0"/>
      <w:marRight w:val="0"/>
      <w:marTop w:val="0"/>
      <w:marBottom w:val="0"/>
      <w:divBdr>
        <w:top w:val="none" w:sz="0" w:space="0" w:color="auto"/>
        <w:left w:val="none" w:sz="0" w:space="0" w:color="auto"/>
        <w:bottom w:val="none" w:sz="0" w:space="0" w:color="auto"/>
        <w:right w:val="none" w:sz="0" w:space="0" w:color="auto"/>
      </w:divBdr>
      <w:divsChild>
        <w:div w:id="515928254">
          <w:marLeft w:val="0"/>
          <w:marRight w:val="0"/>
          <w:marTop w:val="0"/>
          <w:marBottom w:val="0"/>
          <w:divBdr>
            <w:top w:val="none" w:sz="0" w:space="0" w:color="auto"/>
            <w:left w:val="none" w:sz="0" w:space="0" w:color="auto"/>
            <w:bottom w:val="none" w:sz="0" w:space="0" w:color="auto"/>
            <w:right w:val="none" w:sz="0" w:space="0" w:color="auto"/>
          </w:divBdr>
          <w:divsChild>
            <w:div w:id="120764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831693">
      <w:bodyDiv w:val="1"/>
      <w:marLeft w:val="0"/>
      <w:marRight w:val="0"/>
      <w:marTop w:val="0"/>
      <w:marBottom w:val="0"/>
      <w:divBdr>
        <w:top w:val="none" w:sz="0" w:space="0" w:color="auto"/>
        <w:left w:val="none" w:sz="0" w:space="0" w:color="auto"/>
        <w:bottom w:val="none" w:sz="0" w:space="0" w:color="auto"/>
        <w:right w:val="none" w:sz="0" w:space="0" w:color="auto"/>
      </w:divBdr>
      <w:divsChild>
        <w:div w:id="723336308">
          <w:marLeft w:val="0"/>
          <w:marRight w:val="0"/>
          <w:marTop w:val="0"/>
          <w:marBottom w:val="0"/>
          <w:divBdr>
            <w:top w:val="none" w:sz="0" w:space="0" w:color="auto"/>
            <w:left w:val="none" w:sz="0" w:space="0" w:color="auto"/>
            <w:bottom w:val="none" w:sz="0" w:space="0" w:color="auto"/>
            <w:right w:val="none" w:sz="0" w:space="0" w:color="auto"/>
          </w:divBdr>
          <w:divsChild>
            <w:div w:id="171634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561505">
      <w:bodyDiv w:val="1"/>
      <w:marLeft w:val="0"/>
      <w:marRight w:val="0"/>
      <w:marTop w:val="0"/>
      <w:marBottom w:val="0"/>
      <w:divBdr>
        <w:top w:val="none" w:sz="0" w:space="0" w:color="auto"/>
        <w:left w:val="none" w:sz="0" w:space="0" w:color="auto"/>
        <w:bottom w:val="none" w:sz="0" w:space="0" w:color="auto"/>
        <w:right w:val="none" w:sz="0" w:space="0" w:color="auto"/>
      </w:divBdr>
      <w:divsChild>
        <w:div w:id="204101741">
          <w:marLeft w:val="0"/>
          <w:marRight w:val="0"/>
          <w:marTop w:val="0"/>
          <w:marBottom w:val="0"/>
          <w:divBdr>
            <w:top w:val="none" w:sz="0" w:space="0" w:color="auto"/>
            <w:left w:val="none" w:sz="0" w:space="0" w:color="auto"/>
            <w:bottom w:val="none" w:sz="0" w:space="0" w:color="auto"/>
            <w:right w:val="none" w:sz="0" w:space="0" w:color="auto"/>
          </w:divBdr>
          <w:divsChild>
            <w:div w:id="127212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683249">
      <w:bodyDiv w:val="1"/>
      <w:marLeft w:val="0"/>
      <w:marRight w:val="0"/>
      <w:marTop w:val="0"/>
      <w:marBottom w:val="0"/>
      <w:divBdr>
        <w:top w:val="none" w:sz="0" w:space="0" w:color="auto"/>
        <w:left w:val="none" w:sz="0" w:space="0" w:color="auto"/>
        <w:bottom w:val="none" w:sz="0" w:space="0" w:color="auto"/>
        <w:right w:val="none" w:sz="0" w:space="0" w:color="auto"/>
      </w:divBdr>
      <w:divsChild>
        <w:div w:id="1394043787">
          <w:marLeft w:val="0"/>
          <w:marRight w:val="0"/>
          <w:marTop w:val="0"/>
          <w:marBottom w:val="0"/>
          <w:divBdr>
            <w:top w:val="none" w:sz="0" w:space="0" w:color="auto"/>
            <w:left w:val="none" w:sz="0" w:space="0" w:color="auto"/>
            <w:bottom w:val="none" w:sz="0" w:space="0" w:color="auto"/>
            <w:right w:val="none" w:sz="0" w:space="0" w:color="auto"/>
          </w:divBdr>
          <w:divsChild>
            <w:div w:id="72352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093321">
      <w:bodyDiv w:val="1"/>
      <w:marLeft w:val="0"/>
      <w:marRight w:val="0"/>
      <w:marTop w:val="0"/>
      <w:marBottom w:val="0"/>
      <w:divBdr>
        <w:top w:val="none" w:sz="0" w:space="0" w:color="auto"/>
        <w:left w:val="none" w:sz="0" w:space="0" w:color="auto"/>
        <w:bottom w:val="none" w:sz="0" w:space="0" w:color="auto"/>
        <w:right w:val="none" w:sz="0" w:space="0" w:color="auto"/>
      </w:divBdr>
      <w:divsChild>
        <w:div w:id="1508330494">
          <w:marLeft w:val="0"/>
          <w:marRight w:val="0"/>
          <w:marTop w:val="0"/>
          <w:marBottom w:val="0"/>
          <w:divBdr>
            <w:top w:val="none" w:sz="0" w:space="0" w:color="auto"/>
            <w:left w:val="none" w:sz="0" w:space="0" w:color="auto"/>
            <w:bottom w:val="none" w:sz="0" w:space="0" w:color="auto"/>
            <w:right w:val="none" w:sz="0" w:space="0" w:color="auto"/>
          </w:divBdr>
          <w:divsChild>
            <w:div w:id="116270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454591">
      <w:bodyDiv w:val="1"/>
      <w:marLeft w:val="0"/>
      <w:marRight w:val="0"/>
      <w:marTop w:val="0"/>
      <w:marBottom w:val="0"/>
      <w:divBdr>
        <w:top w:val="none" w:sz="0" w:space="0" w:color="auto"/>
        <w:left w:val="none" w:sz="0" w:space="0" w:color="auto"/>
        <w:bottom w:val="none" w:sz="0" w:space="0" w:color="auto"/>
        <w:right w:val="none" w:sz="0" w:space="0" w:color="auto"/>
      </w:divBdr>
      <w:divsChild>
        <w:div w:id="519247569">
          <w:marLeft w:val="0"/>
          <w:marRight w:val="0"/>
          <w:marTop w:val="0"/>
          <w:marBottom w:val="0"/>
          <w:divBdr>
            <w:top w:val="none" w:sz="0" w:space="0" w:color="auto"/>
            <w:left w:val="none" w:sz="0" w:space="0" w:color="auto"/>
            <w:bottom w:val="none" w:sz="0" w:space="0" w:color="auto"/>
            <w:right w:val="none" w:sz="0" w:space="0" w:color="auto"/>
          </w:divBdr>
          <w:divsChild>
            <w:div w:id="107933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929296">
      <w:bodyDiv w:val="1"/>
      <w:marLeft w:val="0"/>
      <w:marRight w:val="0"/>
      <w:marTop w:val="0"/>
      <w:marBottom w:val="0"/>
      <w:divBdr>
        <w:top w:val="none" w:sz="0" w:space="0" w:color="auto"/>
        <w:left w:val="none" w:sz="0" w:space="0" w:color="auto"/>
        <w:bottom w:val="none" w:sz="0" w:space="0" w:color="auto"/>
        <w:right w:val="none" w:sz="0" w:space="0" w:color="auto"/>
      </w:divBdr>
      <w:divsChild>
        <w:div w:id="1151141017">
          <w:marLeft w:val="0"/>
          <w:marRight w:val="0"/>
          <w:marTop w:val="0"/>
          <w:marBottom w:val="0"/>
          <w:divBdr>
            <w:top w:val="none" w:sz="0" w:space="0" w:color="auto"/>
            <w:left w:val="none" w:sz="0" w:space="0" w:color="auto"/>
            <w:bottom w:val="none" w:sz="0" w:space="0" w:color="auto"/>
            <w:right w:val="none" w:sz="0" w:space="0" w:color="auto"/>
          </w:divBdr>
          <w:divsChild>
            <w:div w:id="211243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656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5.xm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oter" Target="footer4.xml"/><Relationship Id="rId17" Type="http://schemas.openxmlformats.org/officeDocument/2006/relationships/footer" Target="footer6.xml"/><Relationship Id="rId2" Type="http://schemas.openxmlformats.org/officeDocument/2006/relationships/settings" Target="settings.xml"/><Relationship Id="rId16" Type="http://schemas.openxmlformats.org/officeDocument/2006/relationships/chart" Target="charts/chart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5" Type="http://schemas.openxmlformats.org/officeDocument/2006/relationships/hyperlink" Target="http://finance.sina.com.cn/132/2004-08-31/22.html" TargetMode="External"/><Relationship Id="rId10" Type="http://schemas.openxmlformats.org/officeDocument/2006/relationships/header" Target="header3.xml"/><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hyperlink" Target="http://finance.sina.com.cn/132/2004-08-06/10.html"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360"/>
      <c:rAngAx val="0"/>
      <c:perspective val="0"/>
    </c:view3D>
    <c:floor>
      <c:thickness val="0"/>
    </c:floor>
    <c:sideWall>
      <c:thickness val="0"/>
    </c:sideWall>
    <c:backWall>
      <c:thickness val="0"/>
    </c:backWall>
    <c:plotArea>
      <c:layout>
        <c:manualLayout>
          <c:layoutTarget val="inner"/>
          <c:xMode val="edge"/>
          <c:yMode val="edge"/>
          <c:x val="0.19039145907473309"/>
          <c:y val="0.19172932330827067"/>
          <c:w val="0.62277580071174377"/>
          <c:h val="0.52255639097744366"/>
        </c:manualLayout>
      </c:layout>
      <c:pie3DChart>
        <c:varyColors val="1"/>
        <c:ser>
          <c:idx val="3"/>
          <c:order val="0"/>
          <c:spPr>
            <a:solidFill>
              <a:srgbClr val="00FF00"/>
            </a:solidFill>
            <a:ln w="12690">
              <a:solidFill>
                <a:srgbClr val="000000"/>
              </a:solidFill>
              <a:prstDash val="solid"/>
            </a:ln>
          </c:spPr>
          <c:explosion val="19"/>
          <c:dPt>
            <c:idx val="0"/>
            <c:bubble3D val="0"/>
            <c:extLst>
              <c:ext xmlns:c16="http://schemas.microsoft.com/office/drawing/2014/chart" uri="{C3380CC4-5D6E-409C-BE32-E72D297353CC}">
                <c16:uniqueId val="{00000000-F6BA-4C31-8BAC-9E6C5FC64542}"/>
              </c:ext>
            </c:extLst>
          </c:dPt>
          <c:dPt>
            <c:idx val="1"/>
            <c:bubble3D val="0"/>
            <c:spPr>
              <a:solidFill>
                <a:srgbClr val="FF00FF"/>
              </a:solidFill>
              <a:ln w="12690">
                <a:solidFill>
                  <a:srgbClr val="000000"/>
                </a:solidFill>
                <a:prstDash val="solid"/>
              </a:ln>
            </c:spPr>
            <c:extLst>
              <c:ext xmlns:c16="http://schemas.microsoft.com/office/drawing/2014/chart" uri="{C3380CC4-5D6E-409C-BE32-E72D297353CC}">
                <c16:uniqueId val="{00000001-F6BA-4C31-8BAC-9E6C5FC64542}"/>
              </c:ext>
            </c:extLst>
          </c:dPt>
          <c:dPt>
            <c:idx val="2"/>
            <c:bubble3D val="0"/>
            <c:spPr>
              <a:solidFill>
                <a:srgbClr val="FFFF00"/>
              </a:solidFill>
              <a:ln w="12690">
                <a:solidFill>
                  <a:srgbClr val="000000"/>
                </a:solidFill>
                <a:prstDash val="solid"/>
              </a:ln>
            </c:spPr>
            <c:extLst>
              <c:ext xmlns:c16="http://schemas.microsoft.com/office/drawing/2014/chart" uri="{C3380CC4-5D6E-409C-BE32-E72D297353CC}">
                <c16:uniqueId val="{00000002-F6BA-4C31-8BAC-9E6C5FC64542}"/>
              </c:ext>
            </c:extLst>
          </c:dPt>
          <c:dLbls>
            <c:numFmt formatCode="0%" sourceLinked="0"/>
            <c:spPr>
              <a:noFill/>
              <a:ln w="25381">
                <a:noFill/>
              </a:ln>
            </c:spPr>
            <c:txPr>
              <a:bodyPr wrap="square" lIns="38100" tIns="19050" rIns="38100" bIns="19050" anchor="ctr">
                <a:spAutoFit/>
              </a:bodyPr>
              <a:lstStyle/>
              <a:p>
                <a:pPr>
                  <a:defRPr sz="1124" b="0" i="0" u="none" strike="noStrike" baseline="0">
                    <a:solidFill>
                      <a:srgbClr val="000000"/>
                    </a:solidFill>
                    <a:latin typeface="宋体"/>
                    <a:ea typeface="宋体"/>
                    <a:cs typeface="宋体"/>
                  </a:defRPr>
                </a:pPr>
                <a:endParaRPr lang="zh-CN"/>
              </a:p>
            </c:txPr>
            <c:showLegendKey val="0"/>
            <c:showVal val="0"/>
            <c:showCatName val="0"/>
            <c:showSerName val="0"/>
            <c:showPercent val="1"/>
            <c:showBubbleSize val="0"/>
            <c:showLeaderLines val="1"/>
            <c:extLst>
              <c:ext xmlns:c15="http://schemas.microsoft.com/office/drawing/2012/chart" uri="{CE6537A1-D6FC-4f65-9D91-7224C49458BB}"/>
            </c:extLst>
          </c:dLbls>
          <c:cat>
            <c:strRef>
              <c:f>Sheet1!$A$2:$C$2</c:f>
              <c:strCache>
                <c:ptCount val="3"/>
                <c:pt idx="0">
                  <c:v>农用地</c:v>
                </c:pt>
                <c:pt idx="1">
                  <c:v>建设用地</c:v>
                </c:pt>
                <c:pt idx="2">
                  <c:v>未利用地</c:v>
                </c:pt>
              </c:strCache>
            </c:strRef>
          </c:cat>
          <c:val>
            <c:numRef>
              <c:f>Sheet1!$A$1:$C$1</c:f>
              <c:numCache>
                <c:formatCode>General</c:formatCode>
                <c:ptCount val="3"/>
                <c:pt idx="0">
                  <c:v>91.9</c:v>
                </c:pt>
                <c:pt idx="1">
                  <c:v>3.1</c:v>
                </c:pt>
                <c:pt idx="2">
                  <c:v>5</c:v>
                </c:pt>
              </c:numCache>
            </c:numRef>
          </c:val>
          <c:extLst>
            <c:ext xmlns:c16="http://schemas.microsoft.com/office/drawing/2014/chart" uri="{C3380CC4-5D6E-409C-BE32-E72D297353CC}">
              <c16:uniqueId val="{00000003-F6BA-4C31-8BAC-9E6C5FC64542}"/>
            </c:ext>
          </c:extLst>
        </c:ser>
        <c:dLbls>
          <c:showLegendKey val="0"/>
          <c:showVal val="0"/>
          <c:showCatName val="0"/>
          <c:showSerName val="0"/>
          <c:showPercent val="0"/>
          <c:showBubbleSize val="0"/>
          <c:showLeaderLines val="1"/>
        </c:dLbls>
      </c:pie3DChart>
      <c:spPr>
        <a:noFill/>
        <a:ln w="25381">
          <a:noFill/>
        </a:ln>
      </c:spPr>
    </c:plotArea>
    <c:legend>
      <c:legendPos val="b"/>
      <c:layout>
        <c:manualLayout>
          <c:xMode val="edge"/>
          <c:yMode val="edge"/>
          <c:x val="0.29537366548042704"/>
          <c:y val="0.90225563909774431"/>
          <c:w val="0.40925266903914592"/>
          <c:h val="8.646616541353383E-2"/>
        </c:manualLayout>
      </c:layout>
      <c:overlay val="0"/>
      <c:spPr>
        <a:solidFill>
          <a:srgbClr val="FFFFFF"/>
        </a:solidFill>
        <a:ln w="3173">
          <a:solidFill>
            <a:srgbClr val="000000"/>
          </a:solidFill>
          <a:prstDash val="solid"/>
        </a:ln>
      </c:spPr>
      <c:txPr>
        <a:bodyPr/>
        <a:lstStyle/>
        <a:p>
          <a:pPr>
            <a:defRPr sz="1034" b="0" i="0" u="none" strike="noStrike" baseline="0">
              <a:solidFill>
                <a:srgbClr val="000000"/>
              </a:solidFill>
              <a:latin typeface="宋体"/>
              <a:ea typeface="宋体"/>
              <a:cs typeface="宋体"/>
            </a:defRPr>
          </a:pPr>
          <a:endParaRPr lang="zh-CN"/>
        </a:p>
      </c:txPr>
    </c:legend>
    <c:plotVisOnly val="1"/>
    <c:dispBlanksAs val="zero"/>
    <c:showDLblsOverMax val="0"/>
  </c:chart>
  <c:spPr>
    <a:solidFill>
      <a:srgbClr val="FFFFFF"/>
    </a:solidFill>
    <a:ln w="3173">
      <a:solidFill>
        <a:srgbClr val="000000"/>
      </a:solidFill>
      <a:prstDash val="solid"/>
    </a:ln>
  </c:spPr>
  <c:txPr>
    <a:bodyPr/>
    <a:lstStyle/>
    <a:p>
      <a:pPr>
        <a:defRPr sz="1124" b="0" i="0" u="none" strike="noStrike" baseline="0">
          <a:solidFill>
            <a:srgbClr val="000000"/>
          </a:solidFill>
          <a:latin typeface="宋体"/>
          <a:ea typeface="宋体"/>
          <a:cs typeface="宋体"/>
        </a:defRPr>
      </a:pPr>
      <a:endParaRPr lang="zh-CN"/>
    </a:p>
  </c:txPr>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1658</TotalTime>
  <Pages>17</Pages>
  <Words>2220</Words>
  <Characters>12658</Characters>
  <Application>Microsoft Office Word</Application>
  <DocSecurity>0</DocSecurity>
  <Lines>105</Lines>
  <Paragraphs>29</Paragraphs>
  <ScaleCrop>false</ScaleCrop>
  <Company/>
  <LinksUpToDate>false</LinksUpToDate>
  <CharactersWithSpaces>14849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曾 昌麒</dc:creator>
  <cp:keywords/>
  <dc:description/>
  <cp:lastModifiedBy>曾 昌麒</cp:lastModifiedBy>
  <cp:revision>5</cp:revision>
  <dcterms:created xsi:type="dcterms:W3CDTF">2020-08-02T05:04:00Z</dcterms:created>
  <dcterms:modified xsi:type="dcterms:W3CDTF">2020-08-03T13:17:00Z</dcterms:modified>
</cp:coreProperties>
</file>