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B62" w:rsidRPr="00D75601" w:rsidRDefault="007206E8" w:rsidP="004231B6">
      <w:pPr>
        <w:pStyle w:val="Heading1"/>
        <w:spacing w:before="0"/>
      </w:pPr>
      <w:r w:rsidRPr="00D75601">
        <w:t>Intro Topic Modelling</w:t>
      </w:r>
    </w:p>
    <w:p w:rsidR="004231B6" w:rsidRPr="00D75601" w:rsidRDefault="004231B6" w:rsidP="004231B6">
      <w:pPr>
        <w:pStyle w:val="Heading2"/>
        <w:spacing w:before="0"/>
      </w:pPr>
      <w:r w:rsidRPr="00D75601">
        <w:rPr>
          <w:rFonts w:eastAsia="Calibri"/>
        </w:rPr>
        <w:t>Latar Belakang</w:t>
      </w:r>
    </w:p>
    <w:p w:rsidR="004231B6" w:rsidRPr="00D75601" w:rsidRDefault="004231B6" w:rsidP="004231B6">
      <w:pPr>
        <w:spacing w:after="0"/>
        <w:ind w:left="10" w:right="-46" w:firstLine="710"/>
        <w:jc w:val="both"/>
      </w:pPr>
      <w:r w:rsidRPr="00D75601">
        <w:t>Menurut Kementerian Komunikasi dan Informatika RI 30 juta anakanak dan remaja di Indonesia merupakan pengguna internet, dan media sosial menjadi pilihan utama sarana komunikasi bagi mereka, telah tercatat sebesar (73 persen) remaja mengakses internet menggunakan smartphone mereka, dan (4 persen) menggunakan tablet [13]. Selaras dengan perkembangan internet, penggunaan media sosial di kalangan remaja telah menjadi kebiasaan kehidupan sehari-hari mereka. Menurut studi ini ditemukan 98 persen dari anak-anak dan remaja yang disurvei tahu tentang internet dan 79,5 persen diantaranya adalah pengguna aktif media sosial. Faktor yang mendasari para remaja mengakses internet dan media sosial menurut riset Kementerian Komunikasi dan Informatika RI dan UNICEF ada tiga, yakni untuk mencari informasi, terhubung dengan teman (lama ataupun baru) dan untuk hiburan semata [13].</w:t>
      </w:r>
    </w:p>
    <w:p w:rsidR="004231B6" w:rsidRPr="00D75601" w:rsidRDefault="004231B6" w:rsidP="004231B6">
      <w:pPr>
        <w:spacing w:after="0"/>
        <w:ind w:left="10" w:right="-46"/>
        <w:jc w:val="both"/>
      </w:pPr>
    </w:p>
    <w:p w:rsidR="004231B6" w:rsidRPr="00D75601" w:rsidRDefault="004231B6" w:rsidP="004231B6">
      <w:pPr>
        <w:spacing w:after="266"/>
        <w:ind w:left="10" w:firstLine="710"/>
        <w:jc w:val="both"/>
      </w:pPr>
      <w:bookmarkStart w:id="0" w:name="_GoBack"/>
      <w:r w:rsidRPr="00D75601">
        <w:t>Tingginya rasa ingin tahu remaja terhadap hal baru tentunya mendorong orang tua untuk berperan aktif dalam mengawasi putra-putrinya pada saat mengakses internet, adapun menurut penelitian yang dilakukan dilakukan oleh Kominfo dan UNICEF mengatakan bahwa para orang tua merasa kewalahan dalam memantau atau mendampingi putra-putrinya dalam mengakses internet maupun media sosial, khususnya media sosial</w:t>
      </w:r>
      <w:bookmarkEnd w:id="0"/>
      <w:r w:rsidRPr="00D75601">
        <w:t xml:space="preserve"> yang marak diakses oleh remaja, seperti </w:t>
      </w:r>
      <w:r w:rsidRPr="00D75601">
        <w:rPr>
          <w:rFonts w:ascii="Calibri" w:eastAsia="Calibri" w:hAnsi="Calibri" w:cs="Calibri"/>
          <w:i/>
        </w:rPr>
        <w:t>Facebook, Twitter, Instagram</w:t>
      </w:r>
      <w:r w:rsidRPr="00D75601">
        <w:t xml:space="preserve">. Tingkat penetrasi media sosial di kalangan remaja sendiri, khususnya di wilayah perkotaan, Surabaya, menurut penelitian Pengaruh dan Pola Aktivitas Penggunaan Internet serta Media Sosial pada Siswa SMPN 52 Surabaya didominasi oleh </w:t>
      </w:r>
      <w:r w:rsidRPr="00D75601">
        <w:rPr>
          <w:rFonts w:ascii="Calibri" w:eastAsia="Calibri" w:hAnsi="Calibri" w:cs="Calibri"/>
          <w:i/>
        </w:rPr>
        <w:t xml:space="preserve">Facebook </w:t>
      </w:r>
      <w:r w:rsidRPr="00D75601">
        <w:t xml:space="preserve">dengan prosentase pengguna (14 persen) dari keseluruhan pengguna, kemudian, disusul dengan </w:t>
      </w:r>
      <w:r w:rsidRPr="00D75601">
        <w:rPr>
          <w:rFonts w:ascii="Calibri" w:eastAsia="Calibri" w:hAnsi="Calibri" w:cs="Calibri"/>
          <w:i/>
        </w:rPr>
        <w:t xml:space="preserve">WhatsApp, Twitter, Facebook Messenger, Google+, LinkedIn, Instagram, Skype, Pinterest </w:t>
      </w:r>
      <w:r w:rsidRPr="00D75601">
        <w:t xml:space="preserve">dan urutan terakhir ditempati </w:t>
      </w:r>
      <w:r w:rsidRPr="00D75601">
        <w:rPr>
          <w:rFonts w:ascii="Calibri" w:eastAsia="Calibri" w:hAnsi="Calibri" w:cs="Calibri"/>
          <w:i/>
        </w:rPr>
        <w:t xml:space="preserve">LINE </w:t>
      </w:r>
      <w:r w:rsidRPr="00D75601">
        <w:t xml:space="preserve">dengan presentase (6 persen)[20]. Dilansir dalam survei yang dilakukan oleh Asosiasi Penyelenggaraan Jasa Internet Indonesia [1] menyatakan bahwa pengguna </w:t>
      </w:r>
      <w:r w:rsidRPr="00D75601">
        <w:rPr>
          <w:rFonts w:ascii="Calibri" w:eastAsia="Calibri" w:hAnsi="Calibri" w:cs="Calibri"/>
          <w:i/>
        </w:rPr>
        <w:t xml:space="preserve">Instagram </w:t>
      </w:r>
      <w:r w:rsidRPr="00D75601">
        <w:t xml:space="preserve">mengalami kenaikan yang signifikan sejak pertama diluncurkan pada Oktober 2010, tercatat ada 500 juta pengguna aktif dunia di tahun 2016, dan di Indonesia tercatat sebanyak 19,9 juta atau sebesar (15 persen) pengguna. Seiring meningkatnya jumlah pengguna media sosial khususnya </w:t>
      </w:r>
      <w:r w:rsidRPr="00D75601">
        <w:rPr>
          <w:rFonts w:ascii="Calibri" w:eastAsia="Calibri" w:hAnsi="Calibri" w:cs="Calibri"/>
          <w:i/>
        </w:rPr>
        <w:t>instagram</w:t>
      </w:r>
      <w:r w:rsidRPr="00D75601">
        <w:t>, dilakukan proses percobaan pencarian kata kunci “media sosial remaja” menggukan mesin pencari Google, dan ditemukan sebanyak 785,000 hasil pencarian, yang mayoritas menunjukkan dampakdampak dari penggunaan media sosial di kalangan remaja, mulai dari pergaulan, kenalakan remaja hingga dampak negatif yang tergolong fatal, seperti pertikaian sesama remaja.</w:t>
      </w:r>
    </w:p>
    <w:p w:rsidR="004231B6" w:rsidRPr="00D75601" w:rsidRDefault="004231B6" w:rsidP="004231B6">
      <w:pPr>
        <w:spacing w:after="0"/>
        <w:ind w:left="10" w:firstLine="710"/>
        <w:jc w:val="both"/>
      </w:pPr>
      <w:r w:rsidRPr="00D75601">
        <w:t xml:space="preserve">Dari fenomena yang terjadi terkait penggunaan media sosial di kalangan remaja dibutuhkan sebuah </w:t>
      </w:r>
      <w:r w:rsidRPr="00D75601">
        <w:rPr>
          <w:rFonts w:ascii="Calibri" w:eastAsia="Calibri" w:hAnsi="Calibri" w:cs="Calibri"/>
          <w:i/>
        </w:rPr>
        <w:t xml:space="preserve">platform </w:t>
      </w:r>
      <w:r w:rsidRPr="00D75601">
        <w:t xml:space="preserve">yang mampu memberikan informasi visual terhadap aktivitas remaja dalam hal berekspresi di media sosial </w:t>
      </w:r>
      <w:r w:rsidRPr="00D75601">
        <w:rPr>
          <w:rFonts w:ascii="Calibri" w:eastAsia="Calibri" w:hAnsi="Calibri" w:cs="Calibri"/>
          <w:i/>
        </w:rPr>
        <w:t>Instagram</w:t>
      </w:r>
      <w:r w:rsidRPr="00D75601">
        <w:t xml:space="preserve">, dengan cara melakukan analisis topic modelling terhadap perilaku atau kebiasaan remaja ketika </w:t>
      </w:r>
      <w:r w:rsidRPr="00D75601">
        <w:rPr>
          <w:rFonts w:ascii="Calibri" w:eastAsia="Calibri" w:hAnsi="Calibri" w:cs="Calibri"/>
          <w:i/>
        </w:rPr>
        <w:t xml:space="preserve">upload </w:t>
      </w:r>
      <w:r w:rsidRPr="00D75601">
        <w:t xml:space="preserve">gambar disertai dengan </w:t>
      </w:r>
      <w:r w:rsidRPr="00D75601">
        <w:rPr>
          <w:rFonts w:ascii="Calibri" w:eastAsia="Calibri" w:hAnsi="Calibri" w:cs="Calibri"/>
          <w:i/>
        </w:rPr>
        <w:t xml:space="preserve">caption </w:t>
      </w:r>
      <w:r w:rsidRPr="00D75601">
        <w:t xml:space="preserve">tertentu, menggunakan metode </w:t>
      </w:r>
      <w:r w:rsidRPr="00D75601">
        <w:rPr>
          <w:rFonts w:ascii="Calibri" w:eastAsia="Calibri" w:hAnsi="Calibri" w:cs="Calibri"/>
          <w:i/>
        </w:rPr>
        <w:t xml:space="preserve">Latent Dirichlet Allocation </w:t>
      </w:r>
      <w:r w:rsidRPr="00D75601">
        <w:t xml:space="preserve">atau yang akrab disebut dengan </w:t>
      </w:r>
      <w:r w:rsidRPr="00D75601">
        <w:rPr>
          <w:rFonts w:ascii="Calibri" w:eastAsia="Calibri" w:hAnsi="Calibri" w:cs="Calibri"/>
          <w:i/>
        </w:rPr>
        <w:t>LDA</w:t>
      </w:r>
      <w:r w:rsidRPr="00D75601">
        <w:t xml:space="preserve">. </w:t>
      </w:r>
    </w:p>
    <w:p w:rsidR="004231B6" w:rsidRPr="00D75601" w:rsidRDefault="004231B6" w:rsidP="004231B6">
      <w:pPr>
        <w:spacing w:after="0"/>
        <w:ind w:left="10" w:firstLine="710"/>
        <w:jc w:val="both"/>
      </w:pPr>
    </w:p>
    <w:p w:rsidR="004231B6" w:rsidRPr="00D75601" w:rsidRDefault="004231B6" w:rsidP="004231B6">
      <w:pPr>
        <w:spacing w:after="0"/>
        <w:ind w:left="10" w:firstLine="710"/>
        <w:jc w:val="both"/>
      </w:pPr>
      <w:r w:rsidRPr="00D75601">
        <w:t xml:space="preserve">Penelitian ini dikhususkan untuk menganalisa data caption akun Instagram siswa SMP dari 18 sekolah di Surabaya, yang menjadi target untuk kelas mata kuliah Etika Profesi di Jurusan Sistem Informasi Institut Teknologi Sepuluh Nopember Surabaya. Setelah data akun dan data caption didapatkan serta dianalisa menggunakan </w:t>
      </w:r>
      <w:r w:rsidRPr="00D75601">
        <w:rPr>
          <w:rFonts w:ascii="Calibri" w:eastAsia="Calibri" w:hAnsi="Calibri" w:cs="Calibri"/>
          <w:i/>
        </w:rPr>
        <w:t>LDA</w:t>
      </w:r>
      <w:r w:rsidRPr="00D75601">
        <w:t xml:space="preserve">, kemudian dilakukan visualisasi terhadap topik atau kategori aktivitas siswa berdasarkan </w:t>
      </w:r>
      <w:r w:rsidRPr="00D75601">
        <w:rPr>
          <w:rFonts w:ascii="Calibri" w:eastAsia="Calibri" w:hAnsi="Calibri" w:cs="Calibri"/>
          <w:i/>
        </w:rPr>
        <w:t>caption</w:t>
      </w:r>
      <w:r w:rsidRPr="00D75601">
        <w:t>nya. Melalui penelitian ini diharapkan mampu memberikan informasi kepada para orang tua dan guru untuk lebih peka dan mampu mengarahkan putra-putrinya agar dapat bertanggung jawab dalam hal berekspresi di media sosial, sehingga pelanggaran serta dampak negatif yang dikhawatirkan dari pengaruh media sosial dapat diminimalisir.</w:t>
      </w:r>
    </w:p>
    <w:p w:rsidR="004231B6" w:rsidRPr="00D75601" w:rsidRDefault="004231B6" w:rsidP="004231B6">
      <w:pPr>
        <w:pStyle w:val="Heading2"/>
      </w:pPr>
      <w:r w:rsidRPr="00D75601">
        <w:rPr>
          <w:rFonts w:eastAsia="Calibri"/>
        </w:rPr>
        <w:lastRenderedPageBreak/>
        <w:t>Perumusan Masalah</w:t>
      </w:r>
    </w:p>
    <w:p w:rsidR="004231B6" w:rsidRPr="00D75601" w:rsidRDefault="004231B6" w:rsidP="004231B6">
      <w:pPr>
        <w:spacing w:after="261"/>
        <w:ind w:left="10"/>
      </w:pPr>
      <w:r w:rsidRPr="00D75601">
        <w:t>Berdasarkan uraian latar belakang, maka rumusan permasalahan yang menjadi fokus dan akan diselesaikan dalam Tugas Akhir ini antara lain :</w:t>
      </w:r>
    </w:p>
    <w:p w:rsidR="004231B6" w:rsidRPr="00D75601" w:rsidRDefault="004231B6" w:rsidP="004231B6">
      <w:pPr>
        <w:numPr>
          <w:ilvl w:val="0"/>
          <w:numId w:val="1"/>
        </w:numPr>
        <w:spacing w:after="21" w:line="256" w:lineRule="auto"/>
        <w:ind w:left="546" w:hanging="273"/>
        <w:jc w:val="both"/>
      </w:pPr>
      <w:r w:rsidRPr="00D75601">
        <w:t xml:space="preserve">Bagaimana cara mengakuisisi data akun dan aktivitas yang dilakukan oleh anak SMP di Surabaya melalui media sosial </w:t>
      </w:r>
      <w:r w:rsidRPr="00D75601">
        <w:rPr>
          <w:rFonts w:ascii="Calibri" w:eastAsia="Calibri" w:hAnsi="Calibri" w:cs="Calibri"/>
          <w:i/>
        </w:rPr>
        <w:t>instagram</w:t>
      </w:r>
      <w:r w:rsidRPr="00D75601">
        <w:t>?</w:t>
      </w:r>
    </w:p>
    <w:p w:rsidR="004231B6" w:rsidRPr="00D75601" w:rsidRDefault="004231B6" w:rsidP="004231B6">
      <w:pPr>
        <w:numPr>
          <w:ilvl w:val="0"/>
          <w:numId w:val="1"/>
        </w:numPr>
        <w:spacing w:after="21" w:line="256" w:lineRule="auto"/>
        <w:ind w:left="546" w:hanging="273"/>
        <w:jc w:val="both"/>
      </w:pPr>
      <w:r w:rsidRPr="00D75601">
        <w:t xml:space="preserve">Bagaimana cara merancang </w:t>
      </w:r>
      <w:r w:rsidRPr="00D75601">
        <w:rPr>
          <w:rFonts w:ascii="Calibri" w:eastAsia="Calibri" w:hAnsi="Calibri" w:cs="Calibri"/>
          <w:i/>
        </w:rPr>
        <w:t xml:space="preserve">platform </w:t>
      </w:r>
      <w:r w:rsidRPr="00D75601">
        <w:t xml:space="preserve">yang mampu melakukan visualisasi data aktivitas pelajar SMP ke dalam sebuah gambar atau </w:t>
      </w:r>
      <w:r w:rsidRPr="00D75601">
        <w:rPr>
          <w:rFonts w:ascii="Calibri" w:eastAsia="Calibri" w:hAnsi="Calibri" w:cs="Calibri"/>
          <w:i/>
        </w:rPr>
        <w:t>dashboard</w:t>
      </w:r>
      <w:r w:rsidRPr="00D75601">
        <w:t>?</w:t>
      </w:r>
    </w:p>
    <w:p w:rsidR="004231B6" w:rsidRPr="00D75601" w:rsidRDefault="004231B6" w:rsidP="004231B6">
      <w:pPr>
        <w:numPr>
          <w:ilvl w:val="0"/>
          <w:numId w:val="1"/>
        </w:numPr>
        <w:spacing w:after="21" w:line="256" w:lineRule="auto"/>
        <w:ind w:left="546" w:hanging="273"/>
        <w:jc w:val="both"/>
      </w:pPr>
      <w:r w:rsidRPr="00D75601">
        <w:t>Bagaimana cara mengelompokkan topik caption atau caption instagram dari akun siswa SMP?</w:t>
      </w:r>
    </w:p>
    <w:p w:rsidR="004231B6" w:rsidRPr="00D75601" w:rsidRDefault="004231B6" w:rsidP="004231B6">
      <w:pPr>
        <w:pStyle w:val="Heading2"/>
      </w:pPr>
      <w:r w:rsidRPr="00D75601">
        <w:rPr>
          <w:rFonts w:eastAsia="Calibri"/>
        </w:rPr>
        <w:t>Batasan Masalah</w:t>
      </w:r>
    </w:p>
    <w:p w:rsidR="004231B6" w:rsidRPr="00D75601" w:rsidRDefault="004231B6" w:rsidP="004231B6">
      <w:pPr>
        <w:spacing w:after="240"/>
        <w:ind w:left="10"/>
      </w:pPr>
      <w:r w:rsidRPr="00D75601">
        <w:t>Dari permasalahan yang disebutkan di atas, batasan masalah dalam tugas akhir ini adalah :</w:t>
      </w:r>
    </w:p>
    <w:p w:rsidR="004231B6" w:rsidRPr="00D75601" w:rsidRDefault="004231B6" w:rsidP="004231B6">
      <w:pPr>
        <w:numPr>
          <w:ilvl w:val="0"/>
          <w:numId w:val="2"/>
        </w:numPr>
        <w:spacing w:after="21" w:line="256" w:lineRule="auto"/>
        <w:ind w:left="546" w:hanging="273"/>
        <w:jc w:val="both"/>
      </w:pPr>
      <w:r w:rsidRPr="00D75601">
        <w:t>Studi kasus yang digunakan pada penelitian ini adalah 18 Sekolah Menegah Pertama di wilayah Surabaya.</w:t>
      </w:r>
    </w:p>
    <w:p w:rsidR="004231B6" w:rsidRPr="00D75601" w:rsidRDefault="004231B6" w:rsidP="004231B6">
      <w:pPr>
        <w:numPr>
          <w:ilvl w:val="0"/>
          <w:numId w:val="2"/>
        </w:numPr>
        <w:spacing w:after="0" w:line="256" w:lineRule="auto"/>
        <w:ind w:left="546" w:hanging="273"/>
        <w:jc w:val="both"/>
      </w:pPr>
      <w:r w:rsidRPr="00D75601">
        <w:t xml:space="preserve">Pengambilan data dalam tugas akhir ini dilakukan dari </w:t>
      </w:r>
      <w:r w:rsidRPr="00D75601">
        <w:rPr>
          <w:rFonts w:ascii="Calibri" w:eastAsia="Calibri" w:hAnsi="Calibri" w:cs="Calibri"/>
          <w:i/>
        </w:rPr>
        <w:t xml:space="preserve">caption account instagram </w:t>
      </w:r>
      <w:r w:rsidRPr="00D75601">
        <w:t>pelajar SMP di Surabaya</w:t>
      </w:r>
    </w:p>
    <w:p w:rsidR="004231B6" w:rsidRPr="00D75601" w:rsidRDefault="004231B6" w:rsidP="004231B6">
      <w:pPr>
        <w:spacing w:after="0" w:line="256" w:lineRule="auto"/>
        <w:jc w:val="both"/>
      </w:pPr>
    </w:p>
    <w:p w:rsidR="007206E8" w:rsidRPr="00D75601" w:rsidRDefault="007206E8" w:rsidP="004231B6">
      <w:pPr>
        <w:pStyle w:val="Heading1"/>
        <w:spacing w:before="0"/>
      </w:pPr>
      <w:r w:rsidRPr="00D75601">
        <w:t>Tujuan Penelitian</w:t>
      </w:r>
    </w:p>
    <w:p w:rsidR="00C50E73" w:rsidRPr="00D75601" w:rsidRDefault="00385485" w:rsidP="004231B6">
      <w:pPr>
        <w:spacing w:after="0"/>
        <w:jc w:val="both"/>
      </w:pPr>
      <w:r w:rsidRPr="00D75601">
        <w:t>Berdasarkan hasil perumusan masalah dan batasan masalah yang telah disebutkan sebelumnya, maka tujuan yang dicapai dari tugas akhir ini adalah untuk menciptakan sebuah platform yang mampu mengklasifikasi dan memvisualkan perilaku atau aktivitas pelajar SMP di media sosial instagram guna mendorong para orang tua atau guru untuk lebih memperhatikan putra-putrinya dalam hal berekspresi di media sosial. Sehingga dengan adanya platform ini diharapkan para pelajar SMP di Surabaya mampu berekspresi di media sosial dengan lebih bertanggung jawab.</w:t>
      </w: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AB0712" w:rsidRPr="00D75601" w:rsidRDefault="00AB0712" w:rsidP="004231B6">
      <w:pPr>
        <w:spacing w:after="0"/>
        <w:jc w:val="both"/>
      </w:pPr>
    </w:p>
    <w:p w:rsidR="00C50E73" w:rsidRPr="00D75601" w:rsidRDefault="00C50E73" w:rsidP="004231B6">
      <w:pPr>
        <w:pStyle w:val="Heading1"/>
        <w:spacing w:before="0"/>
      </w:pPr>
      <w:r w:rsidRPr="00D75601">
        <w:lastRenderedPageBreak/>
        <w:t>Daftar Kata Per Topik</w:t>
      </w:r>
    </w:p>
    <w:tbl>
      <w:tblPr>
        <w:tblStyle w:val="PlainTable1"/>
        <w:tblpPr w:leftFromText="180" w:rightFromText="180" w:vertAnchor="text" w:tblpY="1"/>
        <w:tblW w:w="2552" w:type="dxa"/>
        <w:tblLook w:val="04A0" w:firstRow="1" w:lastRow="0" w:firstColumn="1" w:lastColumn="0" w:noHBand="0" w:noVBand="1"/>
      </w:tblPr>
      <w:tblGrid>
        <w:gridCol w:w="1174"/>
        <w:gridCol w:w="1748"/>
      </w:tblGrid>
      <w:tr w:rsidR="00AB0712" w:rsidRPr="00D75601" w:rsidTr="004231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2" w:type="dxa"/>
            <w:gridSpan w:val="2"/>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2 Topic</w:t>
            </w:r>
          </w:p>
        </w:tc>
      </w:tr>
      <w:tr w:rsidR="00AB0712"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I</w:t>
            </w:r>
          </w:p>
        </w:tc>
        <w:tc>
          <w:tcPr>
            <w:tcW w:w="1378"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II</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hati</w:t>
            </w:r>
          </w:p>
        </w:tc>
        <w:tc>
          <w:tcPr>
            <w:tcW w:w="1378"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sukses</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surabaya</w:t>
            </w:r>
          </w:p>
        </w:tc>
        <w:tc>
          <w:tcPr>
            <w:tcW w:w="1378"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selfie</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sayang</w:t>
            </w:r>
          </w:p>
        </w:tc>
        <w:tc>
          <w:tcPr>
            <w:tcW w:w="1378"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sahabat</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selamat</w:t>
            </w:r>
          </w:p>
        </w:tc>
        <w:tc>
          <w:tcPr>
            <w:tcW w:w="1378"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kawan</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senyum</w:t>
            </w:r>
          </w:p>
        </w:tc>
        <w:tc>
          <w:tcPr>
            <w:tcW w:w="1378"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temen</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photograph</w:t>
            </w:r>
          </w:p>
        </w:tc>
        <w:tc>
          <w:tcPr>
            <w:tcW w:w="1378"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rindu</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kelas</w:t>
            </w:r>
          </w:p>
        </w:tc>
        <w:tc>
          <w:tcPr>
            <w:tcW w:w="1378"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sehat</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hbd</w:t>
            </w:r>
          </w:p>
        </w:tc>
        <w:tc>
          <w:tcPr>
            <w:tcW w:w="1378"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usaha</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tuhan</w:t>
            </w:r>
          </w:p>
        </w:tc>
        <w:tc>
          <w:tcPr>
            <w:tcW w:w="1378"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challenge</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juang</w:t>
            </w:r>
          </w:p>
        </w:tc>
        <w:tc>
          <w:tcPr>
            <w:tcW w:w="1378"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semangat</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indonesia</w:t>
            </w:r>
          </w:p>
        </w:tc>
        <w:tc>
          <w:tcPr>
            <w:tcW w:w="1378"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makan</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kangen</w:t>
            </w:r>
          </w:p>
        </w:tc>
        <w:tc>
          <w:tcPr>
            <w:tcW w:w="1378"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surabaya</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percaya</w:t>
            </w:r>
          </w:p>
        </w:tc>
        <w:tc>
          <w:tcPr>
            <w:tcW w:w="1378"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nakal</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lomba</w:t>
            </w:r>
          </w:p>
        </w:tc>
        <w:tc>
          <w:tcPr>
            <w:tcW w:w="1378"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smp</w:t>
            </w:r>
          </w:p>
        </w:tc>
      </w:tr>
      <w:tr w:rsidR="00830C20" w:rsidRPr="00D75601" w:rsidTr="004231B6">
        <w:trPr>
          <w:trHeight w:val="315"/>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18"/>
                <w:szCs w:val="20"/>
                <w:lang w:eastAsia="id-ID"/>
              </w:rPr>
            </w:pPr>
            <w:r w:rsidRPr="00D75601">
              <w:rPr>
                <w:rFonts w:ascii="Calibri" w:eastAsia="Times New Roman" w:hAnsi="Calibri" w:cs="Times New Roman"/>
                <w:b w:val="0"/>
                <w:color w:val="000000"/>
                <w:sz w:val="18"/>
                <w:szCs w:val="20"/>
                <w:lang w:eastAsia="id-ID"/>
              </w:rPr>
              <w:t>family</w:t>
            </w:r>
          </w:p>
        </w:tc>
        <w:tc>
          <w:tcPr>
            <w:tcW w:w="1378"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0"/>
                <w:lang w:eastAsia="id-ID"/>
              </w:rPr>
            </w:pPr>
            <w:r w:rsidRPr="00D75601">
              <w:rPr>
                <w:rFonts w:ascii="Calibri" w:eastAsia="Times New Roman" w:hAnsi="Calibri" w:cs="Times New Roman"/>
                <w:color w:val="000000"/>
                <w:sz w:val="18"/>
                <w:szCs w:val="20"/>
                <w:lang w:eastAsia="id-ID"/>
              </w:rPr>
              <w:t>mannequinchallenge</w:t>
            </w:r>
          </w:p>
        </w:tc>
      </w:tr>
    </w:tbl>
    <w:tbl>
      <w:tblPr>
        <w:tblStyle w:val="PlainTable1"/>
        <w:tblW w:w="3261" w:type="dxa"/>
        <w:tblLook w:val="04A0" w:firstRow="1" w:lastRow="0" w:firstColumn="1" w:lastColumn="0" w:noHBand="0" w:noVBand="1"/>
      </w:tblPr>
      <w:tblGrid>
        <w:gridCol w:w="1174"/>
        <w:gridCol w:w="1012"/>
        <w:gridCol w:w="1931"/>
      </w:tblGrid>
      <w:tr w:rsidR="00830C20" w:rsidRPr="00D75601" w:rsidTr="004231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61" w:type="dxa"/>
            <w:gridSpan w:val="3"/>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3 Topic</w:t>
            </w:r>
          </w:p>
        </w:tc>
      </w:tr>
      <w:tr w:rsidR="00830C20"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I</w:t>
            </w:r>
          </w:p>
        </w:tc>
        <w:tc>
          <w:tcPr>
            <w:tcW w:w="1012"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II</w:t>
            </w:r>
          </w:p>
        </w:tc>
        <w:tc>
          <w:tcPr>
            <w:tcW w:w="1075"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III</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hati</w:t>
            </w:r>
          </w:p>
        </w:tc>
        <w:tc>
          <w:tcPr>
            <w:tcW w:w="1012"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surabaya</w:t>
            </w:r>
          </w:p>
        </w:tc>
        <w:tc>
          <w:tcPr>
            <w:tcW w:w="1075" w:type="dxa"/>
            <w:noWrap/>
            <w:hideMark/>
          </w:tcPr>
          <w:p w:rsidR="00830C20"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w:t>
            </w:r>
            <w:r w:rsidR="00830C20" w:rsidRPr="00D75601">
              <w:rPr>
                <w:rFonts w:ascii="Calibri" w:eastAsia="Times New Roman" w:hAnsi="Calibri" w:cs="Times New Roman"/>
                <w:color w:val="000000"/>
                <w:sz w:val="20"/>
                <w:szCs w:val="20"/>
                <w:lang w:eastAsia="id-ID"/>
              </w:rPr>
              <w:t>elamat</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sahabat</w:t>
            </w:r>
          </w:p>
        </w:tc>
        <w:tc>
          <w:tcPr>
            <w:tcW w:w="1012"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sayang</w:t>
            </w:r>
          </w:p>
        </w:tc>
        <w:tc>
          <w:tcPr>
            <w:tcW w:w="1075" w:type="dxa"/>
            <w:noWrap/>
            <w:hideMark/>
          </w:tcPr>
          <w:p w:rsidR="00830C20"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H</w:t>
            </w:r>
            <w:r w:rsidR="00830C20" w:rsidRPr="00D75601">
              <w:rPr>
                <w:rFonts w:ascii="Calibri" w:eastAsia="Times New Roman" w:hAnsi="Calibri" w:cs="Times New Roman"/>
                <w:color w:val="000000"/>
                <w:sz w:val="20"/>
                <w:szCs w:val="20"/>
                <w:lang w:eastAsia="id-ID"/>
              </w:rPr>
              <w:t>bd</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selfie</w:t>
            </w:r>
          </w:p>
        </w:tc>
        <w:tc>
          <w:tcPr>
            <w:tcW w:w="1012"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sukses</w:t>
            </w:r>
          </w:p>
        </w:tc>
        <w:tc>
          <w:tcPr>
            <w:tcW w:w="1075" w:type="dxa"/>
            <w:noWrap/>
            <w:hideMark/>
          </w:tcPr>
          <w:p w:rsidR="00830C20"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Tuhan</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senyum</w:t>
            </w:r>
          </w:p>
        </w:tc>
        <w:tc>
          <w:tcPr>
            <w:tcW w:w="1012"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sehat</w:t>
            </w:r>
          </w:p>
        </w:tc>
        <w:tc>
          <w:tcPr>
            <w:tcW w:w="1075" w:type="dxa"/>
            <w:noWrap/>
            <w:hideMark/>
          </w:tcPr>
          <w:p w:rsidR="00830C20"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C</w:t>
            </w:r>
            <w:r w:rsidR="00830C20" w:rsidRPr="00D75601">
              <w:rPr>
                <w:rFonts w:ascii="Calibri" w:eastAsia="Times New Roman" w:hAnsi="Calibri" w:cs="Times New Roman"/>
                <w:color w:val="000000"/>
                <w:sz w:val="20"/>
                <w:szCs w:val="20"/>
                <w:lang w:eastAsia="id-ID"/>
              </w:rPr>
              <w:t>hallenge</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photograph</w:t>
            </w:r>
          </w:p>
        </w:tc>
        <w:tc>
          <w:tcPr>
            <w:tcW w:w="1012"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family</w:t>
            </w:r>
          </w:p>
        </w:tc>
        <w:tc>
          <w:tcPr>
            <w:tcW w:w="1075"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satriaandthemonster</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kawan</w:t>
            </w:r>
          </w:p>
        </w:tc>
        <w:tc>
          <w:tcPr>
            <w:tcW w:w="1012"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smile</w:t>
            </w:r>
          </w:p>
        </w:tc>
        <w:tc>
          <w:tcPr>
            <w:tcW w:w="1075" w:type="dxa"/>
            <w:noWrap/>
            <w:hideMark/>
          </w:tcPr>
          <w:p w:rsidR="00830C20"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Indonesia</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juang</w:t>
            </w:r>
          </w:p>
        </w:tc>
        <w:tc>
          <w:tcPr>
            <w:tcW w:w="1012"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nakal</w:t>
            </w:r>
          </w:p>
        </w:tc>
        <w:tc>
          <w:tcPr>
            <w:tcW w:w="1075" w:type="dxa"/>
            <w:noWrap/>
            <w:hideMark/>
          </w:tcPr>
          <w:p w:rsidR="00830C20"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M</w:t>
            </w:r>
            <w:r w:rsidR="00830C20" w:rsidRPr="00D75601">
              <w:rPr>
                <w:rFonts w:ascii="Calibri" w:eastAsia="Times New Roman" w:hAnsi="Calibri" w:cs="Times New Roman"/>
                <w:color w:val="000000"/>
                <w:sz w:val="20"/>
                <w:szCs w:val="20"/>
                <w:lang w:eastAsia="id-ID"/>
              </w:rPr>
              <w:t>akan</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kangen</w:t>
            </w:r>
          </w:p>
        </w:tc>
        <w:tc>
          <w:tcPr>
            <w:tcW w:w="1012"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drum</w:t>
            </w:r>
          </w:p>
        </w:tc>
        <w:tc>
          <w:tcPr>
            <w:tcW w:w="1075" w:type="dxa"/>
            <w:noWrap/>
            <w:hideMark/>
          </w:tcPr>
          <w:p w:rsidR="00830C20"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A</w:t>
            </w:r>
            <w:r w:rsidR="00830C20" w:rsidRPr="00D75601">
              <w:rPr>
                <w:rFonts w:ascii="Calibri" w:eastAsia="Times New Roman" w:hAnsi="Calibri" w:cs="Times New Roman"/>
                <w:color w:val="000000"/>
                <w:sz w:val="20"/>
                <w:szCs w:val="20"/>
                <w:lang w:eastAsia="id-ID"/>
              </w:rPr>
              <w:t>llah</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kelas</w:t>
            </w:r>
          </w:p>
        </w:tc>
        <w:tc>
          <w:tcPr>
            <w:tcW w:w="1012"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nyata</w:t>
            </w:r>
          </w:p>
        </w:tc>
        <w:tc>
          <w:tcPr>
            <w:tcW w:w="1075" w:type="dxa"/>
            <w:noWrap/>
            <w:hideMark/>
          </w:tcPr>
          <w:p w:rsidR="00830C20"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P</w:t>
            </w:r>
            <w:r w:rsidR="00830C20" w:rsidRPr="00D75601">
              <w:rPr>
                <w:rFonts w:ascii="Calibri" w:eastAsia="Times New Roman" w:hAnsi="Calibri" w:cs="Times New Roman"/>
                <w:color w:val="000000"/>
                <w:sz w:val="20"/>
                <w:szCs w:val="20"/>
                <w:lang w:eastAsia="id-ID"/>
              </w:rPr>
              <w:t>acar</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percaya</w:t>
            </w:r>
          </w:p>
        </w:tc>
        <w:tc>
          <w:tcPr>
            <w:tcW w:w="1012"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play</w:t>
            </w:r>
          </w:p>
        </w:tc>
        <w:tc>
          <w:tcPr>
            <w:tcW w:w="1075" w:type="dxa"/>
            <w:noWrap/>
            <w:hideMark/>
          </w:tcPr>
          <w:p w:rsidR="00830C20"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M</w:t>
            </w:r>
            <w:r w:rsidR="00830C20" w:rsidRPr="00D75601">
              <w:rPr>
                <w:rFonts w:ascii="Calibri" w:eastAsia="Times New Roman" w:hAnsi="Calibri" w:cs="Times New Roman"/>
                <w:color w:val="000000"/>
                <w:sz w:val="20"/>
                <w:szCs w:val="20"/>
                <w:lang w:eastAsia="id-ID"/>
              </w:rPr>
              <w:t>urid</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rindu</w:t>
            </w:r>
          </w:p>
        </w:tc>
        <w:tc>
          <w:tcPr>
            <w:tcW w:w="1012"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team</w:t>
            </w:r>
          </w:p>
        </w:tc>
        <w:tc>
          <w:tcPr>
            <w:tcW w:w="1075" w:type="dxa"/>
            <w:noWrap/>
            <w:hideMark/>
          </w:tcPr>
          <w:p w:rsidR="00830C20"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G</w:t>
            </w:r>
            <w:r w:rsidR="00830C20" w:rsidRPr="00D75601">
              <w:rPr>
                <w:rFonts w:ascii="Calibri" w:eastAsia="Times New Roman" w:hAnsi="Calibri" w:cs="Times New Roman"/>
                <w:color w:val="000000"/>
                <w:sz w:val="20"/>
                <w:szCs w:val="20"/>
                <w:lang w:eastAsia="id-ID"/>
              </w:rPr>
              <w:t>uru</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sekolah</w:t>
            </w:r>
          </w:p>
        </w:tc>
        <w:tc>
          <w:tcPr>
            <w:tcW w:w="1012"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semangat</w:t>
            </w:r>
          </w:p>
        </w:tc>
        <w:tc>
          <w:tcPr>
            <w:tcW w:w="1075"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mannequinchallenge</w:t>
            </w:r>
          </w:p>
        </w:tc>
      </w:tr>
      <w:tr w:rsidR="00830C20" w:rsidRPr="00D75601" w:rsidTr="004231B6">
        <w:trPr>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lomba</w:t>
            </w:r>
          </w:p>
        </w:tc>
        <w:tc>
          <w:tcPr>
            <w:tcW w:w="1012"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video</w:t>
            </w:r>
          </w:p>
        </w:tc>
        <w:tc>
          <w:tcPr>
            <w:tcW w:w="1075" w:type="dxa"/>
            <w:noWrap/>
            <w:hideMark/>
          </w:tcPr>
          <w:p w:rsidR="00830C20"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w:t>
            </w:r>
            <w:r w:rsidR="00830C20" w:rsidRPr="00D75601">
              <w:rPr>
                <w:rFonts w:ascii="Calibri" w:eastAsia="Times New Roman" w:hAnsi="Calibri" w:cs="Times New Roman"/>
                <w:color w:val="000000"/>
                <w:sz w:val="20"/>
                <w:szCs w:val="20"/>
                <w:lang w:eastAsia="id-ID"/>
              </w:rPr>
              <w:t>idoarjo</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keluarga</w:t>
            </w:r>
          </w:p>
        </w:tc>
        <w:tc>
          <w:tcPr>
            <w:tcW w:w="1012" w:type="dxa"/>
            <w:noWrap/>
            <w:hideMark/>
          </w:tcPr>
          <w:p w:rsidR="00830C20" w:rsidRPr="00D75601" w:rsidRDefault="00830C20"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tua</w:t>
            </w:r>
          </w:p>
        </w:tc>
        <w:tc>
          <w:tcPr>
            <w:tcW w:w="1075" w:type="dxa"/>
            <w:noWrap/>
            <w:hideMark/>
          </w:tcPr>
          <w:p w:rsidR="00830C20"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J</w:t>
            </w:r>
            <w:r w:rsidR="00830C20" w:rsidRPr="00D75601">
              <w:rPr>
                <w:rFonts w:ascii="Calibri" w:eastAsia="Times New Roman" w:hAnsi="Calibri" w:cs="Times New Roman"/>
                <w:color w:val="000000"/>
                <w:sz w:val="20"/>
                <w:szCs w:val="20"/>
                <w:lang w:eastAsia="id-ID"/>
              </w:rPr>
              <w:t>abon</w:t>
            </w:r>
          </w:p>
        </w:tc>
      </w:tr>
      <w:tr w:rsidR="00830C20" w:rsidRPr="00D75601" w:rsidTr="004231B6">
        <w:trPr>
          <w:trHeight w:val="315"/>
        </w:trPr>
        <w:tc>
          <w:tcPr>
            <w:cnfStyle w:val="001000000000" w:firstRow="0" w:lastRow="0" w:firstColumn="1" w:lastColumn="0" w:oddVBand="0" w:evenVBand="0" w:oddHBand="0" w:evenHBand="0" w:firstRowFirstColumn="0" w:firstRowLastColumn="0" w:lastRowFirstColumn="0" w:lastRowLastColumn="0"/>
            <w:tcW w:w="1174" w:type="dxa"/>
            <w:noWrap/>
            <w:hideMark/>
          </w:tcPr>
          <w:p w:rsidR="00830C20" w:rsidRPr="00D75601" w:rsidRDefault="00830C20"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usaha</w:t>
            </w:r>
          </w:p>
        </w:tc>
        <w:tc>
          <w:tcPr>
            <w:tcW w:w="1012" w:type="dxa"/>
            <w:noWrap/>
            <w:hideMark/>
          </w:tcPr>
          <w:p w:rsidR="00830C20" w:rsidRPr="00D75601" w:rsidRDefault="00830C20"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saudara</w:t>
            </w:r>
          </w:p>
        </w:tc>
        <w:tc>
          <w:tcPr>
            <w:tcW w:w="1075" w:type="dxa"/>
            <w:noWrap/>
            <w:hideMark/>
          </w:tcPr>
          <w:p w:rsidR="00830C20"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K</w:t>
            </w:r>
            <w:r w:rsidR="00830C20" w:rsidRPr="00D75601">
              <w:rPr>
                <w:rFonts w:ascii="Calibri" w:eastAsia="Times New Roman" w:hAnsi="Calibri" w:cs="Times New Roman"/>
                <w:color w:val="000000"/>
                <w:sz w:val="20"/>
                <w:szCs w:val="20"/>
                <w:lang w:eastAsia="id-ID"/>
              </w:rPr>
              <w:t>erja</w:t>
            </w:r>
          </w:p>
        </w:tc>
      </w:tr>
    </w:tbl>
    <w:p w:rsidR="00AB0712" w:rsidRPr="00D75601" w:rsidRDefault="00830C20" w:rsidP="004231B6">
      <w:pPr>
        <w:spacing w:after="0"/>
      </w:pPr>
      <w:r w:rsidRPr="00D75601">
        <w:br w:type="textWrapping" w:clear="all"/>
      </w:r>
    </w:p>
    <w:tbl>
      <w:tblPr>
        <w:tblStyle w:val="PlainTable1"/>
        <w:tblW w:w="6658" w:type="dxa"/>
        <w:tblLook w:val="04A0" w:firstRow="1" w:lastRow="0" w:firstColumn="1" w:lastColumn="0" w:noHBand="0" w:noVBand="1"/>
      </w:tblPr>
      <w:tblGrid>
        <w:gridCol w:w="1368"/>
        <w:gridCol w:w="2018"/>
        <w:gridCol w:w="1854"/>
        <w:gridCol w:w="1418"/>
      </w:tblGrid>
      <w:tr w:rsidR="00AB0712" w:rsidRPr="00D75601" w:rsidTr="00AB07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4 Topic</w:t>
            </w:r>
          </w:p>
        </w:tc>
      </w:tr>
      <w:tr w:rsidR="00AB0712" w:rsidRPr="00D75601" w:rsidTr="00AB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I</w:t>
            </w:r>
          </w:p>
        </w:tc>
        <w:tc>
          <w:tcPr>
            <w:tcW w:w="20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II</w:t>
            </w:r>
          </w:p>
        </w:tc>
        <w:tc>
          <w:tcPr>
            <w:tcW w:w="1854"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III</w:t>
            </w:r>
          </w:p>
        </w:tc>
        <w:tc>
          <w:tcPr>
            <w:tcW w:w="14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IV</w:t>
            </w:r>
          </w:p>
        </w:tc>
      </w:tr>
      <w:tr w:rsidR="00AB0712" w:rsidRPr="00D75601" w:rsidTr="00AB0712">
        <w:trPr>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sayang</w:t>
            </w:r>
          </w:p>
        </w:tc>
        <w:tc>
          <w:tcPr>
            <w:tcW w:w="20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surabaya</w:t>
            </w:r>
          </w:p>
        </w:tc>
        <w:tc>
          <w:tcPr>
            <w:tcW w:w="1854"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rindu</w:t>
            </w:r>
          </w:p>
        </w:tc>
        <w:tc>
          <w:tcPr>
            <w:tcW w:w="14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selfie</w:t>
            </w:r>
          </w:p>
        </w:tc>
      </w:tr>
      <w:tr w:rsidR="00AB0712" w:rsidRPr="00D75601" w:rsidTr="00AB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hati</w:t>
            </w:r>
          </w:p>
        </w:tc>
        <w:tc>
          <w:tcPr>
            <w:tcW w:w="20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sahabat</w:t>
            </w:r>
          </w:p>
        </w:tc>
        <w:tc>
          <w:tcPr>
            <w:tcW w:w="1854"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usaha</w:t>
            </w:r>
          </w:p>
        </w:tc>
        <w:tc>
          <w:tcPr>
            <w:tcW w:w="14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kawan</w:t>
            </w:r>
          </w:p>
        </w:tc>
      </w:tr>
      <w:tr w:rsidR="00AB0712" w:rsidRPr="00D75601" w:rsidTr="00AB0712">
        <w:trPr>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percaya</w:t>
            </w:r>
          </w:p>
        </w:tc>
        <w:tc>
          <w:tcPr>
            <w:tcW w:w="20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sukses</w:t>
            </w:r>
          </w:p>
        </w:tc>
        <w:tc>
          <w:tcPr>
            <w:tcW w:w="1854"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family</w:t>
            </w:r>
          </w:p>
        </w:tc>
        <w:tc>
          <w:tcPr>
            <w:tcW w:w="14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selamat</w:t>
            </w:r>
          </w:p>
        </w:tc>
      </w:tr>
      <w:tr w:rsidR="00AB0712" w:rsidRPr="00D75601" w:rsidTr="00AB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challenge</w:t>
            </w:r>
          </w:p>
        </w:tc>
        <w:tc>
          <w:tcPr>
            <w:tcW w:w="20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senyum</w:t>
            </w:r>
          </w:p>
        </w:tc>
        <w:tc>
          <w:tcPr>
            <w:tcW w:w="1854"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dunia</w:t>
            </w:r>
          </w:p>
        </w:tc>
        <w:tc>
          <w:tcPr>
            <w:tcW w:w="14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photograph</w:t>
            </w:r>
          </w:p>
        </w:tc>
      </w:tr>
      <w:tr w:rsidR="00AB0712" w:rsidRPr="00D75601" w:rsidTr="00AB0712">
        <w:trPr>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smile</w:t>
            </w:r>
          </w:p>
        </w:tc>
        <w:tc>
          <w:tcPr>
            <w:tcW w:w="20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hbd</w:t>
            </w:r>
          </w:p>
        </w:tc>
        <w:tc>
          <w:tcPr>
            <w:tcW w:w="1854"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murid</w:t>
            </w:r>
          </w:p>
        </w:tc>
        <w:tc>
          <w:tcPr>
            <w:tcW w:w="14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kelas</w:t>
            </w:r>
          </w:p>
        </w:tc>
      </w:tr>
      <w:tr w:rsidR="00AB0712" w:rsidRPr="00D75601" w:rsidTr="00AB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juang</w:t>
            </w:r>
          </w:p>
        </w:tc>
        <w:tc>
          <w:tcPr>
            <w:tcW w:w="20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temen</w:t>
            </w:r>
          </w:p>
        </w:tc>
        <w:tc>
          <w:tcPr>
            <w:tcW w:w="1854"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nyata</w:t>
            </w:r>
          </w:p>
        </w:tc>
        <w:tc>
          <w:tcPr>
            <w:tcW w:w="14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makan</w:t>
            </w:r>
          </w:p>
        </w:tc>
      </w:tr>
      <w:tr w:rsidR="00AB0712" w:rsidRPr="00D75601" w:rsidTr="00AB0712">
        <w:trPr>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nikmat</w:t>
            </w:r>
          </w:p>
        </w:tc>
        <w:tc>
          <w:tcPr>
            <w:tcW w:w="20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tuhan</w:t>
            </w:r>
          </w:p>
        </w:tc>
        <w:tc>
          <w:tcPr>
            <w:tcW w:w="1854"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kerja</w:t>
            </w:r>
          </w:p>
        </w:tc>
        <w:tc>
          <w:tcPr>
            <w:tcW w:w="14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guru</w:t>
            </w:r>
          </w:p>
        </w:tc>
      </w:tr>
      <w:tr w:rsidR="00AB0712" w:rsidRPr="00D75601" w:rsidTr="00AB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accepted</w:t>
            </w:r>
          </w:p>
        </w:tc>
        <w:tc>
          <w:tcPr>
            <w:tcW w:w="20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lomba</w:t>
            </w:r>
          </w:p>
        </w:tc>
        <w:tc>
          <w:tcPr>
            <w:tcW w:w="1854"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sehat</w:t>
            </w:r>
          </w:p>
        </w:tc>
        <w:tc>
          <w:tcPr>
            <w:tcW w:w="14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keluarga</w:t>
            </w:r>
          </w:p>
        </w:tc>
      </w:tr>
      <w:tr w:rsidR="00AB0712" w:rsidRPr="00D75601" w:rsidTr="00AB0712">
        <w:trPr>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music</w:t>
            </w:r>
          </w:p>
        </w:tc>
        <w:tc>
          <w:tcPr>
            <w:tcW w:w="20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kangen</w:t>
            </w:r>
          </w:p>
        </w:tc>
        <w:tc>
          <w:tcPr>
            <w:tcW w:w="1854"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kenang</w:t>
            </w:r>
          </w:p>
        </w:tc>
        <w:tc>
          <w:tcPr>
            <w:tcW w:w="14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surabaya</w:t>
            </w:r>
          </w:p>
        </w:tc>
      </w:tr>
      <w:tr w:rsidR="00AB0712" w:rsidRPr="00D75601" w:rsidTr="00AB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muka</w:t>
            </w:r>
          </w:p>
        </w:tc>
        <w:tc>
          <w:tcPr>
            <w:tcW w:w="20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smp</w:t>
            </w:r>
          </w:p>
        </w:tc>
        <w:tc>
          <w:tcPr>
            <w:tcW w:w="1854"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nissan</w:t>
            </w:r>
          </w:p>
        </w:tc>
        <w:tc>
          <w:tcPr>
            <w:tcW w:w="14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sekolah</w:t>
            </w:r>
          </w:p>
        </w:tc>
      </w:tr>
      <w:tr w:rsidR="00AB0712" w:rsidRPr="00D75601" w:rsidTr="00AB0712">
        <w:trPr>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guitar</w:t>
            </w:r>
          </w:p>
        </w:tc>
        <w:tc>
          <w:tcPr>
            <w:tcW w:w="20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mannequinchallenge</w:t>
            </w:r>
          </w:p>
        </w:tc>
        <w:tc>
          <w:tcPr>
            <w:tcW w:w="1854"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surabayavidgram</w:t>
            </w:r>
          </w:p>
        </w:tc>
        <w:tc>
          <w:tcPr>
            <w:tcW w:w="14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semangat</w:t>
            </w:r>
          </w:p>
        </w:tc>
      </w:tr>
      <w:tr w:rsidR="00AB0712" w:rsidRPr="00D75601" w:rsidTr="00AB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papa</w:t>
            </w:r>
          </w:p>
        </w:tc>
        <w:tc>
          <w:tcPr>
            <w:tcW w:w="20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senang</w:t>
            </w:r>
          </w:p>
        </w:tc>
        <w:tc>
          <w:tcPr>
            <w:tcW w:w="1854"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team</w:t>
            </w:r>
          </w:p>
        </w:tc>
        <w:tc>
          <w:tcPr>
            <w:tcW w:w="14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raya</w:t>
            </w:r>
          </w:p>
        </w:tc>
      </w:tr>
      <w:tr w:rsidR="00AB0712" w:rsidRPr="00D75601" w:rsidTr="00AB0712">
        <w:trPr>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doa</w:t>
            </w:r>
          </w:p>
        </w:tc>
        <w:tc>
          <w:tcPr>
            <w:tcW w:w="20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satriaandthemonster</w:t>
            </w:r>
          </w:p>
        </w:tc>
        <w:tc>
          <w:tcPr>
            <w:tcW w:w="1854"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jabon</w:t>
            </w:r>
          </w:p>
        </w:tc>
        <w:tc>
          <w:tcPr>
            <w:tcW w:w="14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rock</w:t>
            </w:r>
          </w:p>
        </w:tc>
      </w:tr>
      <w:tr w:rsidR="00AB0712" w:rsidRPr="00D75601" w:rsidTr="00AB07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play</w:t>
            </w:r>
          </w:p>
        </w:tc>
        <w:tc>
          <w:tcPr>
            <w:tcW w:w="20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beach</w:t>
            </w:r>
          </w:p>
        </w:tc>
        <w:tc>
          <w:tcPr>
            <w:tcW w:w="1854"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selamat</w:t>
            </w:r>
          </w:p>
        </w:tc>
        <w:tc>
          <w:tcPr>
            <w:tcW w:w="1418" w:type="dxa"/>
            <w:noWrap/>
            <w:hideMark/>
          </w:tcPr>
          <w:p w:rsidR="00AB0712" w:rsidRPr="00D75601" w:rsidRDefault="00AB0712" w:rsidP="004231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nakal</w:t>
            </w:r>
          </w:p>
        </w:tc>
      </w:tr>
      <w:tr w:rsidR="00AB0712" w:rsidRPr="00D75601" w:rsidTr="00AB0712">
        <w:trPr>
          <w:trHeight w:val="300"/>
        </w:trPr>
        <w:tc>
          <w:tcPr>
            <w:cnfStyle w:val="001000000000" w:firstRow="0" w:lastRow="0" w:firstColumn="1" w:lastColumn="0" w:oddVBand="0" w:evenVBand="0" w:oddHBand="0" w:evenHBand="0" w:firstRowFirstColumn="0" w:firstRowLastColumn="0" w:lastRowFirstColumn="0" w:lastRowLastColumn="0"/>
            <w:tcW w:w="1368" w:type="dxa"/>
            <w:noWrap/>
            <w:hideMark/>
          </w:tcPr>
          <w:p w:rsidR="00AB0712" w:rsidRPr="00D75601" w:rsidRDefault="00AB0712" w:rsidP="004231B6">
            <w:pPr>
              <w:jc w:val="center"/>
              <w:rPr>
                <w:rFonts w:ascii="Calibri" w:eastAsia="Times New Roman" w:hAnsi="Calibri" w:cs="Times New Roman"/>
                <w:b w:val="0"/>
                <w:color w:val="000000"/>
                <w:sz w:val="20"/>
                <w:szCs w:val="20"/>
                <w:lang w:eastAsia="id-ID"/>
              </w:rPr>
            </w:pPr>
            <w:r w:rsidRPr="00D75601">
              <w:rPr>
                <w:rFonts w:ascii="Calibri" w:eastAsia="Times New Roman" w:hAnsi="Calibri" w:cs="Times New Roman"/>
                <w:b w:val="0"/>
                <w:color w:val="000000"/>
                <w:sz w:val="20"/>
                <w:szCs w:val="20"/>
                <w:lang w:eastAsia="id-ID"/>
              </w:rPr>
              <w:t>candid</w:t>
            </w:r>
          </w:p>
        </w:tc>
        <w:tc>
          <w:tcPr>
            <w:tcW w:w="20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iseng</w:t>
            </w:r>
          </w:p>
        </w:tc>
        <w:tc>
          <w:tcPr>
            <w:tcW w:w="1854"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santai</w:t>
            </w:r>
          </w:p>
        </w:tc>
        <w:tc>
          <w:tcPr>
            <w:tcW w:w="1418" w:type="dxa"/>
            <w:noWrap/>
            <w:hideMark/>
          </w:tcPr>
          <w:p w:rsidR="00AB0712" w:rsidRPr="00D75601" w:rsidRDefault="00AB0712" w:rsidP="0042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d-ID"/>
              </w:rPr>
            </w:pPr>
            <w:r w:rsidRPr="00D75601">
              <w:rPr>
                <w:rFonts w:ascii="Calibri" w:eastAsia="Times New Roman" w:hAnsi="Calibri" w:cs="Times New Roman"/>
                <w:color w:val="000000"/>
                <w:sz w:val="20"/>
                <w:szCs w:val="20"/>
                <w:lang w:eastAsia="id-ID"/>
              </w:rPr>
              <w:t>hati</w:t>
            </w:r>
          </w:p>
        </w:tc>
      </w:tr>
    </w:tbl>
    <w:p w:rsidR="00C50E73" w:rsidRPr="00D75601" w:rsidRDefault="00C50E73" w:rsidP="004231B6"/>
    <w:p w:rsidR="00830C20" w:rsidRPr="00D75601" w:rsidRDefault="00830C20" w:rsidP="004231B6"/>
    <w:p w:rsidR="00AB0712" w:rsidRPr="00D75601" w:rsidRDefault="00AB0712" w:rsidP="004231B6"/>
    <w:p w:rsidR="00AB0712" w:rsidRPr="00D75601" w:rsidRDefault="00AB0712" w:rsidP="004231B6"/>
    <w:p w:rsidR="004231B6" w:rsidRPr="00D75601" w:rsidRDefault="004231B6" w:rsidP="004231B6"/>
    <w:tbl>
      <w:tblPr>
        <w:tblStyle w:val="PlainTable1"/>
        <w:tblW w:w="0" w:type="auto"/>
        <w:tblLayout w:type="fixed"/>
        <w:tblLook w:val="0000" w:firstRow="0" w:lastRow="0" w:firstColumn="0" w:lastColumn="0" w:noHBand="0" w:noVBand="0"/>
      </w:tblPr>
      <w:tblGrid>
        <w:gridCol w:w="2014"/>
        <w:gridCol w:w="1999"/>
        <w:gridCol w:w="1385"/>
        <w:gridCol w:w="1692"/>
        <w:gridCol w:w="1272"/>
      </w:tblGrid>
      <w:tr w:rsidR="00AB0712"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8362" w:type="dxa"/>
            <w:gridSpan w:val="5"/>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lastRenderedPageBreak/>
              <w:t>5 Topic</w:t>
            </w:r>
          </w:p>
        </w:tc>
      </w:tr>
      <w:tr w:rsidR="00AB0712" w:rsidRPr="00D75601" w:rsidTr="004231B6">
        <w:trPr>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I</w:t>
            </w:r>
          </w:p>
        </w:tc>
        <w:tc>
          <w:tcPr>
            <w:tcW w:w="1999"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II</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III</w:t>
            </w:r>
          </w:p>
        </w:tc>
        <w:tc>
          <w:tcPr>
            <w:tcW w:w="1692"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IV</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V</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surabaya</w:t>
            </w:r>
          </w:p>
        </w:tc>
        <w:tc>
          <w:tcPr>
            <w:tcW w:w="1999"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sayang</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sukses</w:t>
            </w:r>
          </w:p>
        </w:tc>
        <w:tc>
          <w:tcPr>
            <w:tcW w:w="1692"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keluarga</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sahabat</w:t>
            </w:r>
          </w:p>
        </w:tc>
      </w:tr>
      <w:tr w:rsidR="00AB0712" w:rsidRPr="00D75601" w:rsidTr="004231B6">
        <w:trPr>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selamat</w:t>
            </w:r>
          </w:p>
        </w:tc>
        <w:tc>
          <w:tcPr>
            <w:tcW w:w="1999"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senyum</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kawan</w:t>
            </w:r>
          </w:p>
        </w:tc>
        <w:tc>
          <w:tcPr>
            <w:tcW w:w="1692"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percaya</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selfie</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hati</w:t>
            </w:r>
          </w:p>
        </w:tc>
        <w:tc>
          <w:tcPr>
            <w:tcW w:w="1999"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hbd</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kelas</w:t>
            </w:r>
          </w:p>
        </w:tc>
        <w:tc>
          <w:tcPr>
            <w:tcW w:w="1692"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surabayavidgram</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usaha</w:t>
            </w:r>
          </w:p>
        </w:tc>
      </w:tr>
      <w:tr w:rsidR="00AB0712" w:rsidRPr="00D75601" w:rsidTr="004231B6">
        <w:trPr>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juang</w:t>
            </w:r>
          </w:p>
        </w:tc>
        <w:tc>
          <w:tcPr>
            <w:tcW w:w="1999"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photograph</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kangen</w:t>
            </w:r>
          </w:p>
        </w:tc>
        <w:tc>
          <w:tcPr>
            <w:tcW w:w="1692"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muka</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temen</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indonesia</w:t>
            </w:r>
          </w:p>
        </w:tc>
        <w:tc>
          <w:tcPr>
            <w:tcW w:w="1999"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family</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challenge</w:t>
            </w:r>
          </w:p>
        </w:tc>
        <w:tc>
          <w:tcPr>
            <w:tcW w:w="1692"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cover</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guru</w:t>
            </w:r>
          </w:p>
        </w:tc>
      </w:tr>
      <w:tr w:rsidR="00AB0712" w:rsidRPr="00D75601" w:rsidTr="004231B6">
        <w:trPr>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smile</w:t>
            </w:r>
          </w:p>
        </w:tc>
        <w:tc>
          <w:tcPr>
            <w:tcW w:w="1999"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pacar</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sekolah</w:t>
            </w:r>
          </w:p>
        </w:tc>
        <w:tc>
          <w:tcPr>
            <w:tcW w:w="1692"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saudara</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allah</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photo</w:t>
            </w:r>
          </w:p>
        </w:tc>
        <w:tc>
          <w:tcPr>
            <w:tcW w:w="1999"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rindu</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lomba</w:t>
            </w:r>
          </w:p>
        </w:tc>
        <w:tc>
          <w:tcPr>
            <w:tcW w:w="1692"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kenang</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photograph</w:t>
            </w:r>
          </w:p>
        </w:tc>
      </w:tr>
      <w:tr w:rsidR="00AB0712" w:rsidRPr="00D75601" w:rsidTr="004231B6">
        <w:trPr>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dunia</w:t>
            </w:r>
          </w:p>
        </w:tc>
        <w:tc>
          <w:tcPr>
            <w:tcW w:w="1999"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murid</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semangat</w:t>
            </w:r>
          </w:p>
        </w:tc>
        <w:tc>
          <w:tcPr>
            <w:tcW w:w="1692"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hati</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iseng</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nakal</w:t>
            </w:r>
          </w:p>
        </w:tc>
        <w:tc>
          <w:tcPr>
            <w:tcW w:w="1999"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nyata</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sehat</w:t>
            </w:r>
          </w:p>
        </w:tc>
        <w:tc>
          <w:tcPr>
            <w:tcW w:w="1692"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laut</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santai</w:t>
            </w:r>
          </w:p>
        </w:tc>
      </w:tr>
      <w:tr w:rsidR="00AB0712" w:rsidRPr="00D75601" w:rsidTr="004231B6">
        <w:trPr>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rock</w:t>
            </w:r>
          </w:p>
        </w:tc>
        <w:tc>
          <w:tcPr>
            <w:tcW w:w="1999"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mannequinchallenge</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tuhan</w:t>
            </w:r>
          </w:p>
        </w:tc>
        <w:tc>
          <w:tcPr>
            <w:tcW w:w="1692"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exploresurabaya</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tua</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air</w:t>
            </w:r>
          </w:p>
        </w:tc>
        <w:tc>
          <w:tcPr>
            <w:tcW w:w="1999"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nissan</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alhamdulillah</w:t>
            </w:r>
          </w:p>
        </w:tc>
        <w:tc>
          <w:tcPr>
            <w:tcW w:w="1692"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karya</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alam</w:t>
            </w:r>
          </w:p>
        </w:tc>
      </w:tr>
      <w:tr w:rsidR="00AB0712" w:rsidRPr="00D75601" w:rsidTr="004231B6">
        <w:trPr>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music</w:t>
            </w:r>
          </w:p>
        </w:tc>
        <w:tc>
          <w:tcPr>
            <w:tcW w:w="1999"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team</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konco</w:t>
            </w:r>
          </w:p>
        </w:tc>
        <w:tc>
          <w:tcPr>
            <w:tcW w:w="1692"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bantu</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pahlawan</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satriaandthemonster</w:t>
            </w:r>
          </w:p>
        </w:tc>
        <w:tc>
          <w:tcPr>
            <w:tcW w:w="1999"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sidoarjo</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nikmat</w:t>
            </w:r>
          </w:p>
        </w:tc>
        <w:tc>
          <w:tcPr>
            <w:tcW w:w="1692"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beach</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cerita</w:t>
            </w:r>
          </w:p>
        </w:tc>
      </w:tr>
      <w:tr w:rsidR="00AB0712" w:rsidRPr="00D75601" w:rsidTr="004231B6">
        <w:trPr>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raya</w:t>
            </w:r>
          </w:p>
        </w:tc>
        <w:tc>
          <w:tcPr>
            <w:tcW w:w="1999"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jabon</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mama</w:t>
            </w:r>
          </w:p>
        </w:tc>
        <w:tc>
          <w:tcPr>
            <w:tcW w:w="1692" w:type="dxa"/>
          </w:tcPr>
          <w:p w:rsidR="00AB0712" w:rsidRPr="00D75601" w:rsidRDefault="00AB0712" w:rsidP="004231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kapten</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drummer</w:t>
            </w:r>
          </w:p>
        </w:tc>
      </w:tr>
      <w:tr w:rsidR="004231B6" w:rsidRPr="00D75601" w:rsidTr="004231B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2014"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manis</w:t>
            </w:r>
          </w:p>
        </w:tc>
        <w:tc>
          <w:tcPr>
            <w:tcW w:w="1999"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play</w:t>
            </w:r>
          </w:p>
        </w:tc>
        <w:tc>
          <w:tcPr>
            <w:cnfStyle w:val="000010000000" w:firstRow="0" w:lastRow="0" w:firstColumn="0" w:lastColumn="0" w:oddVBand="1" w:evenVBand="0" w:oddHBand="0" w:evenHBand="0" w:firstRowFirstColumn="0" w:firstRowLastColumn="0" w:lastRowFirstColumn="0" w:lastRowLastColumn="0"/>
            <w:tcW w:w="1385"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drum</w:t>
            </w:r>
          </w:p>
        </w:tc>
        <w:tc>
          <w:tcPr>
            <w:tcW w:w="1692" w:type="dxa"/>
          </w:tcPr>
          <w:p w:rsidR="00AB0712" w:rsidRPr="00D75601" w:rsidRDefault="00AB0712" w:rsidP="004231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75601">
              <w:rPr>
                <w:rFonts w:ascii="Calibri" w:hAnsi="Calibri" w:cs="Calibri"/>
                <w:color w:val="000000"/>
                <w:sz w:val="20"/>
                <w:szCs w:val="20"/>
              </w:rPr>
              <w:t>temen</w:t>
            </w:r>
          </w:p>
        </w:tc>
        <w:tc>
          <w:tcPr>
            <w:cnfStyle w:val="000010000000" w:firstRow="0" w:lastRow="0" w:firstColumn="0" w:lastColumn="0" w:oddVBand="1" w:evenVBand="0" w:oddHBand="0" w:evenHBand="0" w:firstRowFirstColumn="0" w:firstRowLastColumn="0" w:lastRowFirstColumn="0" w:lastRowLastColumn="0"/>
            <w:tcW w:w="1272" w:type="dxa"/>
          </w:tcPr>
          <w:p w:rsidR="00AB0712" w:rsidRPr="00D75601" w:rsidRDefault="00AB0712" w:rsidP="004231B6">
            <w:pPr>
              <w:autoSpaceDE w:val="0"/>
              <w:autoSpaceDN w:val="0"/>
              <w:adjustRightInd w:val="0"/>
              <w:jc w:val="center"/>
              <w:rPr>
                <w:rFonts w:ascii="Calibri" w:hAnsi="Calibri" w:cs="Calibri"/>
                <w:color w:val="000000"/>
                <w:sz w:val="20"/>
                <w:szCs w:val="20"/>
              </w:rPr>
            </w:pPr>
            <w:r w:rsidRPr="00D75601">
              <w:rPr>
                <w:rFonts w:ascii="Calibri" w:hAnsi="Calibri" w:cs="Calibri"/>
                <w:color w:val="000000"/>
                <w:sz w:val="20"/>
                <w:szCs w:val="20"/>
              </w:rPr>
              <w:t>papa</w:t>
            </w:r>
          </w:p>
        </w:tc>
      </w:tr>
    </w:tbl>
    <w:p w:rsidR="00AB0712" w:rsidRPr="00D75601" w:rsidRDefault="00AB0712" w:rsidP="004231B6">
      <w:r w:rsidRPr="00D75601">
        <w:fldChar w:fldCharType="begin"/>
      </w:r>
      <w:r w:rsidRPr="00D75601">
        <w:instrText xml:space="preserve"> LINK </w:instrText>
      </w:r>
      <w:r w:rsidR="00B24564">
        <w:instrText xml:space="preserve">Excel.Sheet.12 C:\\Users\\tetha\\PycharmProjects\\TABLES.xlsx Sheet2!R20C11:R36C15 </w:instrText>
      </w:r>
      <w:r w:rsidRPr="00D75601">
        <w:instrText xml:space="preserve">\a \f 5 \h </w:instrText>
      </w:r>
      <w:r w:rsidRPr="00D75601">
        <w:fldChar w:fldCharType="separate"/>
      </w:r>
    </w:p>
    <w:p w:rsidR="004231B6" w:rsidRDefault="00AB0712" w:rsidP="004231B6">
      <w:r w:rsidRPr="00D75601">
        <w:fldChar w:fldCharType="end"/>
      </w:r>
      <w:r w:rsidR="00B5250E">
        <w:t>U</w:t>
      </w:r>
      <w:r w:rsidR="004231B6" w:rsidRPr="00D75601">
        <w:t>ji Perplexity</w:t>
      </w:r>
    </w:p>
    <w:tbl>
      <w:tblPr>
        <w:tblW w:w="7088" w:type="dxa"/>
        <w:tblInd w:w="-5" w:type="dxa"/>
        <w:tblCellMar>
          <w:top w:w="15" w:type="dxa"/>
          <w:bottom w:w="15" w:type="dxa"/>
        </w:tblCellMar>
        <w:tblLook w:val="04A0" w:firstRow="1" w:lastRow="0" w:firstColumn="1" w:lastColumn="0" w:noHBand="0" w:noVBand="1"/>
      </w:tblPr>
      <w:tblGrid>
        <w:gridCol w:w="1701"/>
        <w:gridCol w:w="1276"/>
        <w:gridCol w:w="1418"/>
        <w:gridCol w:w="1275"/>
        <w:gridCol w:w="1418"/>
      </w:tblGrid>
      <w:tr w:rsidR="00265A2C" w:rsidRPr="00265A2C" w:rsidTr="008F249E">
        <w:trPr>
          <w:trHeight w:val="300"/>
        </w:trPr>
        <w:tc>
          <w:tcPr>
            <w:tcW w:w="7088" w:type="dxa"/>
            <w:gridSpan w:val="5"/>
            <w:tcBorders>
              <w:top w:val="single" w:sz="4" w:space="0" w:color="auto"/>
              <w:left w:val="single" w:sz="4" w:space="0" w:color="auto"/>
              <w:bottom w:val="single" w:sz="4" w:space="0" w:color="auto"/>
              <w:right w:val="single" w:sz="4" w:space="0" w:color="auto"/>
            </w:tcBorders>
            <w:shd w:val="clear" w:color="000000" w:fill="222B35"/>
            <w:noWrap/>
            <w:vAlign w:val="center"/>
            <w:hideMark/>
          </w:tcPr>
          <w:p w:rsidR="00265A2C" w:rsidRPr="00265A2C" w:rsidRDefault="00265A2C" w:rsidP="00265A2C">
            <w:pPr>
              <w:spacing w:after="0" w:line="240" w:lineRule="auto"/>
              <w:jc w:val="center"/>
              <w:rPr>
                <w:rFonts w:ascii="Calibri" w:eastAsia="Times New Roman" w:hAnsi="Calibri" w:cs="Times New Roman"/>
                <w:color w:val="FFFFFF"/>
                <w:lang w:eastAsia="id-ID"/>
              </w:rPr>
            </w:pPr>
            <w:r w:rsidRPr="00265A2C">
              <w:rPr>
                <w:rFonts w:ascii="Calibri" w:eastAsia="Times New Roman" w:hAnsi="Calibri" w:cs="Times New Roman"/>
                <w:color w:val="FFFFFF"/>
                <w:lang w:eastAsia="id-ID"/>
              </w:rPr>
              <w:t>STDEV N0_STEM</w:t>
            </w:r>
          </w:p>
        </w:tc>
      </w:tr>
      <w:tr w:rsidR="00265A2C" w:rsidRPr="00265A2C" w:rsidTr="008F249E">
        <w:trPr>
          <w:trHeight w:val="300"/>
        </w:trPr>
        <w:tc>
          <w:tcPr>
            <w:tcW w:w="1701"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2</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3</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4</w:t>
            </w:r>
          </w:p>
        </w:tc>
        <w:tc>
          <w:tcPr>
            <w:tcW w:w="1275"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5</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6</w:t>
            </w:r>
          </w:p>
        </w:tc>
      </w:tr>
      <w:tr w:rsidR="00265A2C" w:rsidRPr="00265A2C" w:rsidTr="008F249E">
        <w:trPr>
          <w:trHeight w:val="300"/>
        </w:trPr>
        <w:tc>
          <w:tcPr>
            <w:tcW w:w="1701"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2,02</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1,61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2,66</w:t>
            </w:r>
          </w:p>
        </w:tc>
        <w:tc>
          <w:tcPr>
            <w:tcW w:w="1275"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3,98</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3,58</w:t>
            </w:r>
          </w:p>
        </w:tc>
      </w:tr>
      <w:tr w:rsidR="00265A2C" w:rsidRPr="00265A2C" w:rsidTr="008F249E">
        <w:trPr>
          <w:trHeight w:val="300"/>
        </w:trPr>
        <w:tc>
          <w:tcPr>
            <w:tcW w:w="1701" w:type="dxa"/>
            <w:tcBorders>
              <w:top w:val="nil"/>
              <w:left w:val="nil"/>
              <w:bottom w:val="nil"/>
              <w:right w:val="nil"/>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p>
        </w:tc>
        <w:tc>
          <w:tcPr>
            <w:tcW w:w="1276" w:type="dxa"/>
            <w:tcBorders>
              <w:top w:val="nil"/>
              <w:left w:val="nil"/>
              <w:bottom w:val="nil"/>
              <w:right w:val="nil"/>
            </w:tcBorders>
            <w:noWrap/>
            <w:vAlign w:val="center"/>
            <w:hideMark/>
          </w:tcPr>
          <w:p w:rsidR="00265A2C" w:rsidRPr="00265A2C" w:rsidRDefault="00265A2C" w:rsidP="00265A2C">
            <w:pPr>
              <w:spacing w:after="0" w:line="240" w:lineRule="auto"/>
              <w:jc w:val="center"/>
              <w:rPr>
                <w:rFonts w:ascii="Times New Roman" w:eastAsia="Times New Roman" w:hAnsi="Times New Roman" w:cs="Times New Roman"/>
                <w:sz w:val="20"/>
                <w:szCs w:val="20"/>
                <w:lang w:eastAsia="id-ID"/>
              </w:rPr>
            </w:pPr>
          </w:p>
        </w:tc>
        <w:tc>
          <w:tcPr>
            <w:tcW w:w="1418" w:type="dxa"/>
            <w:tcBorders>
              <w:top w:val="nil"/>
              <w:left w:val="nil"/>
              <w:bottom w:val="nil"/>
              <w:right w:val="nil"/>
            </w:tcBorders>
            <w:noWrap/>
            <w:vAlign w:val="center"/>
            <w:hideMark/>
          </w:tcPr>
          <w:p w:rsidR="00265A2C" w:rsidRPr="00265A2C" w:rsidRDefault="00265A2C" w:rsidP="00265A2C">
            <w:pPr>
              <w:spacing w:after="0" w:line="240" w:lineRule="auto"/>
              <w:jc w:val="center"/>
              <w:rPr>
                <w:rFonts w:ascii="Times New Roman" w:eastAsia="Times New Roman" w:hAnsi="Times New Roman" w:cs="Times New Roman"/>
                <w:sz w:val="20"/>
                <w:szCs w:val="20"/>
                <w:lang w:eastAsia="id-ID"/>
              </w:rPr>
            </w:pPr>
          </w:p>
        </w:tc>
        <w:tc>
          <w:tcPr>
            <w:tcW w:w="1275" w:type="dxa"/>
            <w:tcBorders>
              <w:top w:val="nil"/>
              <w:left w:val="nil"/>
              <w:bottom w:val="nil"/>
              <w:right w:val="nil"/>
            </w:tcBorders>
            <w:noWrap/>
            <w:vAlign w:val="center"/>
            <w:hideMark/>
          </w:tcPr>
          <w:p w:rsidR="00265A2C" w:rsidRPr="00265A2C" w:rsidRDefault="00265A2C" w:rsidP="00265A2C">
            <w:pPr>
              <w:spacing w:after="0" w:line="240" w:lineRule="auto"/>
              <w:jc w:val="center"/>
              <w:rPr>
                <w:rFonts w:ascii="Times New Roman" w:eastAsia="Times New Roman" w:hAnsi="Times New Roman" w:cs="Times New Roman"/>
                <w:sz w:val="20"/>
                <w:szCs w:val="20"/>
                <w:lang w:eastAsia="id-ID"/>
              </w:rPr>
            </w:pPr>
          </w:p>
        </w:tc>
        <w:tc>
          <w:tcPr>
            <w:tcW w:w="1418" w:type="dxa"/>
            <w:tcBorders>
              <w:top w:val="nil"/>
              <w:left w:val="nil"/>
              <w:bottom w:val="nil"/>
              <w:right w:val="nil"/>
            </w:tcBorders>
            <w:noWrap/>
            <w:vAlign w:val="center"/>
            <w:hideMark/>
          </w:tcPr>
          <w:p w:rsidR="00265A2C" w:rsidRPr="00265A2C" w:rsidRDefault="00265A2C" w:rsidP="00265A2C">
            <w:pPr>
              <w:spacing w:after="0" w:line="240" w:lineRule="auto"/>
              <w:jc w:val="center"/>
              <w:rPr>
                <w:rFonts w:ascii="Times New Roman" w:eastAsia="Times New Roman" w:hAnsi="Times New Roman" w:cs="Times New Roman"/>
                <w:sz w:val="20"/>
                <w:szCs w:val="20"/>
                <w:lang w:eastAsia="id-ID"/>
              </w:rPr>
            </w:pPr>
          </w:p>
        </w:tc>
      </w:tr>
      <w:tr w:rsidR="00265A2C" w:rsidRPr="00265A2C" w:rsidTr="008F249E">
        <w:trPr>
          <w:trHeight w:val="300"/>
        </w:trPr>
        <w:tc>
          <w:tcPr>
            <w:tcW w:w="7088" w:type="dxa"/>
            <w:gridSpan w:val="5"/>
            <w:tcBorders>
              <w:top w:val="single" w:sz="4" w:space="0" w:color="auto"/>
              <w:left w:val="single" w:sz="4" w:space="0" w:color="auto"/>
              <w:bottom w:val="single" w:sz="4" w:space="0" w:color="auto"/>
              <w:right w:val="single" w:sz="4" w:space="0" w:color="auto"/>
            </w:tcBorders>
            <w:shd w:val="clear" w:color="000000" w:fill="222B35"/>
            <w:noWrap/>
            <w:vAlign w:val="center"/>
            <w:hideMark/>
          </w:tcPr>
          <w:p w:rsidR="00265A2C" w:rsidRPr="00265A2C" w:rsidRDefault="00265A2C" w:rsidP="00265A2C">
            <w:pPr>
              <w:spacing w:after="0" w:line="240" w:lineRule="auto"/>
              <w:jc w:val="center"/>
              <w:rPr>
                <w:rFonts w:ascii="Calibri" w:eastAsia="Times New Roman" w:hAnsi="Calibri" w:cs="Times New Roman"/>
                <w:color w:val="FFFFFF"/>
                <w:lang w:eastAsia="id-ID"/>
              </w:rPr>
            </w:pPr>
            <w:r w:rsidRPr="00265A2C">
              <w:rPr>
                <w:rFonts w:ascii="Calibri" w:eastAsia="Times New Roman" w:hAnsi="Calibri" w:cs="Times New Roman"/>
                <w:color w:val="FFFFFF"/>
                <w:lang w:eastAsia="id-ID"/>
              </w:rPr>
              <w:t>STDEV WITH_STEM</w:t>
            </w:r>
          </w:p>
        </w:tc>
      </w:tr>
      <w:tr w:rsidR="00265A2C" w:rsidRPr="00265A2C" w:rsidTr="008F249E">
        <w:trPr>
          <w:trHeight w:val="300"/>
        </w:trPr>
        <w:tc>
          <w:tcPr>
            <w:tcW w:w="1701"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2</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3</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4</w:t>
            </w:r>
          </w:p>
        </w:tc>
        <w:tc>
          <w:tcPr>
            <w:tcW w:w="1275"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5</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Topik 6</w:t>
            </w:r>
          </w:p>
        </w:tc>
      </w:tr>
      <w:tr w:rsidR="00265A2C" w:rsidRPr="00265A2C" w:rsidTr="008F249E">
        <w:trPr>
          <w:trHeight w:val="300"/>
        </w:trPr>
        <w:tc>
          <w:tcPr>
            <w:tcW w:w="1701"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1,886</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2,217</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3,267</w:t>
            </w:r>
          </w:p>
        </w:tc>
        <w:tc>
          <w:tcPr>
            <w:tcW w:w="1275"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1,829</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265A2C" w:rsidRPr="00265A2C" w:rsidRDefault="00265A2C" w:rsidP="00265A2C">
            <w:pPr>
              <w:spacing w:after="0" w:line="240" w:lineRule="auto"/>
              <w:jc w:val="center"/>
              <w:rPr>
                <w:rFonts w:ascii="Calibri" w:eastAsia="Times New Roman" w:hAnsi="Calibri" w:cs="Times New Roman"/>
                <w:color w:val="000000"/>
                <w:lang w:eastAsia="id-ID"/>
              </w:rPr>
            </w:pPr>
            <w:r w:rsidRPr="00265A2C">
              <w:rPr>
                <w:rFonts w:ascii="Calibri" w:eastAsia="Times New Roman" w:hAnsi="Calibri" w:cs="Times New Roman"/>
                <w:color w:val="000000"/>
                <w:lang w:eastAsia="id-ID"/>
              </w:rPr>
              <w:t>4,210</w:t>
            </w:r>
          </w:p>
        </w:tc>
      </w:tr>
    </w:tbl>
    <w:p w:rsidR="00B5250E" w:rsidRDefault="00B5250E" w:rsidP="004231B6"/>
    <w:tbl>
      <w:tblPr>
        <w:tblW w:w="4890" w:type="dxa"/>
        <w:tblInd w:w="-5" w:type="dxa"/>
        <w:tblCellMar>
          <w:top w:w="15" w:type="dxa"/>
          <w:bottom w:w="15" w:type="dxa"/>
        </w:tblCellMar>
        <w:tblLook w:val="04A0" w:firstRow="1" w:lastRow="0" w:firstColumn="1" w:lastColumn="0" w:noHBand="0" w:noVBand="1"/>
      </w:tblPr>
      <w:tblGrid>
        <w:gridCol w:w="1276"/>
        <w:gridCol w:w="1843"/>
        <w:gridCol w:w="1771"/>
      </w:tblGrid>
      <w:tr w:rsidR="008F249E" w:rsidRPr="008F249E" w:rsidTr="008F249E">
        <w:trPr>
          <w:trHeight w:val="300"/>
        </w:trPr>
        <w:tc>
          <w:tcPr>
            <w:tcW w:w="4890" w:type="dxa"/>
            <w:gridSpan w:val="3"/>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161616"/>
                <w:lang w:eastAsia="id-ID"/>
              </w:rPr>
            </w:pPr>
            <w:r w:rsidRPr="008F249E">
              <w:rPr>
                <w:rFonts w:ascii="Calibri" w:eastAsia="Times New Roman" w:hAnsi="Calibri" w:cs="Times New Roman"/>
                <w:color w:val="161616"/>
                <w:lang w:eastAsia="id-ID"/>
              </w:rPr>
              <w:t>No. Stemming</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8F249E" w:rsidRPr="008F249E" w:rsidRDefault="008F249E" w:rsidP="008F249E">
            <w:pPr>
              <w:spacing w:after="0" w:line="240" w:lineRule="auto"/>
              <w:jc w:val="center"/>
              <w:rPr>
                <w:rFonts w:ascii="Calibri" w:eastAsia="Times New Roman" w:hAnsi="Calibri" w:cs="Times New Roman"/>
                <w:color w:val="FFFFFF"/>
                <w:lang w:eastAsia="id-ID"/>
              </w:rPr>
            </w:pPr>
            <w:r w:rsidRPr="008F249E">
              <w:rPr>
                <w:rFonts w:ascii="Calibri" w:eastAsia="Times New Roman" w:hAnsi="Calibri" w:cs="Times New Roman"/>
                <w:color w:val="FFFFFF"/>
                <w:lang w:eastAsia="id-ID"/>
              </w:rPr>
              <w:t>Topic</w:t>
            </w:r>
          </w:p>
        </w:tc>
        <w:tc>
          <w:tcPr>
            <w:tcW w:w="1843" w:type="dxa"/>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8F249E" w:rsidRPr="008F249E" w:rsidRDefault="008F249E" w:rsidP="008F249E">
            <w:pPr>
              <w:spacing w:after="0" w:line="240" w:lineRule="auto"/>
              <w:jc w:val="center"/>
              <w:rPr>
                <w:rFonts w:ascii="Calibri" w:eastAsia="Times New Roman" w:hAnsi="Calibri" w:cs="Times New Roman"/>
                <w:color w:val="FFFFFF"/>
                <w:lang w:eastAsia="id-ID"/>
              </w:rPr>
            </w:pPr>
            <w:r w:rsidRPr="008F249E">
              <w:rPr>
                <w:rFonts w:ascii="Calibri" w:eastAsia="Times New Roman" w:hAnsi="Calibri" w:cs="Times New Roman"/>
                <w:color w:val="FFFFFF"/>
                <w:lang w:eastAsia="id-ID"/>
              </w:rPr>
              <w:t>Perplexity</w:t>
            </w:r>
          </w:p>
        </w:tc>
        <w:tc>
          <w:tcPr>
            <w:tcW w:w="1771" w:type="dxa"/>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8F249E" w:rsidRPr="008F249E" w:rsidRDefault="008F249E" w:rsidP="008F249E">
            <w:pPr>
              <w:spacing w:after="0" w:line="240" w:lineRule="auto"/>
              <w:jc w:val="center"/>
              <w:rPr>
                <w:rFonts w:ascii="Calibri" w:eastAsia="Times New Roman" w:hAnsi="Calibri" w:cs="Times New Roman"/>
                <w:color w:val="FFFFFF"/>
                <w:lang w:eastAsia="id-ID"/>
              </w:rPr>
            </w:pPr>
            <w:r w:rsidRPr="008F249E">
              <w:rPr>
                <w:rFonts w:ascii="Calibri" w:eastAsia="Times New Roman" w:hAnsi="Calibri" w:cs="Times New Roman"/>
                <w:color w:val="FFFFFF"/>
                <w:lang w:eastAsia="id-ID"/>
              </w:rPr>
              <w:t>StDEV</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380,3</w:t>
            </w:r>
          </w:p>
        </w:tc>
        <w:tc>
          <w:tcPr>
            <w:tcW w:w="1771"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2,02</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386,9</w:t>
            </w:r>
          </w:p>
        </w:tc>
        <w:tc>
          <w:tcPr>
            <w:tcW w:w="1771"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1,61</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4</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409,2</w:t>
            </w:r>
          </w:p>
        </w:tc>
        <w:tc>
          <w:tcPr>
            <w:tcW w:w="1771"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2,66</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5</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428,9</w:t>
            </w:r>
          </w:p>
        </w:tc>
        <w:tc>
          <w:tcPr>
            <w:tcW w:w="1771"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3,98</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6</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458</w:t>
            </w:r>
          </w:p>
        </w:tc>
        <w:tc>
          <w:tcPr>
            <w:tcW w:w="1771"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3,58</w:t>
            </w:r>
          </w:p>
        </w:tc>
      </w:tr>
      <w:tr w:rsidR="008F249E" w:rsidRPr="008F249E" w:rsidTr="008F249E">
        <w:trPr>
          <w:trHeight w:val="300"/>
        </w:trPr>
        <w:tc>
          <w:tcPr>
            <w:tcW w:w="1276" w:type="dxa"/>
            <w:tcBorders>
              <w:top w:val="nil"/>
              <w:left w:val="nil"/>
              <w:bottom w:val="nil"/>
              <w:right w:val="nil"/>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p>
        </w:tc>
        <w:tc>
          <w:tcPr>
            <w:tcW w:w="1843" w:type="dxa"/>
            <w:tcBorders>
              <w:top w:val="nil"/>
              <w:left w:val="nil"/>
              <w:bottom w:val="nil"/>
              <w:right w:val="nil"/>
            </w:tcBorders>
            <w:noWrap/>
            <w:vAlign w:val="center"/>
            <w:hideMark/>
          </w:tcPr>
          <w:p w:rsidR="008F249E" w:rsidRPr="008F249E" w:rsidRDefault="008F249E" w:rsidP="008F249E">
            <w:pPr>
              <w:spacing w:after="0" w:line="240" w:lineRule="auto"/>
              <w:jc w:val="center"/>
              <w:rPr>
                <w:rFonts w:ascii="Times New Roman" w:eastAsia="Times New Roman" w:hAnsi="Times New Roman" w:cs="Times New Roman"/>
                <w:sz w:val="20"/>
                <w:szCs w:val="20"/>
                <w:lang w:eastAsia="id-ID"/>
              </w:rPr>
            </w:pPr>
          </w:p>
        </w:tc>
        <w:tc>
          <w:tcPr>
            <w:tcW w:w="1771" w:type="dxa"/>
            <w:tcBorders>
              <w:top w:val="nil"/>
              <w:left w:val="nil"/>
              <w:bottom w:val="nil"/>
              <w:right w:val="nil"/>
            </w:tcBorders>
            <w:noWrap/>
            <w:vAlign w:val="center"/>
            <w:hideMark/>
          </w:tcPr>
          <w:p w:rsidR="008F249E" w:rsidRPr="008F249E" w:rsidRDefault="008F249E" w:rsidP="008F249E">
            <w:pPr>
              <w:spacing w:after="0" w:line="240" w:lineRule="auto"/>
              <w:jc w:val="center"/>
              <w:rPr>
                <w:rFonts w:ascii="Times New Roman" w:eastAsia="Times New Roman" w:hAnsi="Times New Roman" w:cs="Times New Roman"/>
                <w:sz w:val="20"/>
                <w:szCs w:val="20"/>
                <w:lang w:eastAsia="id-ID"/>
              </w:rPr>
            </w:pPr>
          </w:p>
        </w:tc>
      </w:tr>
      <w:tr w:rsidR="008F249E" w:rsidRPr="008F249E" w:rsidTr="008F249E">
        <w:trPr>
          <w:trHeight w:val="300"/>
        </w:trPr>
        <w:tc>
          <w:tcPr>
            <w:tcW w:w="4890" w:type="dxa"/>
            <w:gridSpan w:val="3"/>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161616"/>
                <w:lang w:eastAsia="id-ID"/>
              </w:rPr>
            </w:pPr>
            <w:r w:rsidRPr="008F249E">
              <w:rPr>
                <w:rFonts w:ascii="Calibri" w:eastAsia="Times New Roman" w:hAnsi="Calibri" w:cs="Times New Roman"/>
                <w:color w:val="161616"/>
                <w:lang w:eastAsia="id-ID"/>
              </w:rPr>
              <w:t>With Stemming</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8F249E" w:rsidRPr="008F249E" w:rsidRDefault="008F249E" w:rsidP="008F249E">
            <w:pPr>
              <w:spacing w:after="0" w:line="240" w:lineRule="auto"/>
              <w:jc w:val="center"/>
              <w:rPr>
                <w:rFonts w:ascii="Calibri" w:eastAsia="Times New Roman" w:hAnsi="Calibri" w:cs="Times New Roman"/>
                <w:color w:val="FFFFFF"/>
                <w:lang w:eastAsia="id-ID"/>
              </w:rPr>
            </w:pPr>
            <w:r w:rsidRPr="008F249E">
              <w:rPr>
                <w:rFonts w:ascii="Calibri" w:eastAsia="Times New Roman" w:hAnsi="Calibri" w:cs="Times New Roman"/>
                <w:color w:val="FFFFFF"/>
                <w:lang w:eastAsia="id-ID"/>
              </w:rPr>
              <w:t>Topic</w:t>
            </w:r>
          </w:p>
        </w:tc>
        <w:tc>
          <w:tcPr>
            <w:tcW w:w="1843" w:type="dxa"/>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8F249E" w:rsidRPr="008F249E" w:rsidRDefault="008F249E" w:rsidP="008F249E">
            <w:pPr>
              <w:spacing w:after="0" w:line="240" w:lineRule="auto"/>
              <w:jc w:val="center"/>
              <w:rPr>
                <w:rFonts w:ascii="Calibri" w:eastAsia="Times New Roman" w:hAnsi="Calibri" w:cs="Times New Roman"/>
                <w:color w:val="FFFFFF"/>
                <w:lang w:eastAsia="id-ID"/>
              </w:rPr>
            </w:pPr>
            <w:r w:rsidRPr="008F249E">
              <w:rPr>
                <w:rFonts w:ascii="Calibri" w:eastAsia="Times New Roman" w:hAnsi="Calibri" w:cs="Times New Roman"/>
                <w:color w:val="FFFFFF"/>
                <w:lang w:eastAsia="id-ID"/>
              </w:rPr>
              <w:t>Perplexity</w:t>
            </w:r>
          </w:p>
        </w:tc>
        <w:tc>
          <w:tcPr>
            <w:tcW w:w="1771" w:type="dxa"/>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8F249E" w:rsidRPr="008F249E" w:rsidRDefault="008F249E" w:rsidP="008F249E">
            <w:pPr>
              <w:spacing w:after="0" w:line="240" w:lineRule="auto"/>
              <w:jc w:val="center"/>
              <w:rPr>
                <w:rFonts w:ascii="Calibri" w:eastAsia="Times New Roman" w:hAnsi="Calibri" w:cs="Times New Roman"/>
                <w:color w:val="FFFFFF"/>
                <w:lang w:eastAsia="id-ID"/>
              </w:rPr>
            </w:pPr>
            <w:r w:rsidRPr="008F249E">
              <w:rPr>
                <w:rFonts w:ascii="Calibri" w:eastAsia="Times New Roman" w:hAnsi="Calibri" w:cs="Times New Roman"/>
                <w:color w:val="FFFFFF"/>
                <w:lang w:eastAsia="id-ID"/>
              </w:rPr>
              <w:t>StDEV</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247,9</w:t>
            </w:r>
          </w:p>
        </w:tc>
        <w:tc>
          <w:tcPr>
            <w:tcW w:w="1771"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1,89</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3</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265</w:t>
            </w:r>
          </w:p>
        </w:tc>
        <w:tc>
          <w:tcPr>
            <w:tcW w:w="1771"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2,22</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4</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275,4</w:t>
            </w:r>
          </w:p>
        </w:tc>
        <w:tc>
          <w:tcPr>
            <w:tcW w:w="1771"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3,27</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5</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294,3</w:t>
            </w:r>
          </w:p>
        </w:tc>
        <w:tc>
          <w:tcPr>
            <w:tcW w:w="1771"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1,83</w:t>
            </w:r>
          </w:p>
        </w:tc>
      </w:tr>
      <w:tr w:rsidR="008F249E" w:rsidRPr="008F249E" w:rsidTr="008F249E">
        <w:trPr>
          <w:trHeight w:val="300"/>
        </w:trPr>
        <w:tc>
          <w:tcPr>
            <w:tcW w:w="1276"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6</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312,2</w:t>
            </w:r>
          </w:p>
        </w:tc>
        <w:tc>
          <w:tcPr>
            <w:tcW w:w="1771" w:type="dxa"/>
            <w:tcBorders>
              <w:top w:val="single" w:sz="4" w:space="0" w:color="auto"/>
              <w:left w:val="single" w:sz="4" w:space="0" w:color="auto"/>
              <w:bottom w:val="single" w:sz="4" w:space="0" w:color="auto"/>
              <w:right w:val="single" w:sz="4" w:space="0" w:color="auto"/>
            </w:tcBorders>
            <w:noWrap/>
            <w:vAlign w:val="center"/>
            <w:hideMark/>
          </w:tcPr>
          <w:p w:rsidR="008F249E" w:rsidRPr="008F249E" w:rsidRDefault="008F249E" w:rsidP="008F249E">
            <w:pPr>
              <w:spacing w:after="0" w:line="240" w:lineRule="auto"/>
              <w:jc w:val="center"/>
              <w:rPr>
                <w:rFonts w:ascii="Calibri" w:eastAsia="Times New Roman" w:hAnsi="Calibri" w:cs="Times New Roman"/>
                <w:color w:val="000000"/>
                <w:lang w:eastAsia="id-ID"/>
              </w:rPr>
            </w:pPr>
            <w:r w:rsidRPr="008F249E">
              <w:rPr>
                <w:rFonts w:ascii="Calibri" w:eastAsia="Times New Roman" w:hAnsi="Calibri" w:cs="Times New Roman"/>
                <w:color w:val="000000"/>
                <w:lang w:eastAsia="id-ID"/>
              </w:rPr>
              <w:t>4,21</w:t>
            </w:r>
          </w:p>
        </w:tc>
      </w:tr>
    </w:tbl>
    <w:p w:rsidR="008F249E" w:rsidRPr="00D75601" w:rsidRDefault="008F249E" w:rsidP="004231B6">
      <w:r>
        <w:rPr>
          <w:noProof/>
        </w:rPr>
        <w:lastRenderedPageBreak/>
        <w:drawing>
          <wp:inline distT="0" distB="0" distL="0" distR="0" wp14:anchorId="05BAC7A2" wp14:editId="55113F5C">
            <wp:extent cx="3761015" cy="2205045"/>
            <wp:effectExtent l="0" t="0" r="11430" b="5080"/>
            <wp:docPr id="1" name="Chart 1">
              <a:extLst xmlns:a="http://schemas.openxmlformats.org/drawingml/2006/main">
                <a:ext uri="{FF2B5EF4-FFF2-40B4-BE49-F238E27FC236}">
                  <a16:creationId xmlns:a16="http://schemas.microsoft.com/office/drawing/2014/main" id="{3B38A687-54A2-4342-8BC6-10761A36EF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1609E07" wp14:editId="11B881B2">
            <wp:extent cx="3746047" cy="2188845"/>
            <wp:effectExtent l="0" t="0" r="6985" b="1905"/>
            <wp:docPr id="2" name="Chart 2">
              <a:extLst xmlns:a="http://schemas.openxmlformats.org/drawingml/2006/main">
                <a:ext uri="{FF2B5EF4-FFF2-40B4-BE49-F238E27FC236}">
                  <a16:creationId xmlns:a16="http://schemas.microsoft.com/office/drawing/2014/main" id="{9D845797-0986-4D8F-A148-565406BCE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8F249E" w:rsidRPr="00D756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B4C" w:rsidRDefault="004E6B4C" w:rsidP="00AB0712">
      <w:pPr>
        <w:spacing w:after="0" w:line="240" w:lineRule="auto"/>
      </w:pPr>
      <w:r>
        <w:separator/>
      </w:r>
    </w:p>
  </w:endnote>
  <w:endnote w:type="continuationSeparator" w:id="0">
    <w:p w:rsidR="004E6B4C" w:rsidRDefault="004E6B4C" w:rsidP="00AB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B4C" w:rsidRDefault="004E6B4C" w:rsidP="00AB0712">
      <w:pPr>
        <w:spacing w:after="0" w:line="240" w:lineRule="auto"/>
      </w:pPr>
      <w:r>
        <w:separator/>
      </w:r>
    </w:p>
  </w:footnote>
  <w:footnote w:type="continuationSeparator" w:id="0">
    <w:p w:rsidR="004E6B4C" w:rsidRDefault="004E6B4C" w:rsidP="00AB0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B607D"/>
    <w:multiLevelType w:val="hybridMultilevel"/>
    <w:tmpl w:val="C7F215B8"/>
    <w:lvl w:ilvl="0" w:tplc="B4D000E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74C00C">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182B80">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E81DBC">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94833E">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3801F0">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7A10F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5EFF4C">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A0D5E2">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D5643E4"/>
    <w:multiLevelType w:val="hybridMultilevel"/>
    <w:tmpl w:val="AD30A668"/>
    <w:lvl w:ilvl="0" w:tplc="790A11D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9A0180">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F0D0F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FE046A">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3AAE0E">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28D94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E726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F40B92">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047D3C">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E8"/>
    <w:rsid w:val="0025388E"/>
    <w:rsid w:val="00254089"/>
    <w:rsid w:val="00265A2C"/>
    <w:rsid w:val="00267E99"/>
    <w:rsid w:val="00385485"/>
    <w:rsid w:val="004231B6"/>
    <w:rsid w:val="004E6B4C"/>
    <w:rsid w:val="007206E8"/>
    <w:rsid w:val="00735F76"/>
    <w:rsid w:val="00830C20"/>
    <w:rsid w:val="008356B1"/>
    <w:rsid w:val="008F249E"/>
    <w:rsid w:val="00AB0712"/>
    <w:rsid w:val="00B24564"/>
    <w:rsid w:val="00B5250E"/>
    <w:rsid w:val="00C50E73"/>
    <w:rsid w:val="00CD2792"/>
    <w:rsid w:val="00D75601"/>
    <w:rsid w:val="00E54AEA"/>
    <w:rsid w:val="00F424CB"/>
    <w:rsid w:val="00FA2B62"/>
    <w:rsid w:val="00FD2A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5D209-9331-4DF9-9668-C26B8593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E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8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0C20"/>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PlainTable2">
    <w:name w:val="Plain Table 2"/>
    <w:basedOn w:val="TableNormal"/>
    <w:uiPriority w:val="42"/>
    <w:rsid w:val="00AB07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B07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1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4231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404">
      <w:bodyDiv w:val="1"/>
      <w:marLeft w:val="0"/>
      <w:marRight w:val="0"/>
      <w:marTop w:val="0"/>
      <w:marBottom w:val="0"/>
      <w:divBdr>
        <w:top w:val="none" w:sz="0" w:space="0" w:color="auto"/>
        <w:left w:val="none" w:sz="0" w:space="0" w:color="auto"/>
        <w:bottom w:val="none" w:sz="0" w:space="0" w:color="auto"/>
        <w:right w:val="none" w:sz="0" w:space="0" w:color="auto"/>
      </w:divBdr>
    </w:div>
    <w:div w:id="6832352">
      <w:bodyDiv w:val="1"/>
      <w:marLeft w:val="0"/>
      <w:marRight w:val="0"/>
      <w:marTop w:val="0"/>
      <w:marBottom w:val="0"/>
      <w:divBdr>
        <w:top w:val="none" w:sz="0" w:space="0" w:color="auto"/>
        <w:left w:val="none" w:sz="0" w:space="0" w:color="auto"/>
        <w:bottom w:val="none" w:sz="0" w:space="0" w:color="auto"/>
        <w:right w:val="none" w:sz="0" w:space="0" w:color="auto"/>
      </w:divBdr>
    </w:div>
    <w:div w:id="62726643">
      <w:bodyDiv w:val="1"/>
      <w:marLeft w:val="0"/>
      <w:marRight w:val="0"/>
      <w:marTop w:val="0"/>
      <w:marBottom w:val="0"/>
      <w:divBdr>
        <w:top w:val="none" w:sz="0" w:space="0" w:color="auto"/>
        <w:left w:val="none" w:sz="0" w:space="0" w:color="auto"/>
        <w:bottom w:val="none" w:sz="0" w:space="0" w:color="auto"/>
        <w:right w:val="none" w:sz="0" w:space="0" w:color="auto"/>
      </w:divBdr>
    </w:div>
    <w:div w:id="267935118">
      <w:bodyDiv w:val="1"/>
      <w:marLeft w:val="0"/>
      <w:marRight w:val="0"/>
      <w:marTop w:val="0"/>
      <w:marBottom w:val="0"/>
      <w:divBdr>
        <w:top w:val="none" w:sz="0" w:space="0" w:color="auto"/>
        <w:left w:val="none" w:sz="0" w:space="0" w:color="auto"/>
        <w:bottom w:val="none" w:sz="0" w:space="0" w:color="auto"/>
        <w:right w:val="none" w:sz="0" w:space="0" w:color="auto"/>
      </w:divBdr>
    </w:div>
    <w:div w:id="277568548">
      <w:bodyDiv w:val="1"/>
      <w:marLeft w:val="0"/>
      <w:marRight w:val="0"/>
      <w:marTop w:val="0"/>
      <w:marBottom w:val="0"/>
      <w:divBdr>
        <w:top w:val="none" w:sz="0" w:space="0" w:color="auto"/>
        <w:left w:val="none" w:sz="0" w:space="0" w:color="auto"/>
        <w:bottom w:val="none" w:sz="0" w:space="0" w:color="auto"/>
        <w:right w:val="none" w:sz="0" w:space="0" w:color="auto"/>
      </w:divBdr>
    </w:div>
    <w:div w:id="336008724">
      <w:bodyDiv w:val="1"/>
      <w:marLeft w:val="0"/>
      <w:marRight w:val="0"/>
      <w:marTop w:val="0"/>
      <w:marBottom w:val="0"/>
      <w:divBdr>
        <w:top w:val="none" w:sz="0" w:space="0" w:color="auto"/>
        <w:left w:val="none" w:sz="0" w:space="0" w:color="auto"/>
        <w:bottom w:val="none" w:sz="0" w:space="0" w:color="auto"/>
        <w:right w:val="none" w:sz="0" w:space="0" w:color="auto"/>
      </w:divBdr>
    </w:div>
    <w:div w:id="453714899">
      <w:bodyDiv w:val="1"/>
      <w:marLeft w:val="0"/>
      <w:marRight w:val="0"/>
      <w:marTop w:val="0"/>
      <w:marBottom w:val="0"/>
      <w:divBdr>
        <w:top w:val="none" w:sz="0" w:space="0" w:color="auto"/>
        <w:left w:val="none" w:sz="0" w:space="0" w:color="auto"/>
        <w:bottom w:val="none" w:sz="0" w:space="0" w:color="auto"/>
        <w:right w:val="none" w:sz="0" w:space="0" w:color="auto"/>
      </w:divBdr>
    </w:div>
    <w:div w:id="637033905">
      <w:bodyDiv w:val="1"/>
      <w:marLeft w:val="0"/>
      <w:marRight w:val="0"/>
      <w:marTop w:val="0"/>
      <w:marBottom w:val="0"/>
      <w:divBdr>
        <w:top w:val="none" w:sz="0" w:space="0" w:color="auto"/>
        <w:left w:val="none" w:sz="0" w:space="0" w:color="auto"/>
        <w:bottom w:val="none" w:sz="0" w:space="0" w:color="auto"/>
        <w:right w:val="none" w:sz="0" w:space="0" w:color="auto"/>
      </w:divBdr>
    </w:div>
    <w:div w:id="926115377">
      <w:bodyDiv w:val="1"/>
      <w:marLeft w:val="0"/>
      <w:marRight w:val="0"/>
      <w:marTop w:val="0"/>
      <w:marBottom w:val="0"/>
      <w:divBdr>
        <w:top w:val="none" w:sz="0" w:space="0" w:color="auto"/>
        <w:left w:val="none" w:sz="0" w:space="0" w:color="auto"/>
        <w:bottom w:val="none" w:sz="0" w:space="0" w:color="auto"/>
        <w:right w:val="none" w:sz="0" w:space="0" w:color="auto"/>
      </w:divBdr>
    </w:div>
    <w:div w:id="1375037561">
      <w:bodyDiv w:val="1"/>
      <w:marLeft w:val="0"/>
      <w:marRight w:val="0"/>
      <w:marTop w:val="0"/>
      <w:marBottom w:val="0"/>
      <w:divBdr>
        <w:top w:val="none" w:sz="0" w:space="0" w:color="auto"/>
        <w:left w:val="none" w:sz="0" w:space="0" w:color="auto"/>
        <w:bottom w:val="none" w:sz="0" w:space="0" w:color="auto"/>
        <w:right w:val="none" w:sz="0" w:space="0" w:color="auto"/>
      </w:divBdr>
    </w:div>
    <w:div w:id="1391229008">
      <w:bodyDiv w:val="1"/>
      <w:marLeft w:val="0"/>
      <w:marRight w:val="0"/>
      <w:marTop w:val="0"/>
      <w:marBottom w:val="0"/>
      <w:divBdr>
        <w:top w:val="none" w:sz="0" w:space="0" w:color="auto"/>
        <w:left w:val="none" w:sz="0" w:space="0" w:color="auto"/>
        <w:bottom w:val="none" w:sz="0" w:space="0" w:color="auto"/>
        <w:right w:val="none" w:sz="0" w:space="0" w:color="auto"/>
      </w:divBdr>
    </w:div>
    <w:div w:id="1580795396">
      <w:bodyDiv w:val="1"/>
      <w:marLeft w:val="0"/>
      <w:marRight w:val="0"/>
      <w:marTop w:val="0"/>
      <w:marBottom w:val="0"/>
      <w:divBdr>
        <w:top w:val="none" w:sz="0" w:space="0" w:color="auto"/>
        <w:left w:val="none" w:sz="0" w:space="0" w:color="auto"/>
        <w:bottom w:val="none" w:sz="0" w:space="0" w:color="auto"/>
        <w:right w:val="none" w:sz="0" w:space="0" w:color="auto"/>
      </w:divBdr>
    </w:div>
    <w:div w:id="20657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tha\PycharmProjects\PaketSkripsi\mulai\Analisa%20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tha\PycharmProjects\PaketSkripsi\mulai\Analisa%20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1" i="0" u="none" strike="noStrike" kern="1200" cap="none" spc="0" normalizeH="0" baseline="0">
                <a:solidFill>
                  <a:schemeClr val="dk1">
                    <a:lumMod val="50000"/>
                    <a:lumOff val="50000"/>
                  </a:schemeClr>
                </a:solidFill>
                <a:latin typeface="+mj-lt"/>
                <a:ea typeface="+mj-ea"/>
                <a:cs typeface="+mj-cs"/>
              </a:defRPr>
            </a:pPr>
            <a:r>
              <a:rPr lang="id-ID" sz="1400"/>
              <a:t>Grafik Standar Deviasi 30x Percobaan</a:t>
            </a:r>
          </a:p>
        </c:rich>
      </c:tx>
      <c:layout>
        <c:manualLayout>
          <c:xMode val="edge"/>
          <c:yMode val="edge"/>
          <c:x val="0.13545568534139513"/>
          <c:y val="2.3038078587965326E-2"/>
        </c:manualLayout>
      </c:layout>
      <c:overlay val="0"/>
      <c:spPr>
        <a:noFill/>
        <a:ln>
          <a:noFill/>
        </a:ln>
        <a:effectLst/>
      </c:spPr>
      <c:txPr>
        <a:bodyPr rot="0" spcFirstLastPara="1" vertOverflow="ellipsis" vert="horz" wrap="square" anchor="ctr" anchorCtr="1"/>
        <a:lstStyle/>
        <a:p>
          <a:pPr>
            <a:defRPr sz="1400" b="1" i="0" u="none" strike="noStrike" kern="1200" cap="none" spc="0" normalizeH="0" baseline="0">
              <a:solidFill>
                <a:schemeClr val="dk1">
                  <a:lumMod val="50000"/>
                  <a:lumOff val="50000"/>
                </a:schemeClr>
              </a:solidFill>
              <a:latin typeface="+mj-lt"/>
              <a:ea typeface="+mj-ea"/>
              <a:cs typeface="+mj-cs"/>
            </a:defRPr>
          </a:pPr>
          <a:endParaRPr lang="id-ID"/>
        </a:p>
      </c:txPr>
    </c:title>
    <c:autoTitleDeleted val="0"/>
    <c:plotArea>
      <c:layout/>
      <c:lineChart>
        <c:grouping val="standard"/>
        <c:varyColors val="0"/>
        <c:ser>
          <c:idx val="0"/>
          <c:order val="0"/>
          <c:spPr>
            <a:ln w="2222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multiLvlStrRef>
              <c:f>Percobaan_5x!$N$3:$R$4</c:f>
              <c:multiLvlStrCache>
                <c:ptCount val="5"/>
                <c:lvl>
                  <c:pt idx="0">
                    <c:v>Topik 2</c:v>
                  </c:pt>
                  <c:pt idx="1">
                    <c:v>Topik 3</c:v>
                  </c:pt>
                  <c:pt idx="2">
                    <c:v>Topik 4</c:v>
                  </c:pt>
                  <c:pt idx="3">
                    <c:v>Topik 5</c:v>
                  </c:pt>
                  <c:pt idx="4">
                    <c:v>Topik 6</c:v>
                  </c:pt>
                </c:lvl>
                <c:lvl>
                  <c:pt idx="0">
                    <c:v>STDEV N0_STEM</c:v>
                  </c:pt>
                </c:lvl>
              </c:multiLvlStrCache>
            </c:multiLvlStrRef>
          </c:cat>
          <c:val>
            <c:numRef>
              <c:f>Percobaan_5x!$N$5:$R$5</c:f>
              <c:numCache>
                <c:formatCode>0.00</c:formatCode>
                <c:ptCount val="5"/>
                <c:pt idx="0">
                  <c:v>2.0211757754216944</c:v>
                </c:pt>
                <c:pt idx="1">
                  <c:v>1.6093476939431117</c:v>
                </c:pt>
                <c:pt idx="2">
                  <c:v>2.6600865786775856</c:v>
                </c:pt>
                <c:pt idx="3">
                  <c:v>3.9761790704142039</c:v>
                </c:pt>
                <c:pt idx="4">
                  <c:v>3.5821421557836559</c:v>
                </c:pt>
              </c:numCache>
            </c:numRef>
          </c:val>
          <c:smooth val="0"/>
          <c:extLst>
            <c:ext xmlns:c16="http://schemas.microsoft.com/office/drawing/2014/chart" uri="{C3380CC4-5D6E-409C-BE32-E72D297353CC}">
              <c16:uniqueId val="{00000000-4DE5-44D2-8D22-4929C72264E2}"/>
            </c:ext>
          </c:extLst>
        </c:ser>
        <c:dLbls>
          <c:dLblPos val="ctr"/>
          <c:showLegendKey val="0"/>
          <c:showVal val="1"/>
          <c:showCatName val="0"/>
          <c:showSerName val="0"/>
          <c:showPercent val="0"/>
          <c:showBubbleSize val="0"/>
        </c:dLbls>
        <c:smooth val="0"/>
        <c:axId val="461343327"/>
        <c:axId val="588742895"/>
      </c:lineChart>
      <c:catAx>
        <c:axId val="46134332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id-ID"/>
          </a:p>
        </c:txPr>
        <c:crossAx val="588742895"/>
        <c:crosses val="autoZero"/>
        <c:auto val="1"/>
        <c:lblAlgn val="ctr"/>
        <c:lblOffset val="100"/>
        <c:noMultiLvlLbl val="0"/>
      </c:catAx>
      <c:valAx>
        <c:axId val="588742895"/>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id-ID"/>
          </a:p>
        </c:txPr>
        <c:crossAx val="46134332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id-ID" sz="1400" b="1" i="0" baseline="0">
                <a:effectLst/>
              </a:rPr>
              <a:t>Grafik Standar Deviasi 30x Percobaan</a:t>
            </a:r>
            <a:endParaRPr lang="id-ID" sz="12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id-ID"/>
        </a:p>
      </c:txPr>
    </c:title>
    <c:autoTitleDeleted val="0"/>
    <c:plotArea>
      <c:layout/>
      <c:lineChart>
        <c:grouping val="standard"/>
        <c:varyColors val="0"/>
        <c:ser>
          <c:idx val="0"/>
          <c:order val="0"/>
          <c:spPr>
            <a:ln w="2222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multiLvlStrRef>
              <c:f>Percobaan_5x!$N$7:$R$8</c:f>
              <c:multiLvlStrCache>
                <c:ptCount val="5"/>
                <c:lvl>
                  <c:pt idx="0">
                    <c:v>Topik 2</c:v>
                  </c:pt>
                  <c:pt idx="1">
                    <c:v>Topik 3</c:v>
                  </c:pt>
                  <c:pt idx="2">
                    <c:v>Topik 4</c:v>
                  </c:pt>
                  <c:pt idx="3">
                    <c:v>Topik 5</c:v>
                  </c:pt>
                  <c:pt idx="4">
                    <c:v>Topik 6</c:v>
                  </c:pt>
                </c:lvl>
                <c:lvl>
                  <c:pt idx="0">
                    <c:v>STDEV WITH_STEM</c:v>
                  </c:pt>
                </c:lvl>
              </c:multiLvlStrCache>
            </c:multiLvlStrRef>
          </c:cat>
          <c:val>
            <c:numRef>
              <c:f>Percobaan_5x!$N$9:$R$9</c:f>
              <c:numCache>
                <c:formatCode>0.000</c:formatCode>
                <c:ptCount val="5"/>
                <c:pt idx="0">
                  <c:v>1.8857520001475823</c:v>
                </c:pt>
                <c:pt idx="1">
                  <c:v>2.2168090635511284</c:v>
                </c:pt>
                <c:pt idx="2">
                  <c:v>3.2669488127998894</c:v>
                </c:pt>
                <c:pt idx="3">
                  <c:v>1.8289755370566134</c:v>
                </c:pt>
                <c:pt idx="4">
                  <c:v>4.2097289914931775</c:v>
                </c:pt>
              </c:numCache>
            </c:numRef>
          </c:val>
          <c:smooth val="0"/>
          <c:extLst>
            <c:ext xmlns:c16="http://schemas.microsoft.com/office/drawing/2014/chart" uri="{C3380CC4-5D6E-409C-BE32-E72D297353CC}">
              <c16:uniqueId val="{00000000-C363-42C0-A1DE-B3937FDFCBD8}"/>
            </c:ext>
          </c:extLst>
        </c:ser>
        <c:dLbls>
          <c:dLblPos val="ctr"/>
          <c:showLegendKey val="0"/>
          <c:showVal val="1"/>
          <c:showCatName val="0"/>
          <c:showSerName val="0"/>
          <c:showPercent val="0"/>
          <c:showBubbleSize val="0"/>
        </c:dLbls>
        <c:smooth val="0"/>
        <c:axId val="457873119"/>
        <c:axId val="593708239"/>
      </c:lineChart>
      <c:catAx>
        <c:axId val="457873119"/>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id-ID"/>
          </a:p>
        </c:txPr>
        <c:crossAx val="593708239"/>
        <c:crosses val="autoZero"/>
        <c:auto val="1"/>
        <c:lblAlgn val="ctr"/>
        <c:lblOffset val="100"/>
        <c:noMultiLvlLbl val="0"/>
      </c:catAx>
      <c:valAx>
        <c:axId val="593708239"/>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id-ID"/>
          </a:p>
        </c:txPr>
        <c:crossAx val="457873119"/>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tetha valiant</dc:creator>
  <cp:keywords/>
  <dc:description/>
  <cp:lastModifiedBy>tetha valiant</cp:lastModifiedBy>
  <cp:revision>5</cp:revision>
  <dcterms:created xsi:type="dcterms:W3CDTF">2017-06-11T14:25:00Z</dcterms:created>
  <dcterms:modified xsi:type="dcterms:W3CDTF">2017-07-18T07:52:00Z</dcterms:modified>
</cp:coreProperties>
</file>