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 w:rsidRPr="009D3841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9AF80DC" wp14:editId="6CEF6251">
            <wp:extent cx="1200150" cy="952500"/>
            <wp:effectExtent l="0" t="0" r="0" b="0"/>
            <wp:docPr id="1" name="Picture 1" descr="http://www.magazinereel.com/wp-content/uploads/2015/05/Logo_MA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azinereel.com/wp-content/uploads/2015/05/Logo_MAK.gif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B5F" w:rsidRDefault="00034B5F" w:rsidP="00034B5F">
      <w:pPr>
        <w:jc w:val="center"/>
        <w:rPr>
          <w:rFonts w:ascii="Times New Roman" w:hAnsi="Times New Roman"/>
          <w:b/>
          <w:sz w:val="24"/>
          <w:szCs w:val="24"/>
        </w:rPr>
      </w:pPr>
      <w:r w:rsidRPr="009D3841">
        <w:rPr>
          <w:rFonts w:ascii="Times New Roman" w:hAnsi="Times New Roman"/>
          <w:b/>
          <w:sz w:val="24"/>
          <w:szCs w:val="24"/>
        </w:rPr>
        <w:t>COLLEGE OF COMPUTING AND INFORMATICS TECHNOLOGY</w:t>
      </w:r>
    </w:p>
    <w:p w:rsidR="00034B5F" w:rsidRPr="00034B5F" w:rsidRDefault="00034B5F" w:rsidP="00034B5F">
      <w:pPr>
        <w:jc w:val="center"/>
        <w:rPr>
          <w:rFonts w:ascii="Times New Roman" w:hAnsi="Times New Roman"/>
          <w:b/>
          <w:sz w:val="24"/>
          <w:szCs w:val="24"/>
        </w:rPr>
      </w:pPr>
      <w:r w:rsidRPr="009D3841">
        <w:rPr>
          <w:rFonts w:ascii="Times New Roman" w:hAnsi="Times New Roman"/>
          <w:b/>
          <w:sz w:val="24"/>
          <w:szCs w:val="24"/>
        </w:rPr>
        <w:t>SCHOOL OF COMPUTING AND INFORMATICS TECHNOLOGY</w:t>
      </w:r>
    </w:p>
    <w:p w:rsidR="00034B5F" w:rsidRDefault="00034B5F" w:rsidP="00034B5F">
      <w:pPr>
        <w:jc w:val="center"/>
        <w:rPr>
          <w:rFonts w:ascii="Times New Roman" w:hAnsi="Times New Roman"/>
          <w:b/>
          <w:sz w:val="24"/>
          <w:szCs w:val="24"/>
        </w:rPr>
      </w:pPr>
      <w:r w:rsidRPr="009D3841">
        <w:rPr>
          <w:rFonts w:ascii="Times New Roman" w:hAnsi="Times New Roman"/>
          <w:b/>
          <w:sz w:val="24"/>
          <w:szCs w:val="24"/>
        </w:rPr>
        <w:t>DEPARTMENT OF COMPUTER SCIENCE</w:t>
      </w:r>
    </w:p>
    <w:p w:rsidR="0053440E" w:rsidRPr="009D3841" w:rsidRDefault="0053440E" w:rsidP="00034B5F">
      <w:pPr>
        <w:jc w:val="center"/>
        <w:rPr>
          <w:rFonts w:ascii="Times New Roman" w:hAnsi="Times New Roman"/>
          <w:b/>
          <w:sz w:val="24"/>
          <w:szCs w:val="24"/>
        </w:rPr>
      </w:pPr>
    </w:p>
    <w:p w:rsidR="00034B5F" w:rsidRPr="009D3841" w:rsidRDefault="00A76A10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BIT 2007 RESEARCH METHODOLOGY</w:t>
      </w:r>
    </w:p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REPORT ON </w:t>
      </w:r>
      <w:r w:rsidRPr="009D3841">
        <w:rPr>
          <w:rFonts w:ascii="Times New Roman" w:hAnsi="Times New Roman"/>
          <w:sz w:val="24"/>
          <w:szCs w:val="24"/>
        </w:rPr>
        <w:t xml:space="preserve">AUTOMATED </w:t>
      </w:r>
      <w:r>
        <w:rPr>
          <w:rFonts w:ascii="Times New Roman" w:hAnsi="Times New Roman"/>
          <w:sz w:val="24"/>
          <w:szCs w:val="24"/>
        </w:rPr>
        <w:t>SERVER COOLING SYSTEM</w:t>
      </w:r>
      <w:r>
        <w:rPr>
          <w:rFonts w:ascii="Times New Roman" w:hAnsi="Times New Roman"/>
          <w:sz w:val="24"/>
          <w:szCs w:val="24"/>
        </w:rPr>
        <w:t>S</w:t>
      </w:r>
    </w:p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</w:p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 w:rsidRPr="009D3841">
        <w:rPr>
          <w:rFonts w:ascii="Times New Roman" w:hAnsi="Times New Roman"/>
          <w:sz w:val="24"/>
          <w:szCs w:val="24"/>
        </w:rPr>
        <w:t>By</w:t>
      </w:r>
    </w:p>
    <w:p w:rsidR="00034B5F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MPUUGA FAIZO</w:t>
      </w:r>
    </w:p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14/U/9319/EVE</w:t>
      </w:r>
    </w:p>
    <w:p w:rsidR="00034B5F" w:rsidRPr="009D3841" w:rsidRDefault="00034B5F" w:rsidP="00034B5F">
      <w:pPr>
        <w:jc w:val="center"/>
        <w:rPr>
          <w:rFonts w:ascii="Times New Roman" w:hAnsi="Times New Roman"/>
          <w:sz w:val="24"/>
          <w:szCs w:val="24"/>
        </w:rPr>
      </w:pPr>
    </w:p>
    <w:p w:rsidR="00034B5F" w:rsidRDefault="00034B5F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Submitted to </w:t>
      </w:r>
    </w:p>
    <w:p w:rsidR="00A76A10" w:rsidRPr="00034B5F" w:rsidRDefault="00A76A10" w:rsidP="00034B5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 Ernest Mwebaze</w:t>
      </w:r>
    </w:p>
    <w:p w:rsidR="00034B5F" w:rsidRPr="00034B5F" w:rsidRDefault="00034B5F" w:rsidP="00C44678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C4467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34B5F" w:rsidRDefault="00034B5F" w:rsidP="0053440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44678" w:rsidRPr="00D32D39" w:rsidRDefault="00E1711C" w:rsidP="00C4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32D39">
        <w:rPr>
          <w:rFonts w:ascii="Times New Roman" w:hAnsi="Times New Roman" w:cs="Times New Roman"/>
          <w:b/>
          <w:sz w:val="28"/>
          <w:szCs w:val="28"/>
        </w:rPr>
        <w:t>I</w:t>
      </w:r>
      <w:r w:rsidR="00C44678" w:rsidRPr="00D32D39">
        <w:rPr>
          <w:rFonts w:ascii="Times New Roman" w:hAnsi="Times New Roman" w:cs="Times New Roman"/>
          <w:b/>
          <w:sz w:val="28"/>
          <w:szCs w:val="28"/>
        </w:rPr>
        <w:t>ntroduction</w:t>
      </w:r>
    </w:p>
    <w:p w:rsidR="00E1711C" w:rsidRDefault="00E1711C" w:rsidP="00E1711C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0E1871">
        <w:rPr>
          <w:rFonts w:ascii="Times New Roman" w:hAnsi="Times New Roman" w:cs="Times New Roman"/>
          <w:b/>
          <w:sz w:val="28"/>
          <w:szCs w:val="28"/>
        </w:rPr>
        <w:t>An automated server coo</w:t>
      </w:r>
      <w:r w:rsidR="00D32D39" w:rsidRPr="000E1871">
        <w:rPr>
          <w:rFonts w:ascii="Times New Roman" w:hAnsi="Times New Roman" w:cs="Times New Roman"/>
          <w:b/>
          <w:sz w:val="28"/>
          <w:szCs w:val="28"/>
        </w:rPr>
        <w:t>ling system</w:t>
      </w:r>
      <w:r w:rsidR="00D32D39">
        <w:rPr>
          <w:rFonts w:ascii="Times New Roman" w:hAnsi="Times New Roman" w:cs="Times New Roman"/>
          <w:sz w:val="28"/>
          <w:szCs w:val="28"/>
        </w:rPr>
        <w:t xml:space="preserve"> is a sy</w:t>
      </w:r>
      <w:r w:rsidR="003B7CC1">
        <w:rPr>
          <w:rFonts w:ascii="Times New Roman" w:hAnsi="Times New Roman" w:cs="Times New Roman"/>
          <w:sz w:val="28"/>
          <w:szCs w:val="28"/>
        </w:rPr>
        <w:t>s</w:t>
      </w:r>
      <w:r w:rsidR="00D32D39">
        <w:rPr>
          <w:rFonts w:ascii="Times New Roman" w:hAnsi="Times New Roman" w:cs="Times New Roman"/>
          <w:sz w:val="28"/>
          <w:szCs w:val="28"/>
        </w:rPr>
        <w:t>tem that</w:t>
      </w:r>
      <w:r>
        <w:rPr>
          <w:rFonts w:ascii="Times New Roman" w:hAnsi="Times New Roman" w:cs="Times New Roman"/>
          <w:sz w:val="28"/>
          <w:szCs w:val="28"/>
        </w:rPr>
        <w:t xml:space="preserve"> control</w:t>
      </w:r>
      <w:r w:rsidR="00D32D3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and monitor</w:t>
      </w:r>
      <w:r w:rsidR="00D32D39">
        <w:rPr>
          <w:rFonts w:ascii="Times New Roman" w:hAnsi="Times New Roman" w:cs="Times New Roman"/>
          <w:sz w:val="28"/>
          <w:szCs w:val="28"/>
        </w:rPr>
        <w:t xml:space="preserve">s </w:t>
      </w:r>
      <w:r>
        <w:rPr>
          <w:rFonts w:ascii="Times New Roman" w:hAnsi="Times New Roman" w:cs="Times New Roman"/>
          <w:sz w:val="28"/>
          <w:szCs w:val="28"/>
        </w:rPr>
        <w:t>temperature of a server and in a server room automatically with less or no intervention of human labour.</w:t>
      </w:r>
    </w:p>
    <w:p w:rsidR="00E1711C" w:rsidRDefault="00E1711C" w:rsidP="00E1711C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 w:rsidRPr="00E1711C">
        <w:rPr>
          <w:rFonts w:ascii="Times New Roman" w:hAnsi="Times New Roman" w:cs="Times New Roman"/>
          <w:b/>
          <w:bCs/>
          <w:sz w:val="28"/>
          <w:szCs w:val="28"/>
        </w:rPr>
        <w:t>Automation</w:t>
      </w:r>
      <w:r>
        <w:rPr>
          <w:rFonts w:ascii="Times New Roman" w:hAnsi="Times New Roman" w:cs="Times New Roman"/>
          <w:sz w:val="28"/>
          <w:szCs w:val="28"/>
        </w:rPr>
        <w:t xml:space="preserve"> refers to self-operation </w:t>
      </w:r>
      <w:r w:rsidRPr="00E1711C">
        <w:rPr>
          <w:rFonts w:ascii="Times New Roman" w:hAnsi="Times New Roman" w:cs="Times New Roman"/>
          <w:sz w:val="28"/>
          <w:szCs w:val="28"/>
        </w:rPr>
        <w:t>w</w:t>
      </w:r>
      <w:bookmarkStart w:id="0" w:name="_GoBack"/>
      <w:bookmarkEnd w:id="0"/>
      <w:r w:rsidRPr="00E1711C">
        <w:rPr>
          <w:rFonts w:ascii="Times New Roman" w:hAnsi="Times New Roman" w:cs="Times New Roman"/>
          <w:sz w:val="28"/>
          <w:szCs w:val="28"/>
        </w:rPr>
        <w:t>ithout human intervention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1711C" w:rsidRDefault="00D32D39" w:rsidP="00D32D39">
      <w:pPr>
        <w:pStyle w:val="ListParagraph"/>
        <w:ind w:left="42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Cooling </w:t>
      </w:r>
      <w:r>
        <w:rPr>
          <w:rFonts w:ascii="Times New Roman" w:hAnsi="Times New Roman" w:cs="Times New Roman"/>
          <w:bCs/>
          <w:sz w:val="28"/>
          <w:szCs w:val="28"/>
        </w:rPr>
        <w:t>refers to lowering of increasing or already high temperatures, in this case, produced by the technology equipment in the server.</w:t>
      </w:r>
    </w:p>
    <w:p w:rsidR="00D32D39" w:rsidRPr="00D32D39" w:rsidRDefault="00D32D39" w:rsidP="00D32D39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FE1591" w:rsidRDefault="00FE1591" w:rsidP="00C446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Body</w:t>
      </w:r>
    </w:p>
    <w:p w:rsidR="00C44678" w:rsidRPr="00D32D39" w:rsidRDefault="00D32D39" w:rsidP="00FE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="00C44678" w:rsidRPr="00D32D39">
        <w:rPr>
          <w:rFonts w:ascii="Times New Roman" w:hAnsi="Times New Roman" w:cs="Times New Roman"/>
          <w:b/>
          <w:sz w:val="28"/>
          <w:szCs w:val="28"/>
        </w:rPr>
        <w:t>ackground</w:t>
      </w:r>
    </w:p>
    <w:p w:rsidR="006F7BAB" w:rsidRDefault="006F7BAB" w:rsidP="00FE15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According </w:t>
      </w:r>
      <w:r w:rsidRPr="006F7BAB">
        <w:rPr>
          <w:rFonts w:ascii="Times New Roman" w:hAnsi="Times New Roman" w:cs="Times New Roman"/>
          <w:sz w:val="28"/>
          <w:szCs w:val="28"/>
        </w:rPr>
        <w:t>to</w:t>
      </w:r>
      <w:r w:rsidRPr="006F7B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Legacy cooling at</w:t>
      </w:r>
      <w:r w:rsidRPr="006F7BAB">
        <w:rPr>
          <w:rFonts w:ascii="Times New Roman" w:hAnsi="Times New Roman" w:cs="Times New Roman"/>
          <w:sz w:val="28"/>
          <w:szCs w:val="28"/>
        </w:rPr>
        <w:t xml:space="preserve"> the end of Raised floor,</w:t>
      </w:r>
      <w:r w:rsidRPr="006F7BA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F7BAB">
        <w:rPr>
          <w:rFonts w:ascii="Times New Roman" w:hAnsi="Times New Roman" w:cs="Times New Roman"/>
          <w:sz w:val="28"/>
          <w:szCs w:val="28"/>
        </w:rPr>
        <w:t>for decades, server rooms used raised floor systems to deliver cold air to servers with a main aim to deliver cold air where it is needed with very little effort by simply swapping a solid tile for a perforated tile.</w:t>
      </w:r>
    </w:p>
    <w:p w:rsidR="003B7CC1" w:rsidRDefault="003B7CC1" w:rsidP="006F7BAB">
      <w:pPr>
        <w:pStyle w:val="ListParagraph"/>
        <w:rPr>
          <w:rFonts w:ascii="Times New Roman" w:hAnsi="Times New Roman"/>
          <w:sz w:val="28"/>
          <w:szCs w:val="28"/>
        </w:rPr>
      </w:pPr>
      <w:r w:rsidRPr="003B7CC1">
        <w:rPr>
          <w:rFonts w:ascii="Times New Roman" w:hAnsi="Times New Roman"/>
          <w:sz w:val="28"/>
          <w:szCs w:val="28"/>
        </w:rPr>
        <w:t>Looking at</w:t>
      </w:r>
      <w:r w:rsidRPr="003B7CC1">
        <w:rPr>
          <w:rFonts w:ascii="Times New Roman" w:hAnsi="Times New Roman"/>
          <w:b/>
          <w:sz w:val="28"/>
          <w:szCs w:val="28"/>
        </w:rPr>
        <w:t xml:space="preserve"> </w:t>
      </w:r>
      <w:r w:rsidRPr="003B7CC1">
        <w:rPr>
          <w:rFonts w:ascii="Times New Roman" w:hAnsi="Times New Roman"/>
          <w:sz w:val="28"/>
          <w:szCs w:val="28"/>
        </w:rPr>
        <w:t>Layout and Heat ejection options,</w:t>
      </w:r>
      <w:r w:rsidRPr="003B7CC1">
        <w:rPr>
          <w:rFonts w:ascii="Times New Roman" w:hAnsi="Times New Roman"/>
          <w:b/>
          <w:sz w:val="28"/>
          <w:szCs w:val="28"/>
        </w:rPr>
        <w:t xml:space="preserve"> </w:t>
      </w:r>
      <w:r w:rsidRPr="003B7CC1">
        <w:rPr>
          <w:rFonts w:ascii="Times New Roman" w:hAnsi="Times New Roman"/>
          <w:sz w:val="28"/>
          <w:szCs w:val="28"/>
        </w:rPr>
        <w:t>raised floor was okay with low-densities but failed to meet demands of increasing heat densities and efficiency, hence this called upon people to employ best practices like hot &amp; cold Aisles, ceiling return plenums, raised floor management to improve performance in raised floor environments.</w:t>
      </w:r>
    </w:p>
    <w:p w:rsidR="00034B5F" w:rsidRDefault="00034B5F" w:rsidP="006F7BAB">
      <w:pPr>
        <w:pStyle w:val="ListParagraph"/>
        <w:rPr>
          <w:rFonts w:ascii="Times New Roman" w:hAnsi="Times New Roman"/>
          <w:sz w:val="28"/>
          <w:szCs w:val="28"/>
        </w:rPr>
      </w:pPr>
    </w:p>
    <w:p w:rsidR="0014144C" w:rsidRPr="00FE1591" w:rsidRDefault="0014144C" w:rsidP="00FE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1591">
        <w:rPr>
          <w:rFonts w:ascii="Times New Roman" w:hAnsi="Times New Roman" w:cs="Times New Roman"/>
          <w:b/>
          <w:sz w:val="28"/>
          <w:szCs w:val="28"/>
        </w:rPr>
        <w:t xml:space="preserve">Server cooling styles </w:t>
      </w:r>
    </w:p>
    <w:p w:rsidR="000E1871" w:rsidRPr="000E1871" w:rsidRDefault="000E1871" w:rsidP="000E187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These are the most commonly known and used cooling styles used to cool server temperatures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organisations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today and they include;</w:t>
      </w:r>
    </w:p>
    <w:p w:rsidR="00000000" w:rsidRPr="0014144C" w:rsidRDefault="0053440E" w:rsidP="00141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44C">
        <w:rPr>
          <w:rFonts w:ascii="Times New Roman" w:hAnsi="Times New Roman" w:cs="Times New Roman"/>
          <w:b/>
          <w:bCs/>
          <w:sz w:val="28"/>
          <w:szCs w:val="28"/>
        </w:rPr>
        <w:t xml:space="preserve">Air circulation: </w:t>
      </w:r>
      <w:r w:rsidRPr="0014144C">
        <w:rPr>
          <w:rFonts w:ascii="Times New Roman" w:hAnsi="Times New Roman" w:cs="Times New Roman"/>
          <w:sz w:val="28"/>
          <w:szCs w:val="28"/>
        </w:rPr>
        <w:t xml:space="preserve">Is </w:t>
      </w:r>
      <w:r w:rsidR="000E1871">
        <w:rPr>
          <w:rFonts w:ascii="Times New Roman" w:hAnsi="Times New Roman" w:cs="Times New Roman"/>
          <w:sz w:val="28"/>
          <w:szCs w:val="28"/>
        </w:rPr>
        <w:t>a method of dissipating heat which</w:t>
      </w:r>
      <w:r w:rsidRPr="0014144C">
        <w:rPr>
          <w:rFonts w:ascii="Times New Roman" w:hAnsi="Times New Roman" w:cs="Times New Roman"/>
          <w:sz w:val="28"/>
          <w:szCs w:val="28"/>
        </w:rPr>
        <w:t xml:space="preserve"> works </w:t>
      </w:r>
      <w:r w:rsidR="000E1871">
        <w:rPr>
          <w:rFonts w:ascii="Times New Roman" w:hAnsi="Times New Roman" w:cs="Times New Roman"/>
          <w:sz w:val="28"/>
          <w:szCs w:val="28"/>
        </w:rPr>
        <w:t>by expanding the surface area</w:t>
      </w:r>
      <w:r w:rsidRPr="0014144C">
        <w:rPr>
          <w:rFonts w:ascii="Times New Roman" w:hAnsi="Times New Roman" w:cs="Times New Roman"/>
          <w:sz w:val="28"/>
          <w:szCs w:val="28"/>
        </w:rPr>
        <w:t xml:space="preserve"> or increasing the flow of air over the </w:t>
      </w:r>
      <w:proofErr w:type="gramStart"/>
      <w:r w:rsidRPr="0014144C">
        <w:rPr>
          <w:rFonts w:ascii="Times New Roman" w:hAnsi="Times New Roman" w:cs="Times New Roman"/>
          <w:sz w:val="28"/>
          <w:szCs w:val="28"/>
        </w:rPr>
        <w:t>object</w:t>
      </w:r>
      <w:r w:rsidR="000E187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E1871">
        <w:rPr>
          <w:rFonts w:ascii="Times New Roman" w:hAnsi="Times New Roman" w:cs="Times New Roman"/>
          <w:sz w:val="28"/>
          <w:szCs w:val="28"/>
        </w:rPr>
        <w:t>servers)</w:t>
      </w:r>
      <w:r w:rsidRPr="0014144C">
        <w:rPr>
          <w:rFonts w:ascii="Times New Roman" w:hAnsi="Times New Roman" w:cs="Times New Roman"/>
          <w:sz w:val="28"/>
          <w:szCs w:val="28"/>
        </w:rPr>
        <w:t xml:space="preserve"> to be cooled</w:t>
      </w:r>
      <w:r w:rsidR="000E1871">
        <w:rPr>
          <w:rFonts w:ascii="Times New Roman" w:hAnsi="Times New Roman" w:cs="Times New Roman"/>
          <w:sz w:val="28"/>
          <w:szCs w:val="28"/>
        </w:rPr>
        <w:t>.</w:t>
      </w:r>
    </w:p>
    <w:p w:rsidR="00000000" w:rsidRPr="0014144C" w:rsidRDefault="0053440E" w:rsidP="00141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44C">
        <w:rPr>
          <w:rFonts w:ascii="Times New Roman" w:hAnsi="Times New Roman" w:cs="Times New Roman"/>
          <w:b/>
          <w:bCs/>
          <w:sz w:val="28"/>
          <w:szCs w:val="28"/>
        </w:rPr>
        <w:t>Direct-to-chip, hot w</w:t>
      </w:r>
      <w:r w:rsidRPr="0014144C">
        <w:rPr>
          <w:rFonts w:ascii="Times New Roman" w:hAnsi="Times New Roman" w:cs="Times New Roman"/>
          <w:b/>
          <w:bCs/>
          <w:sz w:val="28"/>
          <w:szCs w:val="28"/>
        </w:rPr>
        <w:t xml:space="preserve">ater liquid cooling: </w:t>
      </w:r>
      <w:r w:rsidRPr="0014144C">
        <w:rPr>
          <w:rFonts w:ascii="Times New Roman" w:hAnsi="Times New Roman" w:cs="Times New Roman"/>
          <w:sz w:val="28"/>
          <w:szCs w:val="28"/>
        </w:rPr>
        <w:t xml:space="preserve">This style looks at waste heat reuse to efficiently and sustainably develop data centers. The use of this style makes </w:t>
      </w:r>
      <w:r w:rsidRPr="0014144C">
        <w:rPr>
          <w:rFonts w:ascii="Times New Roman" w:hAnsi="Times New Roman" w:cs="Times New Roman"/>
          <w:sz w:val="28"/>
          <w:szCs w:val="28"/>
        </w:rPr>
        <w:t xml:space="preserve">it possible to transfer a significant amount of heat back to usage </w:t>
      </w:r>
      <w:proofErr w:type="gramStart"/>
      <w:r w:rsidRPr="0014144C">
        <w:rPr>
          <w:rFonts w:ascii="Times New Roman" w:hAnsi="Times New Roman" w:cs="Times New Roman"/>
          <w:sz w:val="28"/>
          <w:szCs w:val="28"/>
        </w:rPr>
        <w:t>besides,</w:t>
      </w:r>
      <w:proofErr w:type="gramEnd"/>
      <w:r w:rsidRPr="0014144C">
        <w:rPr>
          <w:rFonts w:ascii="Times New Roman" w:hAnsi="Times New Roman" w:cs="Times New Roman"/>
          <w:sz w:val="28"/>
          <w:szCs w:val="28"/>
        </w:rPr>
        <w:t xml:space="preserve"> it notably reduces the power consumption.</w:t>
      </w:r>
    </w:p>
    <w:p w:rsidR="00000000" w:rsidRPr="0014144C" w:rsidRDefault="0053440E" w:rsidP="001414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144C">
        <w:rPr>
          <w:rFonts w:ascii="Times New Roman" w:hAnsi="Times New Roman" w:cs="Times New Roman"/>
          <w:b/>
          <w:bCs/>
          <w:sz w:val="28"/>
          <w:szCs w:val="28"/>
        </w:rPr>
        <w:t>Cooling by immersion:</w:t>
      </w:r>
      <w:r w:rsidRPr="0014144C">
        <w:rPr>
          <w:rFonts w:ascii="Times New Roman" w:hAnsi="Times New Roman" w:cs="Times New Roman"/>
          <w:sz w:val="28"/>
          <w:szCs w:val="28"/>
        </w:rPr>
        <w:t xml:space="preserve"> This is a computer cooling practice by which computer components or servers are submerged in a thermally but not electrically conductive liquid</w:t>
      </w:r>
      <w:r w:rsidR="00034B5F">
        <w:rPr>
          <w:rFonts w:ascii="Times New Roman" w:hAnsi="Times New Roman" w:cs="Times New Roman"/>
          <w:sz w:val="28"/>
          <w:szCs w:val="28"/>
        </w:rPr>
        <w:t>.</w:t>
      </w:r>
    </w:p>
    <w:p w:rsidR="0014144C" w:rsidRPr="003B7CC1" w:rsidRDefault="0014144C" w:rsidP="006F7BA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44678" w:rsidRDefault="003B7CC1" w:rsidP="00FE15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3B7CC1">
        <w:rPr>
          <w:rFonts w:ascii="Times New Roman" w:hAnsi="Times New Roman" w:cs="Times New Roman"/>
          <w:b/>
          <w:sz w:val="28"/>
          <w:szCs w:val="28"/>
        </w:rPr>
        <w:t xml:space="preserve">How </w:t>
      </w:r>
      <w:r w:rsidR="0014144C">
        <w:rPr>
          <w:rFonts w:ascii="Times New Roman" w:hAnsi="Times New Roman" w:cs="Times New Roman"/>
          <w:b/>
          <w:sz w:val="28"/>
          <w:szCs w:val="28"/>
        </w:rPr>
        <w:t>the system</w:t>
      </w:r>
      <w:r w:rsidRPr="003B7CC1">
        <w:rPr>
          <w:rFonts w:ascii="Times New Roman" w:hAnsi="Times New Roman" w:cs="Times New Roman"/>
          <w:b/>
          <w:sz w:val="28"/>
          <w:szCs w:val="28"/>
        </w:rPr>
        <w:t xml:space="preserve"> works.</w:t>
      </w:r>
    </w:p>
    <w:p w:rsidR="0014144C" w:rsidRDefault="0014144C" w:rsidP="00FE15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3B7CC1">
        <w:rPr>
          <w:rFonts w:ascii="Times New Roman" w:hAnsi="Times New Roman" w:cs="Times New Roman"/>
          <w:sz w:val="28"/>
          <w:szCs w:val="28"/>
        </w:rPr>
        <w:t>he automated ser</w:t>
      </w:r>
      <w:r>
        <w:rPr>
          <w:rFonts w:ascii="Times New Roman" w:hAnsi="Times New Roman" w:cs="Times New Roman"/>
          <w:sz w:val="28"/>
          <w:szCs w:val="28"/>
        </w:rPr>
        <w:t>ver cooling system works i</w:t>
      </w:r>
      <w:r w:rsidR="003B7CC1">
        <w:rPr>
          <w:rFonts w:ascii="Times New Roman" w:hAnsi="Times New Roman" w:cs="Times New Roman"/>
          <w:sz w:val="28"/>
          <w:szCs w:val="28"/>
        </w:rPr>
        <w:t xml:space="preserve">n a way that it has sensors that monitor temperature levels around </w:t>
      </w:r>
      <w:r>
        <w:rPr>
          <w:rFonts w:ascii="Times New Roman" w:hAnsi="Times New Roman" w:cs="Times New Roman"/>
          <w:sz w:val="28"/>
          <w:szCs w:val="28"/>
        </w:rPr>
        <w:t xml:space="preserve">the server and hence has the capability to trigger predefined mechanism against the current situation. In case of high temperatures, the system </w:t>
      </w:r>
      <w:r w:rsidR="000E1871">
        <w:rPr>
          <w:rFonts w:ascii="Times New Roman" w:hAnsi="Times New Roman" w:cs="Times New Roman"/>
          <w:sz w:val="28"/>
          <w:szCs w:val="28"/>
        </w:rPr>
        <w:t xml:space="preserve">automatically </w:t>
      </w:r>
      <w:r>
        <w:rPr>
          <w:rFonts w:ascii="Times New Roman" w:hAnsi="Times New Roman" w:cs="Times New Roman"/>
          <w:sz w:val="28"/>
          <w:szCs w:val="28"/>
        </w:rPr>
        <w:t>turns on ACs, opens up ventilations to cool the temperature. For extremely high temperatures, the system is able to turn on alarms to alert a severe situation in the server room, thereby calling for human intervention to settle the problem.</w:t>
      </w:r>
    </w:p>
    <w:p w:rsidR="00FE1591" w:rsidRDefault="00FE1591" w:rsidP="00FE15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4144C" w:rsidRPr="000E1871" w:rsidRDefault="000E1871" w:rsidP="000E18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0E1871">
        <w:rPr>
          <w:rFonts w:ascii="Times New Roman" w:hAnsi="Times New Roman" w:cs="Times New Roman"/>
          <w:b/>
          <w:sz w:val="28"/>
          <w:szCs w:val="28"/>
        </w:rPr>
        <w:t>Conclusion.</w:t>
      </w:r>
    </w:p>
    <w:p w:rsidR="000E1871" w:rsidRDefault="000E1871" w:rsidP="000E187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a number of independent </w:t>
      </w:r>
      <w:r w:rsidRPr="000E1871">
        <w:rPr>
          <w:rFonts w:ascii="Times New Roman" w:hAnsi="Times New Roman" w:cs="Times New Roman"/>
          <w:sz w:val="28"/>
          <w:szCs w:val="28"/>
        </w:rPr>
        <w:t>inbuilt cooling systems in the servers like air circulation, server room cooling gadgets like fun, Air conditioners, humidifier and a variety of standard systems fo</w:t>
      </w:r>
      <w:r>
        <w:rPr>
          <w:rFonts w:ascii="Times New Roman" w:hAnsi="Times New Roman" w:cs="Times New Roman"/>
          <w:sz w:val="28"/>
          <w:szCs w:val="28"/>
        </w:rPr>
        <w:t>r cooling like</w:t>
      </w:r>
      <w:r w:rsidRPr="000E1871">
        <w:rPr>
          <w:rFonts w:ascii="Times New Roman" w:hAnsi="Times New Roman" w:cs="Times New Roman"/>
          <w:sz w:val="28"/>
          <w:szCs w:val="28"/>
        </w:rPr>
        <w:t xml:space="preserve"> Aisle</w:t>
      </w:r>
      <w:r>
        <w:rPr>
          <w:rFonts w:ascii="Times New Roman" w:hAnsi="Times New Roman" w:cs="Times New Roman"/>
          <w:sz w:val="28"/>
          <w:szCs w:val="28"/>
        </w:rPr>
        <w:t>s, containment strategies and</w:t>
      </w:r>
      <w:r w:rsidRPr="000E1871">
        <w:rPr>
          <w:rFonts w:ascii="Times New Roman" w:hAnsi="Times New Roman" w:cs="Times New Roman"/>
          <w:sz w:val="28"/>
          <w:szCs w:val="28"/>
        </w:rPr>
        <w:t xml:space="preserve"> raising the operating temperature of Air H</w:t>
      </w:r>
      <w:r>
        <w:rPr>
          <w:rFonts w:ascii="Times New Roman" w:hAnsi="Times New Roman" w:cs="Times New Roman"/>
          <w:sz w:val="28"/>
          <w:szCs w:val="28"/>
        </w:rPr>
        <w:t>andling Units</w:t>
      </w:r>
      <w:r w:rsidR="00FE15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(AHUs)</w:t>
      </w:r>
      <w:r w:rsidR="00FE1591">
        <w:rPr>
          <w:rFonts w:ascii="Times New Roman" w:hAnsi="Times New Roman" w:cs="Times New Roman"/>
          <w:sz w:val="28"/>
          <w:szCs w:val="28"/>
        </w:rPr>
        <w:t>. Therefore a</w:t>
      </w:r>
      <w:r w:rsidRPr="000E1871">
        <w:rPr>
          <w:rFonts w:ascii="Times New Roman" w:hAnsi="Times New Roman" w:cs="Times New Roman"/>
          <w:sz w:val="28"/>
          <w:szCs w:val="28"/>
        </w:rPr>
        <w:t xml:space="preserve"> system that combines </w:t>
      </w:r>
      <w:r w:rsidR="00FE1591" w:rsidRPr="000E1871">
        <w:rPr>
          <w:rFonts w:ascii="Times New Roman" w:hAnsi="Times New Roman" w:cs="Times New Roman"/>
          <w:sz w:val="28"/>
          <w:szCs w:val="28"/>
        </w:rPr>
        <w:t>the entire</w:t>
      </w:r>
      <w:r w:rsidR="00FE1591">
        <w:rPr>
          <w:rFonts w:ascii="Times New Roman" w:hAnsi="Times New Roman" w:cs="Times New Roman"/>
          <w:sz w:val="28"/>
          <w:szCs w:val="28"/>
        </w:rPr>
        <w:t xml:space="preserve"> cooling</w:t>
      </w:r>
      <w:r w:rsidRPr="000E1871">
        <w:rPr>
          <w:rFonts w:ascii="Times New Roman" w:hAnsi="Times New Roman" w:cs="Times New Roman"/>
          <w:sz w:val="28"/>
          <w:szCs w:val="28"/>
        </w:rPr>
        <w:t xml:space="preserve"> component</w:t>
      </w:r>
      <w:r w:rsidR="00FE1591">
        <w:rPr>
          <w:rFonts w:ascii="Times New Roman" w:hAnsi="Times New Roman" w:cs="Times New Roman"/>
          <w:sz w:val="28"/>
          <w:szCs w:val="28"/>
        </w:rPr>
        <w:t>s and setting up a network of such components was called for hence the automated server cooling system which is highly desirable by any company or organization with a server room.</w:t>
      </w:r>
    </w:p>
    <w:p w:rsidR="00FE1591" w:rsidRDefault="00FE1591" w:rsidP="000E187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p w:rsidR="00FE1591" w:rsidRPr="00FE1591" w:rsidRDefault="00FE1591" w:rsidP="00FE15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E1591">
        <w:rPr>
          <w:rFonts w:ascii="Times New Roman" w:hAnsi="Times New Roman" w:cs="Times New Roman"/>
          <w:b/>
          <w:sz w:val="28"/>
          <w:szCs w:val="28"/>
        </w:rPr>
        <w:t>References.</w:t>
      </w:r>
    </w:p>
    <w:p w:rsidR="00C83FEA" w:rsidRDefault="00FE1591" w:rsidP="00C83FEA">
      <w:pPr>
        <w:pStyle w:val="ListParagraph"/>
        <w:ind w:left="420"/>
        <w:jc w:val="both"/>
        <w:rPr>
          <w:rStyle w:val="Hyperlink"/>
          <w:rFonts w:ascii="Times New Roman" w:hAnsi="Times New Roman"/>
          <w:sz w:val="24"/>
          <w:szCs w:val="24"/>
        </w:rPr>
      </w:pPr>
      <w:r w:rsidRPr="00C83FEA">
        <w:rPr>
          <w:rFonts w:ascii="Times New Roman" w:hAnsi="Times New Roman"/>
          <w:sz w:val="28"/>
          <w:szCs w:val="28"/>
        </w:rPr>
        <w:t>1. A look at data center cooling technologies (2015, July 30</w:t>
      </w:r>
      <w:r w:rsidRPr="00C83FEA">
        <w:rPr>
          <w:rFonts w:ascii="Times New Roman" w:hAnsi="Times New Roman"/>
          <w:sz w:val="28"/>
          <w:szCs w:val="28"/>
          <w:vertAlign w:val="superscript"/>
        </w:rPr>
        <w:t>th</w:t>
      </w:r>
      <w:r w:rsidRPr="00C83FEA">
        <w:rPr>
          <w:rFonts w:ascii="Times New Roman" w:hAnsi="Times New Roman"/>
          <w:sz w:val="28"/>
          <w:szCs w:val="28"/>
        </w:rPr>
        <w:t>). Retrieved from</w:t>
      </w:r>
      <w:r w:rsidRPr="00FE1591">
        <w:rPr>
          <w:rFonts w:ascii="Times New Roman" w:hAnsi="Times New Roman"/>
          <w:sz w:val="24"/>
          <w:szCs w:val="24"/>
        </w:rPr>
        <w:t xml:space="preserve"> </w:t>
      </w:r>
      <w:hyperlink r:id="rId8" w:history="1">
        <w:r w:rsidRPr="00FE1591">
          <w:rPr>
            <w:rStyle w:val="Hyperlink"/>
            <w:rFonts w:ascii="Times New Roman" w:hAnsi="Times New Roman"/>
            <w:sz w:val="24"/>
            <w:szCs w:val="24"/>
          </w:rPr>
          <w:t>http://journal.uptimeinstitute.com/a-look-at-data-center-cooling-technology/</w:t>
        </w:r>
      </w:hyperlink>
    </w:p>
    <w:p w:rsidR="00C83FEA" w:rsidRPr="00C83FEA" w:rsidRDefault="00FE1591" w:rsidP="00C83FEA">
      <w:pPr>
        <w:pStyle w:val="ListParagraph"/>
        <w:ind w:left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C83FEA">
        <w:rPr>
          <w:rFonts w:ascii="Times New Roman" w:hAnsi="Times New Roman" w:cs="Times New Roman"/>
          <w:sz w:val="28"/>
          <w:szCs w:val="28"/>
        </w:rPr>
        <w:t>Server room pr</w:t>
      </w:r>
      <w:r w:rsidR="00C83FEA">
        <w:rPr>
          <w:rFonts w:ascii="Times New Roman" w:hAnsi="Times New Roman" w:cs="Times New Roman"/>
          <w:sz w:val="28"/>
          <w:szCs w:val="28"/>
        </w:rPr>
        <w:t>oblems for business to consider,</w:t>
      </w:r>
      <w:r w:rsidR="00C83FEA">
        <w:rPr>
          <w:rFonts w:ascii="Times New Roman" w:hAnsi="Times New Roman" w:cs="Times New Roman"/>
          <w:sz w:val="28"/>
          <w:szCs w:val="28"/>
        </w:rPr>
        <w:t xml:space="preserve"> Data center</w:t>
      </w:r>
      <w:r w:rsidR="00C83FEA">
        <w:rPr>
          <w:rFonts w:ascii="Times New Roman" w:hAnsi="Times New Roman" w:cs="Times New Roman"/>
          <w:sz w:val="28"/>
          <w:szCs w:val="28"/>
        </w:rPr>
        <w:t>s</w:t>
      </w:r>
      <w:r w:rsidR="00C83FEA">
        <w:rPr>
          <w:rFonts w:ascii="Times New Roman" w:hAnsi="Times New Roman" w:cs="Times New Roman"/>
          <w:sz w:val="28"/>
          <w:szCs w:val="28"/>
        </w:rPr>
        <w:t xml:space="preserve"> by Tom Collins</w:t>
      </w:r>
      <w:r w:rsidR="00C83FEA">
        <w:rPr>
          <w:rFonts w:ascii="Times New Roman" w:hAnsi="Times New Roman" w:cs="Times New Roman"/>
          <w:sz w:val="28"/>
          <w:szCs w:val="28"/>
        </w:rPr>
        <w:t>.</w:t>
      </w:r>
    </w:p>
    <w:p w:rsidR="00FE1591" w:rsidRPr="00FE1591" w:rsidRDefault="00FE1591" w:rsidP="00FE1591">
      <w:pPr>
        <w:pStyle w:val="ListParagraph"/>
        <w:ind w:left="420"/>
        <w:rPr>
          <w:rFonts w:ascii="Times New Roman" w:hAnsi="Times New Roman" w:cs="Times New Roman"/>
          <w:sz w:val="28"/>
          <w:szCs w:val="28"/>
        </w:rPr>
      </w:pPr>
    </w:p>
    <w:sectPr w:rsidR="00FE1591" w:rsidRPr="00FE15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D0BAE"/>
    <w:multiLevelType w:val="multilevel"/>
    <w:tmpl w:val="78143764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6B5D1D5D"/>
    <w:multiLevelType w:val="hybridMultilevel"/>
    <w:tmpl w:val="3E2217D6"/>
    <w:lvl w:ilvl="0" w:tplc="BE7E8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340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67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6E0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6E3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484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4A78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9CA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72D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1FD4E6C"/>
    <w:multiLevelType w:val="hybridMultilevel"/>
    <w:tmpl w:val="B68A58DA"/>
    <w:lvl w:ilvl="0" w:tplc="305E15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107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AA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9285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1237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E27F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06BA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AD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D004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F2921DD"/>
    <w:multiLevelType w:val="hybridMultilevel"/>
    <w:tmpl w:val="953805CC"/>
    <w:lvl w:ilvl="0" w:tplc="9B186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4A2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4427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439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3045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ED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329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1C70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50E8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00DB"/>
    <w:rsid w:val="00034B5F"/>
    <w:rsid w:val="000E1871"/>
    <w:rsid w:val="0014144C"/>
    <w:rsid w:val="003B7CC1"/>
    <w:rsid w:val="00524866"/>
    <w:rsid w:val="0053440E"/>
    <w:rsid w:val="006500DB"/>
    <w:rsid w:val="006F7BAB"/>
    <w:rsid w:val="00A76A10"/>
    <w:rsid w:val="00C44678"/>
    <w:rsid w:val="00C83FEA"/>
    <w:rsid w:val="00D32D39"/>
    <w:rsid w:val="00E1711C"/>
    <w:rsid w:val="00F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4B5F"/>
  </w:style>
  <w:style w:type="paragraph" w:styleId="BalloonText">
    <w:name w:val="Balloon Text"/>
    <w:basedOn w:val="Normal"/>
    <w:link w:val="BalloonTextChar"/>
    <w:uiPriority w:val="99"/>
    <w:semiHidden/>
    <w:unhideWhenUsed/>
    <w:rsid w:val="0003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6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59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4B5F"/>
  </w:style>
  <w:style w:type="paragraph" w:styleId="BalloonText">
    <w:name w:val="Balloon Text"/>
    <w:basedOn w:val="Normal"/>
    <w:link w:val="BalloonTextChar"/>
    <w:uiPriority w:val="99"/>
    <w:semiHidden/>
    <w:unhideWhenUsed/>
    <w:rsid w:val="00034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4B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795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001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818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2396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77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085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557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83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84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6835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urnal.uptimeinstitute.com/a-look-at-data-center-cooling-technology/" TargetMode="External"/><Relationship Id="rId3" Type="http://schemas.microsoft.com/office/2007/relationships/stylesWithEffects" Target="stylesWithEffects.xml"/><Relationship Id="rId7" Type="http://schemas.openxmlformats.org/officeDocument/2006/relationships/image" Target="http://www.magazinereel.com/wp-content/uploads/2015/05/Logo_MAK.gi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MPUUGA</dc:creator>
  <cp:keywords/>
  <dc:description/>
  <cp:lastModifiedBy>MPUUGA</cp:lastModifiedBy>
  <cp:revision>5</cp:revision>
  <dcterms:created xsi:type="dcterms:W3CDTF">2017-03-21T03:09:00Z</dcterms:created>
  <dcterms:modified xsi:type="dcterms:W3CDTF">2017-03-21T05:07:00Z</dcterms:modified>
</cp:coreProperties>
</file>