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ZADA PHARMACY</w:t>
      </w:r>
    </w:p>
    <w:p>
      <w:pPr>
        <w:jc w:val="center"/>
      </w:pPr>
      <w:r>
        <w:rPr>
          <w:b/>
          <w:color w:val="003366"/>
          <w:sz w:val="28"/>
        </w:rPr>
        <w:t>CASHBOOK SYSTEM — REQUIREMENT DOCUMENT</w:t>
      </w:r>
    </w:p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Zada Pharmacy POS Cash Counter &amp; Shift Closings Console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____________________</w:t>
            </w:r>
          </w:p>
        </w:tc>
      </w:tr>
    </w:tbl>
    <w:p/>
    <w:p>
      <w:pPr>
        <w:jc w:val="center"/>
      </w:pPr>
      <w:r>
        <w:rPr>
          <w:b/>
          <w:color w:val="003366"/>
          <w:sz w:val="26"/>
        </w:rPr>
        <w:t>SINGLE-LINE REQUIREMENT</w:t>
      </w:r>
    </w:p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both"/>
      </w:pPr>
      <w:r>
        <w:rPr>
          <w:i/>
          <w:sz w:val="22"/>
        </w:rPr>
        <w:t>"We require a desktop-based POS Cash Counter application for Zada Pharmacy that records real-time Cash and Online payment transactions, manages shift openings with petty cash floats, performs physical cash denomination reconciliation at shift closing, detects shortages or surpluses, and generates printable audit slips — all stored locally in a secure SQLite database for permanent record keeping."</w:t>
      </w:r>
    </w:p>
    <w:p/>
    <w:p>
      <w:pPr>
        <w:jc w:val="center"/>
      </w:pPr>
      <w:r>
        <w:rPr>
          <w:b/>
          <w:color w:val="003366"/>
          <w:sz w:val="26"/>
        </w:rPr>
        <w:t>SCOPE OF DELIVERY</w:t>
      </w:r>
    </w:p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1. Real-time transaction entry (Cash &amp; Online) with invoice tracking</w:t>
      </w:r>
    </w:p>
    <w:p>
      <w:r>
        <w:rPr>
          <w:sz w:val="22"/>
        </w:rPr>
        <w:t>2. Shift opening with configurable petty cash float</w:t>
      </w:r>
    </w:p>
    <w:p>
      <w:r>
        <w:rPr>
          <w:sz w:val="22"/>
        </w:rPr>
        <w:t>3. Physical cash denomination counter (Rs 5000 / 1000 / 500 / 100 / 50 / 20 / 10 / Coins)</w:t>
      </w:r>
    </w:p>
    <w:p>
      <w:r>
        <w:rPr>
          <w:sz w:val="22"/>
        </w:rPr>
        <w:t>4. Automatic shortage / surplus variance detection</w:t>
      </w:r>
    </w:p>
    <w:p>
      <w:r>
        <w:rPr>
          <w:sz w:val="22"/>
        </w:rPr>
        <w:t>5. Printable thermal / A4 audit closing slips</w:t>
      </w:r>
    </w:p>
    <w:p>
      <w:r>
        <w:rPr>
          <w:sz w:val="22"/>
        </w:rPr>
        <w:t>6. Complete ledger history with search, filter, and export (CSV / Print)</w:t>
      </w:r>
    </w:p>
    <w:p>
      <w:r>
        <w:rPr>
          <w:sz w:val="22"/>
        </w:rPr>
        <w:t>7. All closings archive with summary reports</w:t>
      </w:r>
    </w:p>
    <w:p/>
    <w:p>
      <w:pPr>
        <w:jc w:val="center"/>
      </w:pPr>
      <w:r>
        <w:rPr>
          <w:b/>
          <w:color w:val="003366"/>
          <w:sz w:val="26"/>
        </w:rPr>
        <w:t>ACCEPTANCE &amp; SIGNATURES</w:t>
      </w:r>
    </w:p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By signing below, all parties confirm they have reviewed and accepted the above requirement in full.</w:t>
      </w:r>
    </w:p>
    <w:p/>
    <w:p>
      <w:r>
        <w:rPr>
          <w:b/>
          <w:color w:val="003366"/>
          <w:sz w:val="24"/>
        </w:rPr>
        <w:t>1. RECEIVED FROM (IT Team):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Name  :</w:t>
            </w:r>
          </w:p>
        </w:tc>
        <w:tc>
          <w:tcPr>
            <w:tcW w:type="dxa" w:w="4392"/>
          </w:tcPr>
          <w:p>
            <w:r>
              <w:t>Hamayun Khan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Title  :</w:t>
            </w:r>
          </w:p>
        </w:tc>
        <w:tc>
          <w:tcPr>
            <w:tcW w:type="dxa" w:w="4392"/>
          </w:tcPr>
          <w:p>
            <w:r>
              <w:t>IT Developer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Signature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Date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Name  :</w:t>
            </w:r>
          </w:p>
        </w:tc>
        <w:tc>
          <w:tcPr>
            <w:tcW w:type="dxa" w:w="4392"/>
          </w:tcPr>
          <w:p>
            <w:r>
              <w:t>Faiz Ullah Khan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Title  :</w:t>
            </w:r>
          </w:p>
        </w:tc>
        <w:tc>
          <w:tcPr>
            <w:tcW w:type="dxa" w:w="4392"/>
          </w:tcPr>
          <w:p>
            <w:r>
              <w:t>IT Developer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Signature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Date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</w:tbl>
    <w:p/>
    <w:p>
      <w:r>
        <w:rPr>
          <w:b/>
          <w:color w:val="003366"/>
          <w:sz w:val="24"/>
        </w:rPr>
        <w:t>2. RECEIVED BY (Cashier):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Name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Title  :</w:t>
            </w:r>
          </w:p>
        </w:tc>
        <w:tc>
          <w:tcPr>
            <w:tcW w:type="dxa" w:w="4392"/>
          </w:tcPr>
          <w:p>
            <w:r>
              <w:t>Cashier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Signature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Date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</w:tbl>
    <w:p/>
    <w:p>
      <w:r>
        <w:rPr>
          <w:b/>
          <w:color w:val="003366"/>
          <w:sz w:val="24"/>
        </w:rPr>
        <w:t>3. APPROVED BY (CEO):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Name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Title  :</w:t>
            </w:r>
          </w:p>
        </w:tc>
        <w:tc>
          <w:tcPr>
            <w:tcW w:type="dxa" w:w="4392"/>
          </w:tcPr>
          <w:p>
            <w:r>
              <w:t>CEO — Zada Pharmacy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Signature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  <w:tr>
        <w:tc>
          <w:tcPr>
            <w:tcW w:type="dxa" w:w="4392"/>
          </w:tcPr>
          <w:p>
            <w:r/>
            <w:r>
              <w:rPr>
                <w:b/>
                <w:sz w:val="22"/>
              </w:rPr>
              <w:t>Date  :</w:t>
            </w:r>
          </w:p>
        </w:tc>
        <w:tc>
          <w:tcPr>
            <w:tcW w:type="dxa" w:w="4392"/>
          </w:tcPr>
          <w:p>
            <w:r>
              <w:t>________________________</w:t>
            </w:r>
          </w:p>
        </w:tc>
      </w:tr>
    </w:tbl>
    <w:p/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969696"/>
          <w:sz w:val="20"/>
        </w:rPr>
        <w:t>END OF DOCUMENT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