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64E3B"/>
          <w:sz w:val="28"/>
        </w:rPr>
        <w:t>MODULE 5 · PART 1: Fiscal Deficit &amp; Inflation in India: Trends, Shocks &amp; FRBM Rules</w:t>
        <w:br/>
      </w:r>
      <w:r>
        <w:rPr>
          <w:b/>
          <w:color w:val="047857"/>
          <w:sz w:val="24"/>
        </w:rPr>
        <w:t>മൊഡ്യൂൾ 5 · ഭാഗം 1: ഇന്ത്യയിലെ ധനക്കമ്മിയും പണപ്പെരുപ്പവും: പ്രവണതകളും എഫ്.ആർ.ബി.എം ലക്ഷ്യങ്ങളും</w:t>
        <w:br/>
      </w:r>
    </w:p>
    <w:p>
      <w:r>
        <w:rPr>
          <w:b/>
        </w:rPr>
        <w:t>--- PAGE 1 ---</w:t>
        <w:br/>
      </w:r>
      <w:r>
        <w:t>📘 DEVELOPMENT ISSUES IN INDIAN ECONOMY · MODULE 5 · OPEN ENDED ISSUES</w:t>
        <w:br/>
        <w:t>Page 1 of 6 ✨ Bilingual Study Guide</w:t>
        <w:br/>
        <w:t>🎓 CALICUT UNIVERSITY FYUGP · MODULE 5 · MACROECONOMIC CHALLENGES</w:t>
        <w:br/>
        <w:t>MODULE 5 · PART 1: Fiscal Deficit &amp; Inflation in India: Trends, Shocks &amp; FRBM Rules</w:t>
        <w:br/>
        <w:t>മൊഡ്യൂൾ 5 · ഭാഗം 1: ഇന്ത്യയിലെെ</w:t>
        <w:br/>
        <w:t xml:space="preserve"> ധനക്കമ്മിിയും പണപ്പെെ</w:t>
        <w:br/>
        <w:t>രുപ്പവും: പ്രവണതകളും എഫ്.ആർ.ബി.എം</w:t>
        <w:br/>
        <w:t>ലക്ഷ്യങ്ങളും</w:t>
        <w:br/>
        <w:t>1. Concept, Formula &amp; Trends of Fiscal Deficit in India</w:t>
        <w:br/>
        <w:t>1. ഇന്ത്യയിലെെ</w:t>
        <w:br/>
        <w:t xml:space="preserve"> ധനക്കമ്മിി: ആശയം, സൂത്രവാക്യംം, സമീപകാല പ്രവണതകൾ</w:t>
        <w:br/>
        <w:t>Fiscal Deficit  is the macroeconomic gap between the</w:t>
        <w:br/>
        <w:t>government's total expenditure and its total revenue (excluding</w:t>
        <w:br/>
        <w:t>debt borrowings):</w:t>
        <w:br/>
        <w:t>Fiscal Deficit = Total Expenditure - Total Receipts (Excluding</w:t>
        <w:br/>
        <w:t>Borrowings) .</w:t>
        <w:br/>
        <w:t>It quantifies the exact total borrowing required by the central</w:t>
        <w:br/>
        <w:t>government to finance its budgetary shortfall.</w:t>
        <w:br/>
        <w:t>Post-2010s Trajectory : India maintained fiscal deficits</w:t>
        <w:br/>
        <w:t>around 3% to 4% of GDP , aligning with the targets</w:t>
        <w:br/>
        <w:t xml:space="preserve">mandated by the </w:t>
        <w:br/>
        <w:t>Fiscal Responsibility and Budget</w:t>
        <w:br/>
        <w:t>Management (FRBM) Act 2003 .</w:t>
        <w:br/>
        <w:t>COVID-19 Shock (2020–21) : The deficit surged sharply</w:t>
        <w:br/>
        <w:t>to ~9.2% to 10% of GDP  due to massive emergency</w:t>
        <w:br/>
        <w:t>expenditures on healthcare, free food grain distribution,</w:t>
        <w:br/>
        <w:t>and economic stimulus combined with tax revenue</w:t>
        <w:br/>
        <w:t>contraction.</w:t>
        <w:br/>
        <w:t>Post-Pandemic Consolidation : Gradual consolidation</w:t>
        <w:br/>
        <w:t xml:space="preserve">bringing deficit down to </w:t>
        <w:br/>
        <w:t>~5.9% to 6.4% of GDP ,</w:t>
        <w:br/>
        <w:t>steering back toward sustainable statutory benchmarks.</w:t>
        <w:br/>
        <w:t>ഒരു സാമ്പത്തിക വർഷത്തിൽ സർക്കാരിന്റെെ</w:t>
        <w:br/>
        <w:t xml:space="preserve"> ആകെെ</w:t>
        <w:br/>
        <w:t xml:space="preserve"> ചെെ</w:t>
        <w:br/>
        <w:t>ലവും</w:t>
        <w:br/>
        <w:t xml:space="preserve">കടമെെടുപ്പുകൾ </w:t>
        <w:br/>
        <w:t>ഒഴികെെ</w:t>
        <w:br/>
        <w:t xml:space="preserve">യുള്ള </w:t>
        <w:br/>
        <w:t>ആകെെ</w:t>
        <w:br/>
        <w:t xml:space="preserve"> </w:t>
        <w:br/>
        <w:t xml:space="preserve">വരുമാനവും </w:t>
        <w:br/>
        <w:t>തമ്മിിലുള്ള</w:t>
        <w:br/>
        <w:t>വ്യത്യാാസമാണ് ധനക്കമ്മിി (Fiscal Deficit) :</w:t>
        <w:br/>
        <w:t>ധനക്കമ്മിി = ആകെെ</w:t>
        <w:br/>
        <w:t xml:space="preserve"> ചെെ</w:t>
        <w:br/>
        <w:t>ലവ് - കടമെെ</w:t>
        <w:br/>
        <w:t>ടുപ്പ് ഒഴികെെ</w:t>
        <w:br/>
        <w:t>യുള്ള ആകെെ</w:t>
        <w:br/>
        <w:t>വരുമാനം.</w:t>
        <w:br/>
        <w:t>ബജറ്റിലെെ</w:t>
        <w:br/>
        <w:t xml:space="preserve"> കുറവ് നികത്താൻ സർക്കാർ ആകെെ</w:t>
        <w:br/>
        <w:t xml:space="preserve"> എത്ര തുക</w:t>
        <w:br/>
        <w:t>കടമെെടുക്കേേ</w:t>
        <w:br/>
        <w:t>ണ്ടി വരുന്നു എന്ന് ഇത് വ്യക്തമാക്കുന്നു.</w:t>
        <w:br/>
        <w:t>2010-ന് ശേ</w:t>
        <w:br/>
        <w:t>േ</w:t>
        <w:br/>
        <w:t xml:space="preserve">ഷമുള്ള </w:t>
        <w:br/>
        <w:t xml:space="preserve">സ്ഥിിതി: </w:t>
        <w:br/>
        <w:t>എഫ്.ആർ.ബി.എം</w:t>
        <w:br/>
        <w:t>(FRBM) നിയമം 2003  നിർദ്ദേേശിച്ചതനുസരിച്ച് ജിഡിപിയുടെെ</w:t>
        <w:br/>
        <w:t>3% മുതൽ 4% വരെെ</w:t>
        <w:br/>
        <w:t xml:space="preserve"> നിലനിർത്താൻ സാധിച്ചു.</w:t>
        <w:br/>
        <w:t>കോവിഡ്-19 പ്രതിസന്ധിി (2020–21) : നികുതി വരുമാനം</w:t>
        <w:br/>
        <w:t xml:space="preserve">ഇടിയുകയും </w:t>
        <w:br/>
        <w:t xml:space="preserve">ആരോഗ്യ </w:t>
        <w:br/>
        <w:t xml:space="preserve">സംരക്ഷണം, </w:t>
        <w:br/>
        <w:t>സൗജന്യ</w:t>
        <w:br/>
        <w:t>ഭക്ഷ്യവിതരണം, സാമ്പത്തിക ഉത്തേേ</w:t>
        <w:br/>
        <w:t>ജനം എന്നിവയ്ക്കായിചെ</w:t>
        <w:br/>
        <w:t>െ</w:t>
        <w:br/>
        <w:t xml:space="preserve">ലവ് </w:t>
        <w:br/>
        <w:t>കുതിച്ചുയരുകയും ചെ</w:t>
        <w:br/>
        <w:t>െ</w:t>
        <w:br/>
        <w:t xml:space="preserve">യ്തതോടെെ </w:t>
        <w:br/>
        <w:t>ധനക്കമ്മിി</w:t>
        <w:br/>
        <w:t>ജിഡിപിയുടെെ 9.2% മുതൽ 10% വരെെ</w:t>
        <w:br/>
        <w:t>യായി ഉയർന്നു.</w:t>
        <w:br/>
        <w:t>വീണ്ടെെ</w:t>
        <w:br/>
        <w:t xml:space="preserve">ടുക്കൽ </w:t>
        <w:br/>
        <w:t xml:space="preserve">ഘട്ടം: </w:t>
        <w:br/>
        <w:t xml:space="preserve">ധനക്കമ്മിി </w:t>
        <w:br/>
        <w:t xml:space="preserve">ക്രമേേണ </w:t>
        <w:br/>
        <w:t>കുറച്ച്</w:t>
        <w:br/>
        <w:t xml:space="preserve">ജിഡിപിയുടെെ </w:t>
        <w:br/>
        <w:t xml:space="preserve">~5.9% </w:t>
        <w:br/>
        <w:t xml:space="preserve">മുതൽ </w:t>
        <w:br/>
        <w:t>6.4% ലേ</w:t>
        <w:br/>
        <w:t>േ</w:t>
        <w:br/>
        <w:t>ക്ക്</w:t>
        <w:br/>
        <w:t>എത്തിക്കാനുള്ള ധന ഏകീകരണ പാതയിലാണ് രാജ്യംം.</w:t>
        <w:br/>
        <w:t>2. Drivers of Fiscal Deficit &amp; Statutory FRBM Compliance</w:t>
        <w:br/>
        <w:t>2. ധനക്കമ്മിിയുടെെ കാരണങ്ങളും എഫ്.ആർ.ബി.എം നിയമ നിബന്ധനകളും</w:t>
        <w:br/>
        <w:t>Fiscal deficits fluctuate due to distinct structural pressures:</w:t>
        <w:br/>
        <w:t>Revenue Shortfalls : Cyclical slowdowns in corporate</w:t>
        <w:br/>
        <w:t>tax receipts, GST revenue gaps, or divestment under-</w:t>
        <w:br/>
        <w:t>performance.</w:t>
        <w:br/>
        <w:t>Non-Plan Expenditure Pressures : Expanding subsidy</w:t>
        <w:br/>
        <w:t>burdens on food, fuel, and chemical fertilizer alongside</w:t>
        <w:br/>
        <w:t>defense allocations and national debt servicing.</w:t>
        <w:br/>
        <w:t xml:space="preserve">FRBM Act Mandate : Passed in </w:t>
        <w:br/>
        <w:t>2003  to enforce</w:t>
        <w:br/>
        <w:t>institutional fiscal discipline, eliminate revenue deficits,</w:t>
        <w:br/>
        <w:t xml:space="preserve">and limit fiscal deficit to a sustainable </w:t>
        <w:br/>
        <w:t>3% of GDP</w:t>
        <w:br/>
        <w:t>ceiling.</w:t>
        <w:br/>
        <w:t>ധനക്കമ്മിിയിൽ വലിയ വ്യതിയാനങ്ങൾ ഉണ്ടാകാനുള്ള കാരണങ്ങൾ:</w:t>
        <w:br/>
        <w:t>വരുമാനത്തിലെെ</w:t>
        <w:br/>
        <w:t xml:space="preserve"> </w:t>
        <w:br/>
        <w:t xml:space="preserve">കുറവ്: </w:t>
        <w:br/>
        <w:t xml:space="preserve">സാമ്പത്തിക </w:t>
        <w:br/>
        <w:t xml:space="preserve">മാന്ദ്യംം </w:t>
        <w:br/>
        <w:t>മൂലം</w:t>
        <w:br/>
        <w:t xml:space="preserve">കോർപ്പറേേറ്റ് </w:t>
        <w:br/>
        <w:t xml:space="preserve">നികുതിയിലും </w:t>
        <w:br/>
        <w:t xml:space="preserve">ജിഎസ്ടി </w:t>
        <w:br/>
        <w:t>വരുമാനത്തിലും</w:t>
        <w:br/>
        <w:t>ഉണ്ടാകുന്ന കുറവ്.</w:t>
        <w:br/>
        <w:t>വർദ്ധിച്ചുവരുന്ന ചെ</w:t>
        <w:br/>
        <w:t>െ</w:t>
        <w:br/>
        <w:t xml:space="preserve">ലവുകൾ: </w:t>
        <w:br/>
        <w:t>ഭക്ഷ്യ-വളം</w:t>
        <w:br/>
        <w:t>സബ്സിഡികൾ, സൈ</w:t>
        <w:br/>
        <w:t>ൈ</w:t>
        <w:br/>
        <w:t>നിക ചെ</w:t>
        <w:br/>
        <w:t>െ</w:t>
        <w:br/>
        <w:t xml:space="preserve">ലവുകൾ, </w:t>
        <w:br/>
        <w:t>മുൻകാല</w:t>
        <w:br/>
        <w:t>വായ്പകളുടെെ വലിയ പലിശ തിരിച്ചടവുകൾ എന്നിവ.</w:t>
        <w:br/>
        <w:t xml:space="preserve">എഫ്.ആർ.ബി.എം </w:t>
        <w:br/>
        <w:t xml:space="preserve">നിയമം: </w:t>
        <w:br/>
        <w:t>സർക്കാരിന്റെെ</w:t>
        <w:br/>
        <w:t>കടബാധ്യതകൾ നിയന്ത്രിിക്കാനും റവന്യൂ കമ്മിി ഇല്ലാതാക്കി</w:t>
        <w:br/>
        <w:t>ധനക്കമ്മിി ജിഡിപിയുടെെ 3% ആയി പരിമിതപ്പെെ</w:t>
        <w:br/>
        <w:t>ടുത്താനും</w:t>
        <w:br/>
        <w:t>2003-ൽ പാസാക്കിയ നിയമം.</w:t>
        <w:br/>
        <w:t>Calicut University FYUGP · Development Issues in Indian Economy</w:t>
        <w:br/>
        <w:t>Module 5 · Part 1: Open Ended Issues</w:t>
        <w:br/>
        <w:t>Page 1 of 6</w:t>
        <w:br/>
      </w:r>
    </w:p>
    <w:p>
      <w:r>
        <w:rPr>
          <w:b/>
        </w:rPr>
        <w:t>--- PAGE 2 ---</w:t>
        <w:br/>
      </w:r>
      <w:r>
        <w:t>📘 DEVELOPMENT ISSUES IN INDIAN ECONOMY · MODULE 5 · OPEN ENDED ISSUES</w:t>
        <w:br/>
        <w:t>Page 2 of 6 ✨ Bilingual Study Guide</w:t>
        <w:br/>
        <w:t>3. Dynamics of Inflation in India: Demand-Pull vs Cost-Push</w:t>
        <w:br/>
        <w:t>3. ഇന്ത്യയിലെെ</w:t>
        <w:br/>
        <w:t xml:space="preserve"> പണപ്പെെ</w:t>
        <w:br/>
        <w:t>രുപ്പത്തിന്റെെ</w:t>
        <w:br/>
        <w:t xml:space="preserve"> സ്വഭാവം: ഡിമാൻഡ്-പുൾ vs കോസ്റ്റ്-പുഷ്</w:t>
        <w:br/>
        <w:t>Inflation  is the sustained and general increase in the overall</w:t>
        <w:br/>
        <w:t>price level of goods and services in an economy over time,</w:t>
        <w:br/>
        <w:t>reducing purchasing power.</w:t>
        <w:br/>
        <w:t>India experiences two primary causal types:</w:t>
        <w:br/>
        <w:t xml:space="preserve">Demand-Pull </w:t>
        <w:br/>
        <w:t xml:space="preserve">Inflation : </w:t>
        <w:br/>
        <w:t xml:space="preserve">Occurs </w:t>
        <w:br/>
        <w:t xml:space="preserve">when </w:t>
        <w:br/>
        <w:t>aggregate</w:t>
        <w:br/>
        <w:t>demand for goods and services outpaces aggregate</w:t>
        <w:br/>
        <w:t>supply ("too much money chasing too few goods"). Driven</w:t>
        <w:br/>
        <w:t>by rising disposable incomes, urban consumption booms,</w:t>
        <w:br/>
        <w:t>and deficit financing.</w:t>
        <w:br/>
        <w:t>Cost-Push Inflation : Triggered by abrupt spikes in the</w:t>
        <w:br/>
        <w:t>cost of production factors: soaring international crude oil</w:t>
        <w:br/>
        <w:t>prices, monsoon disruptions escalating farm food prices,</w:t>
        <w:br/>
        <w:t>and supply-chain logistics bottlenecks.</w:t>
        <w:br/>
        <w:t xml:space="preserve">ഒരു </w:t>
        <w:br/>
        <w:t xml:space="preserve">സാമ്പത്തിക </w:t>
        <w:br/>
        <w:t xml:space="preserve">വ്യവസ്ഥയിൽ </w:t>
        <w:br/>
        <w:t>സാധനങ്ങളുടെെയുംസേ</w:t>
        <w:br/>
        <w:t>േ</w:t>
        <w:br/>
        <w:t xml:space="preserve">വനങ്ങളുടെെയും </w:t>
        <w:br/>
        <w:t xml:space="preserve">പൊതുവിലനിലവാരത്തിൽ </w:t>
        <w:br/>
        <w:t>ഉണ്ടാകുന്ന</w:t>
        <w:br/>
        <w:t>തുടർച്ചയായ വർദ്ധനവിനെെ</w:t>
        <w:br/>
        <w:t>യാണ് പണപ്പെെ</w:t>
        <w:br/>
        <w:t>രുപ്പം (Inflation)  എന്ന്</w:t>
        <w:br/>
        <w:t>വിളിക്കുന്നത്.</w:t>
        <w:br/>
        <w:t>ഇന്ത്യയിൽ ഇത് പ്രധാനമായും രണ്ട് രീതിയിൽ സംഭവിക്കുന്നു:</w:t>
        <w:br/>
        <w:t xml:space="preserve">ഡിമാൻഡ്-പുൾ </w:t>
        <w:br/>
        <w:t>പണപ്പെെ</w:t>
        <w:br/>
        <w:t xml:space="preserve">രുപ്പം: </w:t>
        <w:br/>
        <w:t>വിപണിയിലെെ</w:t>
        <w:br/>
        <w:t xml:space="preserve">സാധനങ്ങളുടെെ </w:t>
        <w:br/>
        <w:t>ലഭ്യതയേേ</w:t>
        <w:br/>
        <w:t xml:space="preserve">ക്കാൾ </w:t>
        <w:br/>
        <w:t xml:space="preserve">കൂടുതൽ </w:t>
        <w:br/>
        <w:t>ഡിമാൻഡ്</w:t>
        <w:br/>
        <w:t>ജനങ്ങളിൽ നിന്ന് ഉയരുമ്പോൾ സംഭവിക്കുന്നത് ("കുറഞ്ഞ</w:t>
        <w:br/>
        <w:t xml:space="preserve">സാധനങ്ങൾക്കായി </w:t>
        <w:br/>
        <w:t xml:space="preserve">കൂടുതൽ </w:t>
        <w:br/>
        <w:t xml:space="preserve">പണം </w:t>
        <w:br/>
        <w:t>മത്സരിക്കുന്നു").</w:t>
        <w:br/>
        <w:t>ജനങ്ങളുടെെ വരുമാനം കൂടുന്നതും സർക്കാർ ചെെ</w:t>
        <w:br/>
        <w:t>ലവുകൾ</w:t>
        <w:br/>
        <w:t>വർദ്ധിക്കുന്നതും ഇതിന് കാരണമാകുന്നു.</w:t>
        <w:br/>
        <w:t>കോസ്റ്റ്-പുഷ് പണപ്പെെ</w:t>
        <w:br/>
        <w:t>രുപ്പം: ഉത്പാദന ഘടകങ്ങളുടെെ</w:t>
        <w:br/>
        <w:t xml:space="preserve">വില </w:t>
        <w:br/>
        <w:t xml:space="preserve">കൂടുമ്പോൾ </w:t>
        <w:br/>
        <w:t xml:space="preserve">സംഭവിക്കുന്നത്: </w:t>
        <w:br/>
        <w:t>അന്താരാഷ്ട്ര</w:t>
        <w:br/>
        <w:t>വിപണിയിലെെ</w:t>
        <w:br/>
        <w:t xml:space="preserve"> </w:t>
        <w:br/>
        <w:t xml:space="preserve">ക്രൂൂഡ് </w:t>
        <w:br/>
        <w:t xml:space="preserve">ഓയിൽ </w:t>
        <w:br/>
        <w:t>വിലക്കയറ്റം,</w:t>
        <w:br/>
        <w:t>കാലവർഷക്കെെ</w:t>
        <w:br/>
        <w:t xml:space="preserve">ടുതി </w:t>
        <w:br/>
        <w:t xml:space="preserve">മൂലം </w:t>
        <w:br/>
        <w:t xml:space="preserve">കാർഷിക </w:t>
        <w:br/>
        <w:t>വിളവിലുണ്ടാകുന്ന</w:t>
        <w:br/>
        <w:t>ഇടിവ്, ഗതാഗതച്ചെെ</w:t>
        <w:br/>
        <w:t>ലവ് എന്നിവ ഇതിന് കാരണമാകുന്നു.</w:t>
        <w:br/>
        <w:t>4. Measuring Inflation: CPI vs WPI &amp; Monetary Policy Targeting</w:t>
        <w:br/>
        <w:t>4. പണപ്പെെ</w:t>
        <w:br/>
        <w:t>രുപ്പം അളക്കുന്ന രീതികൾ: സിപിഐ vs ഡബ്ല്യുപിഐ &amp; ആർ.ബി.ഐ നയം</w:t>
        <w:br/>
        <w:t>Key statistical indices tracking macroeconomic price shifts:</w:t>
        <w:br/>
        <w:t>Consumer Price Index (CPI) : Measures changes over</w:t>
        <w:br/>
        <w:t>time in the retail price of a representative basket of goods</w:t>
        <w:br/>
        <w:t>and services consumed by retail households. Primary</w:t>
        <w:br/>
        <w:t>anchor for the Reserve Bank of India.</w:t>
        <w:br/>
        <w:t xml:space="preserve">Wholesale </w:t>
        <w:br/>
        <w:t xml:space="preserve">Price </w:t>
        <w:br/>
        <w:t xml:space="preserve">Index </w:t>
        <w:br/>
        <w:t xml:space="preserve">(WPI) : </w:t>
        <w:br/>
        <w:t xml:space="preserve">Measures </w:t>
        <w:br/>
        <w:t>price</w:t>
        <w:br/>
        <w:t>movements at the wholesale, bulk-transaction level</w:t>
        <w:br/>
        <w:t>before retail sale. Primarily covers manufactured goods</w:t>
        <w:br/>
        <w:t>and fuel, entirely omitting consumer services.</w:t>
        <w:br/>
        <w:t>Flexible Inflation Targeting (FIT) : The RBI's Monetary</w:t>
        <w:br/>
        <w:t>Policy Committee ( MPC ) is mandated under law to</w:t>
        <w:br/>
        <w:t xml:space="preserve">maintain retail CPI inflation at </w:t>
        <w:br/>
        <w:t>4% with an upper</w:t>
        <w:br/>
        <w:t>tolerance band of 6% and lower tolerance band of 2%</w:t>
        <w:br/>
        <w:t>(4% ± 2%) .</w:t>
        <w:br/>
        <w:t xml:space="preserve">വിലക്കയറ്റം </w:t>
        <w:br/>
        <w:t xml:space="preserve">അളക്കാൻ </w:t>
        <w:br/>
        <w:t xml:space="preserve">ഉപയോഗിക്കുന്ന </w:t>
        <w:br/>
        <w:t>പ്രധാന</w:t>
        <w:br/>
        <w:t>സ്ഥിതിവിവരക്കണക്ക് സൂചികകൾ:</w:t>
        <w:br/>
        <w:t xml:space="preserve">ഉപഭോക്തൃൃ </w:t>
        <w:br/>
        <w:t xml:space="preserve">വില </w:t>
        <w:br/>
        <w:t xml:space="preserve">സൂചിക </w:t>
        <w:br/>
        <w:t xml:space="preserve">(CPI) : </w:t>
        <w:br/>
        <w:t>സാധാരണ</w:t>
        <w:br/>
        <w:t>ഉപഭോക്താക്കൾ റീട്ടെെയിൽ വിപണിയിൽ നിന്ന് വാങ്ങുന്ന</w:t>
        <w:br/>
        <w:t>സാധനങ്ങളുടെെയും സേേ</w:t>
        <w:br/>
        <w:t>വനങ്ങളുടെെയും വില വ്യതിയാനം</w:t>
        <w:br/>
        <w:t xml:space="preserve">അളക്കുന്നു. </w:t>
        <w:br/>
        <w:t xml:space="preserve">റിസർവ് </w:t>
        <w:br/>
        <w:t>ബാങ്കിിന്റെെ</w:t>
        <w:br/>
        <w:t xml:space="preserve"> </w:t>
        <w:br/>
        <w:t xml:space="preserve">പ്രധാന </w:t>
        <w:br/>
        <w:t>പണനയ</w:t>
        <w:br/>
        <w:t>അളവുകോലാണിത്.</w:t>
        <w:br/>
        <w:t>മൊത്തവില സൂചിക (WPI) : മൊത്ത വിപണിയിലെെ</w:t>
        <w:br/>
        <w:t xml:space="preserve">ചരക്കുകളുടെെ </w:t>
        <w:br/>
        <w:t xml:space="preserve">വിലനിലവാരം </w:t>
        <w:br/>
        <w:t xml:space="preserve">അളക്കുന്നു; </w:t>
        <w:br/>
        <w:t>ഇതിൽ</w:t>
        <w:br/>
        <w:t>ഉത്പന്നങ്ങൾ മാത്രമേേ ഉൾപ്പെെ</w:t>
        <w:br/>
        <w:t>ടുന്നുള്ളൂ, സേേ</w:t>
        <w:br/>
        <w:t>വന മേേഖല</w:t>
        <w:br/>
        <w:t>ഉൾപ്പെെ</w:t>
        <w:br/>
        <w:t>ടുന്നില്ല.</w:t>
        <w:br/>
        <w:t xml:space="preserve">ആർ.ബി.ഐ </w:t>
        <w:br/>
        <w:t>പണപ്പെെ</w:t>
        <w:br/>
        <w:t xml:space="preserve">രുപ്പ </w:t>
        <w:br/>
        <w:t xml:space="preserve">ലക്ഷ്യംം </w:t>
        <w:br/>
        <w:t xml:space="preserve">(FIT) : </w:t>
        <w:br/>
        <w:t>റിസർവ്</w:t>
        <w:br/>
        <w:t>ബാങ്കിിന്റെെ</w:t>
        <w:br/>
        <w:t xml:space="preserve"> മോണിറ്ററി പോളിസി കമ്മിിറ്റി ( MPC ) റീട്ടെെയിൽ</w:t>
        <w:br/>
        <w:t>പണപ്പെെ</w:t>
        <w:br/>
        <w:t xml:space="preserve">രുപ്പം </w:t>
        <w:br/>
        <w:t>4% ൽ (±2% വ്യതിയാന പരിധിയോടെെ,</w:t>
        <w:br/>
        <w:t xml:space="preserve">അതായത് </w:t>
        <w:br/>
        <w:t xml:space="preserve">2% </w:t>
        <w:br/>
        <w:t xml:space="preserve">മുതൽ </w:t>
        <w:br/>
        <w:t xml:space="preserve">6% </w:t>
        <w:br/>
        <w:t>വരെെ</w:t>
        <w:br/>
        <w:t xml:space="preserve">)  </w:t>
        <w:br/>
        <w:t>നിലനിർത്താൻ</w:t>
        <w:br/>
        <w:t>നിയമപരമായി ബാധ്യസ്ഥരാണ്.</w:t>
        <w:br/>
        <w:t>Calicut University FYUGP · Development Issues in Indian Economy</w:t>
        <w:br/>
        <w:t>Module 5 · Part 1: Open Ended Issues</w:t>
        <w:br/>
        <w:t>Page 2 of 6</w:t>
        <w:br/>
      </w:r>
    </w:p>
    <w:p>
      <w:r>
        <w:rPr>
          <w:b/>
        </w:rPr>
        <w:t>--- PAGE 3 ---</w:t>
        <w:br/>
      </w:r>
      <w:r>
        <w:t>📘 DEVELOPMENT ISSUES IN INDIAN ECONOMY · MODULE 5 · OPEN ENDED ISSUES</w:t>
        <w:br/>
        <w:t>Page 3 of 6 ✨ Bilingual Study Guide</w:t>
        <w:br/>
        <w:t>5. Advanced Approaches to Measuring Poverty in India</w:t>
        <w:br/>
        <w:t>5. ഇന്ത്യയിലെെ</w:t>
        <w:br/>
        <w:t xml:space="preserve"> ദാരിദ്ര്യ നിർണ്ണയത്തിന്റെെ</w:t>
        <w:br/>
        <w:t xml:space="preserve"> ആധുനിക രീതികൾ</w:t>
        <w:br/>
        <w:t>Quantifying deprivation accurately under curriculum standards:</w:t>
        <w:br/>
        <w:t xml:space="preserve">Head </w:t>
        <w:br/>
        <w:t xml:space="preserve">Count </w:t>
        <w:br/>
        <w:t xml:space="preserve">Ratio </w:t>
        <w:br/>
        <w:t xml:space="preserve">(HCR) : </w:t>
        <w:br/>
        <w:t xml:space="preserve">Measures </w:t>
        <w:br/>
        <w:t xml:space="preserve">the </w:t>
        <w:br/>
        <w:t>exact</w:t>
        <w:br/>
        <w:t>proportion of citizens living below the cutoff poverty line:</w:t>
        <w:br/>
        <w:t>HCR = (q ÷ N) × 100 . Shows poverty spread.</w:t>
        <w:br/>
        <w:t>Poverty Gap Index (PGI) : Captures the depth and</w:t>
        <w:br/>
        <w:t>severity of poverty by measuring the mean shortfall of</w:t>
        <w:br/>
        <w:t>poor incomes below the poverty line.</w:t>
        <w:br/>
        <w:t xml:space="preserve">Tendulkar </w:t>
        <w:br/>
        <w:t xml:space="preserve">vs </w:t>
        <w:br/>
        <w:t xml:space="preserve">Rangarajan </w:t>
        <w:br/>
        <w:t xml:space="preserve">Consensus : </w:t>
        <w:br/>
        <w:t>Tendulkar</w:t>
        <w:br/>
        <w:t>established MPCE thresholds of ₹816 (rural) and ₹1,000</w:t>
        <w:br/>
        <w:t>(urban) ; Rangarajan revised these to ₹972 (rural) and</w:t>
        <w:br/>
        <w:t>₹1,407 (urban)  per capita per month, highlighting the</w:t>
        <w:br/>
        <w:t>sensitivity of poverty counts to line definitions.</w:t>
        <w:br/>
        <w:t>പാഠ്യപദ്ധതി മാനദണ്ഡങ്ങൾ അനുസരിച്ചുള്ള ആധുനിക ദാരിദ്ര്യ</w:t>
        <w:br/>
        <w:t>നിർണ്ണയ രീതികൾ:ഹെ</w:t>
        <w:br/>
        <w:t>െ</w:t>
        <w:br/>
        <w:t>ഡ് കൗണ്ട് അനുപാതം (HCR) : ദാരിദ്ര്യരേേഖയ്ക്ക്</w:t>
        <w:br/>
        <w:t>താഴെെ കഴിയുന്ന ജനങ്ങളുടെെ കൃത്യമായ ശതമാനം: HCR =</w:t>
        <w:br/>
        <w:t>(q ÷ N) × 100 .</w:t>
        <w:br/>
        <w:t>ദാരിദ്ര്യ വിടവ് സൂചിക (PGI) : ദരിദ്രരുടെെ വരുമാനം</w:t>
        <w:br/>
        <w:t>ദാരിദ്ര്യരേേഖയിൽ നിന്ന് എത്രത്തോളം അകലെെ</w:t>
        <w:br/>
        <w:t>യാണെെ</w:t>
        <w:br/>
        <w:t>ന്ന്</w:t>
        <w:br/>
        <w:t>കണക്കാക്കി ദാരിദ്ര്യത്തിന്റെെ</w:t>
        <w:br/>
        <w:t xml:space="preserve"> ആഴം നിർണ്ണയിക്കുന്നു.തെ</w:t>
        <w:br/>
        <w:t>െ</w:t>
        <w:br/>
        <w:t xml:space="preserve">ണ്ടുുൽക്കർ </w:t>
        <w:br/>
        <w:t xml:space="preserve">vs </w:t>
        <w:br/>
        <w:t>രംഗരാജൻ: തെ</w:t>
        <w:br/>
        <w:t>െ</w:t>
        <w:br/>
        <w:t>ണ്ടുൽക്കർ</w:t>
        <w:br/>
        <w:t xml:space="preserve">ഗ്രാാമങ്ങളിൽ </w:t>
        <w:br/>
        <w:t xml:space="preserve">₹816  </w:t>
        <w:br/>
        <w:t xml:space="preserve">ഉം </w:t>
        <w:br/>
        <w:t xml:space="preserve">നഗരങ്ങളിൽ </w:t>
        <w:br/>
        <w:t xml:space="preserve">₹1,000  </w:t>
        <w:br/>
        <w:t>ഉം</w:t>
        <w:br/>
        <w:t xml:space="preserve">നിശ്ചയിച്ചപ്പോൾ, </w:t>
        <w:br/>
        <w:t xml:space="preserve">രംഗരാജൻ </w:t>
        <w:br/>
        <w:t xml:space="preserve">ഗ്രാാമങ്ങളിൽ </w:t>
        <w:br/>
        <w:t xml:space="preserve">₹972  </w:t>
        <w:br/>
        <w:t>ഉം</w:t>
        <w:br/>
        <w:t xml:space="preserve">നഗരങ്ങളിൽ </w:t>
        <w:br/>
        <w:t>₹1,407  ഉം ആയി ഉയർത്തി. മാനദണ്ഡം</w:t>
        <w:br/>
        <w:t xml:space="preserve">മാറുമ്പോൾ </w:t>
        <w:br/>
        <w:t xml:space="preserve">ദരിദ്രരുടെെ </w:t>
        <w:br/>
        <w:t xml:space="preserve">എണ്ണത്തിൽ </w:t>
        <w:br/>
        <w:t xml:space="preserve">വലിയ </w:t>
        <w:br/>
        <w:t>വ്യത്യാാസം</w:t>
        <w:br/>
        <w:t>വരുന്നു.</w:t>
        <w:br/>
        <w:t>6. Standard NSSO / PLFS Approaches to Measuring Unemployment</w:t>
        <w:br/>
        <w:t>6. തൊഴിലില്ലാായ്മ അളക്കുന്നതിനുള്ള എൻ.എസ്.എസ്.ഒ / പി.എൽ.എഫ്.എസ് സമീപനങ്ങൾ</w:t>
        <w:br/>
        <w:t>The National Sample Survey Office (NSSO) and Periodic Labour</w:t>
        <w:br/>
        <w:t>Force Survey (PLFS) classify employment status under reference</w:t>
        <w:br/>
        <w:t>frameworks:</w:t>
        <w:br/>
        <w:t>Usual Principal &amp; Subsidiary Status (UPSS) : Evaluates</w:t>
        <w:br/>
        <w:t>the activity pursued for a major part of the preceding 365</w:t>
        <w:br/>
        <w:t xml:space="preserve">days </w:t>
        <w:br/>
        <w:t xml:space="preserve">(1 </w:t>
        <w:br/>
        <w:t xml:space="preserve">year). </w:t>
        <w:br/>
        <w:t xml:space="preserve">Reflects </w:t>
        <w:br/>
        <w:t xml:space="preserve">chronic, </w:t>
        <w:br/>
        <w:t xml:space="preserve">long-term </w:t>
        <w:br/>
        <w:t>open</w:t>
        <w:br/>
        <w:t>unemployment.</w:t>
        <w:br/>
        <w:t>Current Weekly Status (CWS) : Classifies a person as</w:t>
        <w:br/>
        <w:t>employed if they performed at least 1 hour of work  for</w:t>
        <w:br/>
        <w:t>pay on any single day of the preceding 7 days. Reflects</w:t>
        <w:br/>
        <w:t>short-term weekly fluctuations.</w:t>
        <w:br/>
        <w:t>Curriculum Mathematical Demonstration :</w:t>
        <w:br/>
        <w:t>Given: Working-Age Population = 1,000 | Labor Force =</w:t>
        <w:br/>
        <w:t>600 | Employed = 540 | Unemployed = 60.</w:t>
        <w:br/>
        <w:t>Unemployment Rate  = (60 ÷ 600) × 100 = 10.0% .</w:t>
        <w:br/>
        <w:t>LFPR  = (600 ÷ 1,000) × 100 = 60.0% .</w:t>
        <w:br/>
        <w:t>Employment-to-Population Ratio  = (540 ÷ 1,000) ×</w:t>
        <w:br/>
        <w:t>100 = 54.0% .ദേ</w:t>
        <w:br/>
        <w:t>േശീയ സാമ്പിൾ സർവേേ</w:t>
        <w:br/>
        <w:t>യും (NSSO) ആവർത്തിത തൊഴിൽസേേ</w:t>
        <w:br/>
        <w:t>നാ</w:t>
        <w:br/>
        <w:t>സർവേേ</w:t>
        <w:br/>
        <w:t xml:space="preserve">യും </w:t>
        <w:br/>
        <w:t xml:space="preserve">(PLFS) </w:t>
        <w:br/>
        <w:t xml:space="preserve">തൊഴിൽ </w:t>
        <w:br/>
        <w:t xml:space="preserve">നില </w:t>
        <w:br/>
        <w:t xml:space="preserve">നിർണ്ണയിക്കുന്ന </w:t>
        <w:br/>
        <w:t>പ്രധാന</w:t>
        <w:br/>
        <w:t>സമീപനങ്ങൾ:</w:t>
        <w:br/>
        <w:t>യൂഷ്വൽ സ്റ്റാാറ്റസ് സമീപനം (UPSS) : കഴിഞ്ഞ ഒരു</w:t>
        <w:br/>
        <w:t>വർഷത്തെെ</w:t>
        <w:br/>
        <w:t xml:space="preserve"> </w:t>
        <w:br/>
        <w:t xml:space="preserve">(365 </w:t>
        <w:br/>
        <w:t xml:space="preserve">ദിവസം) </w:t>
        <w:br/>
        <w:t xml:space="preserve">പ്രധാന </w:t>
        <w:br/>
        <w:t xml:space="preserve">തൊഴിൽ </w:t>
        <w:br/>
        <w:t>നില</w:t>
        <w:br/>
        <w:t xml:space="preserve">വിലയിരുത്തുന്നു. </w:t>
        <w:br/>
        <w:t xml:space="preserve">ഇത് </w:t>
        <w:br/>
        <w:t>രാജ്യത്തെെ</w:t>
        <w:br/>
        <w:t xml:space="preserve"> </w:t>
        <w:br/>
        <w:t>ദീർഘകാല</w:t>
        <w:br/>
        <w:t>തൊഴിലില്ലായ്മയെെ</w:t>
        <w:br/>
        <w:t xml:space="preserve"> കാണിക്കുന്നു.</w:t>
        <w:br/>
        <w:t xml:space="preserve">കറന്റ് </w:t>
        <w:br/>
        <w:t xml:space="preserve">വീക്കിലി </w:t>
        <w:br/>
        <w:t xml:space="preserve">സ്റ്റാാറ്റസ് </w:t>
        <w:br/>
        <w:t xml:space="preserve">(CWS) : </w:t>
        <w:br/>
        <w:t>സർവേേ</w:t>
        <w:br/>
        <w:t>യ്ക്ക്</w:t>
        <w:br/>
        <w:t>തൊട്ടുമുമ്പുള്ള 7 ദിവസങ്ങളിൽ ഏതെെ</w:t>
        <w:br/>
        <w:t>ങ്കിിലും ഒരു ദിവസം</w:t>
        <w:br/>
        <w:t xml:space="preserve">കുറഞ്ഞത് </w:t>
        <w:br/>
        <w:t>1 മണിക്കൂറെെങ്കിിലും ജോലി ചെെ</w:t>
        <w:br/>
        <w:t>യ്തവരെെ</w:t>
        <w:br/>
        <w:t>തൊഴിലുള്ളവരായി കണക്കാക്കുന്നു.</w:t>
        <w:br/>
        <w:t>പാഠ്യപദ്ധതിയിലെെ</w:t>
        <w:br/>
        <w:t xml:space="preserve"> മാതൃകാ കണക്കുകൂട്ടൽ:</w:t>
        <w:br/>
        <w:t>തൊഴിൽ പ്രാായത്തിലെെ</w:t>
        <w:br/>
        <w:t xml:space="preserve"> ജനസംഖ്യ = 1,000 | തൊഴിൽസേേ</w:t>
        <w:br/>
        <w:t>ന =</w:t>
        <w:br/>
        <w:t>600 | ജോലിയിലുള്ളവർ = 540 | തൊഴിലില്ലാത്തവർ = 60.</w:t>
        <w:br/>
        <w:t>തൊഴിലില്ലാായ്മ നിരക്ക് = (60 ÷ 600) × 100 = 10.0% .</w:t>
        <w:br/>
        <w:t>തൊഴിൽസേേ</w:t>
        <w:br/>
        <w:t>നാ പങ്കാാളിത്തം (LFPR)  = (600 ÷ 1,000) ×</w:t>
        <w:br/>
        <w:t>100 = 60.0% .</w:t>
        <w:br/>
        <w:t>തൊഴിലാളി-ജനസംഖ്യാാ അനുപാതം = (540 ÷ 1,000) ×</w:t>
        <w:br/>
        <w:t>100 = 54.0% .</w:t>
        <w:br/>
        <w:t>Calicut University FYUGP · Development Issues in Indian Economy</w:t>
        <w:br/>
        <w:t>Module 5 · Part 1: Open Ended Issues</w:t>
        <w:br/>
        <w:t>Page 3 of 6</w:t>
        <w:br/>
      </w:r>
    </w:p>
    <w:p>
      <w:r>
        <w:rPr>
          <w:b/>
        </w:rPr>
        <w:t>--- PAGE 4 ---</w:t>
        <w:br/>
      </w:r>
      <w:r>
        <w:t>📘 DEVELOPMENT ISSUES IN INDIAN ECONOMY · MODULE 5 · OPEN ENDED ISSUES</w:t>
        <w:br/>
        <w:t>Page 4 of 6 ✨ Bilingual Study Guide</w:t>
        <w:br/>
        <w:t>📝 MODEL EXAMINATIONS · SHORT ANSWER Q&amp;A</w:t>
        <w:br/>
        <w:t>Curriculum Model Questions with Symmetrical Bilingual Answers</w:t>
        <w:br/>
        <w:t>പാഠ്യപദ്ധതി ചോദ്യോത്തരങ്ങൾ (ഇംഗ്ലീീഷ് &amp; മലയാളം പരിഭാഷ)</w:t>
        <w:br/>
        <w:t>Q1. Define Fiscal Deficit and explain its developmental significance.</w:t>
        <w:br/>
        <w:t>ചോദ്യംം 1: ധനക്കമ്മിി നിർവ്വചിക്കുക. സാമ്പത്തിക വികസനത്തിൽ ഇതിന്റെെ</w:t>
        <w:br/>
        <w:t xml:space="preserve"> പ്രാാധാന്യംം എന്താാണ്?</w:t>
        <w:br/>
        <w:t>Fiscal Deficit  is the excess of total government expenditure</w:t>
        <w:br/>
        <w:t>over total receipts excluding borrowings: Fiscal Deficit = Total</w:t>
        <w:br/>
        <w:t>Expenditure - Non-Debt Receipts . It indicates the total debt</w:t>
        <w:br/>
        <w:t>burden the state must assume from domestic financial</w:t>
        <w:br/>
        <w:t>institutions and external markets to finance public projects and</w:t>
        <w:br/>
        <w:t>infrastructure.</w:t>
        <w:br/>
        <w:t>കടമെെടുപ്പ് ഒഴികെെ</w:t>
        <w:br/>
        <w:t>യുള്ള സർക്കാരിന്റെെ</w:t>
        <w:br/>
        <w:t xml:space="preserve"> ആകെെ</w:t>
        <w:br/>
        <w:t xml:space="preserve"> വരുമാനത്തേേ</w:t>
        <w:br/>
        <w:t>ക്കാൾ</w:t>
        <w:br/>
        <w:t>കൂടുതൽ വരുന്ന ആകെെ</w:t>
        <w:br/>
        <w:t xml:space="preserve"> ചെെ</w:t>
        <w:br/>
        <w:t xml:space="preserve">ലവാണ് </w:t>
        <w:br/>
        <w:t>ധനക്കമ്മിി. വികസന</w:t>
        <w:br/>
        <w:t xml:space="preserve">പദ്ധതികൾക്കും </w:t>
        <w:br/>
        <w:t xml:space="preserve">പൊതു </w:t>
        <w:br/>
        <w:t xml:space="preserve">അടിസ്ഥാന </w:t>
        <w:br/>
        <w:t>സൗകര്യങ്ങൾക്കുമായി</w:t>
        <w:br/>
        <w:t>സർക്കാർ ആകെെ</w:t>
        <w:br/>
        <w:t xml:space="preserve"> എത്ര തുക കടമെെടുക്കേേ</w:t>
        <w:br/>
        <w:t>ണ്ടി വരുന്നു എന്ന് ഇത്</w:t>
        <w:br/>
        <w:t xml:space="preserve">വ്യക്തമാക്കുന്നു. </w:t>
        <w:br/>
        <w:t xml:space="preserve">അമിതമായ </w:t>
        <w:br/>
        <w:t xml:space="preserve">ധനക്കമ്മിി </w:t>
        <w:br/>
        <w:t xml:space="preserve">ഭാവി </w:t>
        <w:br/>
        <w:t>തലമുറയുടെെ</w:t>
        <w:br/>
        <w:t>കടബാധ്യതയും പണപ്പെെ</w:t>
        <w:br/>
        <w:t>രുപ്പവും വർദ്ധിപ്പിക്കും.</w:t>
        <w:br/>
        <w:t>Q2. Differentiate between Demand-Pull and Cost-Push Inflation.</w:t>
        <w:br/>
        <w:t>ചോദ്യംം 2: ഡിമാൻഡ്-പുൾ പണപ്പെെ</w:t>
        <w:br/>
        <w:t>രുപ്പവും കോസ്റ്റ്-പുഷ് പണപ്പെെ</w:t>
        <w:br/>
        <w:t>രുപ്പവും തമ്മിിൽ വേേ</w:t>
        <w:br/>
        <w:t>ർതിരിച്ചെെ</w:t>
        <w:br/>
        <w:t>ഴുതുക.</w:t>
        <w:br/>
        <w:t>Demand-Pull Inflation  is initiated by excess aggregate demand</w:t>
        <w:br/>
        <w:t>outstripping the economy's full-employment output capacity,</w:t>
        <w:br/>
        <w:t>pulling prices upward. Cost-Push Inflation  is initiated on the</w:t>
        <w:br/>
        <w:t>supply side by escalating factor input costs—such as surging</w:t>
        <w:br/>
        <w:t>imported crude oil prices, raw material shortages, or farm</w:t>
        <w:br/>
        <w:t>monsoon failures.</w:t>
        <w:br/>
        <w:t>സമ്പദ്‌വ്യവസ്ഥയിലെെ</w:t>
        <w:br/>
        <w:t xml:space="preserve"> </w:t>
        <w:br/>
        <w:t xml:space="preserve">സാധനങ്ങളുടെെ </w:t>
        <w:br/>
        <w:t>ലഭ്യതയേേ</w:t>
        <w:br/>
        <w:t xml:space="preserve">ക്കാൾ </w:t>
        <w:br/>
        <w:t>കൂടുതൽ</w:t>
        <w:br/>
        <w:t>ഡിമാൻഡ് ഉയരുമ്പോൾ വില വർദ്ധിക്കുന്നതിനെെ</w:t>
        <w:br/>
        <w:t xml:space="preserve"> ഡിമാൻഡ്-പുൾ</w:t>
        <w:br/>
        <w:t>പണപ്പെെ</w:t>
        <w:br/>
        <w:t xml:space="preserve">രുപ്പം </w:t>
        <w:br/>
        <w:t xml:space="preserve">എന്ന് </w:t>
        <w:br/>
        <w:t xml:space="preserve">വിളിക്കുന്നു. </w:t>
        <w:br/>
        <w:t xml:space="preserve">എന്നാൽ </w:t>
        <w:br/>
        <w:t>അസംസ്കൃത</w:t>
        <w:br/>
        <w:t xml:space="preserve">വസ്തുക്കളുടെെ </w:t>
        <w:br/>
        <w:t>വിലക്കയറ്റം, പെ</w:t>
        <w:br/>
        <w:t>െ</w:t>
        <w:br/>
        <w:t xml:space="preserve">ട്രോളിയം </w:t>
        <w:br/>
        <w:t>വിലവർദ്ധനവ്,</w:t>
        <w:br/>
        <w:t>കൃഷിനാശം എന്നിവ മൂലം ഉത്പാദനച്ചെെ</w:t>
        <w:br/>
        <w:t>ലവ് കൂടി വില ഉയരുന്നതിനെെ</w:t>
        <w:br/>
        <w:t>കോസ്റ്റ്-പുഷ് പണപ്പെെ</w:t>
        <w:br/>
        <w:t>രുപ്പം എന്ന് വിളിക്കുന്നു.</w:t>
        <w:br/>
        <w:t>Q3. What are the statutory inflation targets set for the RBI's Monetary Policy Committee?</w:t>
        <w:br/>
        <w:t>ചോദ്യംം 3: റിസർവ് ബാങ്കിിന്റെെ</w:t>
        <w:br/>
        <w:t xml:space="preserve"> മോണിറ്ററി പോളിസി കമ്മിിറ്റിക്ക് (MPC) നിശ്ചയിച്ചിിട്ടുള്ള നിയമപരമായ പണപ്പെെ</w:t>
        <w:br/>
        <w:t>രുപ്പ ലക്ഷ്യങ്ങൾ</w:t>
        <w:br/>
        <w:t>ഏവ?</w:t>
        <w:br/>
        <w:t>Under the statutory Flexible Inflation Targeting (FIT) framework of</w:t>
        <w:br/>
        <w:t>the RBI Act, the Monetary Policy Committee is mandated to</w:t>
        <w:br/>
        <w:t>maintain headline Consumer Price Index (CPI) inflation at a target</w:t>
        <w:br/>
        <w:t>of 4% , within an allowable tolerance band of 2% to 6% (4% ±</w:t>
        <w:br/>
        <w:t>2%) .</w:t>
        <w:br/>
        <w:t>റിസർവ് ബാങ്ക് നിയമപ്രകാരമുള്ള നിയമപരമായ പണനയ ചട്ടക്കൂട്</w:t>
        <w:br/>
        <w:t>അനുസരിച്ച്, റീട്ടെെയിൽ ഉപഭോക്തൃ വില സൂചിക (CPI) പണപ്പെെ</w:t>
        <w:br/>
        <w:t>രുപ്പം</w:t>
        <w:br/>
        <w:t xml:space="preserve">4%  </w:t>
        <w:br/>
        <w:t xml:space="preserve">ആയി </w:t>
        <w:br/>
        <w:t xml:space="preserve">നിലനിർത്താൻ </w:t>
        <w:br/>
        <w:t xml:space="preserve">മോണിറ്ററി </w:t>
        <w:br/>
        <w:t xml:space="preserve">പോളിസി </w:t>
        <w:br/>
        <w:t>കമ്മിിറ്റി</w:t>
        <w:br/>
        <w:t>ബാധ്യസ്ഥരാണ്. ഇതിന്റെെ</w:t>
        <w:br/>
        <w:t xml:space="preserve"> അനുവദനീയമായ പരിധി 2% മുതൽ 6%</w:t>
        <w:br/>
        <w:t>വരെെ</w:t>
        <w:br/>
        <w:t>യാണ് (4% ± 2%) .</w:t>
        <w:br/>
        <w:t>Calicut University FYUGP · Development Issues in Indian Economy</w:t>
        <w:br/>
        <w:t>Module 5 · Part 1: Model Q&amp;A</w:t>
        <w:br/>
        <w:t>Page 4 of 6</w:t>
        <w:br/>
      </w:r>
    </w:p>
    <w:p>
      <w:r>
        <w:rPr>
          <w:b/>
        </w:rPr>
        <w:t>--- PAGE 5 ---</w:t>
        <w:br/>
      </w:r>
      <w:r>
        <w:t>📘 DEVELOPMENT ISSUES IN INDIAN ECONOMY · MODULE 5 · OPEN ENDED ISSUES</w:t>
        <w:br/>
        <w:t>Page 5 of 6 ✨ Bilingual Study Guide</w:t>
        <w:br/>
        <w:t>🎓 COMPREHENSIVE ESSAY ANALYSIS &amp; AUTHENTIC MCQS</w:t>
        <w:br/>
        <w:t>Essay Evaluation: Fiscal Deficit &amp; Inflation Trade-Offs &amp; Curriculum MCQs</w:t>
        <w:br/>
        <w:t>പ്രബന്ധ ചോദ്യവും പാഠ്യപദ്ധതിയിലെെ</w:t>
        <w:br/>
        <w:t xml:space="preserve"> പ്രധാന മൾട്ടിപ്പിൾ ചോയ്സ് ചോദ്യങ്ങളും</w:t>
        <w:br/>
        <w:t>Essay: "Examine the dynamic interplay between fiscal deficit and inflation in India, with reference to the FRBM</w:t>
        <w:br/>
        <w:t>Act."</w:t>
        <w:br/>
        <w:t>പ്രബന്ധം: "എഫ്.ആർ.ബി.എം നിയമത്തിന്റെെ</w:t>
        <w:br/>
        <w:t xml:space="preserve"> പശ്ചാത്തലത്തിൽ ഇന്ത്യയിലെെ</w:t>
        <w:br/>
        <w:t xml:space="preserve"> ധനക്കമ്മിിയും പണപ്പെെ</w:t>
        <w:br/>
        <w:t>രുപ്പവും തമ്മിിലുള്ള</w:t>
        <w:br/>
        <w:t>ബന്ധം പരിശോധിക്കുക."</w:t>
        <w:br/>
        <w:t>Fiscal deficits finance essential public capital formation: railways,</w:t>
        <w:br/>
        <w:t>green highways, and power grids. However, chronic runaway</w:t>
        <w:br/>
        <w:t>deficits financed by public borrowing expand aggregate demand</w:t>
        <w:br/>
        <w:t>beyond capacity, fueling demand-pull inflation.</w:t>
        <w:br/>
        <w:t>To institutionalize fiscal prudence, India enacted the FRBM Act</w:t>
        <w:br/>
        <w:t>(2003)  targeting a fiscal deficit ceiling of 3% of GDP . While</w:t>
        <w:br/>
        <w:t>extraordinary shocks (e.g., the COVID-19 pandemic surge to</w:t>
        <w:br/>
        <w:t xml:space="preserve">~9.2%) </w:t>
        <w:br/>
        <w:t xml:space="preserve">necessitate </w:t>
        <w:br/>
        <w:t xml:space="preserve">temporary </w:t>
        <w:br/>
        <w:t xml:space="preserve">fiscal </w:t>
        <w:br/>
        <w:t xml:space="preserve">relief, </w:t>
        <w:br/>
        <w:t>post-crisis</w:t>
        <w:br/>
        <w:t>consolidation is indispensable to stabilize public debt and</w:t>
        <w:br/>
        <w:t>prevent inflationary spirals.റെ</w:t>
        <w:br/>
        <w:t>െയിൽവേേ</w:t>
        <w:br/>
        <w:t xml:space="preserve">, </w:t>
        <w:br/>
        <w:t xml:space="preserve">റോഡുകൾ, </w:t>
        <w:br/>
        <w:t xml:space="preserve">തുറമുഖങ്ങൾ </w:t>
        <w:br/>
        <w:t xml:space="preserve">തുടങ്ങിയ </w:t>
        <w:br/>
        <w:t>ഭൗതിക</w:t>
        <w:br/>
        <w:t xml:space="preserve">അടിസ്ഥാന </w:t>
        <w:br/>
        <w:t xml:space="preserve">സൗകര്യങ്ങൾ </w:t>
        <w:br/>
        <w:t xml:space="preserve">നിർമ്മിിക്കാൻ </w:t>
        <w:br/>
        <w:t>സർക്കാരുകൾക്ക്</w:t>
        <w:br/>
        <w:t>ധനക്കമ്മിി ആവശ്യമായി വരുന്നു. എന്നാൽ അമിതമായ കടമെെടുപ്പ്</w:t>
        <w:br/>
        <w:t>വിപണിയിൽ അനിയന്ത്രിിതമായ പണപ്പെെ</w:t>
        <w:br/>
        <w:t>രുപ്പത്തിന് കാരണമാകുന്നു.</w:t>
        <w:br/>
        <w:t xml:space="preserve">ഇത് തടയാനാണ് </w:t>
        <w:br/>
        <w:t>2003-ൽ എഫ്.ആർ.ബി.എം നിയമം വഴി</w:t>
        <w:br/>
        <w:t>ധനക്കമ്മിി ജിഡിപിയുടെെ 3% ആയി നിജപ്പെെ</w:t>
        <w:br/>
        <w:t>ടുത്തിയത്. കോവിഡ്</w:t>
        <w:br/>
        <w:t>മഹാമാരി പോലുള്ള അടിയന്തര ഘട്ടങ്ങളിൽ ചെെ</w:t>
        <w:br/>
        <w:t>ലവ് 9.2% വരെെ</w:t>
        <w:br/>
        <w:t>ഉയർന്നുവെെ</w:t>
        <w:br/>
        <w:t>ങ്കിിലും, പണപ്പെെ</w:t>
        <w:br/>
        <w:t>രുപ്പവും കടബാധ്യതയും നിയന്ത്രിിക്കാൻ</w:t>
        <w:br/>
        <w:t>നിശ്ചിത ധന അച്ചടക്കത്തിലേേ</w:t>
        <w:br/>
        <w:t>ക്ക് രാജ്യംം മടങ്ങിയെെത്തേ</w:t>
        <w:br/>
        <w:t>േ</w:t>
        <w:br/>
        <w:t>ണ്ടതുണ്ട്.</w:t>
        <w:br/>
        <w:t>Curriculum Multiple Choice Questions (Authentic Evaluation)</w:t>
        <w:br/>
        <w:t>പാഠ്യപദ്ധതിയിലെെ</w:t>
        <w:br/>
        <w:t xml:space="preserve"> മൾട്ടിിപ്പിൾ ചോയ്സ് ചോദ്യങ്ങൾ (MCQs)</w:t>
        <w:br/>
        <w:t>1. Fiscal Deficit is defined as the excess of total expenditure over: A) Tax revenue only | B) Total revenue excluding borrowings | C) Export</w:t>
        <w:br/>
        <w:t>revenue | D) Foreign aid</w:t>
        <w:br/>
        <w:t>ഉത്തരം: B) കടമെെടുപ്പ് ഒഴികെെ</w:t>
        <w:br/>
        <w:t>യുള്ള ആകെെ</w:t>
        <w:br/>
        <w:t xml:space="preserve"> റവന്യൂ വരുമാനം</w:t>
        <w:br/>
        <w:t>2. What is the statutory fiscal deficit ceiling recommended by the FRBM Act 2003 under normal conditions? A) 6% of GDP | B) 3% of GDP | C)</w:t>
        <w:br/>
        <w:t>1% of GDP | D) 10% of GDP</w:t>
        <w:br/>
        <w:t>ഉത്തരം: B) ജിഡിപിയുടെെ 3%</w:t>
        <w:br/>
        <w:t>3. Cost-Push Inflation in India is primarily triggered by: A) Rapid credit cards boom | B) International crude oil spikes and monsoon crop</w:t>
        <w:br/>
        <w:t>disruption | C) Hyper-industrialization | D) High private savings</w:t>
        <w:br/>
        <w:t>ഉത്തരം: B) ക്രൂൂഡ് ഓയിൽ വിലവർദ്ധനവും കൃഷിനാശവും</w:t>
        <w:br/>
        <w:t>4. Which price index is utilized as the primary anchor for monetary policy by the Reserve Bank of India? A) WPI | B) CPI (Consumer Price Index) |</w:t>
        <w:br/>
        <w:t>C) GDP Deflator | D) BSE Sensex</w:t>
        <w:br/>
        <w:t>ഉത്തരം: B) ഉപഭോക്തൃൃ വില സൂചിക (CPI)</w:t>
        <w:br/>
        <w:t>5. In a hypothetical labor survey with 600 labor force and 60 unemployed, the Unemployment Rate is: A) 6% | B) 10% | C) 12% | D) 20%</w:t>
        <w:br/>
        <w:t>ഉത്തരം: B) 10% ((60 ÷ 600) × 100)</w:t>
        <w:br/>
        <w:t>Calicut University FYUGP · Development Issues in Indian Economy</w:t>
        <w:br/>
        <w:t>Module 5 · Part 1: Essay &amp; MCQs</w:t>
        <w:br/>
        <w:t>Page 5 of 6</w:t>
        <w:br/>
      </w:r>
    </w:p>
    <w:p>
      <w:r>
        <w:rPr>
          <w:b/>
        </w:rPr>
        <w:t>--- PAGE 6 ---</w:t>
        <w:br/>
      </w:r>
      <w:r>
        <w:t>📘 DEVELOPMENT ISSUES IN INDIAN ECONOMY · MODULE 5 · OPEN ENDED ISSUES</w:t>
        <w:br/>
        <w:t>Page 6 of 6 ✨ High-Yield Revision</w:t>
        <w:br/>
        <w:t>⚡ CORE CONCEPT SYNTHESIS · KNOCK YOUR BRAIN</w:t>
        <w:br/>
        <w:t>20 Very Important Knock Your Brain Points on Open Ended Issues</w:t>
        <w:br/>
        <w:t>ധനക്കമ്മിി, പണപ്പെെ</w:t>
        <w:br/>
        <w:t>രുപ്പം, അളവുകൾ: ഏറ്റവും പ്രധാനപ്പെെ</w:t>
        <w:br/>
        <w:t>ട്ട 20 പരീക്ഷാാ പോയിന്റുകൾ</w:t>
        <w:br/>
        <w:t>💡 FUNDAMENTAL DEFICIT</w:t>
        <w:br/>
        <w:t>Fiscal Deficit Formula</w:t>
        <w:br/>
        <w:t>ധനക്കമ്മിി സമവാക്യംം</w:t>
        <w:br/>
        <w:t>Total Expenditure minus Total Receipts excluding borrowings, indicating</w:t>
        <w:br/>
        <w:t>total state borrowing.</w:t>
        <w:br/>
        <w:t>ആകെെ</w:t>
        <w:br/>
        <w:t xml:space="preserve"> ചെെ</w:t>
        <w:br/>
        <w:t>ലവിൽ നിന്ന് കടമെെടുപ്പുകൾ ഒഴികെെ</w:t>
        <w:br/>
        <w:t>യുള്ള വരുമാനം</w:t>
        <w:br/>
        <w:t>കുറയ്ക്കുമ്പോൾ ലഭിക്കുന്നത്.</w:t>
        <w:br/>
        <w:t>⚖️ STATUTORY RULE</w:t>
        <w:br/>
        <w:t>FRBM Act 2003 Target</w:t>
        <w:br/>
        <w:t>എഫ്.ആർ.ബി.എം 3% ലക്ഷ്യംം</w:t>
        <w:br/>
        <w:t>Statutory target capping central fiscal deficit strictly to 3% of GDP for</w:t>
        <w:br/>
        <w:t>stability.</w:t>
        <w:br/>
        <w:t>ധനക്കമ്മിി ജിഡിപിയുടെെ 3% ആയി പരിമിതപ്പെെ</w:t>
        <w:br/>
        <w:t>ടുത്താൻ നിഷ്കർഷിക്കുന്ന</w:t>
        <w:br/>
        <w:t>നിയമം.</w:t>
        <w:br/>
        <w:t>🦠 PANDEMIC SURGE</w:t>
        <w:br/>
        <w:t>COVID-19 Spike (~9.2%)</w:t>
        <w:br/>
        <w:t>കോവിഡ് കാലത്തെെ</w:t>
        <w:br/>
        <w:t xml:space="preserve"> കുതിപ്പ്</w:t>
        <w:br/>
        <w:t>Health emergency and food stimulus widened deficit to ~9.2%-10% in</w:t>
        <w:br/>
        <w:t>2020–21.</w:t>
        <w:br/>
        <w:t>മഹാമാരി കാലത്ത് അടിയന്തര ചെെ</w:t>
        <w:br/>
        <w:t>ലവുകൾ മൂലം ധനക്കമ്മിി 9.2% വരെെ</w:t>
        <w:br/>
        <w:t>ഉയർന്നു.</w:t>
        <w:br/>
        <w:t>📉 PRICE SURGE</w:t>
        <w:br/>
        <w:t>Inflation Definition</w:t>
        <w:br/>
        <w:t>പണപ്പെെ</w:t>
        <w:br/>
        <w:t>രുപ്പം നിർവ്വചനം</w:t>
        <w:br/>
        <w:t>Persistent general rise in average commodity prices eroding monetary</w:t>
        <w:br/>
        <w:t>purchasing power.</w:t>
        <w:br/>
        <w:t>പൊതുവിലനിലവാരത്തിലുണ്ടാാകുന്ന തുടർച്ചയായ വർദ്ധനവ് പണത്തിന്റെെ</w:t>
        <w:br/>
        <w:t>മൂല്യംം കുറയ്ക്കുന്നു.</w:t>
        <w:br/>
        <w:t>🛒 EXCESSIVE CHASING</w:t>
        <w:br/>
        <w:t>Demand-Pull Inflation</w:t>
        <w:br/>
        <w:t>ഡിമാൻഡ്-പുൾ പണപ്പെെ</w:t>
        <w:br/>
        <w:t>രുപ്പം</w:t>
        <w:br/>
        <w:t>Aggregate demand outpacing total available output supply at prevailing</w:t>
        <w:br/>
        <w:t>full employment.</w:t>
        <w:br/>
        <w:t>സാധനങ്ങളുടെെ ലഭ്യതയേേ</w:t>
        <w:br/>
        <w:t>ക്കാൾ കൂടുതൽ ഡിമാൻഡ് വിപണിയിൽ</w:t>
        <w:br/>
        <w:t>ഉണ്ടാാകുന്നത്.</w:t>
        <w:br/>
        <w:t>⛽ FACTOR COST SURGE</w:t>
        <w:br/>
        <w:t>Cost-Push Inflation</w:t>
        <w:br/>
        <w:t>കോസ്റ്റ്-പുഷ് പണപ്പെെ</w:t>
        <w:br/>
        <w:t>രുപ്പം</w:t>
        <w:br/>
        <w:t>Spikes in imported crude oil and farm input disruption pushing retail prices</w:t>
        <w:br/>
        <w:t>up.</w:t>
        <w:br/>
        <w:t>ക്രൂൂഡ് ഓയിൽ വിലക്കയറ്റവും അസംസ്കൃത വസ്തുക്കളുടെെ ക്ഷാാമവും മൂലം</w:t>
        <w:br/>
        <w:t>ഉണ്ടാാകുന്നത്.</w:t>
        <w:br/>
        <w:t>🎯 RBI ANCHOR</w:t>
        <w:br/>
        <w:t>CPI Index Framework</w:t>
        <w:br/>
        <w:t>ഉപഭോക്തൃൃ വില സൂചിക (CPI)</w:t>
        <w:br/>
        <w:t>Measures retail price shifts and serves as official anchor for central</w:t>
        <w:br/>
        <w:t>monetary decisions.</w:t>
        <w:br/>
        <w:t>റീട്ടെെയിൽ വിപണിയിലെെ</w:t>
        <w:br/>
        <w:t xml:space="preserve"> വിലനിലവാരം അളക്കുന്ന റിസർവ് ബാങ്കിിന്റെെ</w:t>
        <w:br/>
        <w:t>ഔദ്യോഗിക സൂചിക.</w:t>
        <w:br/>
        <w:t>🏭 WHOLESALE INDICATOR</w:t>
        <w:br/>
        <w:t>WPI Index Omissions</w:t>
        <w:br/>
        <w:t>മൊത്തവില സൂചിക (WPI)</w:t>
        <w:br/>
        <w:t>Tracks bulk wholesale commodity transactions; completely omits</w:t>
        <w:br/>
        <w:t>consumer services.</w:t>
        <w:br/>
        <w:t>മൊത്ത വിപണിയിലെെ</w:t>
        <w:br/>
        <w:t xml:space="preserve"> ചരക്കുകളുടെെ വില അളക്കുന്നു; ഇതിൽ സേേ</w:t>
        <w:br/>
        <w:t>വനമേ</w:t>
        <w:br/>
        <w:t>േഖല ഉൾപ്പെെ</w:t>
        <w:br/>
        <w:t>ടുന്നില്ല.</w:t>
        <w:br/>
        <w:t>🏦 STATUTORY TARGET</w:t>
        <w:br/>
        <w:t>MPC 4% ± 2% Mandate</w:t>
        <w:br/>
        <w:t>ആർ.ബി.ഐ പണപ്പെെ</w:t>
        <w:br/>
        <w:t>രുപ്പ ബാൻഡ്</w:t>
        <w:br/>
        <w:t>Reserve Bank Monetary Policy Committee target of 4% within a 2% to 6%</w:t>
        <w:br/>
        <w:t>tolerance band.</w:t>
        <w:br/>
        <w:t>പണപ്പെെ</w:t>
        <w:br/>
        <w:t>രുപ്പംം 4 ശതമാനത്തിൽ (2% മുതൽ 6% വരെെയുള്ള പരിധിയിൽ)</w:t>
        <w:br/>
        <w:t>നിലനിർത്താനുള്ള ലക്ഷ്യംം.</w:t>
        <w:br/>
        <w:t>📐 RATE FORMULA</w:t>
        <w:br/>
        <w:t>Unemployment Rate Formula</w:t>
        <w:br/>
        <w:t>തൊഴിലില്ലാായ്മ നിരക്ക് സൂത്രവാക്യംം</w:t>
        <w:br/>
        <w:t>Calculated as: (Unemployed Persons ÷ Total Active Labor Force) × 100.</w:t>
        <w:br/>
        <w:t>(തൊഴിലില്ലാത്തവർ ÷ ആകെെ</w:t>
        <w:br/>
        <w:t xml:space="preserve"> തൊഴിൽസേേ</w:t>
        <w:br/>
        <w:t>ന) × 100 എന്ന അനുപാതം.</w:t>
        <w:br/>
        <w:t>👥 ACTIVE SHARE</w:t>
        <w:br/>
        <w:t>LFPR Formulation</w:t>
        <w:br/>
        <w:t>തൊഴിൽസേേ</w:t>
        <w:br/>
        <w:t>നാ പങ്കാാളിത്തം</w:t>
        <w:br/>
        <w:t>Formula: (Labor Force ÷ Total Working Age Population 15+) × 100.</w:t>
        <w:br/>
        <w:t>തൊഴിൽ പ്രാായത്തിലുള്ളവരിൽ ജോലിയിലുള്ളവരുടെെയും</w:t>
        <w:br/>
        <w:t>അന്വേേ</w:t>
        <w:br/>
        <w:t>ഷിക്കുന്നവരുടെെയും ശതമാനം.</w:t>
        <w:br/>
        <w:t>📅 NSSO MEASURE</w:t>
        <w:br/>
        <w:t>Usual Status (UPSS)</w:t>
        <w:br/>
        <w:t>യൂഷ്വൽ സ്റ്റാാറ്റസ് (UPSS)</w:t>
        <w:br/>
        <w:t>Measures major economic activity across preceding 365 days; tracks</w:t>
        <w:br/>
        <w:t>chronic joblessness.</w:t>
        <w:br/>
        <w:t>കഴിഞ്ഞ ഒരു വർഷത്തെെ</w:t>
        <w:br/>
        <w:t xml:space="preserve"> പ്രധാന തൊഴിൽ നില വിലയിരുത്തി ദീർഘകാല</w:t>
        <w:br/>
        <w:t>തൊഴിലില്ലായ്മ അളക്കുന്നു.</w:t>
        <w:br/>
        <w:t>⏱️ 7-DAY RECALL</w:t>
        <w:br/>
        <w:t>Current Weekly Status</w:t>
        <w:br/>
        <w:t>കറന്റ് വീക്കിലി സ്റ്റാാറ്റസ് (CWS)</w:t>
        <w:br/>
        <w:t>Classifies worker as employed if working at least 1 hour on any day in the</w:t>
        <w:br/>
        <w:t>past week.</w:t>
        <w:br/>
        <w:t>കഴിഞ്ഞ 7 ദിവസത്തിൽ ഏതെെ</w:t>
        <w:br/>
        <w:t>ങ്കിിലും ഒരു ദിവസം 1 മണിക്കൂർ ജോലിചെ</w:t>
        <w:br/>
        <w:t>െ</w:t>
        <w:br/>
        <w:t>യ്തവരെെ തൊഴിലുള്ളവരായി കാണുന്നു.</w:t>
        <w:br/>
        <w:t>🧮 MODEL MATH PROOF</w:t>
        <w:br/>
        <w:t>60 ÷ 600 = 10% Rate</w:t>
        <w:br/>
        <w:t>പാഠ്യപദ്ധതി മാതൃകാ കണക്ക്</w:t>
        <w:br/>
        <w:t>Curriculum standard case: 60 unemployed in 600 labor force yields exact</w:t>
        <w:br/>
        <w:t>10% rate.</w:t>
        <w:br/>
        <w:t>600 തൊഴിൽസേേ</w:t>
        <w:br/>
        <w:t>നയിൽ 60 പേേ</w:t>
        <w:br/>
        <w:t>ർ തൊഴിൽരഹിതരാവുമ്പോൾ തൊഴിലില്ലായ്മ</w:t>
        <w:br/>
        <w:t>നിരക്ക് കൃത്യംം 10%.</w:t>
        <w:br/>
        <w:t>📊 POVERTY SPREAD</w:t>
        <w:br/>
        <w:t>Head Count Ratio (HCR)ഹെ</w:t>
        <w:br/>
        <w:t>െ</w:t>
        <w:br/>
        <w:t>ഡ് കൗണ്ട് അനുപാതം</w:t>
        <w:br/>
        <w:t>Proportion of citizens below poverty line: HCR = (q ÷ N) × 100.</w:t>
        <w:br/>
        <w:t>ആകെെ</w:t>
        <w:br/>
        <w:t xml:space="preserve"> ജനസംഖ്യയിൽ ദാരിദ്ര്യരേേഖയ്ക്ക് താഴെെ കഴിയുന്നവരുടെെ ശതമാനം.</w:t>
        <w:br/>
        <w:t>📏 DEPRIVATION DEPTH</w:t>
        <w:br/>
        <w:t>Poverty Gap Index</w:t>
        <w:br/>
        <w:t>ദാരിദ്ര്യ വിടവ് സൂചിക</w:t>
        <w:br/>
        <w:t>Measures mean expenditure distance below cutoff; quantifies fiscal</w:t>
        <w:br/>
        <w:t>resources to cure poverty.</w:t>
        <w:br/>
        <w:t>ദാരിദ്ര്യരേേഖയിൽ നിന്നുള്ള അകലം കണക്കാക്കി ദാരിദ്ര്യംം മാറ്റാൻ</w:t>
        <w:br/>
        <w:t>ആവശ്യമായ തുക നിർണ്ണയിക്കുന്നു.</w:t>
        <w:br/>
        <w:t>🌾 RURAL ANCHOR</w:t>
        <w:br/>
        <w:t>Tendulkar ₹816 Benchmarkതെ</w:t>
        <w:br/>
        <w:t>െ</w:t>
        <w:br/>
        <w:t>ണ്ടുുൽക്കർ ഗ്രാാമീണ പരിധി</w:t>
        <w:br/>
        <w:t>₹816 per capita monthly expenditure threshold fixing national poverty at</w:t>
        <w:br/>
        <w:t>21.9% (2011–12).</w:t>
        <w:br/>
        <w:t>പ്രതിമാസം ₹816 വരുമാന പരിധി നിശ്ചയിച്ച് ദേേശീയ ദാരിദ്ര്യംം 21.9% ആയി</w:t>
        <w:br/>
        <w:t>തിട്ടപ്പെെ</w:t>
        <w:br/>
        <w:t>ടുത്തി.</w:t>
        <w:br/>
        <w:t>📈 RANGARAJAN BENCHMARK</w:t>
        <w:br/>
        <w:t>₹972 Rural / ₹1407 Urban</w:t>
        <w:br/>
        <w:t>രംഗരാജൻ ഉയർന്ന മാനദണ്ഡംം</w:t>
        <w:br/>
        <w:t>Higher benchmark expanding poverty basket, identifying 29.5% poverty</w:t>
        <w:br/>
        <w:t>incidence.</w:t>
        <w:br/>
        <w:t>ഉയർന്ന ജീവിതച്ചെെ</w:t>
        <w:br/>
        <w:t>ലവ് പരിഗണിച്ച് ദാരിദ്ര്യംം 29.5% ആയി കണ്ടെെ</w:t>
        <w:br/>
        <w:t>ത്തിയ</w:t>
        <w:br/>
        <w:t>സമിതി.</w:t>
        <w:br/>
        <w:t>🌐 MULTI-INDICATOR</w:t>
        <w:br/>
        <w:t>NITI Aayog MPI Index</w:t>
        <w:br/>
        <w:t>ബഹുമുഖ ദാരിദ്ര്യ സൂചിക</w:t>
        <w:br/>
        <w:t>🌟 MACRO HARMONY</w:t>
        <w:br/>
        <w:t>Fiscal Stability &amp; Social Justice</w:t>
        <w:br/>
        <w:t>സാമ്പത്തിക സ്ഥിിരതയും സാമൂഹിക നീതിയും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