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1ACE" w14:textId="77777777" w:rsidR="00A64617" w:rsidRDefault="00A64617"/>
    <w:sectPr w:rsidR="00A64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06"/>
    <w:rsid w:val="00584528"/>
    <w:rsid w:val="006514E9"/>
    <w:rsid w:val="00703406"/>
    <w:rsid w:val="00A64617"/>
    <w:rsid w:val="00BF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438B"/>
  <w15:chartTrackingRefBased/>
  <w15:docId w15:val="{428874C1-4BDE-4EBB-BE00-19CB426E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M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4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4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4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34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34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40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406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Faizz</dc:creator>
  <cp:keywords/>
  <dc:description/>
  <cp:lastModifiedBy>Muhamad Faizz</cp:lastModifiedBy>
  <cp:revision>1</cp:revision>
  <dcterms:created xsi:type="dcterms:W3CDTF">2026-10-27T01:32:00Z</dcterms:created>
  <dcterms:modified xsi:type="dcterms:W3CDTF">2026-10-27T01:32:00Z</dcterms:modified>
</cp:coreProperties>
</file>