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02">
      <w:pPr>
        <w:tabs>
          <w:tab w:val="left" w:pos="510"/>
          <w:tab w:val="left" w:pos="7380"/>
        </w:tabs>
        <w:spacing w:line="276"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tab/>
      </w:r>
    </w:p>
    <w:p w:rsidR="00000000" w:rsidDel="00000000" w:rsidP="00000000" w:rsidRDefault="00000000" w:rsidRPr="00000000" w14:paraId="00000003">
      <w:pPr>
        <w:spacing w:line="276" w:lineRule="auto"/>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04">
      <w:pPr>
        <w:tabs>
          <w:tab w:val="left" w:pos="2475"/>
        </w:tabs>
        <w:spacing w:line="276"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ab/>
      </w:r>
    </w:p>
    <w:p w:rsidR="00000000" w:rsidDel="00000000" w:rsidP="00000000" w:rsidRDefault="00000000" w:rsidRPr="00000000" w14:paraId="00000005">
      <w:pPr>
        <w:spacing w:line="276" w:lineRule="auto"/>
        <w:jc w:val="right"/>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LAMPIRAN</w:t>
      </w:r>
    </w:p>
    <w:p w:rsidR="00000000" w:rsidDel="00000000" w:rsidP="00000000" w:rsidRDefault="00000000" w:rsidRPr="00000000" w14:paraId="00000006">
      <w:pPr>
        <w:spacing w:line="276" w:lineRule="auto"/>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07">
      <w:pPr>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SKOP LATIHAN INDUSTRI</w:t>
      </w:r>
    </w:p>
    <w:p w:rsidR="00000000" w:rsidDel="00000000" w:rsidP="00000000" w:rsidRDefault="00000000" w:rsidRPr="00000000" w14:paraId="00000008">
      <w:pPr>
        <w:spacing w:line="276" w:lineRule="auto"/>
        <w:jc w:val="both"/>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09">
      <w:pPr>
        <w:spacing w:line="276" w:lineRule="auto"/>
        <w:jc w:val="both"/>
        <w:rPr>
          <w:rFonts w:ascii="Trebuchet MS" w:cs="Trebuchet MS" w:eastAsia="Trebuchet MS" w:hAnsi="Trebuchet MS"/>
          <w:sz w:val="22"/>
          <w:szCs w:val="22"/>
        </w:rPr>
      </w:pPr>
      <w:bookmarkStart w:colFirst="0" w:colLast="0" w:name="_gjdgxs" w:id="0"/>
      <w:bookmarkEnd w:id="0"/>
      <w:r w:rsidDel="00000000" w:rsidR="00000000" w:rsidRPr="00000000">
        <w:rPr>
          <w:rFonts w:ascii="Trebuchet MS" w:cs="Trebuchet MS" w:eastAsia="Trebuchet MS" w:hAnsi="Trebuchet MS"/>
          <w:sz w:val="22"/>
          <w:szCs w:val="22"/>
          <w:rtl w:val="0"/>
        </w:rPr>
        <w:t xml:space="preserve">Persetujuan antara pihak universiti dengan hos organisasi (organisasi yang menerima pelajar untuk latihan industri) adalah perlu untuk menentukan tugas spesifik pelajar yang menjalani latihan industri yang berkaitan. Skop tugas harus memberi peluang kepada pelajar untuk mengaplikasikan pengetahuan dan kemahiran yang dipelajari serta mendapat pendedahan amalan kerja dalam bidang pengkhususan masing-masing.</w:t>
      </w:r>
    </w:p>
    <w:p w:rsidR="00000000" w:rsidDel="00000000" w:rsidP="00000000" w:rsidRDefault="00000000" w:rsidRPr="00000000" w14:paraId="0000000A">
      <w:pPr>
        <w:spacing w:line="276" w:lineRule="auto"/>
        <w:jc w:val="center"/>
        <w:rPr>
          <w:rFonts w:ascii="Trebuchet MS" w:cs="Trebuchet MS" w:eastAsia="Trebuchet MS" w:hAnsi="Trebuchet MS"/>
          <w:b w:val="1"/>
          <w:sz w:val="22"/>
          <w:szCs w:val="22"/>
        </w:rPr>
      </w:pPr>
      <w:r w:rsidDel="00000000" w:rsidR="00000000" w:rsidRPr="00000000">
        <w:rPr>
          <w:rtl w:val="0"/>
        </w:rPr>
      </w:r>
    </w:p>
    <w:p w:rsidR="00000000" w:rsidDel="00000000" w:rsidP="00000000" w:rsidRDefault="00000000" w:rsidRPr="00000000" w14:paraId="0000000B">
      <w:pPr>
        <w:spacing w:line="276" w:lineRule="auto"/>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SKOP LATIHAN PROGRAM CS240 (TEKNOLOGI MAKLUMAT)</w:t>
      </w:r>
    </w:p>
    <w:p w:rsidR="00000000" w:rsidDel="00000000" w:rsidP="00000000" w:rsidRDefault="00000000" w:rsidRPr="00000000" w14:paraId="0000000C">
      <w:pPr>
        <w:numPr>
          <w:ilvl w:val="0"/>
          <w:numId w:val="2"/>
        </w:numPr>
        <w:spacing w:line="276" w:lineRule="auto"/>
        <w:ind w:left="720" w:hanging="360"/>
        <w:jc w:val="both"/>
        <w:rPr>
          <w:sz w:val="22"/>
          <w:szCs w:val="22"/>
        </w:rPr>
      </w:pPr>
      <w:r w:rsidDel="00000000" w:rsidR="00000000" w:rsidRPr="00000000">
        <w:rPr>
          <w:rFonts w:ascii="Trebuchet MS" w:cs="Trebuchet MS" w:eastAsia="Trebuchet MS" w:hAnsi="Trebuchet MS"/>
          <w:sz w:val="22"/>
          <w:szCs w:val="22"/>
          <w:rtl w:val="0"/>
        </w:rPr>
        <w:t xml:space="preserve">Pembangunan sistem baru (sistem tidak terlalu besar – “small to intermediate size”)</w:t>
      </w:r>
    </w:p>
    <w:p w:rsidR="00000000" w:rsidDel="00000000" w:rsidP="00000000" w:rsidRDefault="00000000" w:rsidRPr="00000000" w14:paraId="0000000D">
      <w:pPr>
        <w:numPr>
          <w:ilvl w:val="0"/>
          <w:numId w:val="2"/>
        </w:numPr>
        <w:spacing w:line="276" w:lineRule="auto"/>
        <w:ind w:left="720" w:hanging="360"/>
        <w:jc w:val="both"/>
        <w:rPr>
          <w:sz w:val="22"/>
          <w:szCs w:val="22"/>
        </w:rPr>
      </w:pPr>
      <w:r w:rsidDel="00000000" w:rsidR="00000000" w:rsidRPr="00000000">
        <w:rPr>
          <w:rFonts w:ascii="Trebuchet MS" w:cs="Trebuchet MS" w:eastAsia="Trebuchet MS" w:hAnsi="Trebuchet MS"/>
          <w:sz w:val="22"/>
          <w:szCs w:val="22"/>
          <w:rtl w:val="0"/>
        </w:rPr>
        <w:t xml:space="preserve">Penambahbaikan sistem dengan memasukkan modul atau subsistem baru bagi sistem sedia ada</w:t>
      </w:r>
    </w:p>
    <w:p w:rsidR="00000000" w:rsidDel="00000000" w:rsidP="00000000" w:rsidRDefault="00000000" w:rsidRPr="00000000" w14:paraId="0000000E">
      <w:pPr>
        <w:numPr>
          <w:ilvl w:val="0"/>
          <w:numId w:val="2"/>
        </w:numPr>
        <w:spacing w:line="276" w:lineRule="auto"/>
        <w:ind w:left="720" w:hanging="360"/>
        <w:jc w:val="both"/>
        <w:rPr>
          <w:sz w:val="22"/>
          <w:szCs w:val="22"/>
        </w:rPr>
      </w:pPr>
      <w:r w:rsidDel="00000000" w:rsidR="00000000" w:rsidRPr="00000000">
        <w:rPr>
          <w:rFonts w:ascii="Trebuchet MS" w:cs="Trebuchet MS" w:eastAsia="Trebuchet MS" w:hAnsi="Trebuchet MS"/>
          <w:sz w:val="22"/>
          <w:szCs w:val="22"/>
          <w:rtl w:val="0"/>
        </w:rPr>
        <w:t xml:space="preserve">Membuat analisis dan rekabentuk sistem bagi sistem baru yang akan dibangunkan. </w:t>
      </w:r>
    </w:p>
    <w:p w:rsidR="00000000" w:rsidDel="00000000" w:rsidP="00000000" w:rsidRDefault="00000000" w:rsidRPr="00000000" w14:paraId="0000000F">
      <w:pPr>
        <w:numPr>
          <w:ilvl w:val="0"/>
          <w:numId w:val="2"/>
        </w:numPr>
        <w:spacing w:line="276" w:lineRule="auto"/>
        <w:ind w:left="720" w:hanging="360"/>
        <w:jc w:val="both"/>
        <w:rPr>
          <w:sz w:val="22"/>
          <w:szCs w:val="22"/>
        </w:rPr>
      </w:pPr>
      <w:r w:rsidDel="00000000" w:rsidR="00000000" w:rsidRPr="00000000">
        <w:rPr>
          <w:rFonts w:ascii="Trebuchet MS" w:cs="Trebuchet MS" w:eastAsia="Trebuchet MS" w:hAnsi="Trebuchet MS"/>
          <w:sz w:val="22"/>
          <w:szCs w:val="22"/>
          <w:rtl w:val="0"/>
        </w:rPr>
        <w:t xml:space="preserve">Menyediakan “blue print” atau kertas kerja cadangan bagi projek-projek baru termasuk cadangan sistem perangkaian (samada fizikal atau tanpa wayar) atau sebarang teknologi baru yang ingin dicadangkan kepada organisasi. Kertas cadangan hendaklah melibatkan perkara-perkara seperti kajian ketersauran, kajian keperluan sistem, kelemahan sistem sedia ada, kelebihan atau kekuatan sistem cadangan, kekangan dan lain-lain aspek. Fasa pembangunan (“coding”) keseluruhan sistem yang lengkap tidak termasuk dalam projek ini memandangkan tempoh latihan praktikal yang agak singkat. Namun begitu, sekiranya masa mengizinkan, sistem prototaip atau sub-modul boleh dibangunkan</w:t>
      </w:r>
    </w:p>
    <w:p w:rsidR="00000000" w:rsidDel="00000000" w:rsidP="00000000" w:rsidRDefault="00000000" w:rsidRPr="00000000" w14:paraId="00000010">
      <w:pPr>
        <w:spacing w:line="276" w:lineRule="auto"/>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11">
      <w:pPr>
        <w:spacing w:line="276" w:lineRule="auto"/>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Jenis Tugasan Yang Tidak Dibenarkan</w:t>
      </w:r>
    </w:p>
    <w:p w:rsidR="00000000" w:rsidDel="00000000" w:rsidP="00000000" w:rsidRDefault="00000000" w:rsidRPr="00000000" w14:paraId="00000012">
      <w:pPr>
        <w:numPr>
          <w:ilvl w:val="0"/>
          <w:numId w:val="3"/>
        </w:numPr>
        <w:spacing w:line="276" w:lineRule="auto"/>
        <w:ind w:left="720" w:hanging="360"/>
        <w:jc w:val="both"/>
        <w:rPr>
          <w:sz w:val="22"/>
          <w:szCs w:val="22"/>
        </w:rPr>
      </w:pPr>
      <w:r w:rsidDel="00000000" w:rsidR="00000000" w:rsidRPr="00000000">
        <w:rPr>
          <w:rFonts w:ascii="Trebuchet MS" w:cs="Trebuchet MS" w:eastAsia="Trebuchet MS" w:hAnsi="Trebuchet MS"/>
          <w:sz w:val="22"/>
          <w:szCs w:val="22"/>
          <w:rtl w:val="0"/>
        </w:rPr>
        <w:t xml:space="preserve">Melaksanakan kerja-kerja perkeranian seperti meminta pelajar menaip surat, laporan atau sebarang dokumen </w:t>
      </w:r>
    </w:p>
    <w:p w:rsidR="00000000" w:rsidDel="00000000" w:rsidP="00000000" w:rsidRDefault="00000000" w:rsidRPr="00000000" w14:paraId="00000013">
      <w:pPr>
        <w:numPr>
          <w:ilvl w:val="0"/>
          <w:numId w:val="3"/>
        </w:numPr>
        <w:spacing w:line="276" w:lineRule="auto"/>
        <w:ind w:left="720" w:hanging="360"/>
        <w:jc w:val="both"/>
        <w:rPr>
          <w:sz w:val="22"/>
          <w:szCs w:val="22"/>
        </w:rPr>
      </w:pPr>
      <w:r w:rsidDel="00000000" w:rsidR="00000000" w:rsidRPr="00000000">
        <w:rPr>
          <w:rFonts w:ascii="Trebuchet MS" w:cs="Trebuchet MS" w:eastAsia="Trebuchet MS" w:hAnsi="Trebuchet MS"/>
          <w:sz w:val="22"/>
          <w:szCs w:val="22"/>
          <w:rtl w:val="0"/>
        </w:rPr>
        <w:t xml:space="preserve">Meminta pelajar membuat filing di pejabat</w:t>
      </w:r>
    </w:p>
    <w:p w:rsidR="00000000" w:rsidDel="00000000" w:rsidP="00000000" w:rsidRDefault="00000000" w:rsidRPr="00000000" w14:paraId="00000014">
      <w:pPr>
        <w:numPr>
          <w:ilvl w:val="0"/>
          <w:numId w:val="3"/>
        </w:numPr>
        <w:spacing w:line="276" w:lineRule="auto"/>
        <w:ind w:left="720" w:hanging="360"/>
        <w:jc w:val="both"/>
        <w:rPr>
          <w:sz w:val="22"/>
          <w:szCs w:val="22"/>
        </w:rPr>
      </w:pPr>
      <w:r w:rsidDel="00000000" w:rsidR="00000000" w:rsidRPr="00000000">
        <w:rPr>
          <w:rFonts w:ascii="Trebuchet MS" w:cs="Trebuchet MS" w:eastAsia="Trebuchet MS" w:hAnsi="Trebuchet MS"/>
          <w:sz w:val="22"/>
          <w:szCs w:val="22"/>
          <w:rtl w:val="0"/>
        </w:rPr>
        <w:t xml:space="preserve">Meminta pelajar melaksanakan tugas-tugas menyambut tetamu di kaunter pejabat</w:t>
      </w:r>
    </w:p>
    <w:p w:rsidR="00000000" w:rsidDel="00000000" w:rsidP="00000000" w:rsidRDefault="00000000" w:rsidRPr="00000000" w14:paraId="00000015">
      <w:pPr>
        <w:numPr>
          <w:ilvl w:val="0"/>
          <w:numId w:val="3"/>
        </w:numPr>
        <w:spacing w:line="276" w:lineRule="auto"/>
        <w:ind w:left="720" w:hanging="360"/>
        <w:jc w:val="both"/>
        <w:rPr>
          <w:sz w:val="22"/>
          <w:szCs w:val="22"/>
        </w:rPr>
      </w:pPr>
      <w:r w:rsidDel="00000000" w:rsidR="00000000" w:rsidRPr="00000000">
        <w:rPr>
          <w:rFonts w:ascii="Trebuchet MS" w:cs="Trebuchet MS" w:eastAsia="Trebuchet MS" w:hAnsi="Trebuchet MS"/>
          <w:sz w:val="22"/>
          <w:szCs w:val="22"/>
          <w:rtl w:val="0"/>
        </w:rPr>
        <w:t xml:space="preserve">Mengarahkan pelajar menghantar surat atau bungkusan</w:t>
      </w:r>
    </w:p>
    <w:p w:rsidR="00000000" w:rsidDel="00000000" w:rsidP="00000000" w:rsidRDefault="00000000" w:rsidRPr="00000000" w14:paraId="00000016">
      <w:pPr>
        <w:numPr>
          <w:ilvl w:val="0"/>
          <w:numId w:val="3"/>
        </w:numPr>
        <w:spacing w:line="276" w:lineRule="auto"/>
        <w:ind w:left="720" w:hanging="360"/>
        <w:jc w:val="both"/>
        <w:rPr>
          <w:sz w:val="22"/>
          <w:szCs w:val="22"/>
        </w:rPr>
      </w:pPr>
      <w:r w:rsidDel="00000000" w:rsidR="00000000" w:rsidRPr="00000000">
        <w:rPr>
          <w:rFonts w:ascii="Trebuchet MS" w:cs="Trebuchet MS" w:eastAsia="Trebuchet MS" w:hAnsi="Trebuchet MS"/>
          <w:sz w:val="22"/>
          <w:szCs w:val="22"/>
          <w:rtl w:val="0"/>
        </w:rPr>
        <w:t xml:space="preserve">Mengarahkan pelajar melaksanakan kerja-kerja penyelenggaraan seperti membaiki komputer, pencetak atau sebarang peralatan elektronik</w:t>
      </w:r>
    </w:p>
    <w:p w:rsidR="00000000" w:rsidDel="00000000" w:rsidP="00000000" w:rsidRDefault="00000000" w:rsidRPr="00000000" w14:paraId="00000017">
      <w:pPr>
        <w:numPr>
          <w:ilvl w:val="0"/>
          <w:numId w:val="3"/>
        </w:numPr>
        <w:spacing w:line="276" w:lineRule="auto"/>
        <w:ind w:left="720" w:hanging="360"/>
        <w:jc w:val="both"/>
        <w:rPr>
          <w:sz w:val="22"/>
          <w:szCs w:val="22"/>
        </w:rPr>
      </w:pPr>
      <w:r w:rsidDel="00000000" w:rsidR="00000000" w:rsidRPr="00000000">
        <w:rPr>
          <w:rFonts w:ascii="Trebuchet MS" w:cs="Trebuchet MS" w:eastAsia="Trebuchet MS" w:hAnsi="Trebuchet MS"/>
          <w:sz w:val="22"/>
          <w:szCs w:val="22"/>
          <w:rtl w:val="0"/>
        </w:rPr>
        <w:t xml:space="preserve">Melaksanakan kerja-kerja “key-in” data dan memproses data-data berkaitan dengan menggunakan perisian Microsoft Excel atau sebarang perisian spreadsheet</w:t>
      </w:r>
      <w:r w:rsidDel="00000000" w:rsidR="00000000" w:rsidRPr="00000000">
        <w:br w:type="page"/>
      </w:r>
      <w:r w:rsidDel="00000000" w:rsidR="00000000" w:rsidRPr="00000000">
        <w:rPr>
          <w:rtl w:val="0"/>
        </w:rPr>
      </w:r>
    </w:p>
    <w:p w:rsidR="00000000" w:rsidDel="00000000" w:rsidP="00000000" w:rsidRDefault="00000000" w:rsidRPr="00000000" w14:paraId="00000018">
      <w:pPr>
        <w:spacing w:line="276" w:lineRule="auto"/>
        <w:jc w:val="both"/>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19">
      <w:pPr>
        <w:spacing w:line="276" w:lineRule="auto"/>
        <w:jc w:val="both"/>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1A">
      <w:pPr>
        <w:spacing w:line="276" w:lineRule="auto"/>
        <w:jc w:val="center"/>
        <w:rPr>
          <w:rFonts w:ascii="Trebuchet MS" w:cs="Trebuchet MS" w:eastAsia="Trebuchet MS" w:hAnsi="Trebuchet MS"/>
          <w:b w:val="1"/>
          <w:sz w:val="22"/>
          <w:szCs w:val="22"/>
        </w:rPr>
      </w:pPr>
      <w:r w:rsidDel="00000000" w:rsidR="00000000" w:rsidRPr="00000000">
        <w:rPr>
          <w:rtl w:val="0"/>
        </w:rPr>
      </w:r>
    </w:p>
    <w:p w:rsidR="00000000" w:rsidDel="00000000" w:rsidP="00000000" w:rsidRDefault="00000000" w:rsidRPr="00000000" w14:paraId="0000001B">
      <w:pPr>
        <w:spacing w:line="276" w:lineRule="auto"/>
        <w:jc w:val="center"/>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OBJEKTIF LATIHAN INDUSTRI</w:t>
      </w:r>
    </w:p>
    <w:p w:rsidR="00000000" w:rsidDel="00000000" w:rsidP="00000000" w:rsidRDefault="00000000" w:rsidRPr="00000000" w14:paraId="0000001C">
      <w:pPr>
        <w:spacing w:line="276" w:lineRule="auto"/>
        <w:ind w:left="360"/>
        <w:jc w:val="both"/>
        <w:rPr>
          <w:rFonts w:ascii="Trebuchet MS" w:cs="Trebuchet MS" w:eastAsia="Trebuchet MS" w:hAnsi="Trebuchet MS"/>
          <w:b w:val="1"/>
          <w:sz w:val="22"/>
          <w:szCs w:val="22"/>
        </w:rPr>
      </w:pPr>
      <w:r w:rsidDel="00000000" w:rsidR="00000000" w:rsidRPr="00000000">
        <w:rPr>
          <w:rtl w:val="0"/>
        </w:rPr>
      </w:r>
    </w:p>
    <w:p w:rsidR="00000000" w:rsidDel="00000000" w:rsidP="00000000" w:rsidRDefault="00000000" w:rsidRPr="00000000" w14:paraId="0000001D">
      <w:pPr>
        <w:spacing w:line="276" w:lineRule="auto"/>
        <w:ind w:left="360"/>
        <w:jc w:val="both"/>
        <w:rPr>
          <w:rFonts w:ascii="Trebuchet MS" w:cs="Trebuchet MS" w:eastAsia="Trebuchet MS" w:hAnsi="Trebuchet MS"/>
          <w:b w:val="1"/>
          <w:sz w:val="22"/>
          <w:szCs w:val="22"/>
        </w:rPr>
      </w:pPr>
      <w:r w:rsidDel="00000000" w:rsidR="00000000" w:rsidRPr="00000000">
        <w:rPr>
          <w:rFonts w:ascii="Trebuchet MS" w:cs="Trebuchet MS" w:eastAsia="Trebuchet MS" w:hAnsi="Trebuchet MS"/>
          <w:b w:val="1"/>
          <w:sz w:val="22"/>
          <w:szCs w:val="22"/>
          <w:rtl w:val="0"/>
        </w:rPr>
        <w:t xml:space="preserve">Objektif umum latihan industri ialah untuk: </w:t>
      </w:r>
    </w:p>
    <w:p w:rsidR="00000000" w:rsidDel="00000000" w:rsidP="00000000" w:rsidRDefault="00000000" w:rsidRPr="00000000" w14:paraId="0000001E">
      <w:pPr>
        <w:numPr>
          <w:ilvl w:val="0"/>
          <w:numId w:val="4"/>
        </w:numPr>
        <w:spacing w:line="276" w:lineRule="auto"/>
        <w:ind w:left="720" w:hanging="360"/>
        <w:jc w:val="both"/>
        <w:rPr>
          <w:sz w:val="22"/>
          <w:szCs w:val="22"/>
        </w:rPr>
      </w:pPr>
      <w:r w:rsidDel="00000000" w:rsidR="00000000" w:rsidRPr="00000000">
        <w:rPr>
          <w:rFonts w:ascii="Trebuchet MS" w:cs="Trebuchet MS" w:eastAsia="Trebuchet MS" w:hAnsi="Trebuchet MS"/>
          <w:sz w:val="22"/>
          <w:szCs w:val="22"/>
          <w:rtl w:val="0"/>
        </w:rPr>
        <w:t xml:space="preserve">Mendedahkan pelajar kepada persekitaran  dan suasana kerja yang sebenar </w:t>
      </w:r>
    </w:p>
    <w:p w:rsidR="00000000" w:rsidDel="00000000" w:rsidP="00000000" w:rsidRDefault="00000000" w:rsidRPr="00000000" w14:paraId="0000001F">
      <w:pPr>
        <w:numPr>
          <w:ilvl w:val="0"/>
          <w:numId w:val="4"/>
        </w:numPr>
        <w:spacing w:line="276" w:lineRule="auto"/>
        <w:ind w:left="720" w:hanging="360"/>
        <w:jc w:val="both"/>
        <w:rPr>
          <w:sz w:val="22"/>
          <w:szCs w:val="22"/>
        </w:rPr>
      </w:pPr>
      <w:r w:rsidDel="00000000" w:rsidR="00000000" w:rsidRPr="00000000">
        <w:rPr>
          <w:rFonts w:ascii="Trebuchet MS" w:cs="Trebuchet MS" w:eastAsia="Trebuchet MS" w:hAnsi="Trebuchet MS"/>
          <w:sz w:val="22"/>
          <w:szCs w:val="22"/>
          <w:rtl w:val="0"/>
        </w:rPr>
        <w:t xml:space="preserve">Mempraktikkan teori yang dipelajari di universiti di dalam membuat dan menyelesaikan masalah dunia sebenar yang berkaitan dengan bidang pengkhususan masing-masing </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Memberi pendedahan terhadap pengetahuan dan perkembangan teknologi terkini yang diguna pakai di dalam industri</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Memupuk dan merapatkan jaringan serta jalinan kerjasama antara pihak universiti dan industri</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Objektif khusus latihan industri ialah memberi peluang kepada pelajar untuk:</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Memahami dan memupuk sikap bertanggungjawab di alam pekerjaan yang sebenar</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Mendapat pengalaman industri yang sesuai dengan bidang pengkhususan masing-masing</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Menghayati nilai etika profesional </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Mengasah kemahiran insaniah yang bersesuaian dengan persekitaran pekerjaan </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Meningkatkan kemahiran berkomunikasi </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Menilai kebolehan kerjaya, pengetahuan dan keyakinan diri pelajar,</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Mempertingkatkan kebolehpasaran pelajar supaya lebih berdaya saing,</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Menyemai, memupuk dan seterusnya membangun ciri-ciri keusahawanan melalui pendedahan kepada realiti dan peluang kerjaya</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Menjalin hubungan profesional di dalam industri</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Menerap dan melatih  kebolehan menulis laporan yang baik</w:t>
      </w:r>
    </w:p>
    <w:sectPr>
      <w:headerReference r:id="rId6" w:type="default"/>
      <w:footerReference r:id="rId7" w:type="default"/>
      <w:footerReference r:id="rId8" w:type="even"/>
      <w:pgSz w:h="16834" w:w="11909"/>
      <w:pgMar w:bottom="763" w:top="58"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-1219199</wp:posOffset>
              </wp:positionH>
              <wp:positionV relativeFrom="paragraph">
                <wp:posOffset>-241299</wp:posOffset>
              </wp:positionV>
              <wp:extent cx="7772400" cy="274320"/>
              <wp:effectExtent b="0" l="0" r="0" t="0"/>
              <wp:wrapNone/>
              <wp:docPr id="3" name=""/>
              <a:graphic>
                <a:graphicData uri="http://schemas.microsoft.com/office/word/2010/wordprocessingGroup">
                  <wpg:wgp>
                    <wpg:cNvGrpSpPr/>
                    <wpg:grpSpPr>
                      <a:xfrm>
                        <a:off x="1459800" y="3642840"/>
                        <a:ext cx="7772400" cy="274320"/>
                        <a:chOff x="1459800" y="3642840"/>
                        <a:chExt cx="7772400" cy="274320"/>
                      </a:xfrm>
                    </wpg:grpSpPr>
                    <wpg:grpSp>
                      <wpg:cNvGrpSpPr/>
                      <wpg:grpSpPr>
                        <a:xfrm>
                          <a:off x="1459800" y="3642840"/>
                          <a:ext cx="7772400" cy="274320"/>
                          <a:chOff x="0" y="0"/>
                          <a:chExt cx="7772400" cy="274320"/>
                        </a:xfrm>
                      </wpg:grpSpPr>
                      <wps:wsp>
                        <wps:cNvSpPr/>
                        <wps:cNvPr id="4" name="Shape 4"/>
                        <wps:spPr>
                          <a:xfrm>
                            <a:off x="0" y="0"/>
                            <a:ext cx="7772400" cy="27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486400" y="0"/>
                            <a:ext cx="2286000" cy="274320"/>
                          </a:xfrm>
                          <a:prstGeom prst="rect">
                            <a:avLst/>
                          </a:prstGeom>
                          <a:solidFill>
                            <a:srgbClr val="800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760085" cy="274320"/>
                          </a:xfrm>
                          <a:prstGeom prst="rect">
                            <a:avLst/>
                          </a:prstGeom>
                          <a:solidFill>
                            <a:srgbClr val="000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-1219199</wp:posOffset>
              </wp:positionH>
              <wp:positionV relativeFrom="paragraph">
                <wp:posOffset>-241299</wp:posOffset>
              </wp:positionV>
              <wp:extent cx="7772400" cy="274320"/>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72400" cy="274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-1015999</wp:posOffset>
              </wp:positionH>
              <wp:positionV relativeFrom="paragraph">
                <wp:posOffset>12700</wp:posOffset>
              </wp:positionV>
              <wp:extent cx="7524115" cy="800100"/>
              <wp:effectExtent b="0" l="0" r="0" t="0"/>
              <wp:wrapNone/>
              <wp:docPr id="2" name=""/>
              <a:graphic>
                <a:graphicData uri="http://schemas.microsoft.com/office/word/2010/wordprocessingGroup">
                  <wpg:wgp>
                    <wpg:cNvGrpSpPr/>
                    <wpg:grpSpPr>
                      <a:xfrm>
                        <a:off x="1583943" y="3379950"/>
                        <a:ext cx="7524115" cy="800100"/>
                        <a:chOff x="1583943" y="3379950"/>
                        <a:chExt cx="7524100" cy="800100"/>
                      </a:xfrm>
                    </wpg:grpSpPr>
                    <wpg:grpSp>
                      <wpg:cNvGrpSpPr/>
                      <wpg:grpSpPr>
                        <a:xfrm>
                          <a:off x="1583943" y="3379950"/>
                          <a:ext cx="7524100" cy="800100"/>
                          <a:chOff x="0" y="0"/>
                          <a:chExt cx="7524100" cy="800100"/>
                        </a:xfrm>
                      </wpg:grpSpPr>
                      <wps:wsp>
                        <wps:cNvSpPr/>
                        <wps:cNvPr id="4" name="Shape 4"/>
                        <wps:spPr>
                          <a:xfrm>
                            <a:off x="0" y="0"/>
                            <a:ext cx="7524100" cy="8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628900" y="0"/>
                            <a:ext cx="2514600" cy="800100"/>
                          </a:xfrm>
                          <a:custGeom>
                            <a:rect b="b" l="l" r="r" t="t"/>
                            <a:pathLst>
                              <a:path extrusionOk="0" h="800100" w="2514600">
                                <a:moveTo>
                                  <a:pt x="0" y="0"/>
                                </a:moveTo>
                                <a:lnTo>
                                  <a:pt x="0" y="800100"/>
                                </a:lnTo>
                                <a:lnTo>
                                  <a:pt x="2514600" y="800100"/>
                                </a:lnTo>
                                <a:lnTo>
                                  <a:pt x="2514600" y="0"/>
                                </a:lnTo>
                                <a:close/>
                              </a:path>
                            </a:pathLst>
                          </a:custGeom>
                          <a:solidFill>
                            <a:srgbClr val="FFFFFF"/>
                          </a:solidFill>
                          <a:ln>
                            <a:noFill/>
                          </a:ln>
                        </wps:spPr>
                        <wps:txbx>
                          <w:txbxContent>
                            <w:p w:rsidR="00000000" w:rsidDel="00000000" w:rsidP="00000000" w:rsidRDefault="00000000" w:rsidRPr="00000000">
                              <w:pPr>
                                <w:spacing w:after="0" w:before="0" w:line="240"/>
                                <w:ind w:left="0" w:right="-11.000000238418579" w:firstLine="0"/>
                                <w:jc w:val="right"/>
                                <w:textDirection w:val="btLr"/>
                              </w:pPr>
                            </w:p>
                          </w:txbxContent>
                        </wps:txbx>
                        <wps:bodyPr anchorCtr="0" anchor="t" bIns="38100" lIns="88900" spcFirstLastPara="1" rIns="88900" wrap="square" tIns="38100">
                          <a:noAutofit/>
                        </wps:bodyPr>
                      </wps:wsp>
                      <wps:wsp>
                        <wps:cNvSpPr/>
                        <wps:cNvPr id="6" name="Shape 6"/>
                        <wps:spPr>
                          <a:xfrm>
                            <a:off x="5168900" y="0"/>
                            <a:ext cx="774700" cy="667385"/>
                          </a:xfrm>
                          <a:custGeom>
                            <a:rect b="b" l="l" r="r" t="t"/>
                            <a:pathLst>
                              <a:path extrusionOk="0" h="667385" w="774700">
                                <a:moveTo>
                                  <a:pt x="0" y="0"/>
                                </a:moveTo>
                                <a:lnTo>
                                  <a:pt x="0" y="667385"/>
                                </a:lnTo>
                                <a:lnTo>
                                  <a:pt x="774700" y="667385"/>
                                </a:lnTo>
                                <a:lnTo>
                                  <a:pt x="7747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wps:wsp>
                        <wps:cNvSpPr/>
                        <wps:cNvPr id="7" name="Shape 7"/>
                        <wps:spPr>
                          <a:xfrm>
                            <a:off x="0" y="0"/>
                            <a:ext cx="2514600" cy="800100"/>
                          </a:xfrm>
                          <a:custGeom>
                            <a:rect b="b" l="l" r="r" t="t"/>
                            <a:pathLst>
                              <a:path extrusionOk="0" h="800100" w="2514600">
                                <a:moveTo>
                                  <a:pt x="0" y="0"/>
                                </a:moveTo>
                                <a:lnTo>
                                  <a:pt x="0" y="800100"/>
                                </a:lnTo>
                                <a:lnTo>
                                  <a:pt x="2514600" y="800100"/>
                                </a:lnTo>
                                <a:lnTo>
                                  <a:pt x="25146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Narrow" w:cs="Arial Narrow" w:eastAsia="Arial Narrow" w:hAnsi="Arial Narrow"/>
                                  <w:b w:val="1"/>
                                  <w:i w:val="0"/>
                                  <w:smallCaps w:val="0"/>
                                  <w:strike w:val="0"/>
                                  <w:color w:val="000000"/>
                                  <w:sz w:val="20"/>
                                  <w:vertAlign w:val="baseline"/>
                                </w:rPr>
                                <w:t xml:space="preserve">Fakulti Sains Komputer dan Matematik</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Narrow" w:cs="Arial Narrow" w:eastAsia="Arial Narrow" w:hAnsi="Arial Narrow"/>
                                  <w:b w:val="1"/>
                                  <w:i w:val="0"/>
                                  <w:smallCaps w:val="0"/>
                                  <w:strike w:val="0"/>
                                  <w:color w:val="000000"/>
                                  <w:sz w:val="20"/>
                                  <w:vertAlign w:val="baseline"/>
                                </w:rPr>
                              </w:r>
                              <w:r w:rsidDel="00000000" w:rsidR="00000000" w:rsidRPr="00000000">
                                <w:rPr>
                                  <w:rFonts w:ascii="Arial Narrow" w:cs="Arial Narrow" w:eastAsia="Arial Narrow" w:hAnsi="Arial Narrow"/>
                                  <w:b w:val="1"/>
                                  <w:i w:val="0"/>
                                  <w:smallCaps w:val="0"/>
                                  <w:strike w:val="0"/>
                                  <w:color w:val="000000"/>
                                  <w:sz w:val="20"/>
                                  <w:vertAlign w:val="baseline"/>
                                </w:rPr>
                                <w:t xml:space="preserve">Bahagian Hal Ehwal Akademik</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Narrow" w:cs="Arial Narrow" w:eastAsia="Arial Narrow" w:hAnsi="Arial Narrow"/>
                                  <w:b w:val="1"/>
                                  <w:i w:val="0"/>
                                  <w:smallCaps w:val="0"/>
                                  <w:strike w:val="0"/>
                                  <w:color w:val="000000"/>
                                  <w:sz w:val="20"/>
                                  <w:vertAlign w:val="baseline"/>
                                </w:rPr>
                              </w:r>
                              <w:r w:rsidDel="00000000" w:rsidR="00000000" w:rsidRPr="00000000">
                                <w:rPr>
                                  <w:rFonts w:ascii="Arial Narrow" w:cs="Arial Narrow" w:eastAsia="Arial Narrow" w:hAnsi="Arial Narrow"/>
                                  <w:b w:val="0"/>
                                  <w:i w:val="0"/>
                                  <w:smallCaps w:val="0"/>
                                  <w:strike w:val="0"/>
                                  <w:color w:val="000000"/>
                                  <w:sz w:val="18"/>
                                  <w:vertAlign w:val="baseline"/>
                                </w:rPr>
                                <w:t xml:space="preserve">02600 ARAU, PERLIS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Narrow" w:cs="Arial Narrow" w:eastAsia="Arial Narrow" w:hAnsi="Arial Narrow"/>
                                  <w:b w:val="0"/>
                                  <w:i w:val="0"/>
                                  <w:smallCaps w:val="0"/>
                                  <w:strike w:val="0"/>
                                  <w:color w:val="000000"/>
                                  <w:sz w:val="18"/>
                                  <w:vertAlign w:val="baseline"/>
                                </w:rPr>
                              </w:r>
                              <w:r w:rsidDel="00000000" w:rsidR="00000000" w:rsidRPr="00000000">
                                <w:rPr>
                                  <w:rFonts w:ascii="Arial Narrow" w:cs="Arial Narrow" w:eastAsia="Arial Narrow" w:hAnsi="Arial Narrow"/>
                                  <w:b w:val="0"/>
                                  <w:i w:val="0"/>
                                  <w:smallCaps w:val="0"/>
                                  <w:strike w:val="0"/>
                                  <w:color w:val="000000"/>
                                  <w:sz w:val="18"/>
                                  <w:vertAlign w:val="baseline"/>
                                </w:rPr>
                                <w:t xml:space="preserve">Tel : 012-4692192 Fax : 04-9882484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Narrow" w:cs="Arial Narrow" w:eastAsia="Arial Narrow" w:hAnsi="Arial Narrow"/>
                                  <w:b w:val="0"/>
                                  <w:i w:val="0"/>
                                  <w:smallCaps w:val="0"/>
                                  <w:strike w:val="0"/>
                                  <w:color w:val="000000"/>
                                  <w:sz w:val="18"/>
                                  <w:vertAlign w:val="baseline"/>
                                </w:rPr>
                              </w:r>
                              <w:r w:rsidDel="00000000" w:rsidR="00000000" w:rsidRPr="00000000">
                                <w:rPr>
                                  <w:rFonts w:ascii="Arial Narrow" w:cs="Arial Narrow" w:eastAsia="Arial Narrow" w:hAnsi="Arial Narrow"/>
                                  <w:b w:val="0"/>
                                  <w:i w:val="0"/>
                                  <w:smallCaps w:val="0"/>
                                  <w:strike w:val="0"/>
                                  <w:color w:val="000000"/>
                                  <w:sz w:val="18"/>
                                  <w:vertAlign w:val="baseline"/>
                                </w:rPr>
                                <w:t xml:space="preserve">nabilfikri@perlis.uitm.edu.my</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Narrow" w:cs="Arial Narrow" w:eastAsia="Arial Narrow" w:hAnsi="Arial Narrow"/>
                                  <w:b w:val="0"/>
                                  <w:i w:val="0"/>
                                  <w:smallCaps w:val="0"/>
                                  <w:strike w:val="0"/>
                                  <w:color w:val="000000"/>
                                  <w:sz w:val="18"/>
                                  <w:vertAlign w:val="baseline"/>
                                </w:rPr>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-1015999</wp:posOffset>
              </wp:positionH>
              <wp:positionV relativeFrom="paragraph">
                <wp:posOffset>12700</wp:posOffset>
              </wp:positionV>
              <wp:extent cx="7524115" cy="8001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524115" cy="8001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-1021079</wp:posOffset>
          </wp:positionH>
          <wp:positionV relativeFrom="paragraph">
            <wp:posOffset>21590</wp:posOffset>
          </wp:positionV>
          <wp:extent cx="7524115" cy="800100"/>
          <wp:effectExtent b="0" l="0" r="0" t="0"/>
          <wp:wrapNone/>
          <wp:docPr id="4" name="image1.jpg"/>
          <a:graphic>
            <a:graphicData uri="http://schemas.openxmlformats.org/drawingml/2006/picture">
              <pic:pic>
                <pic:nvPicPr>
                  <pic:cNvPr id="0" name="image1.jpg"/>
                  <pic:cNvPicPr preferRelativeResize="0"/>
                </pic:nvPicPr>
                <pic:blipFill>
                  <a:blip r:embed="rId3"/>
                  <a:srcRect b="0" l="0" r="0" t="0"/>
                  <a:stretch>
                    <a:fillRect/>
                  </a:stretch>
                </pic:blipFill>
                <pic:spPr>
                  <a:xfrm>
                    <a:off x="0" y="0"/>
                    <a:ext cx="7524115" cy="8001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12700</wp:posOffset>
              </wp:positionV>
              <wp:extent cx="2940685" cy="864235"/>
              <wp:effectExtent b="0" l="0" r="0" t="0"/>
              <wp:wrapNone/>
              <wp:docPr id="1" name=""/>
              <a:graphic>
                <a:graphicData uri="http://schemas.microsoft.com/office/word/2010/wordprocessingShape">
                  <wps:wsp>
                    <wps:cNvSpPr/>
                    <wps:cNvPr id="2" name="Shape 2"/>
                    <wps:spPr>
                      <a:xfrm>
                        <a:off x="3880420" y="3352645"/>
                        <a:ext cx="2931160" cy="854710"/>
                      </a:xfrm>
                      <a:custGeom>
                        <a:rect b="b" l="l" r="r" t="t"/>
                        <a:pathLst>
                          <a:path extrusionOk="0" h="854710" w="2931160">
                            <a:moveTo>
                              <a:pt x="0" y="0"/>
                            </a:moveTo>
                            <a:lnTo>
                              <a:pt x="0" y="854710"/>
                            </a:lnTo>
                            <a:lnTo>
                              <a:pt x="2931160" y="854710"/>
                            </a:lnTo>
                            <a:lnTo>
                              <a:pt x="2931160" y="0"/>
                            </a:lnTo>
                            <a:close/>
                          </a:path>
                        </a:pathLst>
                      </a:custGeom>
                      <a:solidFill>
                        <a:srgbClr val="FFFFFF"/>
                      </a:solidFill>
                      <a:ln>
                        <a:noFill/>
                      </a:ln>
                    </wps:spPr>
                    <wps:txbx>
                      <w:txbxContent>
                        <w:p w:rsidR="00000000" w:rsidDel="00000000" w:rsidP="00000000" w:rsidRDefault="00000000" w:rsidRPr="00000000">
                          <w:pPr>
                            <w:spacing w:after="0" w:before="0" w:line="275.9999942779541"/>
                            <w:ind w:left="0" w:right="-11.000000238418579" w:firstLine="0"/>
                            <w:jc w:val="right"/>
                            <w:textDirection w:val="btLr"/>
                          </w:pPr>
                          <w:r w:rsidDel="00000000" w:rsidR="00000000" w:rsidRPr="00000000">
                            <w:rPr>
                              <w:rFonts w:ascii="Arial Narrow" w:cs="Arial Narrow" w:eastAsia="Arial Narrow" w:hAnsi="Arial Narrow"/>
                              <w:b w:val="1"/>
                              <w:i w:val="0"/>
                              <w:smallCaps w:val="0"/>
                              <w:strike w:val="0"/>
                              <w:color w:val="000000"/>
                              <w:sz w:val="20"/>
                              <w:vertAlign w:val="baseline"/>
                            </w:rPr>
                            <w:t xml:space="preserve">Universiti Teknologi MARA (Perlis)</w:t>
                          </w:r>
                        </w:p>
                        <w:p w:rsidR="00000000" w:rsidDel="00000000" w:rsidP="00000000" w:rsidRDefault="00000000" w:rsidRPr="00000000">
                          <w:pPr>
                            <w:spacing w:after="0" w:before="0" w:line="275.9999942779541"/>
                            <w:ind w:left="0" w:right="-11.000000238418579" w:firstLine="0"/>
                            <w:jc w:val="right"/>
                            <w:textDirection w:val="btLr"/>
                          </w:pPr>
                          <w:r w:rsidDel="00000000" w:rsidR="00000000" w:rsidRPr="00000000">
                            <w:rPr>
                              <w:rFonts w:ascii="Arial Narrow" w:cs="Arial Narrow" w:eastAsia="Arial Narrow" w:hAnsi="Arial Narrow"/>
                              <w:b w:val="1"/>
                              <w:i w:val="0"/>
                              <w:smallCaps w:val="0"/>
                              <w:strike w:val="0"/>
                              <w:color w:val="000000"/>
                              <w:sz w:val="20"/>
                              <w:vertAlign w:val="baseline"/>
                            </w:rPr>
                          </w:r>
                          <w:r w:rsidDel="00000000" w:rsidR="00000000" w:rsidRPr="00000000">
                            <w:rPr>
                              <w:rFonts w:ascii="Arial Narrow" w:cs="Arial Narrow" w:eastAsia="Arial Narrow" w:hAnsi="Arial Narrow"/>
                              <w:b w:val="0"/>
                              <w:i w:val="0"/>
                              <w:smallCaps w:val="0"/>
                              <w:strike w:val="0"/>
                              <w:color w:val="000000"/>
                              <w:sz w:val="18"/>
                              <w:vertAlign w:val="baseline"/>
                            </w:rPr>
                            <w:t xml:space="preserve">02600 Arau, Perlis, MALAYSIA</w:t>
                          </w:r>
                        </w:p>
                        <w:p w:rsidR="00000000" w:rsidDel="00000000" w:rsidP="00000000" w:rsidRDefault="00000000" w:rsidRPr="00000000">
                          <w:pPr>
                            <w:spacing w:after="0" w:before="0" w:line="275.9999942779541"/>
                            <w:ind w:left="-283.99999618530273" w:right="-11.000000238418579" w:firstLine="-283.99999618530273"/>
                            <w:jc w:val="right"/>
                            <w:textDirection w:val="btLr"/>
                          </w:pPr>
                          <w:r w:rsidDel="00000000" w:rsidR="00000000" w:rsidRPr="00000000">
                            <w:rPr>
                              <w:rFonts w:ascii="Arial Narrow" w:cs="Arial Narrow" w:eastAsia="Arial Narrow" w:hAnsi="Arial Narrow"/>
                              <w:b w:val="0"/>
                              <w:i w:val="0"/>
                              <w:smallCaps w:val="0"/>
                              <w:strike w:val="0"/>
                              <w:color w:val="000000"/>
                              <w:sz w:val="18"/>
                              <w:vertAlign w:val="baseline"/>
                            </w:rPr>
                          </w:r>
                          <w:r w:rsidDel="00000000" w:rsidR="00000000" w:rsidRPr="00000000">
                            <w:rPr>
                              <w:rFonts w:ascii="Arial Narrow" w:cs="Arial Narrow" w:eastAsia="Arial Narrow" w:hAnsi="Arial Narrow"/>
                              <w:b w:val="0"/>
                              <w:i w:val="0"/>
                              <w:smallCaps w:val="0"/>
                              <w:strike w:val="0"/>
                              <w:color w:val="000000"/>
                              <w:sz w:val="18"/>
                              <w:vertAlign w:val="baseline"/>
                            </w:rPr>
                            <w:t xml:space="preserve">Tel : (+604) 9882000/ 2999/ 3000 Faks: (+604) 9882019</w:t>
                          </w:r>
                        </w:p>
                        <w:p w:rsidR="00000000" w:rsidDel="00000000" w:rsidP="00000000" w:rsidRDefault="00000000" w:rsidRPr="00000000">
                          <w:pPr>
                            <w:spacing w:after="0" w:before="0" w:line="275.9999942779541"/>
                            <w:ind w:left="0" w:right="-11.000000238418579" w:firstLine="0"/>
                            <w:jc w:val="right"/>
                            <w:textDirection w:val="btLr"/>
                          </w:pPr>
                          <w:r w:rsidDel="00000000" w:rsidR="00000000" w:rsidRPr="00000000">
                            <w:rPr>
                              <w:rFonts w:ascii="Arial Narrow" w:cs="Arial Narrow" w:eastAsia="Arial Narrow" w:hAnsi="Arial Narrow"/>
                              <w:b w:val="0"/>
                              <w:i w:val="0"/>
                              <w:smallCaps w:val="0"/>
                              <w:strike w:val="0"/>
                              <w:color w:val="000000"/>
                              <w:sz w:val="18"/>
                              <w:vertAlign w:val="baseline"/>
                            </w:rPr>
                          </w:r>
                          <w:r w:rsidDel="00000000" w:rsidR="00000000" w:rsidRPr="00000000">
                            <w:rPr>
                              <w:rFonts w:ascii="Arial Narrow" w:cs="Arial Narrow" w:eastAsia="Arial Narrow" w:hAnsi="Arial Narrow"/>
                              <w:b w:val="0"/>
                              <w:i w:val="1"/>
                              <w:smallCaps w:val="0"/>
                              <w:strike w:val="0"/>
                              <w:color w:val="000000"/>
                              <w:sz w:val="18"/>
                              <w:vertAlign w:val="baseline"/>
                            </w:rPr>
                            <w:t xml:space="preserve">Laman Web: www.perlis.uitm.edu.my</w:t>
                          </w:r>
                        </w:p>
                        <w:p w:rsidR="00000000" w:rsidDel="00000000" w:rsidP="00000000" w:rsidRDefault="00000000" w:rsidRPr="00000000">
                          <w:pPr>
                            <w:spacing w:after="0" w:before="0" w:line="275.9999942779541"/>
                            <w:ind w:left="0" w:right="-11.000000238418579" w:firstLine="0"/>
                            <w:jc w:val="right"/>
                            <w:textDirection w:val="btLr"/>
                          </w:pPr>
                          <w:r w:rsidDel="00000000" w:rsidR="00000000" w:rsidRPr="00000000">
                            <w:rPr>
                              <w:rFonts w:ascii="Arial Narrow" w:cs="Arial Narrow" w:eastAsia="Arial Narrow" w:hAnsi="Arial Narrow"/>
                              <w:b w:val="0"/>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12700</wp:posOffset>
              </wp:positionV>
              <wp:extent cx="2940685" cy="864235"/>
              <wp:effectExtent b="0" l="0" r="0" t="0"/>
              <wp:wrapNone/>
              <wp:docPr id="1" name="image2.png"/>
              <a:graphic>
                <a:graphicData uri="http://schemas.openxmlformats.org/drawingml/2006/picture">
                  <pic:pic>
                    <pic:nvPicPr>
                      <pic:cNvPr id="0" name="image2.png"/>
                      <pic:cNvPicPr preferRelativeResize="0"/>
                    </pic:nvPicPr>
                    <pic:blipFill>
                      <a:blip r:embed="rId4"/>
                      <a:srcRect/>
                      <a:stretch>
                        <a:fillRect/>
                      </a:stretch>
                    </pic:blipFill>
                    <pic:spPr>
                      <a:xfrm>
                        <a:off x="0" y="0"/>
                        <a:ext cx="2940685" cy="86423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Narrow" w:cs="Arial Narrow" w:eastAsia="Arial Narrow" w:hAnsi="Arial Narrow"/>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 Id="rId3" Type="http://schemas.openxmlformats.org/officeDocument/2006/relationships/image" Target="media/image1.jp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