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85C8E" w14:textId="5E3AC9D9" w:rsidR="00393D18" w:rsidRPr="002A4F77" w:rsidRDefault="006A3D0A">
      <w:pPr>
        <w:rPr>
          <w:b/>
        </w:rPr>
      </w:pPr>
      <w:r w:rsidRPr="002A4F77">
        <w:rPr>
          <w:b/>
        </w:rPr>
        <w:t>Case 1: ELTE GPS - They offer waste bin fill-level sensors for smart collection</w:t>
      </w:r>
    </w:p>
    <w:p w14:paraId="105E7AE7" w14:textId="6EA0620D" w:rsidR="006A3D0A" w:rsidRDefault="006A3D0A" w:rsidP="006A3D0A">
      <w:pPr>
        <w:pStyle w:val="ListParagraph"/>
        <w:numPr>
          <w:ilvl w:val="0"/>
          <w:numId w:val="1"/>
        </w:numPr>
      </w:pPr>
      <w:r w:rsidRPr="002A4F77">
        <w:rPr>
          <w:b/>
        </w:rPr>
        <w:t>Solution</w:t>
      </w:r>
      <w:r>
        <w:t>: ET Bins system</w:t>
      </w:r>
      <w:r w:rsidR="0011732D">
        <w:t xml:space="preserve">. This solution is exactly like our idea. Instead of the waste bins, we plan to use them in the pits dug in the roads. This sensor does the work we want it to. </w:t>
      </w:r>
    </w:p>
    <w:p w14:paraId="314F0A22" w14:textId="19DE8E20" w:rsidR="0011732D" w:rsidRDefault="0011732D" w:rsidP="006A3D0A">
      <w:pPr>
        <w:pStyle w:val="ListParagraph"/>
        <w:numPr>
          <w:ilvl w:val="0"/>
          <w:numId w:val="1"/>
        </w:numPr>
      </w:pPr>
      <w:r w:rsidRPr="002A4F77">
        <w:rPr>
          <w:b/>
        </w:rPr>
        <w:t>Point of contact</w:t>
      </w:r>
      <w:r>
        <w:t xml:space="preserve">: </w:t>
      </w:r>
      <w:hyperlink r:id="rId5" w:history="1">
        <w:r>
          <w:rPr>
            <w:rStyle w:val="Hyperlink"/>
            <w:rFonts w:ascii="Tahoma" w:hAnsi="Tahoma" w:cs="Tahoma"/>
            <w:color w:val="DD5800"/>
            <w:sz w:val="27"/>
            <w:szCs w:val="27"/>
            <w:u w:val="none"/>
            <w:bdr w:val="none" w:sz="0" w:space="0" w:color="auto" w:frame="1"/>
            <w:shd w:val="clear" w:color="auto" w:fill="FFFFFF"/>
          </w:rPr>
          <w:t>info@eltegps.com</w:t>
        </w:r>
      </w:hyperlink>
    </w:p>
    <w:p w14:paraId="09FF2FC7" w14:textId="3D3905FC" w:rsidR="0011732D" w:rsidRDefault="0011732D" w:rsidP="006A3D0A">
      <w:pPr>
        <w:pStyle w:val="ListParagraph"/>
        <w:numPr>
          <w:ilvl w:val="0"/>
          <w:numId w:val="1"/>
        </w:numPr>
      </w:pPr>
      <w:r w:rsidRPr="002A4F77">
        <w:rPr>
          <w:b/>
        </w:rPr>
        <w:t>Reference</w:t>
      </w:r>
      <w:r>
        <w:t xml:space="preserve">: </w:t>
      </w:r>
      <w:hyperlink r:id="rId6" w:history="1">
        <w:r>
          <w:rPr>
            <w:rStyle w:val="Hyperlink"/>
          </w:rPr>
          <w:t>https://www.eltegps.com/our-offer/waste-bin-fill-level-monitoring-system.html</w:t>
        </w:r>
      </w:hyperlink>
    </w:p>
    <w:p w14:paraId="4FA76C5D" w14:textId="77777777" w:rsidR="00C16555" w:rsidRDefault="00C16555" w:rsidP="00C16555">
      <w:pPr>
        <w:pStyle w:val="ListParagraph"/>
      </w:pPr>
    </w:p>
    <w:p w14:paraId="4785335C" w14:textId="112E2275" w:rsidR="0011732D" w:rsidRPr="002A4F77" w:rsidRDefault="0011732D" w:rsidP="0011732D">
      <w:pPr>
        <w:rPr>
          <w:b/>
        </w:rPr>
      </w:pPr>
      <w:r w:rsidRPr="002A4F77">
        <w:rPr>
          <w:b/>
        </w:rPr>
        <w:t xml:space="preserve">Case 2: WISWM - </w:t>
      </w:r>
      <w:r w:rsidRPr="002A4F77">
        <w:rPr>
          <w:b/>
        </w:rPr>
        <w:t>BIN FILL LEVEL MONITORING SYSTEM (LORA, NB-IOT AND 3G)</w:t>
      </w:r>
    </w:p>
    <w:p w14:paraId="31ECA9C3" w14:textId="7CB0E560" w:rsidR="0011732D" w:rsidRDefault="001F7B61" w:rsidP="0011732D">
      <w:pPr>
        <w:pStyle w:val="ListParagraph"/>
        <w:numPr>
          <w:ilvl w:val="0"/>
          <w:numId w:val="2"/>
        </w:numPr>
      </w:pPr>
      <w:r w:rsidRPr="002A4F77">
        <w:rPr>
          <w:b/>
        </w:rPr>
        <w:t>Solution</w:t>
      </w:r>
      <w:r>
        <w:t>: Fill X1 sensors. There are two types of this sensor</w:t>
      </w:r>
    </w:p>
    <w:p w14:paraId="295C9C19" w14:textId="1DDCDBA6" w:rsidR="001F7B61" w:rsidRDefault="001F7B61" w:rsidP="001F7B61">
      <w:pPr>
        <w:pStyle w:val="ListParagraph"/>
        <w:numPr>
          <w:ilvl w:val="1"/>
          <w:numId w:val="2"/>
        </w:numPr>
      </w:pPr>
      <w:r>
        <w:t>3g version – far flung locations (Buildings, hospitals)</w:t>
      </w:r>
    </w:p>
    <w:p w14:paraId="12A89F81" w14:textId="06163266" w:rsidR="001F7B61" w:rsidRDefault="001F7B61" w:rsidP="0044205C">
      <w:pPr>
        <w:pStyle w:val="ListParagraph"/>
        <w:numPr>
          <w:ilvl w:val="1"/>
          <w:numId w:val="2"/>
        </w:numPr>
      </w:pPr>
      <w:r>
        <w:t xml:space="preserve">LORA / NB-IoT version - </w:t>
      </w:r>
      <w:r w:rsidRPr="001F7B61">
        <w:t>shopping malls, service stations, restaurants, etc</w:t>
      </w:r>
    </w:p>
    <w:p w14:paraId="1C9815D3" w14:textId="1D296941" w:rsidR="0044205C" w:rsidRDefault="0044205C" w:rsidP="0044205C">
      <w:pPr>
        <w:pStyle w:val="ListParagraph"/>
        <w:numPr>
          <w:ilvl w:val="0"/>
          <w:numId w:val="2"/>
        </w:numPr>
      </w:pPr>
      <w:r w:rsidRPr="002A4F77">
        <w:rPr>
          <w:b/>
        </w:rPr>
        <w:t>Point of contact</w:t>
      </w:r>
      <w:r>
        <w:t xml:space="preserve">: </w:t>
      </w:r>
      <w:hyperlink r:id="rId7" w:history="1">
        <w:r>
          <w:rPr>
            <w:rStyle w:val="Hyperlink"/>
          </w:rPr>
          <w:t>https://www.wiswm.ie/about/contact-wiswm/</w:t>
        </w:r>
      </w:hyperlink>
    </w:p>
    <w:p w14:paraId="58B7B123" w14:textId="64F50120" w:rsidR="0044205C" w:rsidRDefault="0044205C" w:rsidP="0044205C">
      <w:pPr>
        <w:pStyle w:val="ListParagraph"/>
        <w:numPr>
          <w:ilvl w:val="0"/>
          <w:numId w:val="2"/>
        </w:numPr>
      </w:pPr>
      <w:r w:rsidRPr="002A4F77">
        <w:rPr>
          <w:b/>
        </w:rPr>
        <w:t>Reference</w:t>
      </w:r>
      <w:r>
        <w:t xml:space="preserve">: </w:t>
      </w:r>
      <w:hyperlink r:id="rId8" w:history="1">
        <w:r>
          <w:rPr>
            <w:rStyle w:val="Hyperlink"/>
          </w:rPr>
          <w:t>https://www.wiswm.ie/bin-fill-level-monitoring/</w:t>
        </w:r>
      </w:hyperlink>
    </w:p>
    <w:p w14:paraId="2639248F" w14:textId="77777777" w:rsidR="00C16555" w:rsidRDefault="00C16555" w:rsidP="00C16555">
      <w:pPr>
        <w:pStyle w:val="ListParagraph"/>
      </w:pPr>
    </w:p>
    <w:p w14:paraId="0171AAA9" w14:textId="184D853D" w:rsidR="0044205C" w:rsidRPr="002A4F77" w:rsidRDefault="0044205C" w:rsidP="0044205C">
      <w:pPr>
        <w:rPr>
          <w:b/>
        </w:rPr>
      </w:pPr>
      <w:r w:rsidRPr="002A4F77">
        <w:rPr>
          <w:b/>
        </w:rPr>
        <w:t xml:space="preserve">Case 3: </w:t>
      </w:r>
      <w:proofErr w:type="spellStart"/>
      <w:r w:rsidRPr="002A4F77">
        <w:rPr>
          <w:b/>
        </w:rPr>
        <w:t>Draffin</w:t>
      </w:r>
      <w:proofErr w:type="spellEnd"/>
      <w:r w:rsidRPr="002A4F77">
        <w:rPr>
          <w:b/>
        </w:rPr>
        <w:t xml:space="preserve"> Street furniture – </w:t>
      </w:r>
      <w:proofErr w:type="spellStart"/>
      <w:r w:rsidRPr="002A4F77">
        <w:rPr>
          <w:b/>
        </w:rPr>
        <w:t>Farsite</w:t>
      </w:r>
      <w:proofErr w:type="spellEnd"/>
      <w:r w:rsidRPr="002A4F77">
        <w:rPr>
          <w:b/>
        </w:rPr>
        <w:t xml:space="preserve"> communications </w:t>
      </w:r>
      <w:proofErr w:type="spellStart"/>
      <w:r w:rsidRPr="002A4F77">
        <w:rPr>
          <w:b/>
        </w:rPr>
        <w:t>netBin</w:t>
      </w:r>
      <w:proofErr w:type="spellEnd"/>
      <w:r w:rsidRPr="002A4F77">
        <w:rPr>
          <w:b/>
        </w:rPr>
        <w:t xml:space="preserve"> system</w:t>
      </w:r>
    </w:p>
    <w:p w14:paraId="70FD3E96" w14:textId="4767E915" w:rsidR="0044205C" w:rsidRDefault="0044205C" w:rsidP="0044205C">
      <w:pPr>
        <w:pStyle w:val="ListParagraph"/>
        <w:numPr>
          <w:ilvl w:val="0"/>
          <w:numId w:val="5"/>
        </w:numPr>
      </w:pPr>
      <w:r w:rsidRPr="002A4F77">
        <w:rPr>
          <w:b/>
        </w:rPr>
        <w:t>Solution</w:t>
      </w:r>
      <w:r>
        <w:t xml:space="preserve">: </w:t>
      </w:r>
      <w:proofErr w:type="spellStart"/>
      <w:r w:rsidRPr="0044205C">
        <w:t>FarSite’s</w:t>
      </w:r>
      <w:proofErr w:type="spellEnd"/>
      <w:r w:rsidRPr="0044205C">
        <w:t xml:space="preserve"> </w:t>
      </w:r>
      <w:proofErr w:type="spellStart"/>
      <w:r w:rsidRPr="0044205C">
        <w:t>netBin</w:t>
      </w:r>
      <w:proofErr w:type="spellEnd"/>
      <w:r w:rsidRPr="0044205C">
        <w:t xml:space="preserve"> fill level monitoring suite offers optimised bin monitoring and collection system for smarter cities. This end-to-end suite includes HUB, COLLECT, </w:t>
      </w:r>
      <w:proofErr w:type="spellStart"/>
      <w:r w:rsidRPr="0044205C">
        <w:t>nPod</w:t>
      </w:r>
      <w:proofErr w:type="spellEnd"/>
      <w:r w:rsidRPr="0044205C">
        <w:t xml:space="preserve"> and ANALYSER.</w:t>
      </w:r>
    </w:p>
    <w:p w14:paraId="65FFAEF4" w14:textId="44C31ED3" w:rsidR="0044205C" w:rsidRDefault="0044205C" w:rsidP="0044205C">
      <w:pPr>
        <w:pStyle w:val="ListParagraph"/>
        <w:numPr>
          <w:ilvl w:val="1"/>
          <w:numId w:val="5"/>
        </w:numPr>
      </w:pPr>
      <w:r>
        <w:t xml:space="preserve">At the core of the </w:t>
      </w:r>
      <w:proofErr w:type="spellStart"/>
      <w:r>
        <w:t>netBin</w:t>
      </w:r>
      <w:proofErr w:type="spellEnd"/>
      <w:r>
        <w:t xml:space="preserve"> system is the HUB, a comprehensive </w:t>
      </w:r>
      <w:r>
        <w:t>web-based</w:t>
      </w:r>
      <w:r>
        <w:t xml:space="preserve"> management platform that becomes the centre for your decision making, route creation and analysis.</w:t>
      </w:r>
    </w:p>
    <w:p w14:paraId="1CE7B04B" w14:textId="01F6C7DC" w:rsidR="0044205C" w:rsidRDefault="0044205C" w:rsidP="0044205C">
      <w:pPr>
        <w:pStyle w:val="ListParagraph"/>
        <w:numPr>
          <w:ilvl w:val="1"/>
          <w:numId w:val="5"/>
        </w:numPr>
      </w:pPr>
      <w:r>
        <w:t xml:space="preserve">COLLECT smartphone app is used by drivers to receive jobs assigned from the </w:t>
      </w:r>
      <w:proofErr w:type="spellStart"/>
      <w:r>
        <w:t>netBin</w:t>
      </w:r>
      <w:proofErr w:type="spellEnd"/>
      <w:r>
        <w:t xml:space="preserve"> HUB. Information on suggested routes, estimated job duration and so on can be passed directly onto the driver. The app also </w:t>
      </w:r>
      <w:r>
        <w:t>can</w:t>
      </w:r>
      <w:r>
        <w:t xml:space="preserve"> upload photographs and notes on any problems, allowing the network manager to determine action required.</w:t>
      </w:r>
    </w:p>
    <w:p w14:paraId="7F62E510" w14:textId="77777777" w:rsidR="0044205C" w:rsidRDefault="0044205C" w:rsidP="0044205C">
      <w:pPr>
        <w:pStyle w:val="ListParagraph"/>
        <w:numPr>
          <w:ilvl w:val="1"/>
          <w:numId w:val="5"/>
        </w:numPr>
      </w:pPr>
      <w:r>
        <w:t xml:space="preserve">The </w:t>
      </w:r>
      <w:proofErr w:type="spellStart"/>
      <w:r>
        <w:t>nPod</w:t>
      </w:r>
      <w:proofErr w:type="spellEnd"/>
      <w:r>
        <w:t xml:space="preserve"> sensor continuously feeds real time data – such as fill levels, temperature and position, back to the HUB. The clever </w:t>
      </w:r>
      <w:proofErr w:type="spellStart"/>
      <w:r>
        <w:t>nPod</w:t>
      </w:r>
      <w:proofErr w:type="spellEnd"/>
      <w:r>
        <w:t xml:space="preserve"> can also detect if your bins are alight, been moved, or knocked over.</w:t>
      </w:r>
    </w:p>
    <w:p w14:paraId="7865AEE1" w14:textId="5ED9372E" w:rsidR="0044205C" w:rsidRDefault="0044205C" w:rsidP="0044205C">
      <w:pPr>
        <w:pStyle w:val="ListParagraph"/>
        <w:numPr>
          <w:ilvl w:val="1"/>
          <w:numId w:val="5"/>
        </w:numPr>
      </w:pPr>
      <w:r>
        <w:t xml:space="preserve">ANALYSER is an </w:t>
      </w:r>
      <w:proofErr w:type="spellStart"/>
      <w:r>
        <w:t>exel</w:t>
      </w:r>
      <w:proofErr w:type="spellEnd"/>
      <w:r>
        <w:t xml:space="preserve"> based analytics tool that allows you to take an in-depth look at your historical raw data. Produce spreadsheets that show performance statistics over the requested period in just a few clicks.</w:t>
      </w:r>
    </w:p>
    <w:p w14:paraId="4E26CD41" w14:textId="0FE325ED" w:rsidR="0044205C" w:rsidRDefault="0044205C" w:rsidP="0044205C">
      <w:pPr>
        <w:pStyle w:val="ListParagraph"/>
        <w:numPr>
          <w:ilvl w:val="0"/>
          <w:numId w:val="5"/>
        </w:numPr>
      </w:pPr>
      <w:r w:rsidRPr="00C16555">
        <w:rPr>
          <w:b/>
        </w:rPr>
        <w:t>Point of contact</w:t>
      </w:r>
      <w:r>
        <w:t xml:space="preserve">: </w:t>
      </w:r>
      <w:hyperlink r:id="rId9" w:history="1">
        <w:r>
          <w:rPr>
            <w:rStyle w:val="Hyperlink"/>
          </w:rPr>
          <w:t>https://draffin.com.au/contact/</w:t>
        </w:r>
      </w:hyperlink>
    </w:p>
    <w:p w14:paraId="1832B949" w14:textId="793C460E" w:rsidR="002A4F77" w:rsidRDefault="0044205C" w:rsidP="0044205C">
      <w:pPr>
        <w:pStyle w:val="ListParagraph"/>
        <w:numPr>
          <w:ilvl w:val="0"/>
          <w:numId w:val="5"/>
        </w:numPr>
      </w:pPr>
      <w:r w:rsidRPr="00C16555">
        <w:rPr>
          <w:b/>
        </w:rPr>
        <w:t>Reference</w:t>
      </w:r>
      <w:r>
        <w:t xml:space="preserve">: </w:t>
      </w:r>
      <w:hyperlink r:id="rId10" w:history="1">
        <w:r>
          <w:rPr>
            <w:rStyle w:val="Hyperlink"/>
          </w:rPr>
          <w:t>https://draffin.com.au/choosing-fill-level-smart-bin-sensor/</w:t>
        </w:r>
      </w:hyperlink>
    </w:p>
    <w:p w14:paraId="18588B90" w14:textId="77777777" w:rsidR="00C16555" w:rsidRDefault="00C16555" w:rsidP="00C16555">
      <w:pPr>
        <w:pStyle w:val="ListParagraph"/>
      </w:pPr>
    </w:p>
    <w:p w14:paraId="5C92BD29" w14:textId="0C1EF6CD" w:rsidR="002A4F77" w:rsidRPr="00C16555" w:rsidRDefault="002A4F77" w:rsidP="002A4F77">
      <w:pPr>
        <w:rPr>
          <w:b/>
        </w:rPr>
      </w:pPr>
      <w:r w:rsidRPr="00C16555">
        <w:rPr>
          <w:b/>
        </w:rPr>
        <w:t xml:space="preserve">Case </w:t>
      </w:r>
      <w:r w:rsidRPr="00C16555">
        <w:rPr>
          <w:b/>
        </w:rPr>
        <w:t>4</w:t>
      </w:r>
      <w:r w:rsidRPr="00C16555">
        <w:rPr>
          <w:b/>
        </w:rPr>
        <w:t xml:space="preserve">: </w:t>
      </w:r>
      <w:proofErr w:type="spellStart"/>
      <w:r w:rsidRPr="00C16555">
        <w:rPr>
          <w:b/>
        </w:rPr>
        <w:t>SigFox</w:t>
      </w:r>
      <w:proofErr w:type="spellEnd"/>
      <w:r w:rsidRPr="00C16555">
        <w:rPr>
          <w:b/>
        </w:rPr>
        <w:t xml:space="preserve"> partner network – Metro Fill-level sensors</w:t>
      </w:r>
    </w:p>
    <w:p w14:paraId="28A10D00" w14:textId="046FC230" w:rsidR="0044205C" w:rsidRDefault="002A4F77" w:rsidP="002A4F77">
      <w:pPr>
        <w:pStyle w:val="ListParagraph"/>
        <w:numPr>
          <w:ilvl w:val="0"/>
          <w:numId w:val="9"/>
        </w:numPr>
      </w:pPr>
      <w:r w:rsidRPr="00C16555">
        <w:rPr>
          <w:b/>
        </w:rPr>
        <w:t>Reference</w:t>
      </w:r>
      <w:r>
        <w:t>: https://partners.sigfox.com/products/metro-fill-level-sensor</w:t>
      </w:r>
      <w:r>
        <w:br w:type="page"/>
      </w:r>
    </w:p>
    <w:p w14:paraId="58EFD46C" w14:textId="5475F014" w:rsidR="0044205C" w:rsidRPr="00C16555" w:rsidRDefault="0044205C" w:rsidP="0044205C">
      <w:pPr>
        <w:rPr>
          <w:b/>
        </w:rPr>
      </w:pPr>
      <w:r w:rsidRPr="00C16555">
        <w:rPr>
          <w:b/>
        </w:rPr>
        <w:lastRenderedPageBreak/>
        <w:t xml:space="preserve">Case </w:t>
      </w:r>
      <w:r w:rsidR="002A4F77" w:rsidRPr="00C16555">
        <w:rPr>
          <w:b/>
        </w:rPr>
        <w:t>5</w:t>
      </w:r>
      <w:r w:rsidRPr="00C16555">
        <w:rPr>
          <w:b/>
        </w:rPr>
        <w:t xml:space="preserve">: </w:t>
      </w:r>
      <w:proofErr w:type="spellStart"/>
      <w:r w:rsidR="00305775" w:rsidRPr="00C16555">
        <w:rPr>
          <w:b/>
        </w:rPr>
        <w:t>SigFox</w:t>
      </w:r>
      <w:proofErr w:type="spellEnd"/>
      <w:r w:rsidR="00305775" w:rsidRPr="00C16555">
        <w:rPr>
          <w:b/>
        </w:rPr>
        <w:t xml:space="preserve"> partner network – Level sensors</w:t>
      </w:r>
    </w:p>
    <w:p w14:paraId="133813D3" w14:textId="06D4EE6C" w:rsidR="00305775" w:rsidRDefault="00305775" w:rsidP="00305775">
      <w:pPr>
        <w:pStyle w:val="ListParagraph"/>
        <w:numPr>
          <w:ilvl w:val="0"/>
          <w:numId w:val="6"/>
        </w:numPr>
      </w:pPr>
      <w:r w:rsidRPr="00C16555">
        <w:rPr>
          <w:b/>
        </w:rPr>
        <w:t>Solution</w:t>
      </w:r>
      <w:r>
        <w:t xml:space="preserve">: </w:t>
      </w:r>
      <w:r w:rsidRPr="00305775">
        <w:t>This product allows garbage collection companies to monitor in real time the location and the level of its recycling bins.</w:t>
      </w:r>
    </w:p>
    <w:p w14:paraId="31CB5018" w14:textId="46BAD1D2" w:rsidR="00305775" w:rsidRDefault="00305775" w:rsidP="00305775">
      <w:pPr>
        <w:ind w:left="360" w:firstLine="360"/>
        <w:jc w:val="center"/>
      </w:pPr>
      <w:r w:rsidRPr="00305775">
        <w:drawing>
          <wp:inline distT="0" distB="0" distL="0" distR="0" wp14:anchorId="4987BB2B" wp14:editId="79D2BFBB">
            <wp:extent cx="2914650" cy="27028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166" cy="2710775"/>
                    </a:xfrm>
                    <a:prstGeom prst="rect">
                      <a:avLst/>
                    </a:prstGeom>
                  </pic:spPr>
                </pic:pic>
              </a:graphicData>
            </a:graphic>
          </wp:inline>
        </w:drawing>
      </w:r>
    </w:p>
    <w:p w14:paraId="081037F0" w14:textId="06B8541F" w:rsidR="00305775" w:rsidRDefault="00305775" w:rsidP="00305775">
      <w:pPr>
        <w:pStyle w:val="ListParagraph"/>
        <w:numPr>
          <w:ilvl w:val="0"/>
          <w:numId w:val="6"/>
        </w:numPr>
      </w:pPr>
      <w:r w:rsidRPr="00C16555">
        <w:rPr>
          <w:b/>
        </w:rPr>
        <w:t>Reference:</w:t>
      </w:r>
      <w:r>
        <w:t xml:space="preserve"> </w:t>
      </w:r>
      <w:hyperlink r:id="rId12" w:history="1">
        <w:r>
          <w:rPr>
            <w:rStyle w:val="Hyperlink"/>
          </w:rPr>
          <w:t>https://partners.sigfox.com/products/sonde-de-niveau</w:t>
        </w:r>
      </w:hyperlink>
    </w:p>
    <w:p w14:paraId="687FE055" w14:textId="71672882" w:rsidR="00305775" w:rsidRDefault="00305775" w:rsidP="00305775">
      <w:pPr>
        <w:pStyle w:val="ListParagraph"/>
        <w:numPr>
          <w:ilvl w:val="0"/>
          <w:numId w:val="6"/>
        </w:numPr>
      </w:pPr>
      <w:r w:rsidRPr="00C16555">
        <w:rPr>
          <w:b/>
        </w:rPr>
        <w:t>Note</w:t>
      </w:r>
      <w:r>
        <w:t>: Sign in to find out about the ratings, price, etc</w:t>
      </w:r>
    </w:p>
    <w:p w14:paraId="1D7E2C4E" w14:textId="4E26F226" w:rsidR="006A3D0A" w:rsidRDefault="006A3D0A" w:rsidP="002A4F77">
      <w:pPr>
        <w:pStyle w:val="ListParagraph"/>
      </w:pPr>
    </w:p>
    <w:p w14:paraId="0AFAAF41" w14:textId="331A45EB" w:rsidR="002A4F77" w:rsidRPr="00C16555" w:rsidRDefault="002A4F77">
      <w:pPr>
        <w:rPr>
          <w:b/>
        </w:rPr>
      </w:pPr>
      <w:r w:rsidRPr="00C16555">
        <w:rPr>
          <w:b/>
        </w:rPr>
        <w:t xml:space="preserve">Case 6: </w:t>
      </w:r>
      <w:proofErr w:type="spellStart"/>
      <w:r w:rsidRPr="00C16555">
        <w:rPr>
          <w:b/>
        </w:rPr>
        <w:t>Sensoneo</w:t>
      </w:r>
      <w:bookmarkStart w:id="0" w:name="_GoBack"/>
      <w:bookmarkEnd w:id="0"/>
      <w:proofErr w:type="spellEnd"/>
    </w:p>
    <w:p w14:paraId="11F90524" w14:textId="1013237D" w:rsidR="002A4F77" w:rsidRDefault="002A4F77" w:rsidP="002A4F77">
      <w:pPr>
        <w:pStyle w:val="ListParagraph"/>
        <w:numPr>
          <w:ilvl w:val="0"/>
          <w:numId w:val="10"/>
        </w:numPr>
      </w:pPr>
      <w:r w:rsidRPr="00C16555">
        <w:rPr>
          <w:b/>
        </w:rPr>
        <w:t>Solution</w:t>
      </w:r>
      <w:r>
        <w:t xml:space="preserve">: </w:t>
      </w:r>
      <w:proofErr w:type="spellStart"/>
      <w:r w:rsidRPr="002A4F77">
        <w:t>Sensoneo</w:t>
      </w:r>
      <w:proofErr w:type="spellEnd"/>
      <w:r w:rsidRPr="002A4F77">
        <w:t xml:space="preserve"> Smart sensors measure fill-levels in bins via ultrasonic beams. Our sensors can monitor any type of waste (mixed waste, paper, plastics, glass, clothing, bio-waste, liquids, electronics, metal….) in bins and containers of various types and sizes.</w:t>
      </w:r>
    </w:p>
    <w:p w14:paraId="4945315A" w14:textId="77777777" w:rsidR="002A4F77" w:rsidRDefault="002A4F77" w:rsidP="002A4F77">
      <w:pPr>
        <w:pStyle w:val="ListParagraph"/>
        <w:numPr>
          <w:ilvl w:val="0"/>
          <w:numId w:val="10"/>
        </w:numPr>
      </w:pPr>
    </w:p>
    <w:p w14:paraId="5C23BE85" w14:textId="20D54036" w:rsidR="002A4F77" w:rsidRDefault="002A4F77" w:rsidP="002A4F77">
      <w:pPr>
        <w:pStyle w:val="ListParagraph"/>
      </w:pPr>
      <w:r>
        <w:object w:dxaOrig="3931" w:dyaOrig="810" w14:anchorId="228980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5pt;height:40.5pt" o:ole="">
            <v:imagedata r:id="rId13" o:title=""/>
          </v:shape>
          <o:OLEObject Type="Embed" ProgID="Package" ShapeID="_x0000_i1027" DrawAspect="Content" ObjectID="_1615188531" r:id="rId14"/>
        </w:object>
      </w:r>
    </w:p>
    <w:p w14:paraId="2B4AA374" w14:textId="6406B8AA" w:rsidR="002A4F77" w:rsidRPr="00C16555" w:rsidRDefault="002A4F77" w:rsidP="002A4F77">
      <w:pPr>
        <w:rPr>
          <w:b/>
        </w:rPr>
      </w:pPr>
      <w:r w:rsidRPr="00C16555">
        <w:rPr>
          <w:b/>
        </w:rPr>
        <w:t>Case 7: Smart waste containers</w:t>
      </w:r>
    </w:p>
    <w:p w14:paraId="70E7370F" w14:textId="66C919D0" w:rsidR="002A4F77" w:rsidRDefault="002A4F77" w:rsidP="002A4F77">
      <w:pPr>
        <w:pStyle w:val="ListParagraph"/>
        <w:numPr>
          <w:ilvl w:val="0"/>
          <w:numId w:val="11"/>
        </w:numPr>
      </w:pPr>
      <w:r w:rsidRPr="00C16555">
        <w:rPr>
          <w:b/>
        </w:rPr>
        <w:t>Reference</w:t>
      </w:r>
      <w:r>
        <w:t xml:space="preserve">: </w:t>
      </w:r>
      <w:hyperlink r:id="rId15" w:history="1">
        <w:r>
          <w:rPr>
            <w:rStyle w:val="Hyperlink"/>
          </w:rPr>
          <w:t>https://www.smartupcities.com/smart-waste-containers/</w:t>
        </w:r>
      </w:hyperlink>
    </w:p>
    <w:sectPr w:rsidR="002A4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D1EC7"/>
    <w:multiLevelType w:val="hybridMultilevel"/>
    <w:tmpl w:val="C5E0C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777553B"/>
    <w:multiLevelType w:val="hybridMultilevel"/>
    <w:tmpl w:val="F940CA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465243"/>
    <w:multiLevelType w:val="hybridMultilevel"/>
    <w:tmpl w:val="1B3AD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B1069C1"/>
    <w:multiLevelType w:val="hybridMultilevel"/>
    <w:tmpl w:val="D958B3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94D20BB"/>
    <w:multiLevelType w:val="hybridMultilevel"/>
    <w:tmpl w:val="9DE4D53E"/>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2F46AE1"/>
    <w:multiLevelType w:val="hybridMultilevel"/>
    <w:tmpl w:val="165876A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E562ACD"/>
    <w:multiLevelType w:val="hybridMultilevel"/>
    <w:tmpl w:val="7722D93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E7820B0"/>
    <w:multiLevelType w:val="hybridMultilevel"/>
    <w:tmpl w:val="87288A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F383932"/>
    <w:multiLevelType w:val="hybridMultilevel"/>
    <w:tmpl w:val="D7AECF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95C3914"/>
    <w:multiLevelType w:val="hybridMultilevel"/>
    <w:tmpl w:val="E416C6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13712C1"/>
    <w:multiLevelType w:val="hybridMultilevel"/>
    <w:tmpl w:val="70F297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4"/>
  </w:num>
  <w:num w:numId="5">
    <w:abstractNumId w:val="5"/>
  </w:num>
  <w:num w:numId="6">
    <w:abstractNumId w:val="9"/>
  </w:num>
  <w:num w:numId="7">
    <w:abstractNumId w:val="1"/>
  </w:num>
  <w:num w:numId="8">
    <w:abstractNumId w:val="0"/>
  </w:num>
  <w:num w:numId="9">
    <w:abstractNumId w:val="7"/>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D0A"/>
    <w:rsid w:val="0011732D"/>
    <w:rsid w:val="001F7B61"/>
    <w:rsid w:val="002A4F77"/>
    <w:rsid w:val="00305775"/>
    <w:rsid w:val="00393D18"/>
    <w:rsid w:val="0044205C"/>
    <w:rsid w:val="006A3D0A"/>
    <w:rsid w:val="00C165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CAC0"/>
  <w15:chartTrackingRefBased/>
  <w15:docId w15:val="{9FCE594C-CB31-40EB-A7AB-F4A929CC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D0A"/>
    <w:pPr>
      <w:ind w:left="720"/>
      <w:contextualSpacing/>
    </w:pPr>
  </w:style>
  <w:style w:type="character" w:styleId="Hyperlink">
    <w:name w:val="Hyperlink"/>
    <w:basedOn w:val="DefaultParagraphFont"/>
    <w:uiPriority w:val="99"/>
    <w:semiHidden/>
    <w:unhideWhenUsed/>
    <w:rsid w:val="0011732D"/>
    <w:rPr>
      <w:color w:val="0000FF"/>
      <w:u w:val="single"/>
    </w:rPr>
  </w:style>
  <w:style w:type="paragraph" w:styleId="BalloonText">
    <w:name w:val="Balloon Text"/>
    <w:basedOn w:val="Normal"/>
    <w:link w:val="BalloonTextChar"/>
    <w:uiPriority w:val="99"/>
    <w:semiHidden/>
    <w:unhideWhenUsed/>
    <w:rsid w:val="003057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7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916993">
      <w:bodyDiv w:val="1"/>
      <w:marLeft w:val="0"/>
      <w:marRight w:val="0"/>
      <w:marTop w:val="0"/>
      <w:marBottom w:val="0"/>
      <w:divBdr>
        <w:top w:val="none" w:sz="0" w:space="0" w:color="auto"/>
        <w:left w:val="none" w:sz="0" w:space="0" w:color="auto"/>
        <w:bottom w:val="none" w:sz="0" w:space="0" w:color="auto"/>
        <w:right w:val="none" w:sz="0" w:space="0" w:color="auto"/>
      </w:divBdr>
    </w:div>
    <w:div w:id="47927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swm.ie/bin-fill-level-monitoring/" TargetMode="External"/><Relationship Id="rId13"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hyperlink" Target="https://www.wiswm.ie/about/contact-wiswm/" TargetMode="External"/><Relationship Id="rId12" Type="http://schemas.openxmlformats.org/officeDocument/2006/relationships/hyperlink" Target="https://partners.sigfox.com/products/sonde-de-nivea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ltegps.com/our-offer/waste-bin-fill-level-monitoring-system.html" TargetMode="External"/><Relationship Id="rId11" Type="http://schemas.openxmlformats.org/officeDocument/2006/relationships/image" Target="media/image1.png"/><Relationship Id="rId5" Type="http://schemas.openxmlformats.org/officeDocument/2006/relationships/hyperlink" Target="mailto:info@eltegps.com" TargetMode="External"/><Relationship Id="rId15" Type="http://schemas.openxmlformats.org/officeDocument/2006/relationships/hyperlink" Target="https://www.smartupcities.com/smart-waste-containers/" TargetMode="External"/><Relationship Id="rId10" Type="http://schemas.openxmlformats.org/officeDocument/2006/relationships/hyperlink" Target="https://draffin.com.au/choosing-fill-level-smart-bin-sensor/" TargetMode="External"/><Relationship Id="rId4" Type="http://schemas.openxmlformats.org/officeDocument/2006/relationships/webSettings" Target="webSettings.xml"/><Relationship Id="rId9" Type="http://schemas.openxmlformats.org/officeDocument/2006/relationships/hyperlink" Target="https://draffin.com.au/contact/" TargetMode="Externa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2</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Kulkarni</dc:creator>
  <cp:keywords/>
  <dc:description/>
  <cp:lastModifiedBy>Amit Kulkarni</cp:lastModifiedBy>
  <cp:revision>1</cp:revision>
  <dcterms:created xsi:type="dcterms:W3CDTF">2019-03-27T09:32:00Z</dcterms:created>
  <dcterms:modified xsi:type="dcterms:W3CDTF">2019-03-27T10:42:00Z</dcterms:modified>
</cp:coreProperties>
</file>