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40"/>
        </w:rPr>
        <w:t>Cell Membrane Roleplay:</w:t>
      </w:r>
    </w:p>
    <w:p>
      <w:pPr>
        <w:spacing w:after="160"/>
        <w:jc w:val="center"/>
      </w:pPr>
      <w:r>
        <w:rPr>
          <w:rFonts w:ascii="Times New Roman" w:hAnsi="Times New Roman"/>
          <w:b/>
          <w:i w:val="0"/>
          <w:sz w:val="40"/>
        </w:rPr>
        <w:t>Scriptwriting &amp; Project Worksheet</w:t>
      </w:r>
    </w:p>
    <w:p>
      <w:pPr>
        <w:spacing w:after="80"/>
      </w:pPr>
      <w:r>
        <w:rPr>
          <w:rFonts w:ascii="Times New Roman" w:hAnsi="Times New Roman"/>
          <w:b/>
          <w:i w:val="0"/>
          <w:sz w:val="22"/>
        </w:rPr>
        <w:t xml:space="preserve">Group Members: </w:t>
      </w:r>
      <w:r>
        <w:rPr>
          <w:rFonts w:ascii="Times New Roman" w:hAnsi="Times New Roman"/>
          <w:b w:val="0"/>
          <w:i w:val="0"/>
          <w:sz w:val="22"/>
        </w:rPr>
        <w:t>__________________________________________________________________</w:t>
      </w:r>
    </w:p>
    <w:p>
      <w:pPr>
        <w:spacing w:after="80"/>
      </w:pPr>
      <w:r>
        <w:rPr>
          <w:rFonts w:ascii="Times New Roman" w:hAnsi="Times New Roman"/>
          <w:b/>
          <w:i w:val="0"/>
          <w:sz w:val="22"/>
        </w:rPr>
        <w:t xml:space="preserve">Class Period: </w:t>
      </w:r>
      <w:r>
        <w:rPr>
          <w:rFonts w:ascii="Times New Roman" w:hAnsi="Times New Roman"/>
          <w:b w:val="0"/>
          <w:i w:val="0"/>
          <w:sz w:val="22"/>
        </w:rPr>
        <w:t>______________</w:t>
      </w:r>
      <w:r>
        <w:rPr>
          <w:rFonts w:ascii="Times New Roman" w:hAnsi="Times New Roman"/>
          <w:b/>
          <w:i w:val="0"/>
          <w:sz w:val="22"/>
        </w:rPr>
        <w:t xml:space="preserve">     Date: </w:t>
      </w:r>
      <w:r>
        <w:rPr>
          <w:rFonts w:ascii="Times New Roman" w:hAnsi="Times New Roman"/>
          <w:b w:val="0"/>
          <w:i w:val="0"/>
          <w:sz w:val="22"/>
        </w:rPr>
        <w:t>________________________</w:t>
      </w:r>
    </w:p>
    <w:p>
      <w:pPr>
        <w:spacing w:after="40"/>
      </w:pPr>
      <w:r>
        <w:rPr>
          <w:rFonts w:ascii="Times New Roman" w:hAnsi="Times New Roman"/>
          <w:b/>
          <w:i w:val="0"/>
          <w:sz w:val="22"/>
        </w:rPr>
        <w:t xml:space="preserve">Objective: </w:t>
      </w:r>
      <w:r>
        <w:rPr>
          <w:rFonts w:ascii="Times New Roman" w:hAnsi="Times New Roman"/>
          <w:b w:val="0"/>
          <w:i w:val="0"/>
          <w:sz w:val="22"/>
        </w:rPr>
        <w:t xml:space="preserve">Work with your team to write, refine, and perform a live-action, 5-to-10 minute roleplay that demonstrates how the cell membrane acts as a selectively permeable barrier using the </w:t>
      </w:r>
      <w:r>
        <w:rPr>
          <w:rFonts w:ascii="Times New Roman" w:hAnsi="Times New Roman"/>
          <w:b w:val="0"/>
          <w:i/>
          <w:sz w:val="22"/>
        </w:rPr>
        <w:t>Fluid Mosaic Model</w:t>
      </w:r>
      <w:r>
        <w:rPr>
          <w:rFonts w:ascii="Times New Roman" w:hAnsi="Times New Roman"/>
          <w:b w:val="0"/>
          <w:i w:val="0"/>
          <w:sz w:val="22"/>
        </w:rPr>
        <w:t>.</w:t>
      </w:r>
    </w:p>
    <w:p>
      <w:pPr>
        <w:spacing w:after="40"/>
      </w:pPr>
      <w:r>
        <w:rPr>
          <w:rFonts w:ascii="Times New Roman" w:hAnsi="Times New Roman"/>
          <w:b/>
          <w:i w:val="0"/>
          <w:sz w:val="22"/>
        </w:rPr>
        <w:t xml:space="preserve">Our Title: </w:t>
      </w:r>
      <w:r>
        <w:rPr>
          <w:rFonts w:ascii="Times New Roman" w:hAnsi="Times New Roman"/>
          <w:b/>
          <w:i/>
          <w:sz w:val="22"/>
        </w:rPr>
        <w:t>"Dockside: One Night at Membrane Harbor"</w:t>
      </w:r>
    </w:p>
    <w:p>
      <w:r>
        <w:rPr>
          <w:rFonts w:ascii="Times New Roman" w:hAnsi="Times New Roman"/>
          <w:b/>
          <w:i w:val="0"/>
          <w:sz w:val="22"/>
        </w:rPr>
        <w:t xml:space="preserve">Our Concept: </w:t>
      </w:r>
      <w:r>
        <w:rPr>
          <w:rFonts w:ascii="Times New Roman" w:hAnsi="Times New Roman"/>
          <w:b w:val="0"/>
          <w:i w:val="0"/>
          <w:sz w:val="22"/>
        </w:rPr>
        <w:t>The membrane is the floating dock of a harbor town. Everything outside the dock is open water (the extracellular fluid); everything behind it is town (the cytoplasm). The dock is built out of people, it never stops drifting, and nothing gets into town without going through somebody. Runtime: 7–8 minutes.</w:t>
      </w:r>
    </w:p>
    <w:p>
      <w:pPr>
        <w:spacing w:before="200" w:after="80"/>
      </w:pPr>
      <w:r>
        <w:rPr>
          <w:rFonts w:ascii="Times New Roman" w:hAnsi="Times New Roman"/>
          <w:b/>
          <w:i w:val="0"/>
          <w:sz w:val="28"/>
        </w:rPr>
        <w:t>Casting &amp; Prop Setup</w:t>
      </w:r>
    </w:p>
    <w:p>
      <w:pPr>
        <w:spacing w:after="120"/>
      </w:pPr>
      <w:r>
        <w:rPr>
          <w:rFonts w:ascii="Times New Roman" w:hAnsi="Times New Roman"/>
          <w:b w:val="0"/>
          <w:i w:val="0"/>
          <w:sz w:val="21"/>
        </w:rPr>
        <w:t>Before you begin writing, assign everyone a role. Every player must represent a specific structural part of the membrane or an incoming molecule, and must have a clear visual prop.</w:t>
      </w:r>
    </w:p>
    <w:tbl>
      <w:tblPr>
        <w:tblStyle w:val="TableGrid"/>
        <w:tblW w:type="auto" w:w="0"/>
        <w:jc w:val="center"/>
        <w:tblLook w:firstColumn="1" w:firstRow="1" w:lastColumn="0" w:lastRow="0" w:noHBand="0" w:noVBand="1" w:val="04A0"/>
      </w:tblPr>
      <w:tblGrid>
        <w:gridCol w:w="3216"/>
        <w:gridCol w:w="3216"/>
        <w:gridCol w:w="3216"/>
      </w:tblGrid>
      <w:tr>
        <w:tc>
          <w:tcPr>
            <w:tcW w:type="dxa" w:w="2232"/>
            <w:shd w:val="clear" w:fill="D9D9D9"/>
          </w:tcPr>
          <w:p>
            <w:r/>
            <w:r>
              <w:rPr>
                <w:rFonts w:ascii="Times New Roman" w:hAnsi="Times New Roman"/>
                <w:b/>
                <w:i w:val="0"/>
                <w:sz w:val="21"/>
              </w:rPr>
              <w:t>Membrane Role</w:t>
            </w:r>
          </w:p>
        </w:tc>
        <w:tc>
          <w:tcPr>
            <w:tcW w:type="dxa" w:w="1656"/>
            <w:shd w:val="clear" w:fill="D9D9D9"/>
          </w:tcPr>
          <w:p>
            <w:r/>
            <w:r>
              <w:rPr>
                <w:rFonts w:ascii="Times New Roman" w:hAnsi="Times New Roman"/>
                <w:b/>
                <w:i w:val="0"/>
                <w:sz w:val="21"/>
              </w:rPr>
              <w:t>Student Name</w:t>
            </w:r>
          </w:p>
        </w:tc>
        <w:tc>
          <w:tcPr>
            <w:tcW w:type="dxa" w:w="5760"/>
            <w:shd w:val="clear" w:fill="D9D9D9"/>
          </w:tcPr>
          <w:p>
            <w:r/>
            <w:r>
              <w:rPr>
                <w:rFonts w:ascii="Times New Roman" w:hAnsi="Times New Roman"/>
                <w:b/>
                <w:i w:val="0"/>
                <w:sz w:val="21"/>
              </w:rPr>
              <w:t>Our Visual Prop Description</w:t>
            </w:r>
          </w:p>
        </w:tc>
      </w:tr>
      <w:tr>
        <w:tc>
          <w:tcPr>
            <w:tcW w:type="dxa" w:w="2232"/>
          </w:tcPr>
          <w:p>
            <w:r/>
            <w:r>
              <w:rPr>
                <w:rFonts w:ascii="Times New Roman" w:hAnsi="Times New Roman"/>
                <w:b/>
                <w:i w:val="0"/>
                <w:sz w:val="20"/>
              </w:rPr>
              <w:t>Phospholipid 1</w:t>
              <w:br/>
              <w:t>(stands house LEFT)</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ONE actor = one full slice of the bilayer, standing up. Blue-painted paper plate worn high on the CHEST (outer layer head) and a second blue plate worn at the HIPS (inner layer head), both marked "PHOSPHATE — LOVES WATER." Between them: yellow pool-noodle strips hanging DOWN from the chest plate and pointing UP from the hip plate, meeting in a shaggy tangle at the WAIST. That waist band is the fatty-acid core — tape a "NO WATER, NO CHARGE" sign to it. Faces the audience the whole show.</w:t>
            </w:r>
          </w:p>
        </w:tc>
      </w:tr>
      <w:tr>
        <w:tc>
          <w:tcPr>
            <w:tcW w:type="dxa" w:w="2232"/>
          </w:tcPr>
          <w:p>
            <w:r/>
            <w:r>
              <w:rPr>
                <w:rFonts w:ascii="Times New Roman" w:hAnsi="Times New Roman"/>
                <w:b/>
                <w:i w:val="0"/>
                <w:sz w:val="20"/>
              </w:rPr>
              <w:t>Phospholipid 2</w:t>
              <w:br/>
              <w:t>(stands house RIGHT)</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Built identically to Phospholipid 1 — same two blue plates, same shaggy yellow waist band at the SAME HEIGHT. This is deliberate: we are two interchangeable units of the same wall, not two different things. Stands shoulder-width from Phospholipid 1 so the two waist bands form one continuous yellow stripe across the stage, with a gap in the middle. Everything that ever crosses this membrane crosses through that gap.</w:t>
            </w:r>
          </w:p>
        </w:tc>
      </w:tr>
      <w:tr>
        <w:tc>
          <w:tcPr>
            <w:tcW w:type="dxa" w:w="2232"/>
          </w:tcPr>
          <w:p>
            <w:r/>
            <w:r>
              <w:rPr>
                <w:rFonts w:ascii="Times New Roman" w:hAnsi="Times New Roman"/>
                <w:b/>
                <w:i w:val="0"/>
                <w:sz w:val="20"/>
              </w:rPr>
              <w:t>Cholesterol</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A flat wedge cut from a grey pool noodle, held up like a crowbar. Yellow hard hat labeled "FLUIDITY BUFFER." Wears a cardboard thermometer on a string that flips from HOT (red side) to COLD (blue side) so the audience can see the temperature change.</w:t>
            </w:r>
          </w:p>
        </w:tc>
      </w:tr>
      <w:tr>
        <w:tc>
          <w:tcPr>
            <w:tcW w:type="dxa" w:w="2232"/>
          </w:tcPr>
          <w:p>
            <w:r/>
            <w:r>
              <w:rPr>
                <w:rFonts w:ascii="Times New Roman" w:hAnsi="Times New Roman"/>
                <w:b/>
                <w:i w:val="0"/>
                <w:sz w:val="20"/>
              </w:rPr>
              <w:t>Transport Protein</w:t>
              <w:br/>
              <w:t>(Act II: glucose channel → Act III: sodium–potassium pump)</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A hula hoop wrapped in blue crepe paper, held at WAIST HEIGHT — level with the phospholipids' yellow bands, so the tunnel lines up with the greasy core it is supposed to pass through. Blue crepe = the inside of the tunnel is water-friendly. For Act III the same actor straps on a cardboard "ATP" battery armband and picks up a small bucket of yellow "K+" paddles, and announces the job change out loud so the audience knows it is a different protein doing a different job.</w:t>
            </w:r>
          </w:p>
        </w:tc>
      </w:tr>
      <w:tr>
        <w:tc>
          <w:tcPr>
            <w:tcW w:type="dxa" w:w="2232"/>
          </w:tcPr>
          <w:p>
            <w:r/>
            <w:r>
              <w:rPr>
                <w:rFonts w:ascii="Times New Roman" w:hAnsi="Times New Roman"/>
                <w:b/>
                <w:i w:val="0"/>
                <w:sz w:val="20"/>
              </w:rPr>
              <w:t>Glycoprotein / Carb Chain</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A long necklace of coloured pony beads in a fixed pattern (green-blue-green-yellow) = the sugar chain. Beads are hot-glued so the pattern cannot change — that pattern is this cell's name tag. Carries a clipboard reading "CELL ID: SELF."</w:t>
            </w:r>
          </w:p>
        </w:tc>
      </w:tr>
      <w:tr>
        <w:tc>
          <w:tcPr>
            <w:tcW w:type="dxa" w:w="2232"/>
          </w:tcPr>
          <w:p>
            <w:r/>
            <w:r>
              <w:rPr>
                <w:rFonts w:ascii="Times New Roman" w:hAnsi="Times New Roman"/>
                <w:b/>
                <w:i w:val="0"/>
                <w:sz w:val="20"/>
              </w:rPr>
              <w:t>Molecule — Oxygen (O₂)</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Two small red balloons tied together with "O₂" in marker, worn as a backpack. Grey face paint / grey shirt = nonpolar and greasy. Smallest person in the group, if possible, so the size difference with Glucose is obvious from the back row.</w:t>
            </w:r>
          </w:p>
        </w:tc>
      </w:tr>
      <w:tr>
        <w:tc>
          <w:tcPr>
            <w:tcW w:type="dxa" w:w="2232"/>
          </w:tcPr>
          <w:p>
            <w:r/>
            <w:r>
              <w:rPr>
                <w:rFonts w:ascii="Times New Roman" w:hAnsi="Times New Roman"/>
                <w:b/>
                <w:i w:val="0"/>
                <w:sz w:val="20"/>
              </w:rPr>
              <w:t>Molecule — Glucose (C₆H₁₂O₆)</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A huge cardboard hexagon (roughly the size of a torso) worn sandwich-board style, with six paper "–OH" tabs stapled around the edge and a blue "POLAR" stamp across the front. Deliberately too wide to fit between the tails.</w:t>
            </w:r>
          </w:p>
        </w:tc>
      </w:tr>
      <w:tr>
        <w:tc>
          <w:tcPr>
            <w:tcW w:type="dxa" w:w="2232"/>
          </w:tcPr>
          <w:p>
            <w:r/>
            <w:r>
              <w:rPr>
                <w:rFonts w:ascii="Times New Roman" w:hAnsi="Times New Roman"/>
                <w:b/>
                <w:i w:val="0"/>
                <w:sz w:val="20"/>
              </w:rPr>
              <w:t>Molecule — Sodium Ion (Na⁺)</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Yellow poster-board sandwich board reading "Na⁺" with a giant plus sign. Wears blue foam "+" cards taped to both hands so the charge is visible from anywhere in the room.</w:t>
            </w:r>
          </w:p>
        </w:tc>
      </w:tr>
      <w:tr>
        <w:tc>
          <w:tcPr>
            <w:tcW w:type="dxa" w:w="2232"/>
          </w:tcPr>
          <w:p>
            <w:r/>
            <w:r>
              <w:rPr>
                <w:rFonts w:ascii="Times New Roman" w:hAnsi="Times New Roman"/>
                <w:b/>
                <w:i w:val="0"/>
                <w:sz w:val="20"/>
              </w:rPr>
              <w:t>Molecule — Virus</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A styrofoam ball stuck with straws and toothpicks (spike proteins) held on a stick. Carries a fake ID badge scribbled in crayon with the WRONG bead pattern (green-green-green) and a trench coat / hoodie.</w:t>
            </w:r>
          </w:p>
        </w:tc>
      </w:tr>
      <w:tr>
        <w:tc>
          <w:tcPr>
            <w:tcW w:type="dxa" w:w="2232"/>
          </w:tcPr>
          <w:p>
            <w:r/>
            <w:r>
              <w:rPr>
                <w:rFonts w:ascii="Times New Roman" w:hAnsi="Times New Roman"/>
                <w:b/>
                <w:i w:val="0"/>
                <w:sz w:val="20"/>
              </w:rPr>
              <w:t>Prop (no actor) — ATP</w:t>
            </w:r>
          </w:p>
        </w:tc>
        <w:tc>
          <w:tcPr>
            <w:tcW w:type="dxa" w:w="1656"/>
          </w:tcPr>
          <w:p>
            <w:r/>
            <w:r>
              <w:rPr>
                <w:rFonts w:ascii="Times New Roman" w:hAnsi="Times New Roman"/>
                <w:b w:val="0"/>
                <w:i w:val="0"/>
                <w:sz w:val="22"/>
              </w:rPr>
            </w:r>
          </w:p>
        </w:tc>
        <w:tc>
          <w:tcPr>
            <w:tcW w:type="dxa" w:w="5760"/>
          </w:tcPr>
          <w:p>
            <w:r/>
            <w:r>
              <w:rPr>
                <w:rFonts w:ascii="Times New Roman" w:hAnsi="Times New Roman"/>
                <w:b w:val="0"/>
                <w:i w:val="0"/>
                <w:sz w:val="20"/>
              </w:rPr>
              <w:t>An index card reading "ATP" with the third phosphate as a separate corner attached by velcro. Ripping the corner off leaves "ADP" + "P" — the audience hears the velcro tear, which is our energy sound effect.</w:t>
            </w:r>
          </w:p>
        </w:tc>
      </w:tr>
    </w:tbl>
    <w:p>
      <w:pPr>
        <w:spacing w:before="120"/>
      </w:pPr>
      <w:r>
        <w:rPr>
          <w:rFonts w:ascii="Times New Roman" w:hAnsi="Times New Roman"/>
          <w:b/>
          <w:i w:val="0"/>
          <w:sz w:val="20"/>
        </w:rPr>
        <w:t xml:space="preserve">Casting note — doubling for our group: </w:t>
      </w:r>
      <w:r>
        <w:rPr>
          <w:rFonts w:ascii="Times New Roman" w:hAnsi="Times New Roman"/>
          <w:b w:val="0"/>
          <w:i w:val="0"/>
          <w:sz w:val="20"/>
        </w:rPr>
        <w:t xml:space="preserve">There are five membrane roles and four molecules, so a full cast is nine. </w:t>
      </w:r>
      <w:r>
        <w:rPr>
          <w:rFonts w:ascii="Times New Roman" w:hAnsi="Times New Roman"/>
          <w:b/>
          <w:i w:val="0"/>
          <w:sz w:val="20"/>
        </w:rPr>
        <w:t xml:space="preserve">For 8 players: </w:t>
      </w:r>
      <w:r>
        <w:rPr>
          <w:rFonts w:ascii="Times New Roman" w:hAnsi="Times New Roman"/>
          <w:b w:val="0"/>
          <w:i w:val="0"/>
          <w:sz w:val="20"/>
        </w:rPr>
        <w:t xml:space="preserve">the OXYGEN actor also plays SODIUM ION. This is a free swap — Oxygen finishes Act II sitting inside the cell, and Sodium opens Act III already inside the cell. Same actor, same spot on stage, just trade the balloon backpack for the Na⁺ board while Act II is wrapping up. </w:t>
      </w:r>
      <w:r>
        <w:rPr>
          <w:rFonts w:ascii="Times New Roman" w:hAnsi="Times New Roman"/>
          <w:b/>
          <w:i w:val="0"/>
          <w:sz w:val="20"/>
        </w:rPr>
        <w:t xml:space="preserve">For 7 players: </w:t>
      </w:r>
      <w:r>
        <w:rPr>
          <w:rFonts w:ascii="Times New Roman" w:hAnsi="Times New Roman"/>
          <w:b w:val="0"/>
          <w:i w:val="0"/>
          <w:sz w:val="20"/>
        </w:rPr>
        <w:t>do that, and the GLUCOSE actor also plays the VIRUS. Glucose hands over the ATP card early in Act III, ducks out behind the wall, and comes back in the hoodie. Nobody has to be in two places at once in either version.</w:t>
      </w:r>
    </w:p>
    <w:p>
      <w:r>
        <w:br w:type="page"/>
      </w:r>
    </w:p>
    <w:p>
      <w:pPr>
        <w:spacing w:before="200" w:after="80"/>
      </w:pPr>
      <w:r>
        <w:rPr>
          <w:rFonts w:ascii="Times New Roman" w:hAnsi="Times New Roman"/>
          <w:b/>
          <w:i w:val="0"/>
          <w:sz w:val="28"/>
        </w:rPr>
        <w:t>Scriptwriting Guidelines</w:t>
      </w:r>
    </w:p>
    <w:p>
      <w:pPr>
        <w:spacing w:after="120"/>
      </w:pPr>
      <w:r>
        <w:rPr>
          <w:rFonts w:ascii="Times New Roman" w:hAnsi="Times New Roman"/>
          <w:b w:val="0"/>
          <w:i w:val="0"/>
          <w:sz w:val="21"/>
        </w:rPr>
        <w:t>A great scientific script turns facts into dialogue and actions. Make sure your script includes:</w:t>
      </w:r>
    </w:p>
    <w:p>
      <w:pPr>
        <w:pStyle w:val="ListNumber"/>
        <w:spacing w:after="40"/>
      </w:pPr>
      <w:r>
        <w:rPr>
          <w:rFonts w:ascii="Times New Roman" w:hAnsi="Times New Roman"/>
          <w:b/>
          <w:i w:val="0"/>
          <w:sz w:val="21"/>
        </w:rPr>
        <w:t>Dialogue:</w:t>
      </w:r>
      <w:r>
        <w:rPr>
          <w:rFonts w:ascii="Times New Roman" w:hAnsi="Times New Roman"/>
          <w:b w:val="0"/>
          <w:i w:val="0"/>
          <w:sz w:val="21"/>
        </w:rPr>
        <w:t xml:space="preserve"> Lines that explain who you are and what your biological function is.</w:t>
      </w:r>
    </w:p>
    <w:p>
      <w:pPr>
        <w:pStyle w:val="ListNumber"/>
        <w:spacing w:after="40"/>
      </w:pPr>
      <w:r>
        <w:rPr>
          <w:rFonts w:ascii="Times New Roman" w:hAnsi="Times New Roman"/>
          <w:b/>
          <w:i w:val="0"/>
          <w:sz w:val="21"/>
        </w:rPr>
        <w:t>Stage Directions:</w:t>
      </w:r>
      <w:r>
        <w:rPr>
          <w:rFonts w:ascii="Times New Roman" w:hAnsi="Times New Roman"/>
          <w:b w:val="0"/>
          <w:i w:val="0"/>
          <w:sz w:val="21"/>
        </w:rPr>
        <w:t xml:space="preserve"> Physical actions written in parentheses (like this) to show how you are moving.</w:t>
      </w:r>
    </w:p>
    <w:p>
      <w:pPr>
        <w:spacing w:before="200" w:after="80"/>
      </w:pPr>
      <w:r>
        <w:rPr>
          <w:rFonts w:ascii="Times New Roman" w:hAnsi="Times New Roman"/>
          <w:b/>
          <w:i w:val="0"/>
          <w:sz w:val="24"/>
        </w:rPr>
        <w:t>Our Four Concepts (checked against the rubric)</w:t>
      </w:r>
    </w:p>
    <w:tbl>
      <w:tblPr>
        <w:tblStyle w:val="TableGrid"/>
        <w:tblW w:type="auto" w:w="0"/>
        <w:tblLook w:firstColumn="1" w:firstRow="1" w:lastColumn="0" w:lastRow="0" w:noHBand="0" w:noVBand="1" w:val="04A0"/>
      </w:tblPr>
      <w:tblGrid>
        <w:gridCol w:w="3216"/>
        <w:gridCol w:w="3216"/>
        <w:gridCol w:w="3216"/>
      </w:tblGrid>
      <w:tr>
        <w:tc>
          <w:tcPr>
            <w:tcW w:type="dxa" w:w="2160"/>
            <w:shd w:val="clear" w:fill="D9D9D9"/>
          </w:tcPr>
          <w:p>
            <w:r/>
            <w:r>
              <w:rPr>
                <w:rFonts w:ascii="Times New Roman" w:hAnsi="Times New Roman"/>
                <w:b/>
                <w:i w:val="0"/>
                <w:sz w:val="20"/>
              </w:rPr>
              <w:t>Concept</w:t>
            </w:r>
          </w:p>
        </w:tc>
        <w:tc>
          <w:tcPr>
            <w:tcW w:type="dxa" w:w="1008"/>
            <w:shd w:val="clear" w:fill="D9D9D9"/>
          </w:tcPr>
          <w:p>
            <w:r/>
            <w:r>
              <w:rPr>
                <w:rFonts w:ascii="Times New Roman" w:hAnsi="Times New Roman"/>
                <w:b/>
                <w:i w:val="0"/>
                <w:sz w:val="20"/>
              </w:rPr>
              <w:t>Where</w:t>
            </w:r>
          </w:p>
        </w:tc>
        <w:tc>
          <w:tcPr>
            <w:tcW w:type="dxa" w:w="6480"/>
            <w:shd w:val="clear" w:fill="D9D9D9"/>
          </w:tcPr>
          <w:p>
            <w:r/>
            <w:r>
              <w:rPr>
                <w:rFonts w:ascii="Times New Roman" w:hAnsi="Times New Roman"/>
                <w:b/>
                <w:i w:val="0"/>
                <w:sz w:val="20"/>
              </w:rPr>
              <w:t>How we show it physically</w:t>
            </w:r>
          </w:p>
        </w:tc>
      </w:tr>
      <w:tr>
        <w:tc>
          <w:tcPr>
            <w:tcW w:type="dxa" w:w="2160"/>
          </w:tcPr>
          <w:p>
            <w:r/>
            <w:r>
              <w:rPr>
                <w:rFonts w:ascii="Times New Roman" w:hAnsi="Times New Roman"/>
                <w:b/>
                <w:i w:val="0"/>
                <w:sz w:val="19"/>
              </w:rPr>
              <w:t>1. Structure &amp; Fluidity</w:t>
            </w:r>
          </w:p>
        </w:tc>
        <w:tc>
          <w:tcPr>
            <w:tcW w:type="dxa" w:w="1008"/>
          </w:tcPr>
          <w:p>
            <w:r/>
            <w:r>
              <w:rPr>
                <w:rFonts w:ascii="Times New Roman" w:hAnsi="Times New Roman"/>
                <w:b w:val="0"/>
                <w:i w:val="0"/>
                <w:sz w:val="19"/>
              </w:rPr>
              <w:t>Act I</w:t>
            </w:r>
          </w:p>
        </w:tc>
        <w:tc>
          <w:tcPr>
            <w:tcW w:type="dxa" w:w="6480"/>
          </w:tcPr>
          <w:p>
            <w:r/>
            <w:r>
              <w:rPr>
                <w:rFonts w:ascii="Times New Roman" w:hAnsi="Times New Roman"/>
                <w:b w:val="0"/>
                <w:i w:val="0"/>
                <w:sz w:val="19"/>
              </w:rPr>
              <w:t>Bilayer with heads out / tails in, lateral drift, and cholesterol acting as a fluidity buffer in heat and in cold.</w:t>
            </w:r>
          </w:p>
        </w:tc>
      </w:tr>
      <w:tr>
        <w:tc>
          <w:tcPr>
            <w:tcW w:type="dxa" w:w="2160"/>
          </w:tcPr>
          <w:p>
            <w:r/>
            <w:r>
              <w:rPr>
                <w:rFonts w:ascii="Times New Roman" w:hAnsi="Times New Roman"/>
                <w:b/>
                <w:i w:val="0"/>
                <w:sz w:val="19"/>
              </w:rPr>
              <w:t>2. Simple Diffusion</w:t>
            </w:r>
          </w:p>
        </w:tc>
        <w:tc>
          <w:tcPr>
            <w:tcW w:type="dxa" w:w="1008"/>
          </w:tcPr>
          <w:p>
            <w:r/>
            <w:r>
              <w:rPr>
                <w:rFonts w:ascii="Times New Roman" w:hAnsi="Times New Roman"/>
                <w:b w:val="0"/>
                <w:i w:val="0"/>
                <w:sz w:val="19"/>
              </w:rPr>
              <w:t>Act II</w:t>
            </w:r>
          </w:p>
        </w:tc>
        <w:tc>
          <w:tcPr>
            <w:tcW w:type="dxa" w:w="6480"/>
          </w:tcPr>
          <w:p>
            <w:r/>
            <w:r>
              <w:rPr>
                <w:rFonts w:ascii="Times New Roman" w:hAnsi="Times New Roman"/>
                <w:b w:val="0"/>
                <w:i w:val="0"/>
                <w:sz w:val="19"/>
              </w:rPr>
              <w:t>Oxygen crosses directly between the tails, down its gradient, no protein and no energy.</w:t>
            </w:r>
          </w:p>
        </w:tc>
      </w:tr>
      <w:tr>
        <w:tc>
          <w:tcPr>
            <w:tcW w:type="dxa" w:w="2160"/>
          </w:tcPr>
          <w:p>
            <w:r/>
            <w:r>
              <w:rPr>
                <w:rFonts w:ascii="Times New Roman" w:hAnsi="Times New Roman"/>
                <w:b/>
                <w:i w:val="0"/>
                <w:sz w:val="19"/>
              </w:rPr>
              <w:t>3. Facilitated Diffusion</w:t>
            </w:r>
          </w:p>
        </w:tc>
        <w:tc>
          <w:tcPr>
            <w:tcW w:type="dxa" w:w="1008"/>
          </w:tcPr>
          <w:p>
            <w:r/>
            <w:r>
              <w:rPr>
                <w:rFonts w:ascii="Times New Roman" w:hAnsi="Times New Roman"/>
                <w:b w:val="0"/>
                <w:i w:val="0"/>
                <w:sz w:val="19"/>
              </w:rPr>
              <w:t>Act II</w:t>
            </w:r>
          </w:p>
        </w:tc>
        <w:tc>
          <w:tcPr>
            <w:tcW w:type="dxa" w:w="6480"/>
          </w:tcPr>
          <w:p>
            <w:r/>
            <w:r>
              <w:rPr>
                <w:rFonts w:ascii="Times New Roman" w:hAnsi="Times New Roman"/>
                <w:b w:val="0"/>
                <w:i w:val="0"/>
                <w:sz w:val="19"/>
              </w:rPr>
              <w:t>Glucose is too big and too polar for the tails, so it rides through a specific channel protein — still downhill, still free.</w:t>
            </w:r>
          </w:p>
        </w:tc>
      </w:tr>
      <w:tr>
        <w:tc>
          <w:tcPr>
            <w:tcW w:type="dxa" w:w="2160"/>
          </w:tcPr>
          <w:p>
            <w:r/>
            <w:r>
              <w:rPr>
                <w:rFonts w:ascii="Times New Roman" w:hAnsi="Times New Roman"/>
                <w:b/>
                <w:i w:val="0"/>
                <w:sz w:val="19"/>
              </w:rPr>
              <w:t>4. Active Transport &amp; Recognition</w:t>
            </w:r>
          </w:p>
        </w:tc>
        <w:tc>
          <w:tcPr>
            <w:tcW w:type="dxa" w:w="1008"/>
          </w:tcPr>
          <w:p>
            <w:r/>
            <w:r>
              <w:rPr>
                <w:rFonts w:ascii="Times New Roman" w:hAnsi="Times New Roman"/>
                <w:b w:val="0"/>
                <w:i w:val="0"/>
                <w:sz w:val="19"/>
              </w:rPr>
              <w:t>Act III</w:t>
            </w:r>
          </w:p>
        </w:tc>
        <w:tc>
          <w:tcPr>
            <w:tcW w:type="dxa" w:w="6480"/>
          </w:tcPr>
          <w:p>
            <w:r/>
            <w:r>
              <w:rPr>
                <w:rFonts w:ascii="Times New Roman" w:hAnsi="Times New Roman"/>
                <w:b w:val="0"/>
                <w:i w:val="0"/>
                <w:sz w:val="19"/>
              </w:rPr>
              <w:t>The sodium–potassium pump burns ATP to move Na⁺ against its gradient; the glycoprotein’s sugar chain marks the cell as "self" and the virus finds nothing that fits it.</w:t>
            </w:r>
          </w:p>
        </w:tc>
      </w:tr>
    </w:tbl>
    <w:p>
      <w:pPr>
        <w:spacing w:before="200" w:after="80"/>
      </w:pPr>
      <w:r>
        <w:rPr>
          <w:rFonts w:ascii="Times New Roman" w:hAnsi="Times New Roman"/>
          <w:b/>
          <w:i w:val="0"/>
          <w:sz w:val="24"/>
        </w:rPr>
        <w:t>Stage Map</w:t>
      </w:r>
    </w:p>
    <w:p>
      <w:pPr>
        <w:spacing w:after="120"/>
      </w:pPr>
      <w:r>
        <w:rPr>
          <w:rFonts w:ascii="Times New Roman" w:hAnsi="Times New Roman"/>
          <w:b w:val="0"/>
          <w:i w:val="0"/>
          <w:sz w:val="21"/>
        </w:rPr>
        <w:t>The audience is looking at a cross-section of the membrane, the same way the textbook draws it. Each phospholipid actor is a complete slice of the bilayer standing upright: outer-layer head on the chest, inner-layer head at the hips, greasy tails buried at the waist. Two of them side by side make the wall. The audience side is outside the cell; upstage behind the wall is the cytoplasm.</w:t>
      </w:r>
    </w:p>
    <w:p>
      <w:pPr>
        <w:spacing w:after="60"/>
        <w:jc w:val="center"/>
      </w:pPr>
      <w:r>
        <w:rPr>
          <w:rFonts w:ascii="Consolas" w:hAnsi="Consolas" w:eastAsia="Consolas"/>
          <w:b w:val="0"/>
          <w:sz w:val="18"/>
        </w:rPr>
        <w:t>OUTSIDE THE CELL  (audience)  —  lots of O₂, glucose and Na⁺ out here</w:t>
      </w:r>
    </w:p>
    <w:p>
      <w:pPr>
        <w:spacing w:after="0"/>
        <w:jc w:val="center"/>
      </w:pPr>
      <w:r>
        <w:rPr>
          <w:rFonts w:ascii="Consolas" w:hAnsi="Consolas" w:eastAsia="Consolas"/>
          <w:b w:val="0"/>
          <w:sz w:val="20"/>
        </w:rPr>
        <w:t>[ BLUE PLATE ]        [ BLUE PLATE ]</w:t>
      </w:r>
    </w:p>
    <w:p>
      <w:pPr>
        <w:spacing w:after="60"/>
        <w:jc w:val="center"/>
      </w:pPr>
      <w:r>
        <w:rPr>
          <w:rFonts w:ascii="Consolas" w:hAnsi="Consolas" w:eastAsia="Consolas"/>
          <w:b w:val="0"/>
          <w:sz w:val="16"/>
        </w:rPr>
        <w:t>chest = outer layer head</w:t>
      </w:r>
    </w:p>
    <w:p>
      <w:pPr>
        <w:spacing w:after="0"/>
        <w:jc w:val="center"/>
      </w:pPr>
      <w:r>
        <w:rPr>
          <w:rFonts w:ascii="Consolas" w:hAnsi="Consolas" w:eastAsia="Consolas"/>
          <w:b/>
          <w:sz w:val="22"/>
        </w:rPr>
        <w:t>≈≈≈≈≈≈≈≈≈   ⬌ GAP ⬌   ≈≈≈≈≈≈≈≈≈</w:t>
      </w:r>
    </w:p>
    <w:p>
      <w:pPr>
        <w:spacing w:after="60"/>
        <w:jc w:val="center"/>
      </w:pPr>
      <w:r>
        <w:rPr>
          <w:rFonts w:ascii="Consolas" w:hAnsi="Consolas" w:eastAsia="Consolas"/>
          <w:b w:val="0"/>
          <w:sz w:val="16"/>
        </w:rPr>
        <w:t>waist = the greasy tail core  —  THE ONLY WAY THROUGH</w:t>
      </w:r>
    </w:p>
    <w:p>
      <w:pPr>
        <w:spacing w:after="0"/>
        <w:jc w:val="center"/>
      </w:pPr>
      <w:r>
        <w:rPr>
          <w:rFonts w:ascii="Consolas" w:hAnsi="Consolas" w:eastAsia="Consolas"/>
          <w:b w:val="0"/>
          <w:sz w:val="20"/>
        </w:rPr>
        <w:t>[ BLUE PLATE ]        [ BLUE PLATE ]</w:t>
      </w:r>
    </w:p>
    <w:p>
      <w:pPr>
        <w:spacing w:after="60"/>
        <w:jc w:val="center"/>
      </w:pPr>
      <w:r>
        <w:rPr>
          <w:rFonts w:ascii="Consolas" w:hAnsi="Consolas" w:eastAsia="Consolas"/>
          <w:b w:val="0"/>
          <w:sz w:val="16"/>
        </w:rPr>
        <w:t>hips = inner layer head</w:t>
      </w:r>
    </w:p>
    <w:p>
      <w:pPr>
        <w:spacing w:after="160"/>
        <w:jc w:val="center"/>
      </w:pPr>
      <w:r>
        <w:rPr>
          <w:rFonts w:ascii="Consolas" w:hAnsi="Consolas" w:eastAsia="Consolas"/>
          <w:b w:val="0"/>
          <w:sz w:val="18"/>
        </w:rPr>
        <w:t>INSIDE THE CELL  (upstage)  —  the cell keeps burning O₂ and glucose, so there is little of either</w:t>
      </w:r>
    </w:p>
    <w:p>
      <w:pPr>
        <w:spacing w:after="200"/>
        <w:jc w:val="center"/>
      </w:pPr>
      <w:r>
        <w:rPr>
          <w:rFonts w:ascii="Consolas" w:hAnsi="Consolas" w:eastAsia="Consolas"/>
          <w:b/>
          <w:sz w:val="18"/>
        </w:rPr>
        <w:t>Phospholipid 1                Phospholipid 2</w:t>
      </w:r>
    </w:p>
    <w:p>
      <w:pPr>
        <w:spacing w:after="60"/>
      </w:pPr>
      <w:r>
        <w:rPr>
          <w:rFonts w:ascii="Times New Roman" w:hAnsi="Times New Roman"/>
          <w:b/>
          <w:i w:val="0"/>
          <w:sz w:val="21"/>
        </w:rPr>
        <w:t>Two standing rules for the whole performance:</w:t>
      </w:r>
    </w:p>
    <w:p>
      <w:pPr>
        <w:pStyle w:val="ListNumber"/>
        <w:spacing w:after="60"/>
      </w:pPr>
      <w:r>
        <w:rPr>
          <w:rFonts w:ascii="Times New Roman" w:hAnsi="Times New Roman"/>
          <w:b/>
          <w:i w:val="0"/>
          <w:sz w:val="21"/>
        </w:rPr>
        <w:t xml:space="preserve">The wall never stops moving. </w:t>
      </w:r>
      <w:r>
        <w:rPr>
          <w:rFonts w:ascii="Times New Roman" w:hAnsi="Times New Roman"/>
          <w:b w:val="0"/>
          <w:i w:val="0"/>
          <w:sz w:val="21"/>
        </w:rPr>
        <w:t>Both actors sway and drift sideways the entire show, even during other people’s lines. If the wall freezes, we have accidentally performed a dead membrane.</w:t>
      </w:r>
    </w:p>
    <w:p>
      <w:pPr>
        <w:pStyle w:val="ListNumber"/>
        <w:spacing w:after="60"/>
      </w:pPr>
      <w:r>
        <w:rPr>
          <w:rFonts w:ascii="Times New Roman" w:hAnsi="Times New Roman"/>
          <w:b/>
          <w:i w:val="0"/>
          <w:sz w:val="21"/>
        </w:rPr>
        <w:t xml:space="preserve">Nothing crosses above the waist. </w:t>
      </w:r>
      <w:r>
        <w:rPr>
          <w:rFonts w:ascii="Times New Roman" w:hAnsi="Times New Roman"/>
          <w:b w:val="0"/>
          <w:i w:val="0"/>
          <w:sz w:val="21"/>
        </w:rPr>
        <w:t>Every molecule that gets in or out goes through the yellow band, because that band is the only part of us that is actually the inside of the membrane. Anything strolling past at head height has walked through the water, not through the membrane.</w:t>
      </w:r>
    </w:p>
    <w:p>
      <w:r>
        <w:br w:type="page"/>
      </w:r>
    </w:p>
    <w:p>
      <w:pPr>
        <w:spacing w:before="200" w:after="80"/>
      </w:pPr>
      <w:r>
        <w:rPr>
          <w:rFonts w:ascii="Times New Roman" w:hAnsi="Times New Roman"/>
          <w:b/>
          <w:i w:val="0"/>
          <w:sz w:val="28"/>
        </w:rPr>
        <w:t>The Script</w:t>
      </w:r>
    </w:p>
    <w:p>
      <w:pPr>
        <w:spacing w:after="120"/>
      </w:pPr>
      <w:r>
        <w:rPr>
          <w:rFonts w:ascii="Times New Roman" w:hAnsi="Times New Roman"/>
          <w:b w:val="0"/>
          <w:i w:val="0"/>
          <w:sz w:val="21"/>
        </w:rPr>
        <w:t>Use this space to write the draft of your dialogue and physical movements. Add character names in the left column.</w:t>
      </w:r>
    </w:p>
    <w:tbl>
      <w:tblPr>
        <w:tblStyle w:val="TableGrid"/>
        <w:tblW w:type="auto" w:w="0"/>
        <w:tblLook w:firstColumn="1" w:firstRow="1" w:lastColumn="0" w:lastRow="0" w:noHBand="0" w:noVBand="1" w:val="04A0"/>
      </w:tblPr>
      <w:tblGrid>
        <w:gridCol w:w="4824"/>
        <w:gridCol w:w="4824"/>
      </w:tblGrid>
      <w:tr>
        <w:tc>
          <w:tcPr>
            <w:tcW w:type="dxa" w:w="2160"/>
            <w:shd w:val="clear" w:fill="D9D9D9"/>
          </w:tcPr>
          <w:p>
            <w:r/>
            <w:r>
              <w:rPr>
                <w:rFonts w:ascii="Times New Roman" w:hAnsi="Times New Roman"/>
                <w:b/>
                <w:i w:val="0"/>
                <w:sz w:val="21"/>
              </w:rPr>
              <w:t>Character / Role</w:t>
            </w:r>
          </w:p>
        </w:tc>
        <w:tc>
          <w:tcPr>
            <w:tcW w:type="dxa" w:w="7488"/>
            <w:shd w:val="clear" w:fill="D9D9D9"/>
          </w:tcPr>
          <w:p>
            <w:r/>
            <w:r>
              <w:rPr>
                <w:rFonts w:ascii="Times New Roman" w:hAnsi="Times New Roman"/>
                <w:b/>
                <w:i w:val="0"/>
                <w:sz w:val="21"/>
              </w:rPr>
              <w:t>Dialogue and Stage Directions (Actions in Parentheses)</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(Lights up. PHOSPHOLIPID 1 and PHOSPHOLIPID 2 are already standing side by side across the middle of the stage, facing the audience, about a shoulder-width apart. Blue plates on chests and hips; the shaggy yellow waist bands line up to make one continuous stripe across the stage with a gap in the middle. Both are swaying gently, left-right, left-right. They will not stop swaying until the lights go down.)</w:t>
            </w:r>
          </w:p>
        </w:tc>
      </w:tr>
      <w:tr>
        <w:tc>
          <w:tcPr>
            <w:tcW w:type="dxa" w:w="2160"/>
          </w:tcPr>
          <w:p>
            <w:r/>
            <w:r>
              <w:rPr>
                <w:rFonts w:ascii="Times New Roman" w:hAnsi="Times New Roman"/>
                <w:b/>
                <w:i w:val="0"/>
                <w:sz w:val="19"/>
              </w:rPr>
              <w:t>[NARRATION — spoken by CHOLESTEROL from inside the wall]</w:t>
            </w:r>
          </w:p>
        </w:tc>
        <w:tc>
          <w:tcPr>
            <w:tcW w:type="dxa" w:w="7488"/>
          </w:tcPr>
          <w:p>
            <w:r/>
            <w:r>
              <w:rPr>
                <w:rFonts w:ascii="Times New Roman" w:hAnsi="Times New Roman"/>
                <w:b w:val="0"/>
                <w:i w:val="0"/>
                <w:sz w:val="19"/>
              </w:rPr>
              <w:t>Every cell you have ever met is wrapped in this. Two layers thick, thinner than anything you can see, and it decides what your life is made of. Welcome to the edge.</w:t>
            </w:r>
          </w:p>
        </w:tc>
      </w:tr>
      <w:tr>
        <w:tc>
          <w:tcPr>
            <w:tcW w:type="dxa" w:w="7488"/>
            <w:gridSpan w:val="2"/>
            <w:shd w:val="clear" w:fill="EDEDED"/>
          </w:tcPr>
          <w:p>
            <w:pPr>
              <w:jc w:val="center"/>
            </w:pPr>
            <w:r/>
            <w:r>
              <w:rPr>
                <w:rFonts w:ascii="Times New Roman" w:hAnsi="Times New Roman"/>
                <w:b/>
                <w:i w:val="0"/>
                <w:sz w:val="21"/>
              </w:rPr>
              <w:t>ACT I — MEET THE MOSAIC (Structure)</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(sways forward half a step without breaking rhythm) Mind the gap. You are standing at the edge of a living cell, and I am the thing holding it shut. Phospholipid. There are something like a hundred million of us in one membrane this size. Nobody has ever counted. (taps the chest plate, then the hip plate) And before anyone asks — yes, there are two of me.</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Read them top to bottom. That is the whole structure. (walks the audience down PHOSPHOLIPID 1’s body with a pointing hand while describing it) Blue plate up top — phosphate head, faces the water out here, loves it, would swim in it. Blue plate at the hips — another head, facing the water on the inside. Two layers of us, back to back. Bilayer.</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(grabbing two fistfuls of the shaggy yellow waist band and shaking it) And this. This is the part that matters. Fatty acid tails, from both layers, pointing at each other and tangled up in the middle. They hate water. They hate charge. They hate, honestly, most things. So we bury them in here where nothing wet can reach them — heads out, heads out, tails hidden in the middle.</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Top half of me is the outer layer. Bottom half of me is the inner layer. (pats the waist band) Everything greasy, in the middle, out of the wet. That is a membrane. That is all a membrane is.</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And we are not glued down. (PHOSPHOLIPID 1 and PHOSPHOLIPID 2 shuffle sideways, slide past each other, and swap places entirely — still swaying, waist bands still touching, never once opening a hole in the wall) Ask me to stand in the same spot for one second and I could not do it.</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(now standing where PHOSPHOLIPID 1 was) Fluid mosaic. Fluid, because we do that all day, millions of times a second. Mosaic, because of the — (gestures vaguely at TRANSPORT PROTEIN and GLYCOPROTEIN, who are lounging in the wall) — the decorations.</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(flatly) Decorations.</w:t>
            </w:r>
          </w:p>
        </w:tc>
      </w:tr>
      <w:tr>
        <w:tc>
          <w:tcPr>
            <w:tcW w:type="dxa" w:w="2160"/>
          </w:tcPr>
          <w:p>
            <w:r/>
            <w:r>
              <w:rPr>
                <w:rFonts w:ascii="Times New Roman" w:hAnsi="Times New Roman"/>
                <w:b/>
                <w:i w:val="0"/>
                <w:sz w:val="19"/>
              </w:rPr>
              <w:t>GLYCOPROTEIN</w:t>
            </w:r>
          </w:p>
        </w:tc>
        <w:tc>
          <w:tcPr>
            <w:tcW w:type="dxa" w:w="7488"/>
          </w:tcPr>
          <w:p>
            <w:r/>
            <w:r>
              <w:rPr>
                <w:rFonts w:ascii="Times New Roman" w:hAnsi="Times New Roman"/>
                <w:b w:val="0"/>
                <w:i w:val="0"/>
                <w:sz w:val="19"/>
              </w:rPr>
              <w:t>We are load-bearing decorations.</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(shouldering into the gap between PHOSPHOLIPID 1 and PHOSPHOLIPID 2 and dropping into a crouch so the grey foam wedge sits at exactly waist height, buried in the yellow bands) Excuse me. Coming through. Cholesterol. Notice where I am. Not up there with the heads — down here, in the tails, wedged in the greasy part. I am shaped like a brick and I have exactly one job: stopping you two from doing something stupid.</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We would never.</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(flips the cardboard thermometer to the red HOT side and shows the audience) It is forty degrees out here. Show them what you do when it is hot.</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(The PHOSPHOLIPIDS immediately go loose — swaying wildly, drifting apart, staggering sideways until the gap between their waist bands is a metre wide and the yellow stripe has broken in half. OXYGEN, waiting offstage, strolls halfway through the gap without even slowing down, waves at the audience, and strolls back out.)</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(bracing a hand on each phospholipid and hauling them back until the yellow bands touch again) Too hot and you get sloppy. You spread out, you speed up, and the gap opens until the membrane is leaking things it was supposed to keep. So I get in the way. I am the brakes. (the wall settles back into a steady, controlled sway with a fist-sized gap)</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(flips the thermometer to the blue COLD side, shivering) Now it is freezing. Show them that one.</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(The PHOSPHOLIPIDS clamp their arms to their sides and press together shoulder to shoulder until the two yellow waist bands mat into one solid slab with no gap at all. Both go completely rigid and still. The swaying stops dead. This is the only moment in the show where the wall is allowed to freeze, and it should look uncomfortable.)</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(driving the grey wedge into the matted band and levering the two apart until a working gap reopens) And too cold, you pack together and go solid. Solid does not bend. Solid cracks. So I jam myself in and keep a little space between you. (the wall unlocks and resumes its gentle sway) Hot, I am the brakes. Cold, I am the crowbar. Same molecule, opposite jobs, and I never move house — I am always right here in the tails. Fluidity buffer. You are welcome.</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(grudgingly) ...Thank you.</w:t>
            </w:r>
          </w:p>
        </w:tc>
      </w:tr>
      <w:tr>
        <w:tc>
          <w:tcPr>
            <w:tcW w:type="dxa" w:w="2160"/>
          </w:tcPr>
          <w:p>
            <w:r/>
            <w:r>
              <w:rPr>
                <w:rFonts w:ascii="Times New Roman" w:hAnsi="Times New Roman"/>
                <w:b/>
                <w:i w:val="0"/>
                <w:sz w:val="19"/>
              </w:rPr>
              <w:t>GLYCOPROTEIN</w:t>
            </w:r>
          </w:p>
        </w:tc>
        <w:tc>
          <w:tcPr>
            <w:tcW w:type="dxa" w:w="7488"/>
          </w:tcPr>
          <w:p>
            <w:r/>
            <w:r>
              <w:rPr>
                <w:rFonts w:ascii="Times New Roman" w:hAnsi="Times New Roman"/>
                <w:b w:val="0"/>
                <w:i w:val="0"/>
                <w:sz w:val="19"/>
              </w:rPr>
              <w:t>(stepping forward, lifting the bead necklace so the audience can see the pattern) And I am the face. Glycoprotein — a protein with a sugar chain hanging off it, on the outside surface only. (runs the beads through their fingers) Green, blue, green, yellow. That is not decoration either. That is this cell’s name. Every cell in this body wears the same one. Remember it. (to the audience, a little too cheerfully) It comes back.</w:t>
            </w:r>
          </w:p>
        </w:tc>
      </w:tr>
      <w:tr>
        <w:tc>
          <w:tcPr>
            <w:tcW w:type="dxa" w:w="7488"/>
            <w:gridSpan w:val="2"/>
            <w:shd w:val="clear" w:fill="EDEDED"/>
          </w:tcPr>
          <w:p>
            <w:pPr>
              <w:jc w:val="center"/>
            </w:pPr>
            <w:r/>
            <w:r>
              <w:rPr>
                <w:rFonts w:ascii="Times New Roman" w:hAnsi="Times New Roman"/>
                <w:b/>
                <w:i w:val="0"/>
                <w:sz w:val="21"/>
              </w:rPr>
              <w:t>ACT II — KEEPING OUT THE RIFF-RAFF (Passive Transport)</w:t>
            </w:r>
          </w:p>
        </w:tc>
      </w:tr>
      <w:tr>
        <w:tc>
          <w:tcPr>
            <w:tcW w:type="dxa" w:w="2160"/>
          </w:tcPr>
          <w:p>
            <w:r/>
            <w:r>
              <w:rPr>
                <w:rFonts w:ascii="Times New Roman" w:hAnsi="Times New Roman"/>
                <w:b/>
                <w:i w:val="0"/>
                <w:sz w:val="19"/>
              </w:rPr>
              <w:t>OXYGEN</w:t>
            </w:r>
          </w:p>
        </w:tc>
        <w:tc>
          <w:tcPr>
            <w:tcW w:type="dxa" w:w="7488"/>
          </w:tcPr>
          <w:p>
            <w:r/>
            <w:r>
              <w:rPr>
                <w:rFonts w:ascii="Times New Roman" w:hAnsi="Times New Roman"/>
                <w:b w:val="0"/>
                <w:i w:val="0"/>
                <w:sz w:val="19"/>
              </w:rPr>
              <w:t>(jogging in from the audience side, bouncing on their toes at the wall) Hi. Hello. Oxygen. O₂. Can I come in?</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(not even turning around) Are you big?</w:t>
            </w:r>
          </w:p>
        </w:tc>
      </w:tr>
      <w:tr>
        <w:tc>
          <w:tcPr>
            <w:tcW w:type="dxa" w:w="2160"/>
          </w:tcPr>
          <w:p>
            <w:r/>
            <w:r>
              <w:rPr>
                <w:rFonts w:ascii="Times New Roman" w:hAnsi="Times New Roman"/>
                <w:b/>
                <w:i w:val="0"/>
                <w:sz w:val="19"/>
              </w:rPr>
              <w:t>OXYGEN</w:t>
            </w:r>
          </w:p>
        </w:tc>
        <w:tc>
          <w:tcPr>
            <w:tcW w:type="dxa" w:w="7488"/>
          </w:tcPr>
          <w:p>
            <w:r/>
            <w:r>
              <w:rPr>
                <w:rFonts w:ascii="Times New Roman" w:hAnsi="Times New Roman"/>
                <w:b w:val="0"/>
                <w:i w:val="0"/>
                <w:sz w:val="19"/>
              </w:rPr>
              <w:t>Nope. Two atoms. That is the whole molecule.</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Do you have a charge?</w:t>
            </w:r>
          </w:p>
        </w:tc>
      </w:tr>
      <w:tr>
        <w:tc>
          <w:tcPr>
            <w:tcW w:type="dxa" w:w="2160"/>
          </w:tcPr>
          <w:p>
            <w:r/>
            <w:r>
              <w:rPr>
                <w:rFonts w:ascii="Times New Roman" w:hAnsi="Times New Roman"/>
                <w:b/>
                <w:i w:val="0"/>
                <w:sz w:val="19"/>
              </w:rPr>
              <w:t>OXYGEN</w:t>
            </w:r>
          </w:p>
        </w:tc>
        <w:tc>
          <w:tcPr>
            <w:tcW w:type="dxa" w:w="7488"/>
          </w:tcPr>
          <w:p>
            <w:r/>
            <w:r>
              <w:rPr>
                <w:rFonts w:ascii="Times New Roman" w:hAnsi="Times New Roman"/>
                <w:b w:val="0"/>
                <w:i w:val="0"/>
                <w:sz w:val="19"/>
              </w:rPr>
              <w:t>Nope. Nonpolar. Greasy, if we are being honest about it.</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(shrugs; the two lean apart by about six inches, no more) Then nobody here is stopping you. (points down at the yellow band) Through the middle. Not over the top.</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(OXYGEN ducks to waist height, turns sideways, and pushes straight through the shaggy yellow band between the two PHOSPHOLIPIDS — brushing through the tails, which is the point, since that greasy core is the barrier everything else fails at. No door, nobody helps, nothing is handed over. OXYGEN pops out in the cytoplasm and immediately sits down.)</w:t>
            </w:r>
          </w:p>
        </w:tc>
      </w:tr>
      <w:tr>
        <w:tc>
          <w:tcPr>
            <w:tcW w:type="dxa" w:w="2160"/>
          </w:tcPr>
          <w:p>
            <w:r/>
            <w:r>
              <w:rPr>
                <w:rFonts w:ascii="Times New Roman" w:hAnsi="Times New Roman"/>
                <w:b/>
                <w:i w:val="0"/>
                <w:sz w:val="19"/>
              </w:rPr>
              <w:t>OXYGEN</w:t>
            </w:r>
          </w:p>
        </w:tc>
        <w:tc>
          <w:tcPr>
            <w:tcW w:type="dxa" w:w="7488"/>
          </w:tcPr>
          <w:p>
            <w:r/>
            <w:r>
              <w:rPr>
                <w:rFonts w:ascii="Times New Roman" w:hAnsi="Times New Roman"/>
                <w:b w:val="0"/>
                <w:i w:val="0"/>
                <w:sz w:val="19"/>
              </w:rPr>
              <w:t>(from inside, hands up) Simple diffusion. There is a ton of me out there — (points at the audience) — and almost none of me in here, because this cell keeps burning me in respiration. High to low. I rolled downhill. Nobody spent a thing and nobody helped me.</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(deadpan, from inside the wall) The tails are greasy. He is greasy. It works out.</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(staggering in under the enormous cardboard hexagon) Oh, nice. My turn.</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(GLUCOSE charges the gap at waist height and the cardboard hexagon slams flat against the yellow bands — far too wide to fit through. Important: the hexagon hits, GLUCOSE does not. The actor never gets past the band and never touches the tails with anything but the prop. The PHOSPHOLIPIDS do not move, do not react, and keep swaying. GLUCOSE bounces off and lands on the floor.)</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Absolutely not.</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(sitting up) Why not? He got in! I watched him get in!</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He is a two-atom nothing with no charge, and he went through the middle. You are a six-carbon ring wearing (counts them) six hydroxyl groups. You are polar. Water is all over you. (shakes the yellow waist band at GLUCOSE) These do not do water. And you are not fitting through here regardless — look at the size of you.</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So I just sit out here? The cell needs me. I am literally the fuel.</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Not my department. I am a barrier. Being a barrier is the entire point of me.</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(stepping forward through the wall, blue hoop around their waist) Did somebody out here say door?</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Who are you?</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Transport protein. Channel. (steps into the gap and holds the hoop at waist height, level with the yellow bands, then turns sideways so the audience can see it is a tunnel with two open ends) Look where I sit. Right at their waists — straight through the greasy part. I am not resting on top of the membrane, I am threaded through it. Water-friendly on the inside of the tunnel, greasy on the outside where I touch their tails. You never touch the tails. You go through me.</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(scrambling up) Great. What do I owe you?</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Nothing. That is the part people get wrong. (holds both hands up and empty) No ATP. No battery. No muscles. I do not push. There is a crowd of you out there and hardly any of you in here — you were already rolling downhill, you were just stuck at the grease. I open the door. Gravity does the rest.</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Then what is the difference between me and him? (jerks a thumb at OXYGEN)</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He went through the wall. You go through me. Same direction, same free ride, different door. Facilitated diffusion. Come on. (beckons)</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(TRANSPORT PROTEIN opens their arms wide into an O around the hoop, still holding it at waist height in the gap. GLUCOSE ducks and steps through the hoop, hexagon and all — through the channel, not through the tails. As GLUCOSE passes, TRANSPORT PROTEIN visibly closes their arms behind them and re-opens facing the cytoplasm: a slow, obvious shape change the back row can see. GLUCOSE lands inside and high-fives OXYGEN.)</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(to the audience, closing back into the wall) And before anyone asks — I am picky. I am shaped for glucose and nothing else. Sucrose knocks, I do not answer. That is what selectively permeable actually means. Not "the wall is strong." It means the wall has opinions.</w:t>
            </w:r>
          </w:p>
        </w:tc>
      </w:tr>
      <w:tr>
        <w:tc>
          <w:tcPr>
            <w:tcW w:type="dxa" w:w="7488"/>
            <w:gridSpan w:val="2"/>
            <w:shd w:val="clear" w:fill="EDEDED"/>
          </w:tcPr>
          <w:p>
            <w:pPr>
              <w:jc w:val="center"/>
            </w:pPr>
            <w:r/>
            <w:r>
              <w:rPr>
                <w:rFonts w:ascii="Times New Roman" w:hAnsi="Times New Roman"/>
                <w:b/>
                <w:i w:val="0"/>
                <w:sz w:val="21"/>
              </w:rPr>
              <w:t>ACT III — ENERGY &amp; ENEMIES (Active Transport &amp; Defense)</w:t>
            </w:r>
          </w:p>
        </w:tc>
      </w:tr>
      <w:tr>
        <w:tc>
          <w:tcPr>
            <w:tcW w:type="dxa" w:w="2160"/>
          </w:tcPr>
          <w:p>
            <w:r/>
            <w:r>
              <w:rPr>
                <w:rFonts w:ascii="Times New Roman" w:hAnsi="Times New Roman"/>
                <w:b/>
                <w:i w:val="0"/>
                <w:sz w:val="19"/>
              </w:rPr>
              <w:t>SODIUM ION</w:t>
            </w:r>
          </w:p>
        </w:tc>
        <w:tc>
          <w:tcPr>
            <w:tcW w:type="dxa" w:w="7488"/>
          </w:tcPr>
          <w:p>
            <w:r/>
            <w:r>
              <w:rPr>
                <w:rFonts w:ascii="Times New Roman" w:hAnsi="Times New Roman"/>
                <w:b w:val="0"/>
                <w:i w:val="0"/>
                <w:sz w:val="19"/>
              </w:rPr>
              <w:t>(already inside the cell, pacing, blue "+" cards on both hands) Right. I am leaving. (ducks to waist height and shoves at the yellow band from the inside; PHOSPHOLIPID 2 does not even brace, and the band does not give) Come on!</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(without looking) Charge.</w:t>
            </w:r>
          </w:p>
        </w:tc>
      </w:tr>
      <w:tr>
        <w:tc>
          <w:tcPr>
            <w:tcW w:type="dxa" w:w="2160"/>
          </w:tcPr>
          <w:p>
            <w:r/>
            <w:r>
              <w:rPr>
                <w:rFonts w:ascii="Times New Roman" w:hAnsi="Times New Roman"/>
                <w:b/>
                <w:i w:val="0"/>
                <w:sz w:val="19"/>
              </w:rPr>
              <w:t>SODIUM ION</w:t>
            </w:r>
          </w:p>
        </w:tc>
        <w:tc>
          <w:tcPr>
            <w:tcW w:type="dxa" w:w="7488"/>
          </w:tcPr>
          <w:p>
            <w:r/>
            <w:r>
              <w:rPr>
                <w:rFonts w:ascii="Times New Roman" w:hAnsi="Times New Roman"/>
                <w:b w:val="0"/>
                <w:i w:val="0"/>
                <w:sz w:val="19"/>
              </w:rPr>
              <w:t>Sodium. Na plus. One measly positive.</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(not moving) One measly positive is one more than these tails will take. Oxygen had nothing on him and he walked straight through this band. You have got a charge, so as far as the greasy part is concerned you may as well be a brick wall yourself. You are not slipping through anything. (TRANSPORT PROTEIN straps on the cardboard ATP battery armband and picks up the bucket of yellow K⁺ paddles) Talk to the pump.</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(to the audience, holding up the armband so it reads clearly) Different job this scene. Same neighbourhood, different protein. Sodium–potassium pump. And I want everyone to look out there before we start. (gestures at the whole audience) It is already packed with sodium out there. Ten times more of him outside than inside. (turns to SODIUM ION) You want to leave a room with almost nobody in it and walk into a room that is already full. Do you understand what you are asking me for?</w:t>
            </w:r>
          </w:p>
        </w:tc>
      </w:tr>
      <w:tr>
        <w:tc>
          <w:tcPr>
            <w:tcW w:type="dxa" w:w="2160"/>
          </w:tcPr>
          <w:p>
            <w:r/>
            <w:r>
              <w:rPr>
                <w:rFonts w:ascii="Times New Roman" w:hAnsi="Times New Roman"/>
                <w:b/>
                <w:i w:val="0"/>
                <w:sz w:val="19"/>
              </w:rPr>
              <w:t>SODIUM ION</w:t>
            </w:r>
          </w:p>
        </w:tc>
        <w:tc>
          <w:tcPr>
            <w:tcW w:type="dxa" w:w="7488"/>
          </w:tcPr>
          <w:p>
            <w:r/>
            <w:r>
              <w:rPr>
                <w:rFonts w:ascii="Times New Roman" w:hAnsi="Times New Roman"/>
                <w:b w:val="0"/>
                <w:i w:val="0"/>
                <w:sz w:val="19"/>
              </w:rPr>
              <w:t>...Uphill.</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Uphill. Against the gradient. Nothing falls uphill for free. (holds out a hand) Somebody pay me.</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(from inside the cell, holding up the ATP card) Got it. (to the audience) Remember me squeezing through that hoop? The cell broke me down and this is what it got. This card is what I turned into.</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(GLUCOSE slaps the ATP index card into TRANSPORT PROTEIN’s palm. TRANSPORT PROTEIN rips the velcro phosphate corner off the card with a loud tear, slaps the phosphate onto their own chest, and holds up what is left.)</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(holding up the card) ATP, minus one phosphate, equals ADP. And the phosphate sticks to (slaps their own chest) me. That is not a metaphor, that is the actual mechanism — the phosphate changes my shape, and my shape is the whole machine. Watch.</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(TRANSPORT PROTEIN does three deep, visibly effortful squats — the energy cost, out loud, in front of everybody — then grabs SODIUM ION under the arms and physically hauls him through the gap at waist height, inside to outside, against his gradient. SODIUM ION goes completely limp and lets himself be dragged: he is not doing this, the pump is, and the audience has to be able to tell. TRANSPORT PROTEIN dumps him on the audience side, then scoops two yellow K⁺ paddles out of the bucket, reaches back through the band, and drops them inside the cell. Finally, TRANSPORT PROTEIN peels the velcro phosphate off their chest and flicks it away, snapping back into their original shape.)</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(breathing hard) Three sodium out. Two potassium in. Both directions uphill, both directions paid for. And I do that a few hundred times a second, in every cell you have, right now, while you are sitting there watching. Roughly a fifth of everything you eat today goes into that. (to SODIUM ION, outside now) Enjoy the crowd.</w:t>
            </w:r>
          </w:p>
        </w:tc>
      </w:tr>
      <w:tr>
        <w:tc>
          <w:tcPr>
            <w:tcW w:type="dxa" w:w="2160"/>
          </w:tcPr>
          <w:p>
            <w:r/>
            <w:r>
              <w:rPr>
                <w:rFonts w:ascii="Times New Roman" w:hAnsi="Times New Roman"/>
                <w:b/>
                <w:i w:val="0"/>
                <w:sz w:val="19"/>
              </w:rPr>
              <w:t>SODIUM ION</w:t>
            </w:r>
          </w:p>
        </w:tc>
        <w:tc>
          <w:tcPr>
            <w:tcW w:type="dxa" w:w="7488"/>
          </w:tcPr>
          <w:p>
            <w:r/>
            <w:r>
              <w:rPr>
                <w:rFonts w:ascii="Times New Roman" w:hAnsi="Times New Roman"/>
                <w:b w:val="0"/>
                <w:i w:val="0"/>
                <w:sz w:val="19"/>
              </w:rPr>
              <w:t>(from the audience side, muffled) I hate it out here!</w:t>
            </w:r>
          </w:p>
        </w:tc>
      </w:tr>
      <w:tr>
        <w:tc>
          <w:tcPr>
            <w:tcW w:type="dxa" w:w="2160"/>
          </w:tcPr>
          <w:p>
            <w:r/>
            <w:r>
              <w:rPr>
                <w:rFonts w:ascii="Times New Roman" w:hAnsi="Times New Roman"/>
                <w:b/>
                <w:i w:val="0"/>
                <w:sz w:val="19"/>
              </w:rPr>
              <w:t>VIRUS</w:t>
            </w:r>
          </w:p>
        </w:tc>
        <w:tc>
          <w:tcPr>
            <w:tcW w:type="dxa" w:w="7488"/>
          </w:tcPr>
          <w:p>
            <w:r/>
            <w:r>
              <w:rPr>
                <w:rFonts w:ascii="Times New Roman" w:hAnsi="Times New Roman"/>
                <w:b w:val="0"/>
                <w:i w:val="0"/>
                <w:sz w:val="19"/>
              </w:rPr>
              <w:t>(sidling in behind SODIUM ION in a hoodie, spike ball held low) Hey. Hey. Do you have to scan in, or...?</w:t>
            </w:r>
          </w:p>
        </w:tc>
      </w:tr>
      <w:tr>
        <w:tc>
          <w:tcPr>
            <w:tcW w:type="dxa" w:w="2160"/>
          </w:tcPr>
          <w:p>
            <w:r/>
            <w:r>
              <w:rPr>
                <w:rFonts w:ascii="Times New Roman" w:hAnsi="Times New Roman"/>
                <w:b/>
                <w:i w:val="0"/>
                <w:sz w:val="19"/>
              </w:rPr>
              <w:t>GLYCOPROTEIN</w:t>
            </w:r>
          </w:p>
        </w:tc>
        <w:tc>
          <w:tcPr>
            <w:tcW w:type="dxa" w:w="7488"/>
          </w:tcPr>
          <w:p>
            <w:r/>
            <w:r>
              <w:rPr>
                <w:rFonts w:ascii="Times New Roman" w:hAnsi="Times New Roman"/>
                <w:b w:val="0"/>
                <w:i w:val="0"/>
                <w:sz w:val="19"/>
              </w:rPr>
              <w:t>(instantly at the wall, lifting the beads) I am going to stop you right there.</w:t>
            </w:r>
          </w:p>
        </w:tc>
      </w:tr>
      <w:tr>
        <w:tc>
          <w:tcPr>
            <w:tcW w:type="dxa" w:w="2160"/>
          </w:tcPr>
          <w:p>
            <w:r/>
            <w:r>
              <w:rPr>
                <w:rFonts w:ascii="Times New Roman" w:hAnsi="Times New Roman"/>
                <w:b/>
                <w:i w:val="0"/>
                <w:sz w:val="19"/>
              </w:rPr>
              <w:t>VIRUS</w:t>
            </w:r>
          </w:p>
        </w:tc>
        <w:tc>
          <w:tcPr>
            <w:tcW w:type="dxa" w:w="7488"/>
          </w:tcPr>
          <w:p>
            <w:r/>
            <w:r>
              <w:rPr>
                <w:rFonts w:ascii="Times New Roman" w:hAnsi="Times New Roman"/>
                <w:b w:val="0"/>
                <w:i w:val="0"/>
                <w:sz w:val="19"/>
              </w:rPr>
              <w:t>(producing the crayon ID badge) All good, I live here. Look, I have got the thing. The sugar. (waves the badge) Green, green, green.</w:t>
            </w:r>
          </w:p>
        </w:tc>
      </w:tr>
      <w:tr>
        <w:tc>
          <w:tcPr>
            <w:tcW w:type="dxa" w:w="2160"/>
          </w:tcPr>
          <w:p>
            <w:r/>
            <w:r>
              <w:rPr>
                <w:rFonts w:ascii="Times New Roman" w:hAnsi="Times New Roman"/>
                <w:b/>
                <w:i w:val="0"/>
                <w:sz w:val="19"/>
              </w:rPr>
              <w:t>GLYCOPROTEIN</w:t>
            </w:r>
          </w:p>
        </w:tc>
        <w:tc>
          <w:tcPr>
            <w:tcW w:type="dxa" w:w="7488"/>
          </w:tcPr>
          <w:p>
            <w:r/>
            <w:r>
              <w:rPr>
                <w:rFonts w:ascii="Times New Roman" w:hAnsi="Times New Roman"/>
                <w:b w:val="0"/>
                <w:i w:val="0"/>
                <w:sz w:val="19"/>
              </w:rPr>
              <w:t>(holds their own necklace up beside the badge so the audience can compare, and says the patterns out loud) Mine reads green, blue, green, yellow. Yours reads green, green, green. (beat) You have drawn that in crayon.</w:t>
            </w:r>
          </w:p>
        </w:tc>
      </w:tr>
      <w:tr>
        <w:tc>
          <w:tcPr>
            <w:tcW w:type="dxa" w:w="2160"/>
          </w:tcPr>
          <w:p>
            <w:r/>
            <w:r>
              <w:rPr>
                <w:rFonts w:ascii="Times New Roman" w:hAnsi="Times New Roman"/>
                <w:b/>
                <w:i w:val="0"/>
                <w:sz w:val="19"/>
              </w:rPr>
              <w:t>VIRUS</w:t>
            </w:r>
          </w:p>
        </w:tc>
        <w:tc>
          <w:tcPr>
            <w:tcW w:type="dxa" w:w="7488"/>
          </w:tcPr>
          <w:p>
            <w:r/>
            <w:r>
              <w:rPr>
                <w:rFonts w:ascii="Times New Roman" w:hAnsi="Times New Roman"/>
                <w:b w:val="0"/>
                <w:i w:val="0"/>
                <w:sz w:val="19"/>
              </w:rPr>
              <w:t>It is a rough draft. I am from the liver, honestly, ask anyone —</w:t>
            </w:r>
          </w:p>
        </w:tc>
      </w:tr>
      <w:tr>
        <w:tc>
          <w:tcPr>
            <w:tcW w:type="dxa" w:w="2160"/>
          </w:tcPr>
          <w:p>
            <w:r/>
            <w:r>
              <w:rPr>
                <w:rFonts w:ascii="Times New Roman" w:hAnsi="Times New Roman"/>
                <w:b/>
                <w:i w:val="0"/>
                <w:sz w:val="19"/>
              </w:rPr>
              <w:t>GLYCOPROTEIN</w:t>
            </w:r>
          </w:p>
        </w:tc>
        <w:tc>
          <w:tcPr>
            <w:tcW w:type="dxa" w:w="7488"/>
          </w:tcPr>
          <w:p>
            <w:r/>
            <w:r>
              <w:rPr>
                <w:rFonts w:ascii="Times New Roman" w:hAnsi="Times New Roman"/>
                <w:b w:val="0"/>
                <w:i w:val="0"/>
                <w:sz w:val="19"/>
              </w:rPr>
              <w:t>Here is the part you did not do your homework on. I am not a bouncer. I have got no muscles, I could not stop you if I tried. I am a name tag. (steps aside and gestures at the entire wall, which keeps swaying) But go on. Try it. Find the handle.</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(VIRUS tries all three ways in, and fails all three. First the yellow band — far too big and covered in spikes, the tails shove the ball straight back out. Then the hoop — TRANSPORT PROTEIN clamps their arms shut and shakes their head: wrong shape, wrong customer. Then VIRUS grabs at GLYCOPROTEIN’s beads looking for a handle, and the pattern does not match, so nothing opens and nothing lets go. At no point does anyone touch the VIRUS or push him. The wall simply does not let him in, and never stops swaying.)</w:t>
            </w:r>
          </w:p>
        </w:tc>
      </w:tr>
      <w:tr>
        <w:tc>
          <w:tcPr>
            <w:tcW w:type="dxa" w:w="2160"/>
          </w:tcPr>
          <w:p>
            <w:r/>
            <w:r>
              <w:rPr>
                <w:rFonts w:ascii="Times New Roman" w:hAnsi="Times New Roman"/>
                <w:b/>
                <w:i w:val="0"/>
                <w:sz w:val="19"/>
              </w:rPr>
              <w:t>GLYCOPROTEIN</w:t>
            </w:r>
          </w:p>
        </w:tc>
        <w:tc>
          <w:tcPr>
            <w:tcW w:type="dxa" w:w="7488"/>
          </w:tcPr>
          <w:p>
            <w:r/>
            <w:r>
              <w:rPr>
                <w:rFonts w:ascii="Times New Roman" w:hAnsi="Times New Roman"/>
                <w:b w:val="0"/>
                <w:i w:val="0"/>
                <w:sz w:val="19"/>
              </w:rPr>
              <w:t>That is it. That is the whole defense. A virus does not break in — it gets let in. It has to find a receptor on the surface that is shaped to fit it, grab that handle, and get carried inside by the cell itself. (taps the beads) Nothing on this cell fits you. So you are standing outside in the cold, holding a crayon.</w:t>
            </w:r>
          </w:p>
        </w:tc>
      </w:tr>
      <w:tr>
        <w:tc>
          <w:tcPr>
            <w:tcW w:type="dxa" w:w="2160"/>
          </w:tcPr>
          <w:p>
            <w:r/>
            <w:r>
              <w:rPr>
                <w:rFonts w:ascii="Times New Roman" w:hAnsi="Times New Roman"/>
                <w:b/>
                <w:i w:val="0"/>
                <w:sz w:val="19"/>
              </w:rPr>
              <w:t>VIRUS</w:t>
            </w:r>
          </w:p>
        </w:tc>
        <w:tc>
          <w:tcPr>
            <w:tcW w:type="dxa" w:w="7488"/>
          </w:tcPr>
          <w:p>
            <w:r/>
            <w:r>
              <w:rPr>
                <w:rFonts w:ascii="Times New Roman" w:hAnsi="Times New Roman"/>
                <w:b w:val="0"/>
                <w:i w:val="0"/>
                <w:sz w:val="19"/>
              </w:rPr>
              <w:t>(backing off, pointing at the audience) Fine. FINE. (brightly) Somebody in row three has a receptor, I can feel it. (exits through the audience)</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(from inside the wall, not moving) He is not wrong. That is exactly how it works. That is why your immune system reads name tags for a living.</w:t>
            </w:r>
          </w:p>
        </w:tc>
      </w:tr>
      <w:tr>
        <w:tc>
          <w:tcPr>
            <w:tcW w:type="dxa" w:w="7488"/>
            <w:gridSpan w:val="2"/>
            <w:shd w:val="clear" w:fill="EDEDED"/>
          </w:tcPr>
          <w:p>
            <w:pPr>
              <w:jc w:val="center"/>
            </w:pPr>
            <w:r/>
            <w:r>
              <w:rPr>
                <w:rFonts w:ascii="Times New Roman" w:hAnsi="Times New Roman"/>
                <w:b/>
                <w:i w:val="0"/>
                <w:sz w:val="21"/>
              </w:rPr>
              <w:t>[CLOSING — all players]</w:t>
            </w:r>
          </w:p>
        </w:tc>
      </w:tr>
      <w:tr>
        <w:tc>
          <w:tcPr>
            <w:tcW w:type="dxa" w:w="2160"/>
          </w:tcPr>
          <w:p>
            <w:r/>
            <w:r>
              <w:rPr>
                <w:rFonts w:ascii="Times New Roman" w:hAnsi="Times New Roman"/>
                <w:b/>
                <w:i w:val="0"/>
                <w:sz w:val="19"/>
              </w:rPr>
              <w:t>PHOSPHOLIPID 1</w:t>
            </w:r>
          </w:p>
        </w:tc>
        <w:tc>
          <w:tcPr>
            <w:tcW w:type="dxa" w:w="7488"/>
          </w:tcPr>
          <w:p>
            <w:r/>
            <w:r>
              <w:rPr>
                <w:rFonts w:ascii="Times New Roman" w:hAnsi="Times New Roman"/>
                <w:b w:val="0"/>
                <w:i w:val="0"/>
                <w:sz w:val="19"/>
              </w:rPr>
              <w:t>(the wall still swaying) So: heads out, tails in, and we never stop drifting.</w:t>
            </w:r>
          </w:p>
        </w:tc>
      </w:tr>
      <w:tr>
        <w:tc>
          <w:tcPr>
            <w:tcW w:type="dxa" w:w="2160"/>
          </w:tcPr>
          <w:p>
            <w:r/>
            <w:r>
              <w:rPr>
                <w:rFonts w:ascii="Times New Roman" w:hAnsi="Times New Roman"/>
                <w:b/>
                <w:i w:val="0"/>
                <w:sz w:val="19"/>
              </w:rPr>
              <w:t>CHOLESTEROL</w:t>
            </w:r>
          </w:p>
        </w:tc>
        <w:tc>
          <w:tcPr>
            <w:tcW w:type="dxa" w:w="7488"/>
          </w:tcPr>
          <w:p>
            <w:r/>
            <w:r>
              <w:rPr>
                <w:rFonts w:ascii="Times New Roman" w:hAnsi="Times New Roman"/>
                <w:b w:val="0"/>
                <w:i w:val="0"/>
                <w:sz w:val="19"/>
              </w:rPr>
              <w:t>(still crouched in the band) I keep the drifting sensible. From down here.</w:t>
            </w:r>
          </w:p>
        </w:tc>
      </w:tr>
      <w:tr>
        <w:tc>
          <w:tcPr>
            <w:tcW w:type="dxa" w:w="2160"/>
          </w:tcPr>
          <w:p>
            <w:r/>
            <w:r>
              <w:rPr>
                <w:rFonts w:ascii="Times New Roman" w:hAnsi="Times New Roman"/>
                <w:b/>
                <w:i w:val="0"/>
                <w:sz w:val="19"/>
              </w:rPr>
              <w:t>OXYGEN</w:t>
            </w:r>
          </w:p>
        </w:tc>
        <w:tc>
          <w:tcPr>
            <w:tcW w:type="dxa" w:w="7488"/>
          </w:tcPr>
          <w:p>
            <w:r/>
            <w:r>
              <w:rPr>
                <w:rFonts w:ascii="Times New Roman" w:hAnsi="Times New Roman"/>
                <w:b w:val="0"/>
                <w:i w:val="0"/>
                <w:sz w:val="19"/>
              </w:rPr>
              <w:t>Small and greasy walks straight through the middle.</w:t>
            </w:r>
          </w:p>
        </w:tc>
      </w:tr>
      <w:tr>
        <w:tc>
          <w:tcPr>
            <w:tcW w:type="dxa" w:w="2160"/>
          </w:tcPr>
          <w:p>
            <w:r/>
            <w:r>
              <w:rPr>
                <w:rFonts w:ascii="Times New Roman" w:hAnsi="Times New Roman"/>
                <w:b/>
                <w:i w:val="0"/>
                <w:sz w:val="19"/>
              </w:rPr>
              <w:t>GLUCOSE</w:t>
            </w:r>
          </w:p>
        </w:tc>
        <w:tc>
          <w:tcPr>
            <w:tcW w:type="dxa" w:w="7488"/>
          </w:tcPr>
          <w:p>
            <w:r/>
            <w:r>
              <w:rPr>
                <w:rFonts w:ascii="Times New Roman" w:hAnsi="Times New Roman"/>
                <w:b w:val="0"/>
                <w:i w:val="0"/>
                <w:sz w:val="19"/>
              </w:rPr>
              <w:t>Big and polar takes the door, and the door is free.</w:t>
            </w:r>
          </w:p>
        </w:tc>
      </w:tr>
      <w:tr>
        <w:tc>
          <w:tcPr>
            <w:tcW w:type="dxa" w:w="2160"/>
          </w:tcPr>
          <w:p>
            <w:r/>
            <w:r>
              <w:rPr>
                <w:rFonts w:ascii="Times New Roman" w:hAnsi="Times New Roman"/>
                <w:b/>
                <w:i w:val="0"/>
                <w:sz w:val="19"/>
              </w:rPr>
              <w:t>TRANSPORT PROTEIN</w:t>
            </w:r>
          </w:p>
        </w:tc>
        <w:tc>
          <w:tcPr>
            <w:tcW w:type="dxa" w:w="7488"/>
          </w:tcPr>
          <w:p>
            <w:r/>
            <w:r>
              <w:rPr>
                <w:rFonts w:ascii="Times New Roman" w:hAnsi="Times New Roman"/>
                <w:b w:val="0"/>
                <w:i w:val="0"/>
                <w:sz w:val="19"/>
              </w:rPr>
              <w:t>Uphill costs ATP. Every single time. No exceptions.</w:t>
            </w:r>
          </w:p>
        </w:tc>
      </w:tr>
      <w:tr>
        <w:tc>
          <w:tcPr>
            <w:tcW w:type="dxa" w:w="2160"/>
          </w:tcPr>
          <w:p>
            <w:r/>
            <w:r>
              <w:rPr>
                <w:rFonts w:ascii="Times New Roman" w:hAnsi="Times New Roman"/>
                <w:b/>
                <w:i w:val="0"/>
                <w:sz w:val="19"/>
              </w:rPr>
              <w:t>GLYCOPROTEIN</w:t>
            </w:r>
          </w:p>
        </w:tc>
        <w:tc>
          <w:tcPr>
            <w:tcW w:type="dxa" w:w="7488"/>
          </w:tcPr>
          <w:p>
            <w:r/>
            <w:r>
              <w:rPr>
                <w:rFonts w:ascii="Times New Roman" w:hAnsi="Times New Roman"/>
                <w:b w:val="0"/>
                <w:i w:val="0"/>
                <w:sz w:val="19"/>
              </w:rPr>
              <w:t>And everything that gets in, gets in because something here recognised it.</w:t>
            </w:r>
          </w:p>
        </w:tc>
      </w:tr>
      <w:tr>
        <w:tc>
          <w:tcPr>
            <w:tcW w:type="dxa" w:w="2160"/>
          </w:tcPr>
          <w:p>
            <w:r/>
            <w:r>
              <w:rPr>
                <w:rFonts w:ascii="Times New Roman" w:hAnsi="Times New Roman"/>
                <w:b/>
                <w:i w:val="0"/>
                <w:sz w:val="19"/>
              </w:rPr>
              <w:t>PHOSPHOLIPID 2</w:t>
            </w:r>
          </w:p>
        </w:tc>
        <w:tc>
          <w:tcPr>
            <w:tcW w:type="dxa" w:w="7488"/>
          </w:tcPr>
          <w:p>
            <w:r/>
            <w:r>
              <w:rPr>
                <w:rFonts w:ascii="Times New Roman" w:hAnsi="Times New Roman"/>
                <w:b w:val="0"/>
                <w:i w:val="0"/>
                <w:sz w:val="19"/>
              </w:rPr>
              <w:t>(steps forward out of the wall for the first and only time in the show, and holds up the chest plate and the hip plate together) Two molecules thick. Top of me, bottom of me, and a bit of grease in between. That is all that is standing between you and the rest of the universe. (beat) Sleep well.</w:t>
            </w:r>
          </w:p>
        </w:tc>
      </w:tr>
      <w:tr>
        <w:tc>
          <w:tcPr>
            <w:tcW w:type="dxa" w:w="2160"/>
          </w:tcPr>
          <w:p>
            <w:r/>
            <w:r>
              <w:rPr>
                <w:rFonts w:ascii="Times New Roman" w:hAnsi="Times New Roman"/>
                <w:b w:val="0"/>
                <w:i/>
                <w:sz w:val="19"/>
              </w:rPr>
              <w:t>[STAGE DIRECTION]</w:t>
            </w:r>
          </w:p>
        </w:tc>
        <w:tc>
          <w:tcPr>
            <w:tcW w:type="dxa" w:w="7488"/>
          </w:tcPr>
          <w:p>
            <w:r/>
            <w:r>
              <w:rPr>
                <w:rFonts w:ascii="Times New Roman" w:hAnsi="Times New Roman"/>
                <w:b w:val="0"/>
                <w:i/>
                <w:sz w:val="19"/>
              </w:rPr>
              <w:t>(PHOSPHOLIPID 2 steps back into the wall. Both phospholipids sway twice more in silence. Blackout. They hold the swaying until the lights are fully out — the membrane does not stop just because the audience stopped watching.)</w:t>
            </w:r>
          </w:p>
        </w:tc>
      </w:tr>
    </w:tbl>
    <w:p>
      <w:r>
        <w:br w:type="page"/>
      </w:r>
    </w:p>
    <w:p>
      <w:pPr>
        <w:spacing w:before="200" w:after="80"/>
      </w:pPr>
      <w:r>
        <w:rPr>
          <w:rFonts w:ascii="Times New Roman" w:hAnsi="Times New Roman"/>
          <w:b/>
          <w:i w:val="0"/>
          <w:sz w:val="28"/>
        </w:rPr>
        <w:t>Run Sheet &amp; Timing Plan (target: 7–8 minutes)</w:t>
      </w:r>
    </w:p>
    <w:p>
      <w:pPr>
        <w:spacing w:after="120"/>
      </w:pPr>
      <w:r>
        <w:rPr>
          <w:rFonts w:ascii="Times New Roman" w:hAnsi="Times New Roman"/>
          <w:b w:val="0"/>
          <w:i w:val="0"/>
          <w:sz w:val="21"/>
        </w:rPr>
        <w:t>We timed this at three read-throughs. Times below are cumulative. If we are running long, the cut is Cholesterol’s cold demo (saves ~30 s) — never the pump, because that is the hardest concept in the rubric.</w:t>
      </w:r>
    </w:p>
    <w:tbl>
      <w:tblPr>
        <w:tblStyle w:val="TableGrid"/>
        <w:tblW w:type="auto" w:w="0"/>
        <w:tblLook w:firstColumn="1" w:firstRow="1" w:lastColumn="0" w:lastRow="0" w:noHBand="0" w:noVBand="1" w:val="04A0"/>
      </w:tblPr>
      <w:tblGrid>
        <w:gridCol w:w="3216"/>
        <w:gridCol w:w="3216"/>
        <w:gridCol w:w="3216"/>
      </w:tblGrid>
      <w:tr>
        <w:tc>
          <w:tcPr>
            <w:tcW w:type="dxa" w:w="1584"/>
            <w:shd w:val="clear" w:fill="D9D9D9"/>
          </w:tcPr>
          <w:p>
            <w:r/>
            <w:r>
              <w:rPr>
                <w:rFonts w:ascii="Times New Roman" w:hAnsi="Times New Roman"/>
                <w:b/>
                <w:i w:val="0"/>
                <w:sz w:val="20"/>
              </w:rPr>
              <w:t>Clock</w:t>
            </w:r>
          </w:p>
        </w:tc>
        <w:tc>
          <w:tcPr>
            <w:tcW w:type="dxa" w:w="1296"/>
            <w:shd w:val="clear" w:fill="D9D9D9"/>
          </w:tcPr>
          <w:p>
            <w:r/>
            <w:r>
              <w:rPr>
                <w:rFonts w:ascii="Times New Roman" w:hAnsi="Times New Roman"/>
                <w:b/>
                <w:i w:val="0"/>
                <w:sz w:val="20"/>
              </w:rPr>
              <w:t>Section</w:t>
            </w:r>
          </w:p>
        </w:tc>
        <w:tc>
          <w:tcPr>
            <w:tcW w:type="dxa" w:w="6768"/>
            <w:shd w:val="clear" w:fill="D9D9D9"/>
          </w:tcPr>
          <w:p>
            <w:r/>
            <w:r>
              <w:rPr>
                <w:rFonts w:ascii="Times New Roman" w:hAnsi="Times New Roman"/>
                <w:b/>
                <w:i w:val="0"/>
                <w:sz w:val="20"/>
              </w:rPr>
              <w:t>What has to land</w:t>
            </w:r>
          </w:p>
        </w:tc>
      </w:tr>
      <w:tr>
        <w:tc>
          <w:tcPr>
            <w:tcW w:type="dxa" w:w="1584"/>
          </w:tcPr>
          <w:p>
            <w:r/>
            <w:r>
              <w:rPr>
                <w:rFonts w:ascii="Times New Roman" w:hAnsi="Times New Roman"/>
                <w:b w:val="0"/>
                <w:i w:val="0"/>
                <w:sz w:val="19"/>
              </w:rPr>
              <w:t>0:00 – 0:20</w:t>
            </w:r>
          </w:p>
        </w:tc>
        <w:tc>
          <w:tcPr>
            <w:tcW w:type="dxa" w:w="1296"/>
          </w:tcPr>
          <w:p>
            <w:r/>
            <w:r>
              <w:rPr>
                <w:rFonts w:ascii="Times New Roman" w:hAnsi="Times New Roman"/>
                <w:b/>
                <w:i w:val="0"/>
                <w:sz w:val="19"/>
              </w:rPr>
              <w:t>Pre-set</w:t>
            </w:r>
          </w:p>
        </w:tc>
        <w:tc>
          <w:tcPr>
            <w:tcW w:type="dxa" w:w="6768"/>
          </w:tcPr>
          <w:p>
            <w:r/>
            <w:r>
              <w:rPr>
                <w:rFonts w:ascii="Times New Roman" w:hAnsi="Times New Roman"/>
                <w:b w:val="0"/>
                <w:i w:val="0"/>
                <w:sz w:val="19"/>
              </w:rPr>
              <w:t>Both phospholipids already onstage and swaying before the lights come up, waist bands aligned. No walk-on.</w:t>
            </w:r>
          </w:p>
        </w:tc>
      </w:tr>
      <w:tr>
        <w:tc>
          <w:tcPr>
            <w:tcW w:type="dxa" w:w="1584"/>
          </w:tcPr>
          <w:p>
            <w:r/>
            <w:r>
              <w:rPr>
                <w:rFonts w:ascii="Times New Roman" w:hAnsi="Times New Roman"/>
                <w:b w:val="0"/>
                <w:i w:val="0"/>
                <w:sz w:val="19"/>
              </w:rPr>
              <w:t>0:20 – 2:25</w:t>
            </w:r>
          </w:p>
        </w:tc>
        <w:tc>
          <w:tcPr>
            <w:tcW w:type="dxa" w:w="1296"/>
          </w:tcPr>
          <w:p>
            <w:r/>
            <w:r>
              <w:rPr>
                <w:rFonts w:ascii="Times New Roman" w:hAnsi="Times New Roman"/>
                <w:b/>
                <w:i w:val="0"/>
                <w:sz w:val="19"/>
              </w:rPr>
              <w:t>Act I</w:t>
            </w:r>
          </w:p>
        </w:tc>
        <w:tc>
          <w:tcPr>
            <w:tcW w:type="dxa" w:w="6768"/>
          </w:tcPr>
          <w:p>
            <w:r/>
            <w:r>
              <w:rPr>
                <w:rFonts w:ascii="Times New Roman" w:hAnsi="Times New Roman"/>
                <w:b w:val="0"/>
                <w:i w:val="0"/>
                <w:sz w:val="19"/>
              </w:rPr>
              <w:t>Read the body top to bottom (head / tails / head), lateral drift swap, hot demo, cold demo, glycoprotein plants the bead pattern.</w:t>
            </w:r>
          </w:p>
        </w:tc>
      </w:tr>
      <w:tr>
        <w:tc>
          <w:tcPr>
            <w:tcW w:type="dxa" w:w="1584"/>
          </w:tcPr>
          <w:p>
            <w:r/>
            <w:r>
              <w:rPr>
                <w:rFonts w:ascii="Times New Roman" w:hAnsi="Times New Roman"/>
                <w:b w:val="0"/>
                <w:i w:val="0"/>
                <w:sz w:val="19"/>
              </w:rPr>
              <w:t>2:25 – 4:15</w:t>
            </w:r>
          </w:p>
        </w:tc>
        <w:tc>
          <w:tcPr>
            <w:tcW w:type="dxa" w:w="1296"/>
          </w:tcPr>
          <w:p>
            <w:r/>
            <w:r>
              <w:rPr>
                <w:rFonts w:ascii="Times New Roman" w:hAnsi="Times New Roman"/>
                <w:b/>
                <w:i w:val="0"/>
                <w:sz w:val="19"/>
              </w:rPr>
              <w:t>Act II</w:t>
            </w:r>
          </w:p>
        </w:tc>
        <w:tc>
          <w:tcPr>
            <w:tcW w:type="dxa" w:w="6768"/>
          </w:tcPr>
          <w:p>
            <w:r/>
            <w:r>
              <w:rPr>
                <w:rFonts w:ascii="Times New Roman" w:hAnsi="Times New Roman"/>
                <w:b w:val="0"/>
                <w:i w:val="0"/>
                <w:sz w:val="19"/>
              </w:rPr>
              <w:t>Oxygen pushes through the band; Glucose bounces off it, then rides the channel. Shape change must be slow and visible.</w:t>
            </w:r>
          </w:p>
        </w:tc>
      </w:tr>
      <w:tr>
        <w:tc>
          <w:tcPr>
            <w:tcW w:type="dxa" w:w="1584"/>
          </w:tcPr>
          <w:p>
            <w:r/>
            <w:r>
              <w:rPr>
                <w:rFonts w:ascii="Times New Roman" w:hAnsi="Times New Roman"/>
                <w:b w:val="0"/>
                <w:i w:val="0"/>
                <w:sz w:val="19"/>
              </w:rPr>
              <w:t>4:15 – 6:45</w:t>
            </w:r>
          </w:p>
        </w:tc>
        <w:tc>
          <w:tcPr>
            <w:tcW w:type="dxa" w:w="1296"/>
          </w:tcPr>
          <w:p>
            <w:r/>
            <w:r>
              <w:rPr>
                <w:rFonts w:ascii="Times New Roman" w:hAnsi="Times New Roman"/>
                <w:b/>
                <w:i w:val="0"/>
                <w:sz w:val="19"/>
              </w:rPr>
              <w:t>Act III</w:t>
            </w:r>
          </w:p>
        </w:tc>
        <w:tc>
          <w:tcPr>
            <w:tcW w:type="dxa" w:w="6768"/>
          </w:tcPr>
          <w:p>
            <w:r/>
            <w:r>
              <w:rPr>
                <w:rFonts w:ascii="Times New Roman" w:hAnsi="Times New Roman"/>
                <w:b w:val="0"/>
                <w:i w:val="0"/>
                <w:sz w:val="19"/>
              </w:rPr>
              <w:t>Na⁺ blocked at the band, pump costume change, Glucose hands over ATP, tear + squats, 3 Na⁺ out / 2 K⁺ in, virus fails all three ways in.</w:t>
            </w:r>
          </w:p>
        </w:tc>
      </w:tr>
      <w:tr>
        <w:tc>
          <w:tcPr>
            <w:tcW w:type="dxa" w:w="1584"/>
          </w:tcPr>
          <w:p>
            <w:r/>
            <w:r>
              <w:rPr>
                <w:rFonts w:ascii="Times New Roman" w:hAnsi="Times New Roman"/>
                <w:b w:val="0"/>
                <w:i w:val="0"/>
                <w:sz w:val="19"/>
              </w:rPr>
              <w:t>6:45 – 7:20</w:t>
            </w:r>
          </w:p>
        </w:tc>
        <w:tc>
          <w:tcPr>
            <w:tcW w:type="dxa" w:w="1296"/>
          </w:tcPr>
          <w:p>
            <w:r/>
            <w:r>
              <w:rPr>
                <w:rFonts w:ascii="Times New Roman" w:hAnsi="Times New Roman"/>
                <w:b/>
                <w:i w:val="0"/>
                <w:sz w:val="19"/>
              </w:rPr>
              <w:t>Close</w:t>
            </w:r>
          </w:p>
        </w:tc>
        <w:tc>
          <w:tcPr>
            <w:tcW w:type="dxa" w:w="6768"/>
          </w:tcPr>
          <w:p>
            <w:r/>
            <w:r>
              <w:rPr>
                <w:rFonts w:ascii="Times New Roman" w:hAnsi="Times New Roman"/>
                <w:b w:val="0"/>
                <w:i w:val="0"/>
                <w:sz w:val="19"/>
              </w:rPr>
              <w:t>One-line recap round, final line, hold the sway through blackout.</w:t>
            </w:r>
          </w:p>
        </w:tc>
      </w:tr>
    </w:tbl>
    <w:p>
      <w:pPr>
        <w:spacing w:before="200" w:after="80"/>
      </w:pPr>
      <w:r>
        <w:rPr>
          <w:rFonts w:ascii="Times New Roman" w:hAnsi="Times New Roman"/>
          <w:b/>
          <w:i w:val="0"/>
          <w:sz w:val="24"/>
        </w:rPr>
        <w:t>Mistakes We Are Specifically Not Going To Make</w:t>
      </w:r>
    </w:p>
    <w:p>
      <w:pPr>
        <w:pStyle w:val="ListBullet"/>
        <w:spacing w:after="40"/>
      </w:pPr>
      <w:r>
        <w:rPr>
          <w:rFonts w:ascii="Times New Roman" w:hAnsi="Times New Roman"/>
          <w:b w:val="0"/>
          <w:i w:val="0"/>
          <w:sz w:val="20"/>
        </w:rPr>
        <w:t>Nothing crosses above the waist. Every molecule that gets in or out goes through the yellow band, because that band is the only part of us that is actually the inside of the membrane. Anyone strolling past at head height has walked through the water, not through the membrane.</w:t>
      </w:r>
    </w:p>
    <w:p>
      <w:pPr>
        <w:pStyle w:val="ListBullet"/>
        <w:spacing w:after="40"/>
      </w:pPr>
      <w:r>
        <w:rPr>
          <w:rFonts w:ascii="Times New Roman" w:hAnsi="Times New Roman"/>
          <w:b w:val="0"/>
          <w:i w:val="0"/>
          <w:sz w:val="20"/>
        </w:rPr>
        <w:t>Glucose never gets through the tails. The cardboard hexagon hits the band and bounces — the actor does not squeeze past, not once, not even by accident during the bounce. The rubric calls this exact mistake out by name.</w:t>
      </w:r>
    </w:p>
    <w:p>
      <w:pPr>
        <w:pStyle w:val="ListBullet"/>
        <w:spacing w:after="40"/>
      </w:pPr>
      <w:r>
        <w:rPr>
          <w:rFonts w:ascii="Times New Roman" w:hAnsi="Times New Roman"/>
          <w:b w:val="0"/>
          <w:i w:val="0"/>
          <w:sz w:val="20"/>
        </w:rPr>
        <w:t>The wall keeps swaying during everyone else’s lines. Dead membranes do not sway.</w:t>
      </w:r>
    </w:p>
    <w:p>
      <w:pPr>
        <w:pStyle w:val="ListBullet"/>
        <w:spacing w:after="40"/>
      </w:pPr>
      <w:r>
        <w:rPr>
          <w:rFonts w:ascii="Times New Roman" w:hAnsi="Times New Roman"/>
          <w:b w:val="0"/>
          <w:i w:val="0"/>
          <w:sz w:val="20"/>
        </w:rPr>
        <w:t>Both phospholipids keep their waist bands at the same height all show. If one drifts high and one drifts low, the bilayer stops reading as a bilayer from the audience.</w:t>
      </w:r>
    </w:p>
    <w:p>
      <w:pPr>
        <w:pStyle w:val="ListBullet"/>
        <w:spacing w:after="40"/>
      </w:pPr>
      <w:r>
        <w:rPr>
          <w:rFonts w:ascii="Times New Roman" w:hAnsi="Times New Roman"/>
          <w:b w:val="0"/>
          <w:i w:val="0"/>
          <w:sz w:val="20"/>
        </w:rPr>
        <w:t>The channel protein never pushes Glucose and never touches the ATP card. Only the pump gets the battery armband.</w:t>
      </w:r>
    </w:p>
    <w:p>
      <w:pPr>
        <w:pStyle w:val="ListBullet"/>
        <w:spacing w:after="40"/>
      </w:pPr>
      <w:r>
        <w:rPr>
          <w:rFonts w:ascii="Times New Roman" w:hAnsi="Times New Roman"/>
          <w:b w:val="0"/>
          <w:i w:val="0"/>
          <w:sz w:val="20"/>
        </w:rPr>
        <w:t>Sodium goes limp when the pump moves him. If he walks himself out, we have just performed diffusion by mistake.</w:t>
      </w:r>
    </w:p>
    <w:p>
      <w:pPr>
        <w:pStyle w:val="ListBullet"/>
        <w:spacing w:after="40"/>
      </w:pPr>
      <w:r>
        <w:rPr>
          <w:rFonts w:ascii="Times New Roman" w:hAnsi="Times New Roman"/>
          <w:b w:val="0"/>
          <w:i w:val="0"/>
          <w:sz w:val="20"/>
        </w:rPr>
        <w:t>The glycoprotein never tackles the virus. It reads the ID and steps aside; the virus fails because nothing fits it.</w:t>
      </w:r>
    </w:p>
    <w:p>
      <w:pPr>
        <w:pStyle w:val="ListBullet"/>
        <w:spacing w:after="40"/>
      </w:pPr>
      <w:r>
        <w:rPr>
          <w:rFonts w:ascii="Times New Roman" w:hAnsi="Times New Roman"/>
          <w:b w:val="0"/>
          <w:i w:val="0"/>
          <w:sz w:val="20"/>
        </w:rPr>
        <w:t>Oxygen enters from the audience side and never comes back out. Direction of travel stays honest all show.</w:t>
      </w:r>
    </w:p>
    <w:p>
      <w:pPr>
        <w:spacing w:before="200" w:after="80"/>
      </w:pPr>
      <w:r>
        <w:rPr>
          <w:rFonts w:ascii="Times New Roman" w:hAnsi="Times New Roman"/>
          <w:b/>
          <w:i w:val="0"/>
          <w:sz w:val="24"/>
        </w:rPr>
        <w:t>Prop Build List (who brings what)</w:t>
      </w:r>
    </w:p>
    <w:tbl>
      <w:tblPr>
        <w:tblStyle w:val="TableGrid"/>
        <w:tblW w:type="auto" w:w="0"/>
        <w:tblLook w:firstColumn="1" w:firstRow="1" w:lastColumn="0" w:lastRow="0" w:noHBand="0" w:noVBand="1" w:val="04A0"/>
      </w:tblPr>
      <w:tblGrid>
        <w:gridCol w:w="3216"/>
        <w:gridCol w:w="3216"/>
        <w:gridCol w:w="3216"/>
      </w:tblGrid>
      <w:tr>
        <w:tc>
          <w:tcPr>
            <w:tcW w:type="dxa" w:w="3456"/>
            <w:shd w:val="clear" w:fill="D9D9D9"/>
          </w:tcPr>
          <w:p>
            <w:r/>
            <w:r>
              <w:rPr>
                <w:rFonts w:ascii="Times New Roman" w:hAnsi="Times New Roman"/>
                <w:b/>
                <w:i w:val="0"/>
                <w:sz w:val="20"/>
              </w:rPr>
              <w:t>Material</w:t>
            </w:r>
          </w:p>
        </w:tc>
        <w:tc>
          <w:tcPr>
            <w:tcW w:type="dxa" w:w="4320"/>
            <w:shd w:val="clear" w:fill="D9D9D9"/>
          </w:tcPr>
          <w:p>
            <w:r/>
            <w:r>
              <w:rPr>
                <w:rFonts w:ascii="Times New Roman" w:hAnsi="Times New Roman"/>
                <w:b/>
                <w:i w:val="0"/>
                <w:sz w:val="20"/>
              </w:rPr>
              <w:t>Used for</w:t>
            </w:r>
          </w:p>
        </w:tc>
        <w:tc>
          <w:tcPr>
            <w:tcW w:type="dxa" w:w="1872"/>
            <w:shd w:val="clear" w:fill="D9D9D9"/>
          </w:tcPr>
          <w:p>
            <w:r/>
            <w:r>
              <w:rPr>
                <w:rFonts w:ascii="Times New Roman" w:hAnsi="Times New Roman"/>
                <w:b/>
                <w:i w:val="0"/>
                <w:sz w:val="20"/>
              </w:rPr>
              <w:t>Bringing it</w:t>
            </w:r>
          </w:p>
        </w:tc>
      </w:tr>
      <w:tr>
        <w:tc>
          <w:tcPr>
            <w:tcW w:type="dxa" w:w="3456"/>
          </w:tcPr>
          <w:p>
            <w:r/>
            <w:r>
              <w:rPr>
                <w:rFonts w:ascii="Times New Roman" w:hAnsi="Times New Roman"/>
                <w:b w:val="0"/>
                <w:i w:val="0"/>
                <w:sz w:val="19"/>
              </w:rPr>
              <w:t>Paper plates × 4 + blue paint/marker</w:t>
            </w:r>
          </w:p>
        </w:tc>
        <w:tc>
          <w:tcPr>
            <w:tcW w:type="dxa" w:w="4320"/>
          </w:tcPr>
          <w:p>
            <w:r/>
            <w:r>
              <w:rPr>
                <w:rFonts w:ascii="Times New Roman" w:hAnsi="Times New Roman"/>
                <w:b w:val="0"/>
                <w:i w:val="0"/>
                <w:sz w:val="19"/>
              </w:rPr>
              <w:t>2 chest heads + 2 hip heads (one pair per phospholipid)</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Yellow pool noodles × 3, sliced into strips</w:t>
            </w:r>
          </w:p>
        </w:tc>
        <w:tc>
          <w:tcPr>
            <w:tcW w:type="dxa" w:w="4320"/>
          </w:tcPr>
          <w:p>
            <w:r/>
            <w:r>
              <w:rPr>
                <w:rFonts w:ascii="Times New Roman" w:hAnsi="Times New Roman"/>
                <w:b w:val="0"/>
                <w:i w:val="0"/>
                <w:sz w:val="19"/>
              </w:rPr>
              <w:t>the two shaggy waist bands (tails)</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Grey pool noodle × 1, cut to a wedge</w:t>
            </w:r>
          </w:p>
        </w:tc>
        <w:tc>
          <w:tcPr>
            <w:tcW w:type="dxa" w:w="4320"/>
          </w:tcPr>
          <w:p>
            <w:r/>
            <w:r>
              <w:rPr>
                <w:rFonts w:ascii="Times New Roman" w:hAnsi="Times New Roman"/>
                <w:b w:val="0"/>
                <w:i w:val="0"/>
                <w:sz w:val="19"/>
              </w:rPr>
              <w:t>cholesterol</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Belts / string / safety pins</w:t>
            </w:r>
          </w:p>
        </w:tc>
        <w:tc>
          <w:tcPr>
            <w:tcW w:type="dxa" w:w="4320"/>
          </w:tcPr>
          <w:p>
            <w:r/>
            <w:r>
              <w:rPr>
                <w:rFonts w:ascii="Times New Roman" w:hAnsi="Times New Roman"/>
                <w:b w:val="0"/>
                <w:i w:val="0"/>
                <w:sz w:val="19"/>
              </w:rPr>
              <w:t>strapping the plates and bands on so they stay put while swaying</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Hula hoop + blue crepe paper</w:t>
            </w:r>
          </w:p>
        </w:tc>
        <w:tc>
          <w:tcPr>
            <w:tcW w:type="dxa" w:w="4320"/>
          </w:tcPr>
          <w:p>
            <w:r/>
            <w:r>
              <w:rPr>
                <w:rFonts w:ascii="Times New Roman" w:hAnsi="Times New Roman"/>
                <w:b w:val="0"/>
                <w:i w:val="0"/>
                <w:sz w:val="19"/>
              </w:rPr>
              <w:t>the channel</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Large cardboard box</w:t>
            </w:r>
          </w:p>
        </w:tc>
        <w:tc>
          <w:tcPr>
            <w:tcW w:type="dxa" w:w="4320"/>
          </w:tcPr>
          <w:p>
            <w:r/>
            <w:r>
              <w:rPr>
                <w:rFonts w:ascii="Times New Roman" w:hAnsi="Times New Roman"/>
                <w:b w:val="0"/>
                <w:i w:val="0"/>
                <w:sz w:val="19"/>
              </w:rPr>
              <w:t>glucose hexagon + Na⁺ sandwich board + ATP card</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Pony beads + string, hot glue</w:t>
            </w:r>
          </w:p>
        </w:tc>
        <w:tc>
          <w:tcPr>
            <w:tcW w:type="dxa" w:w="4320"/>
          </w:tcPr>
          <w:p>
            <w:r/>
            <w:r>
              <w:rPr>
                <w:rFonts w:ascii="Times New Roman" w:hAnsi="Times New Roman"/>
                <w:b w:val="0"/>
                <w:i w:val="0"/>
                <w:sz w:val="19"/>
              </w:rPr>
              <w:t>sugar chain</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Red balloons × 2, styrofoam ball, straws</w:t>
            </w:r>
          </w:p>
        </w:tc>
        <w:tc>
          <w:tcPr>
            <w:tcW w:type="dxa" w:w="4320"/>
          </w:tcPr>
          <w:p>
            <w:r/>
            <w:r>
              <w:rPr>
                <w:rFonts w:ascii="Times New Roman" w:hAnsi="Times New Roman"/>
                <w:b w:val="0"/>
                <w:i w:val="0"/>
                <w:sz w:val="19"/>
              </w:rPr>
              <w:t>oxygen + virus</w:t>
            </w:r>
          </w:p>
        </w:tc>
        <w:tc>
          <w:tcPr>
            <w:tcW w:type="dxa" w:w="1872"/>
          </w:tcPr>
          <w:p>
            <w:r/>
            <w:r>
              <w:rPr>
                <w:rFonts w:ascii="Times New Roman" w:hAnsi="Times New Roman"/>
                <w:b w:val="0"/>
                <w:i w:val="0"/>
                <w:sz w:val="19"/>
              </w:rPr>
            </w:r>
          </w:p>
        </w:tc>
      </w:tr>
      <w:tr>
        <w:tc>
          <w:tcPr>
            <w:tcW w:type="dxa" w:w="3456"/>
          </w:tcPr>
          <w:p>
            <w:r/>
            <w:r>
              <w:rPr>
                <w:rFonts w:ascii="Times New Roman" w:hAnsi="Times New Roman"/>
                <w:b w:val="0"/>
                <w:i w:val="0"/>
                <w:sz w:val="19"/>
              </w:rPr>
              <w:t>Velcro dots, yellow card stock</w:t>
            </w:r>
          </w:p>
        </w:tc>
        <w:tc>
          <w:tcPr>
            <w:tcW w:type="dxa" w:w="4320"/>
          </w:tcPr>
          <w:p>
            <w:r/>
            <w:r>
              <w:rPr>
                <w:rFonts w:ascii="Times New Roman" w:hAnsi="Times New Roman"/>
                <w:b w:val="0"/>
                <w:i w:val="0"/>
                <w:sz w:val="19"/>
              </w:rPr>
              <w:t>ATP phosphate + K⁺ paddles</w:t>
            </w:r>
          </w:p>
        </w:tc>
        <w:tc>
          <w:tcPr>
            <w:tcW w:type="dxa" w:w="1872"/>
          </w:tcPr>
          <w:p>
            <w:r/>
            <w:r>
              <w:rPr>
                <w:rFonts w:ascii="Times New Roman" w:hAnsi="Times New Roman"/>
                <w:b w:val="0"/>
                <w:i w:val="0"/>
                <w:sz w:val="19"/>
              </w:rPr>
            </w:r>
          </w:p>
        </w:tc>
      </w:tr>
    </w:tbl>
    <w:p>
      <w:r>
        <w:br w:type="page"/>
      </w:r>
    </w:p>
    <w:p>
      <w:pPr>
        <w:spacing w:before="200" w:after="80"/>
      </w:pPr>
      <w:r>
        <w:rPr>
          <w:rFonts w:ascii="Times New Roman" w:hAnsi="Times New Roman"/>
          <w:b/>
          <w:i w:val="0"/>
          <w:sz w:val="28"/>
        </w:rPr>
        <w:t>Grading Rubric</w:t>
      </w:r>
    </w:p>
    <w:p>
      <w:pPr>
        <w:spacing w:after="120"/>
      </w:pPr>
      <w:r>
        <w:rPr>
          <w:rFonts w:ascii="Times New Roman" w:hAnsi="Times New Roman"/>
          <w:b w:val="0"/>
          <w:i w:val="0"/>
          <w:sz w:val="21"/>
        </w:rPr>
        <w:t>Your performance and this worksheet will be graded using the following criteria:</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656"/>
            <w:shd w:val="clear" w:fill="D9D9D9"/>
          </w:tcPr>
          <w:p>
            <w:r/>
            <w:r>
              <w:rPr>
                <w:rFonts w:ascii="Times New Roman" w:hAnsi="Times New Roman"/>
                <w:b/>
                <w:i w:val="0"/>
                <w:sz w:val="18"/>
              </w:rPr>
              <w:t>Criteria</w:t>
            </w:r>
          </w:p>
        </w:tc>
        <w:tc>
          <w:tcPr>
            <w:tcW w:type="dxa" w:w="2016"/>
            <w:shd w:val="clear" w:fill="D9D9D9"/>
          </w:tcPr>
          <w:p>
            <w:r/>
            <w:r>
              <w:rPr>
                <w:rFonts w:ascii="Times New Roman" w:hAnsi="Times New Roman"/>
                <w:b/>
                <w:i w:val="0"/>
                <w:sz w:val="18"/>
              </w:rPr>
              <w:t>Highly Effective (5 pts)</w:t>
            </w:r>
          </w:p>
        </w:tc>
        <w:tc>
          <w:tcPr>
            <w:tcW w:type="dxa" w:w="2016"/>
            <w:shd w:val="clear" w:fill="D9D9D9"/>
          </w:tcPr>
          <w:p>
            <w:r/>
            <w:r>
              <w:rPr>
                <w:rFonts w:ascii="Times New Roman" w:hAnsi="Times New Roman"/>
                <w:b/>
                <w:i w:val="0"/>
                <w:sz w:val="18"/>
              </w:rPr>
              <w:t>Developing (4 pts)</w:t>
            </w:r>
          </w:p>
        </w:tc>
        <w:tc>
          <w:tcPr>
            <w:tcW w:type="dxa" w:w="2016"/>
            <w:shd w:val="clear" w:fill="D9D9D9"/>
          </w:tcPr>
          <w:p>
            <w:r/>
            <w:r>
              <w:rPr>
                <w:rFonts w:ascii="Times New Roman" w:hAnsi="Times New Roman"/>
                <w:b/>
                <w:i w:val="0"/>
                <w:sz w:val="18"/>
              </w:rPr>
              <w:t>Emerging (3 pts)</w:t>
            </w:r>
          </w:p>
        </w:tc>
        <w:tc>
          <w:tcPr>
            <w:tcW w:type="dxa" w:w="2016"/>
            <w:shd w:val="clear" w:fill="D9D9D9"/>
          </w:tcPr>
          <w:p>
            <w:r/>
            <w:r>
              <w:rPr>
                <w:rFonts w:ascii="Times New Roman" w:hAnsi="Times New Roman"/>
                <w:b/>
                <w:i w:val="0"/>
                <w:sz w:val="18"/>
              </w:rPr>
              <w:t>Ineffective (2 pts)</w:t>
            </w:r>
          </w:p>
        </w:tc>
      </w:tr>
      <w:tr>
        <w:tc>
          <w:tcPr>
            <w:tcW w:type="dxa" w:w="1656"/>
          </w:tcPr>
          <w:p>
            <w:r/>
            <w:r>
              <w:rPr>
                <w:rFonts w:ascii="Times New Roman" w:hAnsi="Times New Roman"/>
                <w:b/>
                <w:i w:val="0"/>
                <w:sz w:val="17"/>
              </w:rPr>
              <w:t>Scientific Accuracy</w:t>
            </w:r>
          </w:p>
        </w:tc>
        <w:tc>
          <w:tcPr>
            <w:tcW w:type="dxa" w:w="2016"/>
          </w:tcPr>
          <w:p>
            <w:r/>
            <w:r>
              <w:rPr>
                <w:rFonts w:ascii="Times New Roman" w:hAnsi="Times New Roman"/>
                <w:b w:val="0"/>
                <w:i w:val="0"/>
                <w:sz w:val="17"/>
              </w:rPr>
              <w:t>All 4 transport &amp; structural concepts are modeled 100% accurately.</w:t>
            </w:r>
          </w:p>
        </w:tc>
        <w:tc>
          <w:tcPr>
            <w:tcW w:type="dxa" w:w="2016"/>
          </w:tcPr>
          <w:p>
            <w:r/>
            <w:r>
              <w:rPr>
                <w:rFonts w:ascii="Times New Roman" w:hAnsi="Times New Roman"/>
                <w:b w:val="0"/>
                <w:i w:val="0"/>
                <w:sz w:val="17"/>
              </w:rPr>
              <w:t>3 concepts are modeled accurately, or there is one minor error.</w:t>
            </w:r>
          </w:p>
        </w:tc>
        <w:tc>
          <w:tcPr>
            <w:tcW w:type="dxa" w:w="2016"/>
          </w:tcPr>
          <w:p>
            <w:r/>
            <w:r>
              <w:rPr>
                <w:rFonts w:ascii="Times New Roman" w:hAnsi="Times New Roman"/>
                <w:b w:val="0"/>
                <w:i w:val="0"/>
                <w:sz w:val="17"/>
              </w:rPr>
              <w:t>1-2 concepts are modeled accurately, or major misconceptions exist.</w:t>
            </w:r>
          </w:p>
        </w:tc>
        <w:tc>
          <w:tcPr>
            <w:tcW w:type="dxa" w:w="2016"/>
          </w:tcPr>
          <w:p>
            <w:r/>
            <w:r>
              <w:rPr>
                <w:rFonts w:ascii="Times New Roman" w:hAnsi="Times New Roman"/>
                <w:b w:val="0"/>
                <w:i w:val="0"/>
                <w:sz w:val="17"/>
              </w:rPr>
              <w:t>Concepts are missing, inaccurate, or completely misunderstood.</w:t>
            </w:r>
          </w:p>
        </w:tc>
      </w:tr>
      <w:tr>
        <w:tc>
          <w:tcPr>
            <w:tcW w:type="dxa" w:w="1656"/>
          </w:tcPr>
          <w:p>
            <w:r/>
            <w:r>
              <w:rPr>
                <w:rFonts w:ascii="Times New Roman" w:hAnsi="Times New Roman"/>
                <w:b/>
                <w:i w:val="0"/>
                <w:sz w:val="17"/>
              </w:rPr>
              <w:t>Script &amp; Stage Directions</w:t>
            </w:r>
          </w:p>
        </w:tc>
        <w:tc>
          <w:tcPr>
            <w:tcW w:type="dxa" w:w="2016"/>
          </w:tcPr>
          <w:p>
            <w:r/>
            <w:r>
              <w:rPr>
                <w:rFonts w:ascii="Times New Roman" w:hAnsi="Times New Roman"/>
                <w:b w:val="0"/>
                <w:i w:val="0"/>
                <w:sz w:val="17"/>
              </w:rPr>
              <w:t>Script is clearly formatted with dialogue and clear stage directions.</w:t>
            </w:r>
          </w:p>
        </w:tc>
        <w:tc>
          <w:tcPr>
            <w:tcW w:type="dxa" w:w="2016"/>
          </w:tcPr>
          <w:p>
            <w:r/>
            <w:r>
              <w:rPr>
                <w:rFonts w:ascii="Times New Roman" w:hAnsi="Times New Roman"/>
                <w:b w:val="0"/>
                <w:i w:val="0"/>
                <w:sz w:val="17"/>
              </w:rPr>
              <w:t>Script is written but lacks clear stage directions or physical formatting.</w:t>
            </w:r>
          </w:p>
        </w:tc>
        <w:tc>
          <w:tcPr>
            <w:tcW w:type="dxa" w:w="2016"/>
          </w:tcPr>
          <w:p>
            <w:r/>
            <w:r>
              <w:rPr>
                <w:rFonts w:ascii="Times New Roman" w:hAnsi="Times New Roman"/>
                <w:b w:val="0"/>
                <w:i w:val="0"/>
                <w:sz w:val="17"/>
              </w:rPr>
              <w:t>Script is disorganized, incomplete, or merely lists definitions.</w:t>
            </w:r>
          </w:p>
        </w:tc>
        <w:tc>
          <w:tcPr>
            <w:tcW w:type="dxa" w:w="2016"/>
          </w:tcPr>
          <w:p>
            <w:r/>
            <w:r>
              <w:rPr>
                <w:rFonts w:ascii="Times New Roman" w:hAnsi="Times New Roman"/>
                <w:b w:val="0"/>
                <w:i w:val="0"/>
                <w:sz w:val="17"/>
              </w:rPr>
              <w:t>No written script was produced.</w:t>
            </w:r>
          </w:p>
        </w:tc>
      </w:tr>
      <w:tr>
        <w:tc>
          <w:tcPr>
            <w:tcW w:type="dxa" w:w="1656"/>
          </w:tcPr>
          <w:p>
            <w:r/>
            <w:r>
              <w:rPr>
                <w:rFonts w:ascii="Times New Roman" w:hAnsi="Times New Roman"/>
                <w:b/>
                <w:i w:val="0"/>
                <w:sz w:val="17"/>
              </w:rPr>
              <w:t>Role &amp; Props</w:t>
            </w:r>
          </w:p>
        </w:tc>
        <w:tc>
          <w:tcPr>
            <w:tcW w:type="dxa" w:w="2016"/>
          </w:tcPr>
          <w:p>
            <w:r/>
            <w:r>
              <w:rPr>
                <w:rFonts w:ascii="Times New Roman" w:hAnsi="Times New Roman"/>
                <w:b w:val="0"/>
                <w:i w:val="0"/>
                <w:sz w:val="17"/>
              </w:rPr>
              <w:t>Every member has a clear role and distinct visual prop.</w:t>
            </w:r>
          </w:p>
        </w:tc>
        <w:tc>
          <w:tcPr>
            <w:tcW w:type="dxa" w:w="2016"/>
          </w:tcPr>
          <w:p>
            <w:r/>
            <w:r>
              <w:rPr>
                <w:rFonts w:ascii="Times New Roman" w:hAnsi="Times New Roman"/>
                <w:b w:val="0"/>
                <w:i w:val="0"/>
                <w:sz w:val="17"/>
              </w:rPr>
              <w:t>Most members have roles and props; minor confusion on behavior.</w:t>
            </w:r>
          </w:p>
        </w:tc>
        <w:tc>
          <w:tcPr>
            <w:tcW w:type="dxa" w:w="2016"/>
          </w:tcPr>
          <w:p>
            <w:r/>
            <w:r>
              <w:rPr>
                <w:rFonts w:ascii="Times New Roman" w:hAnsi="Times New Roman"/>
                <w:b w:val="0"/>
                <w:i w:val="0"/>
                <w:sz w:val="17"/>
              </w:rPr>
              <w:t>Props are missing or roles are highly confused during performance.</w:t>
            </w:r>
          </w:p>
        </w:tc>
        <w:tc>
          <w:tcPr>
            <w:tcW w:type="dxa" w:w="2016"/>
          </w:tcPr>
          <w:p>
            <w:r/>
            <w:r>
              <w:rPr>
                <w:rFonts w:ascii="Times New Roman" w:hAnsi="Times New Roman"/>
                <w:b w:val="0"/>
                <w:i w:val="0"/>
                <w:sz w:val="17"/>
              </w:rPr>
              <w:t>No props used; student roles are indistinguishable.</w:t>
            </w:r>
          </w:p>
        </w:tc>
      </w:tr>
      <w:tr>
        <w:tc>
          <w:tcPr>
            <w:tcW w:type="dxa" w:w="1656"/>
          </w:tcPr>
          <w:p>
            <w:r/>
            <w:r>
              <w:rPr>
                <w:rFonts w:ascii="Times New Roman" w:hAnsi="Times New Roman"/>
                <w:b/>
                <w:i w:val="0"/>
                <w:sz w:val="17"/>
              </w:rPr>
              <w:t>Performance</w:t>
            </w:r>
          </w:p>
        </w:tc>
        <w:tc>
          <w:tcPr>
            <w:tcW w:type="dxa" w:w="2016"/>
          </w:tcPr>
          <w:p>
            <w:r/>
            <w:r>
              <w:rPr>
                <w:rFonts w:ascii="Times New Roman" w:hAnsi="Times New Roman"/>
                <w:b w:val="0"/>
                <w:i w:val="0"/>
                <w:sz w:val="17"/>
              </w:rPr>
              <w:t>Roleplay flows smoothly, matches the script, and fits 5-10 mins.</w:t>
            </w:r>
          </w:p>
        </w:tc>
        <w:tc>
          <w:tcPr>
            <w:tcW w:type="dxa" w:w="2016"/>
          </w:tcPr>
          <w:p>
            <w:r/>
            <w:r>
              <w:rPr>
                <w:rFonts w:ascii="Times New Roman" w:hAnsi="Times New Roman"/>
                <w:b w:val="0"/>
                <w:i w:val="0"/>
                <w:sz w:val="17"/>
              </w:rPr>
              <w:t>Minor pauses or confusion during transitions, but fits timing.</w:t>
            </w:r>
          </w:p>
        </w:tc>
        <w:tc>
          <w:tcPr>
            <w:tcW w:type="dxa" w:w="2016"/>
          </w:tcPr>
          <w:p>
            <w:r/>
            <w:r>
              <w:rPr>
                <w:rFonts w:ascii="Times New Roman" w:hAnsi="Times New Roman"/>
                <w:b w:val="0"/>
                <w:i w:val="0"/>
                <w:sz w:val="17"/>
              </w:rPr>
              <w:t>Performance is chaotic, departs from script, or misses time limit.</w:t>
            </w:r>
          </w:p>
        </w:tc>
        <w:tc>
          <w:tcPr>
            <w:tcW w:type="dxa" w:w="2016"/>
          </w:tcPr>
          <w:p>
            <w:r/>
            <w:r>
              <w:rPr>
                <w:rFonts w:ascii="Times New Roman" w:hAnsi="Times New Roman"/>
                <w:b w:val="0"/>
                <w:i w:val="0"/>
                <w:sz w:val="17"/>
              </w:rPr>
              <w:t>Group is entirely unprepared to perform.</w:t>
            </w:r>
          </w:p>
        </w:tc>
      </w:tr>
      <w:tr>
        <w:tc>
          <w:tcPr>
            <w:tcW w:type="dxa" w:w="1656"/>
          </w:tcPr>
          <w:p>
            <w:r/>
            <w:r>
              <w:rPr>
                <w:rFonts w:ascii="Times New Roman" w:hAnsi="Times New Roman"/>
                <w:b/>
                <w:i w:val="0"/>
                <w:sz w:val="17"/>
              </w:rPr>
              <w:t>Physical Modeling (Accuracy)</w:t>
            </w:r>
          </w:p>
        </w:tc>
        <w:tc>
          <w:tcPr>
            <w:tcW w:type="dxa" w:w="2016"/>
          </w:tcPr>
          <w:p>
            <w:r/>
            <w:r>
              <w:rPr>
                <w:rFonts w:ascii="Times New Roman" w:hAnsi="Times New Roman"/>
                <w:b w:val="0"/>
                <w:i w:val="0"/>
                <w:sz w:val="17"/>
              </w:rPr>
              <w:t>The live movements model the boundary structure and transport mechanisms exactly as planned, flawlessly demonstrating selectivity.</w:t>
            </w:r>
          </w:p>
        </w:tc>
        <w:tc>
          <w:tcPr>
            <w:tcW w:type="dxa" w:w="2016"/>
          </w:tcPr>
          <w:p>
            <w:r/>
            <w:r>
              <w:rPr>
                <w:rFonts w:ascii="Times New Roman" w:hAnsi="Times New Roman"/>
                <w:b w:val="0"/>
                <w:i w:val="0"/>
                <w:sz w:val="17"/>
              </w:rPr>
              <w:t>Most movements are accurate, but a scientific error occurs during performance (e.g. a glucose molecule slipping past the phospholipids).</w:t>
            </w:r>
          </w:p>
        </w:tc>
        <w:tc>
          <w:tcPr>
            <w:tcW w:type="dxa" w:w="2016"/>
          </w:tcPr>
          <w:p>
            <w:r/>
            <w:r>
              <w:rPr>
                <w:rFonts w:ascii="Times New Roman" w:hAnsi="Times New Roman"/>
                <w:b w:val="0"/>
                <w:i w:val="0"/>
                <w:sz w:val="17"/>
              </w:rPr>
              <w:t>Physical movements are highly chaotic, confusing, or do not demonstrate the concepts clearly to the audience.</w:t>
            </w:r>
          </w:p>
        </w:tc>
        <w:tc>
          <w:tcPr>
            <w:tcW w:type="dxa" w:w="2016"/>
          </w:tcPr>
          <w:p>
            <w:r/>
            <w:r>
              <w:rPr>
                <w:rFonts w:ascii="Times New Roman" w:hAnsi="Times New Roman"/>
                <w:b w:val="0"/>
                <w:i w:val="0"/>
                <w:sz w:val="17"/>
              </w:rPr>
              <w:t>The performance did not demonstrate any scientific concepts physically.</w:t>
            </w:r>
          </w:p>
        </w:tc>
      </w:tr>
      <w:tr>
        <w:tc>
          <w:tcPr>
            <w:tcW w:type="dxa" w:w="1656"/>
          </w:tcPr>
          <w:p>
            <w:r/>
            <w:r>
              <w:rPr>
                <w:rFonts w:ascii="Times New Roman" w:hAnsi="Times New Roman"/>
                <w:b/>
                <w:i w:val="0"/>
                <w:sz w:val="17"/>
              </w:rPr>
              <w:t>Props &amp; Visuals</w:t>
            </w:r>
          </w:p>
        </w:tc>
        <w:tc>
          <w:tcPr>
            <w:tcW w:type="dxa" w:w="2016"/>
          </w:tcPr>
          <w:p>
            <w:r/>
            <w:r>
              <w:rPr>
                <w:rFonts w:ascii="Times New Roman" w:hAnsi="Times New Roman"/>
                <w:b w:val="0"/>
                <w:i w:val="0"/>
                <w:sz w:val="17"/>
              </w:rPr>
              <w:t>Every team member uses a distinct, creative visual prop that instantly identifies their membrane part.</w:t>
            </w:r>
          </w:p>
        </w:tc>
        <w:tc>
          <w:tcPr>
            <w:tcW w:type="dxa" w:w="2016"/>
          </w:tcPr>
          <w:p>
            <w:r/>
            <w:r>
              <w:rPr>
                <w:rFonts w:ascii="Times New Roman" w:hAnsi="Times New Roman"/>
                <w:b w:val="0"/>
                <w:i w:val="0"/>
                <w:sz w:val="17"/>
              </w:rPr>
              <w:t>Most team members have props, but a few are missing or do not clearly represent the biological part.</w:t>
            </w:r>
          </w:p>
        </w:tc>
        <w:tc>
          <w:tcPr>
            <w:tcW w:type="dxa" w:w="2016"/>
          </w:tcPr>
          <w:p>
            <w:r/>
            <w:r>
              <w:rPr>
                <w:rFonts w:ascii="Times New Roman" w:hAnsi="Times New Roman"/>
                <w:b w:val="0"/>
                <w:i w:val="0"/>
                <w:sz w:val="17"/>
              </w:rPr>
              <w:t>Very few props are used, making it difficult for the audience to follow who is who.</w:t>
            </w:r>
          </w:p>
        </w:tc>
        <w:tc>
          <w:tcPr>
            <w:tcW w:type="dxa" w:w="2016"/>
          </w:tcPr>
          <w:p>
            <w:r/>
            <w:r>
              <w:rPr>
                <w:rFonts w:ascii="Times New Roman" w:hAnsi="Times New Roman"/>
                <w:b w:val="0"/>
                <w:i w:val="0"/>
                <w:sz w:val="17"/>
              </w:rPr>
              <w:t>No props are used whatsoever.</w:t>
            </w:r>
          </w:p>
        </w:tc>
      </w:tr>
      <w:tr>
        <w:tc>
          <w:tcPr>
            <w:tcW w:type="dxa" w:w="1656"/>
          </w:tcPr>
          <w:p>
            <w:r/>
            <w:r>
              <w:rPr>
                <w:rFonts w:ascii="Times New Roman" w:hAnsi="Times New Roman"/>
                <w:b/>
                <w:i w:val="0"/>
                <w:sz w:val="17"/>
              </w:rPr>
              <w:t>Flow &amp; Timing</w:t>
            </w:r>
          </w:p>
        </w:tc>
        <w:tc>
          <w:tcPr>
            <w:tcW w:type="dxa" w:w="2016"/>
          </w:tcPr>
          <w:p>
            <w:r/>
            <w:r>
              <w:rPr>
                <w:rFonts w:ascii="Times New Roman" w:hAnsi="Times New Roman"/>
                <w:b w:val="0"/>
                <w:i w:val="0"/>
                <w:sz w:val="17"/>
              </w:rPr>
              <w:t>The group is confident, closely follows their script, maintains excellent flow, and finishes within the 5-10 minute limit.</w:t>
            </w:r>
          </w:p>
        </w:tc>
        <w:tc>
          <w:tcPr>
            <w:tcW w:type="dxa" w:w="2016"/>
          </w:tcPr>
          <w:p>
            <w:r/>
            <w:r>
              <w:rPr>
                <w:rFonts w:ascii="Times New Roman" w:hAnsi="Times New Roman"/>
                <w:b w:val="0"/>
                <w:i w:val="0"/>
                <w:sz w:val="17"/>
              </w:rPr>
              <w:t>The group struggles slightly with flow (pauses, looking at script often), but still delivers a clear performance within timing.</w:t>
            </w:r>
          </w:p>
        </w:tc>
        <w:tc>
          <w:tcPr>
            <w:tcW w:type="dxa" w:w="2016"/>
          </w:tcPr>
          <w:p>
            <w:r/>
            <w:r>
              <w:rPr>
                <w:rFonts w:ascii="Times New Roman" w:hAnsi="Times New Roman"/>
                <w:b w:val="0"/>
                <w:i w:val="0"/>
                <w:sz w:val="17"/>
              </w:rPr>
              <w:t>Frequent dropouts, awkward pauses, or performance is severely under/over the time limit.</w:t>
            </w:r>
          </w:p>
        </w:tc>
        <w:tc>
          <w:tcPr>
            <w:tcW w:type="dxa" w:w="2016"/>
          </w:tcPr>
          <w:p>
            <w:r/>
            <w:r>
              <w:rPr>
                <w:rFonts w:ascii="Times New Roman" w:hAnsi="Times New Roman"/>
                <w:b w:val="0"/>
                <w:i w:val="0"/>
                <w:sz w:val="17"/>
              </w:rPr>
              <w:t>Performance completely falls apart or group is unprepared to present.</w:t>
            </w:r>
          </w:p>
        </w:tc>
      </w:tr>
    </w:tbl>
    <w:p>
      <w:pPr>
        <w:spacing w:before="200"/>
      </w:pPr>
      <w:r>
        <w:rPr>
          <w:rFonts w:ascii="Times New Roman" w:hAnsi="Times New Roman"/>
          <w:b/>
          <w:i w:val="0"/>
          <w:sz w:val="24"/>
        </w:rPr>
        <w:t>Total: 35 points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