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AAC" w:rsidRDefault="00E40AAC" w:rsidP="00E40AAC">
      <w:pPr>
        <w:jc w:val="right"/>
      </w:pPr>
      <w:proofErr w:type="gramStart"/>
      <w:r>
        <w:t>Nama :</w:t>
      </w:r>
      <w:proofErr w:type="gramEnd"/>
      <w:r>
        <w:t xml:space="preserve"> Dicky Muhammad </w:t>
      </w:r>
      <w:proofErr w:type="spellStart"/>
      <w:r>
        <w:t>Priangga</w:t>
      </w:r>
      <w:proofErr w:type="spellEnd"/>
    </w:p>
    <w:p w:rsidR="00E40AAC" w:rsidRDefault="00E40AAC" w:rsidP="00E40AAC">
      <w:pPr>
        <w:jc w:val="right"/>
      </w:pPr>
      <w:proofErr w:type="gramStart"/>
      <w:r>
        <w:t>NRP :</w:t>
      </w:r>
      <w:proofErr w:type="gramEnd"/>
      <w:r>
        <w:t xml:space="preserve"> 5115100121</w:t>
      </w:r>
    </w:p>
    <w:p w:rsidR="00FE10C8" w:rsidRDefault="00FE10C8" w:rsidP="00FE10C8">
      <w:pPr>
        <w:pStyle w:val="ListParagraph"/>
        <w:numPr>
          <w:ilvl w:val="0"/>
          <w:numId w:val="1"/>
        </w:numPr>
      </w:pPr>
      <w:proofErr w:type="spellStart"/>
      <w:r>
        <w:t>Deskripsi</w:t>
      </w:r>
      <w:proofErr w:type="spellEnd"/>
      <w:r>
        <w:t xml:space="preserve"> data:</w:t>
      </w:r>
    </w:p>
    <w:p w:rsidR="00FE10C8" w:rsidRDefault="003C7880" w:rsidP="00FE10C8">
      <w:pPr>
        <w:pStyle w:val="ListParagraph"/>
      </w:pPr>
      <w:r>
        <w:t xml:space="preserve">Data abalone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kerang</w:t>
      </w:r>
      <w:proofErr w:type="spellEnd"/>
      <w:r>
        <w:t xml:space="preserve"> abalone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Kerang</w:t>
      </w:r>
      <w:proofErr w:type="spellEnd"/>
      <w:r>
        <w:t xml:space="preserve"> abalone di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cangkangnya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ring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dengam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microscope.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kerang</w:t>
      </w:r>
      <w:proofErr w:type="spellEnd"/>
      <w:r>
        <w:t xml:space="preserve"> abalone</w:t>
      </w:r>
    </w:p>
    <w:p w:rsidR="003C7880" w:rsidRDefault="003C7880" w:rsidP="00FE10C8">
      <w:pPr>
        <w:pStyle w:val="ListParagraph"/>
      </w:pPr>
    </w:p>
    <w:p w:rsidR="003C7880" w:rsidRPr="003C7880" w:rsidRDefault="00E40AAC" w:rsidP="00E40AAC">
      <w:pPr>
        <w:pStyle w:val="ListParagraph"/>
      </w:pPr>
      <w:r>
        <w:t>Attribute:</w:t>
      </w:r>
    </w:p>
    <w:p w:rsidR="003C7880" w:rsidRPr="003C7880" w:rsidRDefault="003C7880" w:rsidP="003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Data Type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Meas.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Description</w:t>
      </w:r>
    </w:p>
    <w:p w:rsidR="003C7880" w:rsidRPr="003C7880" w:rsidRDefault="003C7880" w:rsidP="003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----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---------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-----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-----------</w:t>
      </w:r>
    </w:p>
    <w:p w:rsidR="003C7880" w:rsidRPr="003C7880" w:rsidRDefault="003C7880" w:rsidP="003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Sex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nominal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M, F, and I (infant)</w:t>
      </w:r>
    </w:p>
    <w:p w:rsidR="003C7880" w:rsidRPr="003C7880" w:rsidRDefault="003C7880" w:rsidP="003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Length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continuous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mm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Longest shell measurement</w:t>
      </w:r>
    </w:p>
    <w:p w:rsidR="003C7880" w:rsidRPr="003C7880" w:rsidRDefault="003C7880" w:rsidP="003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Diameter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continuous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mm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perpendicular to length</w:t>
      </w:r>
    </w:p>
    <w:p w:rsidR="003C7880" w:rsidRPr="003C7880" w:rsidRDefault="003C7880" w:rsidP="003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Height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continuous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mm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 meat in shell</w:t>
      </w:r>
    </w:p>
    <w:p w:rsidR="003C7880" w:rsidRPr="003C7880" w:rsidRDefault="003C7880" w:rsidP="003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Whole weight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continuous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>grams</w:t>
      </w:r>
      <w:proofErr w:type="gramEnd"/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whole abalone</w:t>
      </w:r>
    </w:p>
    <w:p w:rsidR="003C7880" w:rsidRPr="003C7880" w:rsidRDefault="003C7880" w:rsidP="003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Shucked weight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continuous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>grams</w:t>
      </w:r>
      <w:proofErr w:type="gramEnd"/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weight of meat</w:t>
      </w:r>
    </w:p>
    <w:p w:rsidR="003C7880" w:rsidRPr="003C7880" w:rsidRDefault="003C7880" w:rsidP="003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Viscera weight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continuous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>grams</w:t>
      </w:r>
      <w:proofErr w:type="gramEnd"/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gut weight (after bleeding)</w:t>
      </w:r>
    </w:p>
    <w:p w:rsidR="003C7880" w:rsidRPr="003C7880" w:rsidRDefault="003C7880" w:rsidP="003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Shell weight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continuous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grams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after being dried</w:t>
      </w:r>
    </w:p>
    <w:p w:rsidR="003C7880" w:rsidRDefault="003C7880" w:rsidP="00E40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Rings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integer</w:t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7880">
        <w:rPr>
          <w:rFonts w:ascii="Courier New" w:eastAsia="Times New Roman" w:hAnsi="Courier New" w:cs="Courier New"/>
          <w:color w:val="000000"/>
          <w:sz w:val="20"/>
          <w:szCs w:val="20"/>
        </w:rPr>
        <w:tab/>
        <w:t>+1.5 gives the age in years</w:t>
      </w:r>
    </w:p>
    <w:p w:rsidR="00E40AAC" w:rsidRPr="00E40AAC" w:rsidRDefault="00E40AAC" w:rsidP="00E40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6DCC" w:rsidRDefault="002A3D13" w:rsidP="002A3D13">
      <w:pPr>
        <w:pStyle w:val="ListParagraph"/>
        <w:numPr>
          <w:ilvl w:val="0"/>
          <w:numId w:val="1"/>
        </w:numPr>
      </w:pPr>
      <w:proofErr w:type="spellStart"/>
      <w:r>
        <w:t>Langkah-langkah</w:t>
      </w:r>
      <w:proofErr w:type="spellEnd"/>
      <w:r>
        <w:t>:</w:t>
      </w:r>
    </w:p>
    <w:p w:rsidR="0082727A" w:rsidRDefault="002A3D13" w:rsidP="003C7880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abalone.data</w:t>
      </w:r>
      <w:proofErr w:type="spellEnd"/>
      <w:r>
        <w:t xml:space="preserve"> di UCI ML Repository</w:t>
      </w:r>
      <w:r w:rsidRPr="002A3D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87C8CD" wp14:editId="34F51DA2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7A" w:rsidRDefault="0082727A" w:rsidP="002A3D13">
      <w:pPr>
        <w:pStyle w:val="ListParagraph"/>
        <w:ind w:left="1080"/>
      </w:pPr>
    </w:p>
    <w:p w:rsidR="002A3D13" w:rsidRDefault="002A3D13" w:rsidP="002A3D13">
      <w:pPr>
        <w:pStyle w:val="ListParagraph"/>
        <w:numPr>
          <w:ilvl w:val="0"/>
          <w:numId w:val="2"/>
        </w:numPr>
      </w:pPr>
      <w:proofErr w:type="spellStart"/>
      <w:r>
        <w:lastRenderedPageBreak/>
        <w:t>Ubah</w:t>
      </w:r>
      <w:proofErr w:type="spellEnd"/>
      <w:r>
        <w:t xml:space="preserve"> format data </w:t>
      </w:r>
      <w:proofErr w:type="spellStart"/>
      <w:r>
        <w:t>abalone.data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abalone.arff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attribute di </w:t>
      </w:r>
      <w:proofErr w:type="spellStart"/>
      <w:r>
        <w:t>awal</w:t>
      </w:r>
      <w:proofErr w:type="spellEnd"/>
      <w:r>
        <w:t xml:space="preserve"> file</w:t>
      </w:r>
    </w:p>
    <w:p w:rsidR="0082727A" w:rsidRDefault="0082727A" w:rsidP="0082727A">
      <w:pPr>
        <w:pStyle w:val="ListParagraph"/>
      </w:pPr>
    </w:p>
    <w:p w:rsidR="0082727A" w:rsidRDefault="0082727A" w:rsidP="0082727A">
      <w:pPr>
        <w:pStyle w:val="ListParagraph"/>
        <w:ind w:left="1080"/>
      </w:pPr>
      <w:r>
        <w:rPr>
          <w:noProof/>
        </w:rPr>
        <w:drawing>
          <wp:inline distT="0" distB="0" distL="0" distR="0" wp14:anchorId="26D6853A" wp14:editId="2D807734">
            <wp:extent cx="5248275" cy="566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13" w:rsidRDefault="002A3D13" w:rsidP="002A3D13">
      <w:pPr>
        <w:pStyle w:val="ListParagraph"/>
      </w:pPr>
    </w:p>
    <w:p w:rsidR="0082727A" w:rsidRDefault="0082727A" w:rsidP="002A3D13">
      <w:pPr>
        <w:pStyle w:val="ListParagraph"/>
      </w:pPr>
    </w:p>
    <w:p w:rsidR="0082727A" w:rsidRDefault="0082727A" w:rsidP="002A3D13">
      <w:pPr>
        <w:pStyle w:val="ListParagraph"/>
      </w:pPr>
    </w:p>
    <w:p w:rsidR="0082727A" w:rsidRDefault="0082727A" w:rsidP="002A3D13">
      <w:pPr>
        <w:pStyle w:val="ListParagraph"/>
      </w:pPr>
    </w:p>
    <w:p w:rsidR="0082727A" w:rsidRDefault="0082727A" w:rsidP="002A3D13">
      <w:pPr>
        <w:pStyle w:val="ListParagraph"/>
      </w:pPr>
    </w:p>
    <w:p w:rsidR="0082727A" w:rsidRDefault="0082727A" w:rsidP="002A3D13">
      <w:pPr>
        <w:pStyle w:val="ListParagraph"/>
      </w:pPr>
    </w:p>
    <w:p w:rsidR="0082727A" w:rsidRDefault="0082727A" w:rsidP="002A3D13">
      <w:pPr>
        <w:pStyle w:val="ListParagraph"/>
      </w:pPr>
    </w:p>
    <w:p w:rsidR="0082727A" w:rsidRDefault="0082727A" w:rsidP="002A3D13">
      <w:pPr>
        <w:pStyle w:val="ListParagraph"/>
      </w:pPr>
    </w:p>
    <w:p w:rsidR="0082727A" w:rsidRDefault="0082727A" w:rsidP="002A3D13">
      <w:pPr>
        <w:pStyle w:val="ListParagraph"/>
      </w:pPr>
    </w:p>
    <w:p w:rsidR="0082727A" w:rsidRDefault="0082727A" w:rsidP="002A3D13">
      <w:pPr>
        <w:pStyle w:val="ListParagraph"/>
      </w:pPr>
    </w:p>
    <w:p w:rsidR="002A3D13" w:rsidRDefault="0082727A" w:rsidP="002A3D13">
      <w:pPr>
        <w:pStyle w:val="ListParagraph"/>
        <w:numPr>
          <w:ilvl w:val="0"/>
          <w:numId w:val="2"/>
        </w:numPr>
      </w:pPr>
      <w:proofErr w:type="spellStart"/>
      <w:r>
        <w:lastRenderedPageBreak/>
        <w:t>Buka</w:t>
      </w:r>
      <w:proofErr w:type="spellEnd"/>
      <w:r>
        <w:t xml:space="preserve"> WEKA </w:t>
      </w:r>
      <w:proofErr w:type="spellStart"/>
      <w:r>
        <w:t>lalu</w:t>
      </w:r>
      <w:proofErr w:type="spellEnd"/>
      <w:r>
        <w:t xml:space="preserve"> Explore, </w:t>
      </w:r>
      <w:proofErr w:type="spellStart"/>
      <w:r>
        <w:t>buka</w:t>
      </w:r>
      <w:proofErr w:type="spellEnd"/>
      <w:r>
        <w:t xml:space="preserve"> file </w:t>
      </w:r>
      <w:proofErr w:type="spellStart"/>
      <w:proofErr w:type="gramStart"/>
      <w:r>
        <w:t>abalone.arff</w:t>
      </w:r>
      <w:proofErr w:type="spellEnd"/>
      <w:proofErr w:type="gramEnd"/>
    </w:p>
    <w:p w:rsidR="0082727A" w:rsidRDefault="0082727A" w:rsidP="0082727A">
      <w:pPr>
        <w:pStyle w:val="ListParagraph"/>
        <w:ind w:left="1080"/>
      </w:pPr>
      <w:r>
        <w:rPr>
          <w:noProof/>
        </w:rPr>
        <w:drawing>
          <wp:inline distT="0" distB="0" distL="0" distR="0" wp14:anchorId="591F143D" wp14:editId="54F6D025">
            <wp:extent cx="5943600" cy="445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7A" w:rsidRDefault="001A170B" w:rsidP="0082727A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mengenerate</w:t>
      </w:r>
      <w:proofErr w:type="spellEnd"/>
      <w:r>
        <w:t xml:space="preserve"> decision tree </w:t>
      </w:r>
      <w:proofErr w:type="spellStart"/>
      <w:r>
        <w:t>untuk</w:t>
      </w:r>
      <w:proofErr w:type="spellEnd"/>
      <w:r>
        <w:t xml:space="preserve"> attribute ring </w:t>
      </w:r>
      <w:proofErr w:type="spellStart"/>
      <w:r>
        <w:t>maka</w:t>
      </w:r>
      <w:proofErr w:type="spellEnd"/>
      <w:r>
        <w:t xml:space="preserve"> attribute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nominal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filter </w:t>
      </w:r>
      <w:proofErr w:type="spellStart"/>
      <w:r>
        <w:t>numerictonominal</w:t>
      </w:r>
      <w:proofErr w:type="spellEnd"/>
    </w:p>
    <w:p w:rsidR="001A170B" w:rsidRDefault="001A170B" w:rsidP="001A170B">
      <w:pPr>
        <w:pStyle w:val="ListParagraph"/>
        <w:ind w:left="1080"/>
      </w:pPr>
      <w:r>
        <w:rPr>
          <w:noProof/>
        </w:rPr>
        <w:drawing>
          <wp:inline distT="0" distB="0" distL="0" distR="0" wp14:anchorId="7C910BE1" wp14:editId="00B34021">
            <wp:extent cx="30099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0B" w:rsidRDefault="001A170B" w:rsidP="001A170B">
      <w:pPr>
        <w:pStyle w:val="ListParagraph"/>
        <w:ind w:left="1080"/>
      </w:pPr>
    </w:p>
    <w:p w:rsidR="001A170B" w:rsidRDefault="001A170B" w:rsidP="001A170B">
      <w:pPr>
        <w:pStyle w:val="ListParagraph"/>
        <w:ind w:left="1080"/>
      </w:pPr>
    </w:p>
    <w:p w:rsidR="001A170B" w:rsidRDefault="001A170B" w:rsidP="001A170B">
      <w:pPr>
        <w:pStyle w:val="ListParagraph"/>
        <w:ind w:left="1080"/>
      </w:pPr>
    </w:p>
    <w:p w:rsidR="001A170B" w:rsidRDefault="001A170B" w:rsidP="001A170B">
      <w:pPr>
        <w:pStyle w:val="ListParagraph"/>
        <w:ind w:left="1080"/>
      </w:pPr>
    </w:p>
    <w:p w:rsidR="001A170B" w:rsidRDefault="001A170B" w:rsidP="001A170B">
      <w:pPr>
        <w:pStyle w:val="ListParagraph"/>
        <w:ind w:left="1080"/>
      </w:pPr>
    </w:p>
    <w:p w:rsidR="001A170B" w:rsidRDefault="001A170B" w:rsidP="001A170B">
      <w:pPr>
        <w:pStyle w:val="ListParagraph"/>
        <w:ind w:left="1080"/>
      </w:pPr>
    </w:p>
    <w:p w:rsidR="001A170B" w:rsidRDefault="001A170B" w:rsidP="001A170B">
      <w:pPr>
        <w:pStyle w:val="ListParagraph"/>
        <w:ind w:left="1080"/>
      </w:pPr>
    </w:p>
    <w:p w:rsidR="001A170B" w:rsidRDefault="001A170B" w:rsidP="001A170B">
      <w:pPr>
        <w:pStyle w:val="ListParagraph"/>
        <w:ind w:left="1080"/>
      </w:pPr>
    </w:p>
    <w:p w:rsidR="001A170B" w:rsidRDefault="001A170B" w:rsidP="001A170B">
      <w:pPr>
        <w:pStyle w:val="ListParagraph"/>
        <w:ind w:left="1080"/>
      </w:pPr>
    </w:p>
    <w:p w:rsidR="001A170B" w:rsidRDefault="001A170B" w:rsidP="001A170B">
      <w:pPr>
        <w:pStyle w:val="ListParagraph"/>
        <w:ind w:left="1080"/>
      </w:pPr>
    </w:p>
    <w:p w:rsidR="001A170B" w:rsidRDefault="001A170B" w:rsidP="001A170B">
      <w:pPr>
        <w:pStyle w:val="ListParagraph"/>
        <w:ind w:left="1080"/>
      </w:pPr>
    </w:p>
    <w:p w:rsidR="001A170B" w:rsidRDefault="001A170B" w:rsidP="001A170B">
      <w:pPr>
        <w:pStyle w:val="ListParagraph"/>
        <w:ind w:left="1080"/>
      </w:pPr>
    </w:p>
    <w:p w:rsidR="001A170B" w:rsidRDefault="001A170B" w:rsidP="001A170B">
      <w:pPr>
        <w:pStyle w:val="ListParagraph"/>
        <w:ind w:left="1080"/>
      </w:pPr>
    </w:p>
    <w:p w:rsidR="001A170B" w:rsidRDefault="001A170B" w:rsidP="0082727A">
      <w:pPr>
        <w:pStyle w:val="ListParagraph"/>
        <w:numPr>
          <w:ilvl w:val="0"/>
          <w:numId w:val="2"/>
        </w:numPr>
      </w:pPr>
      <w:proofErr w:type="spellStart"/>
      <w:r>
        <w:lastRenderedPageBreak/>
        <w:t>Klik</w:t>
      </w:r>
      <w:proofErr w:type="spellEnd"/>
      <w:r>
        <w:t xml:space="preserve"> tab classify </w:t>
      </w:r>
      <w:proofErr w:type="spellStart"/>
      <w:r>
        <w:t>lalu</w:t>
      </w:r>
      <w:proofErr w:type="spellEnd"/>
      <w:r>
        <w:t xml:space="preserve"> choose J48 tree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start</w:t>
      </w:r>
    </w:p>
    <w:p w:rsidR="001A170B" w:rsidRDefault="001A170B" w:rsidP="001A170B">
      <w:pPr>
        <w:pStyle w:val="ListParagraph"/>
        <w:ind w:left="1080"/>
      </w:pPr>
      <w:r>
        <w:rPr>
          <w:noProof/>
        </w:rPr>
        <w:drawing>
          <wp:inline distT="0" distB="0" distL="0" distR="0" wp14:anchorId="08AD7144" wp14:editId="13AC171A">
            <wp:extent cx="5943600" cy="447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0B" w:rsidRDefault="001A170B" w:rsidP="001A170B">
      <w:pPr>
        <w:pStyle w:val="ListParagraph"/>
        <w:ind w:left="1080"/>
      </w:pPr>
    </w:p>
    <w:p w:rsidR="001A170B" w:rsidRDefault="001A170B" w:rsidP="001A170B">
      <w:pPr>
        <w:pStyle w:val="ListParagraph"/>
        <w:numPr>
          <w:ilvl w:val="0"/>
          <w:numId w:val="2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classifier output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persentasi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decision tree</w:t>
      </w:r>
    </w:p>
    <w:p w:rsidR="00FE10C8" w:rsidRDefault="00FE10C8" w:rsidP="00FE10C8">
      <w:pPr>
        <w:pStyle w:val="ListParagraph"/>
        <w:ind w:left="1080"/>
      </w:pPr>
      <w:r>
        <w:rPr>
          <w:noProof/>
        </w:rPr>
        <w:drawing>
          <wp:inline distT="0" distB="0" distL="0" distR="0" wp14:anchorId="37206D92" wp14:editId="29AD180B">
            <wp:extent cx="514350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C8" w:rsidRDefault="00FE10C8" w:rsidP="00FE10C8">
      <w:pPr>
        <w:pStyle w:val="ListParagraph"/>
        <w:ind w:left="1080"/>
      </w:pPr>
    </w:p>
    <w:p w:rsidR="00FE10C8" w:rsidRDefault="00FE10C8" w:rsidP="00FE10C8">
      <w:pPr>
        <w:pStyle w:val="ListParagraph"/>
        <w:ind w:left="1080"/>
      </w:pPr>
    </w:p>
    <w:p w:rsidR="00FE10C8" w:rsidRDefault="00FE10C8" w:rsidP="00FE10C8">
      <w:pPr>
        <w:pStyle w:val="ListParagraph"/>
        <w:ind w:left="1080"/>
      </w:pPr>
    </w:p>
    <w:p w:rsidR="00FE10C8" w:rsidRDefault="00FE10C8" w:rsidP="00FE10C8">
      <w:pPr>
        <w:pStyle w:val="ListParagraph"/>
        <w:ind w:left="1080"/>
      </w:pPr>
    </w:p>
    <w:p w:rsidR="00FE10C8" w:rsidRDefault="00FE10C8" w:rsidP="00FE10C8">
      <w:pPr>
        <w:pStyle w:val="ListParagraph"/>
        <w:numPr>
          <w:ilvl w:val="0"/>
          <w:numId w:val="2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mengenerate</w:t>
      </w:r>
      <w:proofErr w:type="spellEnd"/>
      <w:r>
        <w:t xml:space="preserve"> decision tree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visualize tree</w:t>
      </w:r>
    </w:p>
    <w:p w:rsidR="00FE10C8" w:rsidRDefault="00FE10C8" w:rsidP="00FE10C8">
      <w:pPr>
        <w:pStyle w:val="ListParagraph"/>
        <w:ind w:left="1080"/>
      </w:pPr>
    </w:p>
    <w:p w:rsidR="00FE10C8" w:rsidRDefault="00FE10C8" w:rsidP="00FE10C8">
      <w:pPr>
        <w:pStyle w:val="ListParagraph"/>
        <w:ind w:left="1080"/>
      </w:pPr>
      <w:r>
        <w:rPr>
          <w:noProof/>
        </w:rPr>
        <w:drawing>
          <wp:inline distT="0" distB="0" distL="0" distR="0" wp14:anchorId="7922FC13" wp14:editId="547AAFF3">
            <wp:extent cx="5943600" cy="4553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80" w:rsidRDefault="003C7880" w:rsidP="00FE10C8">
      <w:pPr>
        <w:pStyle w:val="ListParagraph"/>
        <w:ind w:left="1080"/>
      </w:pPr>
    </w:p>
    <w:p w:rsidR="003C7880" w:rsidRDefault="003C7880" w:rsidP="003C7880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>:</w:t>
      </w:r>
    </w:p>
    <w:p w:rsidR="00AE2C6F" w:rsidRDefault="003C7880" w:rsidP="003C7880">
      <w:pPr>
        <w:pStyle w:val="ListParagrap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WEKA di </w:t>
      </w:r>
      <w:proofErr w:type="spellStart"/>
      <w:r>
        <w:t>atas</w:t>
      </w:r>
      <w:proofErr w:type="spellEnd"/>
      <w:r>
        <w:t xml:space="preserve"> decision tree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mengcklasifikasi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ring abalone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15.0704</w:t>
      </w:r>
      <w:r w:rsidR="00E40AAC">
        <w:t xml:space="preserve">% </w:t>
      </w:r>
      <w:proofErr w:type="spellStart"/>
      <w:r w:rsidR="00E40AAC">
        <w:t>termasuk</w:t>
      </w:r>
      <w:proofErr w:type="spellEnd"/>
      <w:r w:rsidR="00E40AAC">
        <w:t xml:space="preserve"> </w:t>
      </w:r>
      <w:proofErr w:type="spellStart"/>
      <w:r w:rsidR="00E40AAC">
        <w:t>inakurat</w:t>
      </w:r>
      <w:proofErr w:type="spellEnd"/>
      <w:r w:rsidR="00E40AAC">
        <w:t>.</w:t>
      </w:r>
    </w:p>
    <w:p w:rsidR="00AE2C6F" w:rsidRDefault="00E40AAC" w:rsidP="00AE2C6F">
      <w:pPr>
        <w:pStyle w:val="ListParagraph"/>
      </w:pPr>
      <w:proofErr w:type="spellStart"/>
      <w:r>
        <w:t>Mengganti</w:t>
      </w:r>
      <w:proofErr w:type="spellEnd"/>
      <w:r>
        <w:t xml:space="preserve"> Confidence factor </w:t>
      </w:r>
      <w:proofErr w:type="spellStart"/>
      <w:r>
        <w:t>pada</w:t>
      </w:r>
      <w:proofErr w:type="spellEnd"/>
      <w:r>
        <w:t xml:space="preserve"> WEKA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 w:rsidR="00AE2C6F">
        <w:t>.</w:t>
      </w:r>
    </w:p>
    <w:p w:rsidR="00AE2C6F" w:rsidRDefault="00AE2C6F" w:rsidP="004C0370">
      <w:pPr>
        <w:pStyle w:val="ListParagraph"/>
      </w:pPr>
      <w:proofErr w:type="spellStart"/>
      <w:r>
        <w:t>Mengganti</w:t>
      </w:r>
      <w:proofErr w:type="spellEnd"/>
      <w:r>
        <w:t xml:space="preserve"> Split percentage </w:t>
      </w:r>
      <w:proofErr w:type="spellStart"/>
      <w:r>
        <w:t>untuk</w:t>
      </w:r>
      <w:proofErr w:type="spellEnd"/>
      <w:r>
        <w:t xml:space="preserve"> training set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 w:rsidR="004C0370">
        <w:t>kecil</w:t>
      </w:r>
      <w:proofErr w:type="spellEnd"/>
      <w:r w:rsidR="004C0370">
        <w:t xml:space="preserve"> </w:t>
      </w:r>
      <w:proofErr w:type="spellStart"/>
      <w:r w:rsidR="004C0370">
        <w:t>akan</w:t>
      </w:r>
      <w:proofErr w:type="spellEnd"/>
      <w:r w:rsidR="004C0370">
        <w:t xml:space="preserve"> </w:t>
      </w:r>
      <w:proofErr w:type="spellStart"/>
      <w:r w:rsidR="004C0370">
        <w:t>meningkatkan</w:t>
      </w:r>
      <w:proofErr w:type="spellEnd"/>
      <w:r w:rsidR="004C0370">
        <w:t xml:space="preserve"> </w:t>
      </w:r>
      <w:proofErr w:type="spellStart"/>
      <w:r w:rsidR="004C0370">
        <w:t>akurasi</w:t>
      </w:r>
      <w:proofErr w:type="spellEnd"/>
      <w:r w:rsidR="004C0370">
        <w:t>.</w:t>
      </w:r>
      <w:bookmarkStart w:id="0" w:name="_GoBack"/>
      <w:bookmarkEnd w:id="0"/>
    </w:p>
    <w:sectPr w:rsidR="00AE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24DC"/>
    <w:multiLevelType w:val="hybridMultilevel"/>
    <w:tmpl w:val="FAAADEEC"/>
    <w:lvl w:ilvl="0" w:tplc="4D402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165E30"/>
    <w:multiLevelType w:val="hybridMultilevel"/>
    <w:tmpl w:val="2DBAB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13"/>
    <w:rsid w:val="001A170B"/>
    <w:rsid w:val="002A3D13"/>
    <w:rsid w:val="003C7880"/>
    <w:rsid w:val="004C0370"/>
    <w:rsid w:val="00576A4A"/>
    <w:rsid w:val="0082727A"/>
    <w:rsid w:val="00AE2C6F"/>
    <w:rsid w:val="00CE6DCC"/>
    <w:rsid w:val="00E40AAC"/>
    <w:rsid w:val="00FE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1B51"/>
  <w15:chartTrackingRefBased/>
  <w15:docId w15:val="{FD12BAEA-9805-48AD-9D1A-89991260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Myrmidon</dc:creator>
  <cp:keywords/>
  <dc:description/>
  <cp:lastModifiedBy>Myrmidon</cp:lastModifiedBy>
  <cp:revision>2</cp:revision>
  <dcterms:created xsi:type="dcterms:W3CDTF">2017-10-04T03:17:00Z</dcterms:created>
  <dcterms:modified xsi:type="dcterms:W3CDTF">2017-10-04T10:05:00Z</dcterms:modified>
</cp:coreProperties>
</file>