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CA6E" w14:textId="416442AC" w:rsidR="00EE46AD" w:rsidRPr="00EE46AD" w:rsidRDefault="00EE46AD" w:rsidP="00EE4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  <w:t>About SCP</w:t>
      </w:r>
    </w:p>
    <w:p w14:paraId="1E5094F6" w14:textId="77777777" w:rsidR="00EE46AD" w:rsidRPr="00EE46AD" w:rsidRDefault="00EE46AD" w:rsidP="00EE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The BIG-IP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Next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SCP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Cloud-Native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Network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Function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(CNF)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flexibly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deployed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Kubernetes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cloud-native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infrastructure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give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service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providers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central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point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secure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control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signaling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communication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monitor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health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system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8BB42C4" w14:textId="0BBFA769" w:rsidR="002E12C8" w:rsidRDefault="00A24401">
      <w:r w:rsidRPr="00A24401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en-US" w:eastAsia="id-ID"/>
          <w14:ligatures w14:val="none"/>
        </w:rPr>
        <w:drawing>
          <wp:inline distT="0" distB="0" distL="0" distR="0" wp14:anchorId="528612AD" wp14:editId="414FB657">
            <wp:extent cx="5731510" cy="194754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A5FA" w14:textId="4D0C8CA9" w:rsidR="008B4DD5" w:rsidRPr="008B4DD5" w:rsidRDefault="008B4DD5" w:rsidP="008B4DD5">
      <w:pPr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kern w:val="0"/>
          <w:sz w:val="36"/>
          <w:szCs w:val="36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  <w:t>Abbreviation</w:t>
      </w:r>
    </w:p>
    <w:p w14:paraId="0AFF8D3A" w14:textId="757D008A" w:rsidR="008B4DD5" w:rsidRDefault="008B4DD5">
      <w:r>
        <w:rPr>
          <w:rStyle w:val="Emphasis"/>
        </w:rPr>
        <w:t>F</w:t>
      </w:r>
      <w:r>
        <w:t>-</w:t>
      </w:r>
      <w:r>
        <w:rPr>
          <w:rStyle w:val="Emphasis"/>
        </w:rPr>
        <w:t>SEID</w:t>
      </w:r>
      <w:r>
        <w:rPr>
          <w:rStyle w:val="Emphasis"/>
          <w:lang w:val="en-US"/>
        </w:rPr>
        <w:t xml:space="preserve"> </w:t>
      </w:r>
      <w:r>
        <w:t>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ID)</w:t>
      </w:r>
    </w:p>
    <w:p w14:paraId="247254C8" w14:textId="77777777" w:rsidR="00F93590" w:rsidRDefault="00F93590"/>
    <w:p w14:paraId="02BF848F" w14:textId="18A264A8" w:rsidR="00F93590" w:rsidRDefault="00F9359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  <w:t>SS lama</w:t>
      </w:r>
    </w:p>
    <w:p w14:paraId="6E20F4C7" w14:textId="09965E1C" w:rsidR="00F93590" w:rsidRDefault="00F9359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>skrinsutan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 xml:space="preserve"> lama</w:t>
      </w:r>
    </w:p>
    <w:p w14:paraId="43B320C3" w14:textId="579D516F" w:rsidR="00F93590" w:rsidRDefault="00F93590" w:rsidP="00F93590">
      <w:pPr>
        <w:rPr>
          <w:lang w:val="en-US"/>
        </w:rPr>
      </w:pPr>
      <w:r w:rsidRPr="00F93590">
        <w:rPr>
          <w:noProof/>
        </w:rPr>
        <w:lastRenderedPageBreak/>
        <w:drawing>
          <wp:inline distT="0" distB="0" distL="0" distR="0" wp14:anchorId="4949FAD9" wp14:editId="36292369">
            <wp:extent cx="4114800" cy="40219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611F3F9-2E11-A3AA-5B54-C6ED065C6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611F3F9-2E11-A3AA-5B54-C6ED065C6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  <a:alphaModFix/>
                    </a:blip>
                    <a:srcRect t="8027" r="53535" b="2085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0A15" w14:textId="77777777" w:rsidR="00F93590" w:rsidRDefault="00F93590" w:rsidP="00F93590">
      <w:pPr>
        <w:rPr>
          <w:lang w:val="en-US"/>
        </w:rPr>
      </w:pPr>
    </w:p>
    <w:p w14:paraId="5F15BA1D" w14:textId="4043BFE6" w:rsidR="00F93590" w:rsidRDefault="00F93590" w:rsidP="00F93590">
      <w:pPr>
        <w:rPr>
          <w:lang w:val="en-US"/>
        </w:rPr>
      </w:pPr>
      <w:r w:rsidRPr="00F93590">
        <w:rPr>
          <w:noProof/>
        </w:rPr>
        <w:drawing>
          <wp:inline distT="0" distB="0" distL="0" distR="0" wp14:anchorId="0225BBBE" wp14:editId="6FB45E80">
            <wp:extent cx="5731510" cy="4070985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EC76BB9-4153-3694-96AA-EC483C9A7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EC76BB9-4153-3694-96AA-EC483C9A7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A2F7" w14:textId="4A28D927" w:rsidR="00F93590" w:rsidRDefault="00D35F82" w:rsidP="00F93590">
      <w:pPr>
        <w:rPr>
          <w:lang w:val="en-US"/>
        </w:rPr>
      </w:pPr>
      <w:r>
        <w:rPr>
          <w:lang w:val="en-US"/>
        </w:rPr>
        <w:t xml:space="preserve">Bitrate </w:t>
      </w:r>
      <w:proofErr w:type="spellStart"/>
      <w:r>
        <w:rPr>
          <w:lang w:val="en-US"/>
        </w:rPr>
        <w:t>tcp</w:t>
      </w:r>
      <w:proofErr w:type="spellEnd"/>
    </w:p>
    <w:p w14:paraId="59232E82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lastRenderedPageBreak/>
        <w:t>32.0</w:t>
      </w:r>
    </w:p>
    <w:p w14:paraId="35BC0D17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27.9</w:t>
      </w:r>
    </w:p>
    <w:p w14:paraId="0A4EF95C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12C0F546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0F8E3069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5CE3E58A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2DE9BE38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7B333113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75EE91B9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5C594EBB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692E44C2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2F10A4BD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2C8CAD78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2BE7A106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70192125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0F196A9A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5D1B479F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7A978902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2270014C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3DEE85EB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029462E3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35.5</w:t>
      </w:r>
    </w:p>
    <w:p w14:paraId="11A26221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1D9B404B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35.7</w:t>
      </w:r>
    </w:p>
    <w:p w14:paraId="67FE3F7B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1FD64167" w14:textId="77777777" w:rsidR="00D35F82" w:rsidRP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00490C61" w14:textId="7997DF96" w:rsidR="00D35F82" w:rsidRDefault="00D35F82" w:rsidP="00D35F82">
      <w:pPr>
        <w:rPr>
          <w:lang w:val="en-US"/>
        </w:rPr>
      </w:pPr>
      <w:r w:rsidRPr="00D35F82">
        <w:rPr>
          <w:lang w:val="en-US"/>
        </w:rPr>
        <w:t>35.6</w:t>
      </w:r>
    </w:p>
    <w:p w14:paraId="31DA4080" w14:textId="77777777" w:rsidR="00D35F82" w:rsidRDefault="00D35F82" w:rsidP="00D35F82">
      <w:pPr>
        <w:rPr>
          <w:lang w:val="en-US"/>
        </w:rPr>
      </w:pPr>
    </w:p>
    <w:p w14:paraId="3C9762A2" w14:textId="3BEE5FC8" w:rsidR="00D35F82" w:rsidRDefault="00D35F82" w:rsidP="00D35F82">
      <w:pPr>
        <w:rPr>
          <w:lang w:val="en-US"/>
        </w:rPr>
      </w:pPr>
      <w:r>
        <w:rPr>
          <w:lang w:val="en-US"/>
        </w:rPr>
        <w:t>Ping delay</w:t>
      </w:r>
    </w:p>
    <w:p w14:paraId="114DAE3D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25.5</w:t>
      </w:r>
    </w:p>
    <w:p w14:paraId="6C221F8B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38.2</w:t>
      </w:r>
    </w:p>
    <w:p w14:paraId="7420F8FA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51.4</w:t>
      </w:r>
    </w:p>
    <w:p w14:paraId="2FFC74CD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lastRenderedPageBreak/>
        <w:t>25.3</w:t>
      </w:r>
    </w:p>
    <w:p w14:paraId="03199832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39.8</w:t>
      </w:r>
    </w:p>
    <w:p w14:paraId="07F060BA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53.9</w:t>
      </w:r>
    </w:p>
    <w:p w14:paraId="2BBB79A5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26.6</w:t>
      </w:r>
    </w:p>
    <w:p w14:paraId="523670A5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39.9</w:t>
      </w:r>
    </w:p>
    <w:p w14:paraId="0D8C4000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53.7</w:t>
      </w:r>
    </w:p>
    <w:p w14:paraId="587FF7E5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26.5</w:t>
      </w:r>
    </w:p>
    <w:p w14:paraId="4055F95D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39.4</w:t>
      </w:r>
    </w:p>
    <w:p w14:paraId="3D4C3136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54.4</w:t>
      </w:r>
    </w:p>
    <w:p w14:paraId="2F08C8F3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27.2</w:t>
      </w:r>
    </w:p>
    <w:p w14:paraId="7F11CE11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40.4</w:t>
      </w:r>
    </w:p>
    <w:p w14:paraId="691B606E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54.1</w:t>
      </w:r>
    </w:p>
    <w:p w14:paraId="5A4F3859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28.1</w:t>
      </w:r>
    </w:p>
    <w:p w14:paraId="2C3186C0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41.5</w:t>
      </w:r>
    </w:p>
    <w:p w14:paraId="030B341E" w14:textId="77777777" w:rsidR="003C5C2E" w:rsidRPr="003C5C2E" w:rsidRDefault="003C5C2E" w:rsidP="003C5C2E">
      <w:pPr>
        <w:rPr>
          <w:lang w:val="en-US"/>
        </w:rPr>
      </w:pPr>
      <w:r w:rsidRPr="003C5C2E">
        <w:rPr>
          <w:lang w:val="en-US"/>
        </w:rPr>
        <w:t>56.8</w:t>
      </w:r>
    </w:p>
    <w:p w14:paraId="3EBE6AFA" w14:textId="5FDB177F" w:rsidR="00D35F82" w:rsidRDefault="003C5C2E" w:rsidP="003C5C2E">
      <w:pPr>
        <w:rPr>
          <w:lang w:val="en-US"/>
        </w:rPr>
      </w:pPr>
      <w:r w:rsidRPr="003C5C2E">
        <w:rPr>
          <w:lang w:val="en-US"/>
        </w:rPr>
        <w:t>30.2</w:t>
      </w:r>
    </w:p>
    <w:p w14:paraId="601E499C" w14:textId="56AC106C" w:rsidR="003C5C2E" w:rsidRPr="00F93590" w:rsidRDefault="003C5C2E" w:rsidP="003C5C2E">
      <w:pPr>
        <w:rPr>
          <w:lang w:val="en-US"/>
        </w:rPr>
      </w:pPr>
      <w:r>
        <w:rPr>
          <w:lang w:val="en-US"/>
        </w:rPr>
        <w:t>38.8</w:t>
      </w:r>
    </w:p>
    <w:sectPr w:rsidR="003C5C2E" w:rsidRPr="00F935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3D7"/>
    <w:multiLevelType w:val="multilevel"/>
    <w:tmpl w:val="61D83B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7B00B6"/>
    <w:multiLevelType w:val="hybridMultilevel"/>
    <w:tmpl w:val="DEEA4092"/>
    <w:lvl w:ilvl="0" w:tplc="20E084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4159">
    <w:abstractNumId w:val="1"/>
  </w:num>
  <w:num w:numId="2" w16cid:durableId="191007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AB"/>
    <w:rsid w:val="0000654B"/>
    <w:rsid w:val="002E12C8"/>
    <w:rsid w:val="003A6C0F"/>
    <w:rsid w:val="003C5C2E"/>
    <w:rsid w:val="00454CED"/>
    <w:rsid w:val="00493CB1"/>
    <w:rsid w:val="004A0403"/>
    <w:rsid w:val="005D3607"/>
    <w:rsid w:val="00852246"/>
    <w:rsid w:val="008B4DD5"/>
    <w:rsid w:val="009E63A5"/>
    <w:rsid w:val="00A24401"/>
    <w:rsid w:val="00B41626"/>
    <w:rsid w:val="00B92AE2"/>
    <w:rsid w:val="00D35F82"/>
    <w:rsid w:val="00DD1A81"/>
    <w:rsid w:val="00EE46AD"/>
    <w:rsid w:val="00F93590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747"/>
  <w15:chartTrackingRefBased/>
  <w15:docId w15:val="{9DE1A4C9-F51E-4044-A0AC-AE176E23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DD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246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246"/>
    <w:pPr>
      <w:keepNext/>
      <w:keepLines/>
      <w:numPr>
        <w:numId w:val="2"/>
      </w:numPr>
      <w:spacing w:before="40" w:after="0"/>
      <w:ind w:left="357" w:hanging="357"/>
      <w:outlineLvl w:val="1"/>
    </w:pPr>
    <w:rPr>
      <w:rFonts w:asciiTheme="majorBidi" w:eastAsiaTheme="majorEastAsia" w:hAnsiTheme="majorBidi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46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46"/>
    <w:rPr>
      <w:rFonts w:asciiTheme="majorBidi" w:eastAsiaTheme="majorEastAsia" w:hAnsiTheme="majorBidi" w:cstheme="majorBidi"/>
      <w:sz w:val="24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EE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Emphasis">
    <w:name w:val="Emphasis"/>
    <w:basedOn w:val="DefaultParagraphFont"/>
    <w:uiPriority w:val="20"/>
    <w:qFormat/>
    <w:rsid w:val="008B4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Mahardika</dc:creator>
  <cp:keywords/>
  <dc:description/>
  <cp:lastModifiedBy>Fajar Mahardika</cp:lastModifiedBy>
  <cp:revision>5</cp:revision>
  <dcterms:created xsi:type="dcterms:W3CDTF">2023-03-09T14:41:00Z</dcterms:created>
  <dcterms:modified xsi:type="dcterms:W3CDTF">2023-03-11T10:58:00Z</dcterms:modified>
</cp:coreProperties>
</file>