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E87311" w14:textId="77777777" w:rsidR="00C141D8" w:rsidRDefault="00C141D8">
      <w:pPr>
        <w:divId w:val="814564624"/>
        <w:rPr>
          <w:rFonts w:ascii="Plus Jakarta Sans" w:eastAsia="Times New Roman" w:hAnsi="Plus Jakarta Sans"/>
          <w:b/>
          <w:bCs/>
          <w:caps/>
          <w:color w:val="93C5FD"/>
          <w:spacing w:val="12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93C5FD"/>
          <w:spacing w:val="12"/>
          <w:sz w:val="14"/>
          <w:szCs w:val="14"/>
          <w:lang w:val="id-ID"/>
        </w:rPr>
        <w:t>MEMORANDUM STRATEGIS MANAJEMEN • KHUSUS DIREKSI &amp; CEO</w:t>
      </w:r>
    </w:p>
    <w:p w14:paraId="0B93425F" w14:textId="77777777" w:rsidR="00C141D8" w:rsidRDefault="00C141D8">
      <w:pPr>
        <w:outlineLvl w:val="1"/>
        <w:divId w:val="176046456"/>
        <w:rPr>
          <w:rFonts w:ascii="Plus Jakarta Sans" w:eastAsia="Times New Roman" w:hAnsi="Plus Jakarta Sans"/>
          <w:b/>
          <w:bCs/>
          <w:color w:val="FFFFFF"/>
          <w:spacing w:val="-3"/>
          <w:kern w:val="36"/>
          <w:sz w:val="28"/>
          <w:szCs w:val="28"/>
          <w:lang w:val="id-ID"/>
        </w:rPr>
      </w:pPr>
      <w:r>
        <w:rPr>
          <w:rFonts w:ascii="Plus Jakarta Sans" w:eastAsia="Times New Roman" w:hAnsi="Plus Jakarta Sans"/>
          <w:b/>
          <w:bCs/>
          <w:color w:val="FFFFFF"/>
          <w:spacing w:val="-3"/>
          <w:kern w:val="36"/>
          <w:sz w:val="28"/>
          <w:szCs w:val="28"/>
          <w:lang w:val="id-ID"/>
        </w:rPr>
        <w:t>HASIL STUDI KELAYAKAN BISNIS &amp; EVALUASI PASAR:</w:t>
      </w:r>
      <w:r>
        <w:rPr>
          <w:rFonts w:ascii="Plus Jakarta Sans" w:eastAsia="Times New Roman" w:hAnsi="Plus Jakarta Sans"/>
          <w:b/>
          <w:bCs/>
          <w:color w:val="FFFFFF"/>
          <w:spacing w:val="-3"/>
          <w:kern w:val="36"/>
          <w:sz w:val="28"/>
          <w:szCs w:val="28"/>
          <w:lang w:val="id-ID"/>
        </w:rPr>
        <w:br/>
        <w:t>PROJECT QR-BASED EVENT PHOTO SAAS INDONESIA</w:t>
      </w:r>
    </w:p>
    <w:p w14:paraId="2B65FF45" w14:textId="77777777" w:rsidR="00C141D8" w:rsidRDefault="00C141D8">
      <w:pPr>
        <w:spacing w:before="60"/>
        <w:divId w:val="176046456"/>
        <w:rPr>
          <w:rFonts w:ascii="Plus Jakarta Sans" w:hAnsi="Plus Jakarta Sans"/>
          <w:color w:val="BFDBFE"/>
          <w:sz w:val="17"/>
          <w:szCs w:val="17"/>
          <w:lang w:val="id-ID"/>
        </w:rPr>
      </w:pPr>
      <w:r>
        <w:rPr>
          <w:rFonts w:ascii="Plus Jakarta Sans" w:hAnsi="Plus Jakarta Sans"/>
          <w:color w:val="BFDBFE"/>
          <w:sz w:val="17"/>
          <w:szCs w:val="17"/>
          <w:lang w:val="id-ID"/>
        </w:rPr>
        <w:t>Laporan Resmi Menjawab Pertanyaan: "Apakah Proyek Ini Layak Dilanjutkan dan Bagaimana Prospeknya Menghadapi Kompetitor?"</w:t>
      </w:r>
    </w:p>
    <w:p w14:paraId="02FEBBDC" w14:textId="77777777" w:rsidR="00C141D8" w:rsidRDefault="00C141D8">
      <w:pPr>
        <w:shd w:val="clear" w:color="auto" w:fill="F1F5F9"/>
        <w:divId w:val="1032000344"/>
        <w:rPr>
          <w:rFonts w:ascii="Plus Jakarta Sans" w:eastAsia="Times New Roman" w:hAnsi="Plus Jakarta Sans"/>
          <w:color w:val="475569"/>
          <w:sz w:val="16"/>
          <w:szCs w:val="16"/>
          <w:lang w:val="id-ID"/>
        </w:rPr>
      </w:pPr>
      <w:r>
        <w:rPr>
          <w:rFonts w:ascii="Plus Jakarta Sans" w:eastAsia="Times New Roman" w:hAnsi="Plus Jakarta Sans"/>
          <w:color w:val="475569"/>
          <w:sz w:val="16"/>
          <w:szCs w:val="16"/>
          <w:lang w:val="id-ID"/>
        </w:rPr>
        <w:t xml:space="preserve">Ditujukan Kepada: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Chief Executive Officer (CEO) &amp; Jajaran Direksi</w:t>
      </w:r>
    </w:p>
    <w:p w14:paraId="01798679" w14:textId="77777777" w:rsidR="00C141D8" w:rsidRDefault="00C141D8">
      <w:pPr>
        <w:shd w:val="clear" w:color="auto" w:fill="F1F5F9"/>
        <w:divId w:val="641272748"/>
        <w:rPr>
          <w:rFonts w:ascii="Plus Jakarta Sans" w:eastAsia="Times New Roman" w:hAnsi="Plus Jakarta Sans"/>
          <w:color w:val="475569"/>
          <w:sz w:val="16"/>
          <w:szCs w:val="16"/>
          <w:lang w:val="id-ID"/>
        </w:rPr>
      </w:pPr>
      <w:r>
        <w:rPr>
          <w:rFonts w:ascii="Plus Jakarta Sans" w:eastAsia="Times New Roman" w:hAnsi="Plus Jakarta Sans"/>
          <w:color w:val="475569"/>
          <w:sz w:val="16"/>
          <w:szCs w:val="16"/>
          <w:lang w:val="id-ID"/>
        </w:rPr>
        <w:t xml:space="preserve">Sifat Dokumen: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Rahasia Internal Perusahaan</w:t>
      </w:r>
    </w:p>
    <w:p w14:paraId="2E286F22" w14:textId="77777777" w:rsidR="00C141D8" w:rsidRDefault="00C141D8">
      <w:pPr>
        <w:shd w:val="clear" w:color="auto" w:fill="F1F5F9"/>
        <w:divId w:val="1486236752"/>
        <w:rPr>
          <w:rFonts w:ascii="Plus Jakarta Sans" w:eastAsia="Times New Roman" w:hAnsi="Plus Jakarta Sans"/>
          <w:color w:val="475569"/>
          <w:sz w:val="16"/>
          <w:szCs w:val="16"/>
          <w:lang w:val="id-ID"/>
        </w:rPr>
      </w:pPr>
      <w:r>
        <w:rPr>
          <w:rFonts w:ascii="Plus Jakarta Sans" w:eastAsia="Times New Roman" w:hAnsi="Plus Jakarta Sans"/>
          <w:color w:val="475569"/>
          <w:sz w:val="16"/>
          <w:szCs w:val="16"/>
          <w:lang w:val="id-ID"/>
        </w:rPr>
        <w:t xml:space="preserve">Tanggal Evaluasi: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Oktober 2026</w:t>
      </w:r>
    </w:p>
    <w:p w14:paraId="603C250A" w14:textId="77777777" w:rsidR="00C141D8" w:rsidRDefault="00C141D8">
      <w:pPr>
        <w:shd w:val="clear" w:color="auto" w:fill="F1F5F9"/>
        <w:divId w:val="420417566"/>
        <w:rPr>
          <w:rFonts w:ascii="Plus Jakarta Sans" w:eastAsia="Times New Roman" w:hAnsi="Plus Jakarta Sans"/>
          <w:color w:val="475569"/>
          <w:sz w:val="16"/>
          <w:szCs w:val="16"/>
          <w:lang w:val="id-ID"/>
        </w:rPr>
      </w:pPr>
      <w:r>
        <w:rPr>
          <w:rFonts w:ascii="Plus Jakarta Sans" w:eastAsia="Times New Roman" w:hAnsi="Plus Jakarta Sans"/>
          <w:color w:val="475569"/>
          <w:sz w:val="16"/>
          <w:szCs w:val="16"/>
          <w:lang w:val="id-ID"/>
        </w:rPr>
        <w:t xml:space="preserve">Metode Uji: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Empiris Lapangan &amp; Simulasi Stokastik 1.000 Iterasi</w:t>
      </w:r>
    </w:p>
    <w:p w14:paraId="7E65D871" w14:textId="77777777" w:rsidR="00C141D8" w:rsidRDefault="00C141D8">
      <w:pPr>
        <w:shd w:val="clear" w:color="auto" w:fill="F0FDF4"/>
        <w:divId w:val="1784374971"/>
        <w:rPr>
          <w:rFonts w:ascii="Plus Jakarta Sans" w:eastAsia="Times New Roman" w:hAnsi="Plus Jakarta Sans"/>
          <w:b/>
          <w:bCs/>
          <w:color w:val="065F46"/>
          <w:sz w:val="21"/>
          <w:szCs w:val="21"/>
          <w:lang w:val="id-ID"/>
        </w:rPr>
      </w:pPr>
      <w:r>
        <w:rPr>
          <w:rFonts w:ascii="Segoe UI Emoji" w:eastAsia="Times New Roman" w:hAnsi="Segoe UI Emoji" w:cs="Segoe UI Emoji"/>
          <w:b/>
          <w:bCs/>
          <w:color w:val="065F46"/>
          <w:sz w:val="21"/>
          <w:szCs w:val="21"/>
          <w:lang w:val="id-ID"/>
        </w:rPr>
        <w:t>🎯</w:t>
      </w:r>
      <w:r>
        <w:rPr>
          <w:rFonts w:ascii="Plus Jakarta Sans" w:eastAsia="Times New Roman" w:hAnsi="Plus Jakarta Sans"/>
          <w:b/>
          <w:bCs/>
          <w:color w:val="065F46"/>
          <w:sz w:val="21"/>
          <w:szCs w:val="21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65F46"/>
          <w:sz w:val="21"/>
          <w:szCs w:val="21"/>
          <w:lang w:val="id-ID"/>
        </w:rPr>
        <w:t xml:space="preserve">KESIMPULAN KEPUTUSAN STRATEGIS (THE EXECUTIVE VERDICT) </w:t>
      </w:r>
    </w:p>
    <w:p w14:paraId="242D6D79" w14:textId="77777777" w:rsidR="00C141D8" w:rsidRDefault="00C141D8">
      <w:pPr>
        <w:shd w:val="clear" w:color="auto" w:fill="10B981"/>
        <w:divId w:val="1082070132"/>
        <w:rPr>
          <w:rFonts w:ascii="Plus Jakarta Sans" w:eastAsia="Times New Roman" w:hAnsi="Plus Jakarta Sans"/>
          <w:b/>
          <w:bCs/>
          <w:caps/>
          <w:color w:val="FFFFFF"/>
          <w:spacing w:val="8"/>
          <w:sz w:val="17"/>
          <w:szCs w:val="17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FFFFFF"/>
          <w:spacing w:val="8"/>
          <w:sz w:val="17"/>
          <w:szCs w:val="17"/>
          <w:lang w:val="id-ID"/>
        </w:rPr>
        <w:t>STATUS: CONDITIONAL GO</w:t>
      </w:r>
    </w:p>
    <w:p w14:paraId="7DCD8FB3" w14:textId="77777777" w:rsidR="00C141D8" w:rsidRDefault="00C141D8">
      <w:pPr>
        <w:shd w:val="clear" w:color="auto" w:fill="F0FDF4"/>
        <w:jc w:val="both"/>
        <w:divId w:val="1629047825"/>
        <w:rPr>
          <w:rFonts w:ascii="Plus Jakarta Sans" w:hAnsi="Plus Jakarta Sans"/>
          <w:color w:val="064E3B"/>
          <w:sz w:val="18"/>
          <w:szCs w:val="18"/>
          <w:lang w:val="id-ID"/>
        </w:rPr>
      </w:pPr>
      <w:r>
        <w:rPr>
          <w:rFonts w:ascii="Plus Jakarta Sans" w:hAnsi="Plus Jakarta Sans"/>
          <w:color w:val="064E3B"/>
          <w:sz w:val="18"/>
          <w:szCs w:val="18"/>
          <w:lang w:val="id-ID"/>
        </w:rPr>
        <w:t xml:space="preserve">Berdasarkan hasil analisis data komprehensif (Unit Economics, Benchmark Kompetitor Nasional, dan Uji Stres Monte Carlo 1.000 Iterasi), manajemen memutuskan: </w:t>
      </w:r>
      <w:r>
        <w:rPr>
          <w:rFonts w:ascii="Plus Jakarta Sans" w:hAnsi="Plus Jakarta Sans"/>
          <w:b/>
          <w:bCs/>
          <w:color w:val="064E3B"/>
          <w:sz w:val="18"/>
          <w:szCs w:val="18"/>
          <w:lang w:val="id-ID"/>
        </w:rPr>
        <w:t>PROYEK INI SANGAT LAYAK DILANJUTKAN DAN DIBANGUN, TETAPI DENGAN SATU SYARAT MUTLAK: MODEL DISTRIBUSI WAJIB MENGGUNAKAN KEMITRAAN B2B WEDDING ORGANIZER (WO), DAN DILARANG MENJUAL ECERAN KE CALON PENGANTIN (B2C).</w:t>
      </w:r>
      <w:r>
        <w:rPr>
          <w:rFonts w:ascii="Plus Jakarta Sans" w:hAnsi="Plus Jakarta Sans"/>
          <w:color w:val="064E3B"/>
          <w:sz w:val="18"/>
          <w:szCs w:val="18"/>
          <w:lang w:val="id-ID"/>
        </w:rPr>
        <w:t xml:space="preserve"> </w:t>
      </w:r>
      <w:r>
        <w:rPr>
          <w:rFonts w:ascii="Plus Jakarta Sans" w:hAnsi="Plus Jakarta Sans"/>
          <w:color w:val="064E3B"/>
          <w:sz w:val="18"/>
          <w:szCs w:val="18"/>
          <w:lang w:val="id-ID"/>
        </w:rPr>
        <w:t xml:space="preserve">Produk ini memiliki keunggulan margin kotor 73.7% – 91.9%, biaya komputasi per event sangat murah (Rp 17.400), dan harga 7x lebih terjangkau dari photobooth konvensional. Prospek penetrasi pasar terbuka lebar jika dieksekusi melalui jaringan kemitraan B2B. </w:t>
      </w:r>
    </w:p>
    <w:p w14:paraId="520EB093" w14:textId="77777777" w:rsidR="00C141D8" w:rsidRDefault="00C141D8">
      <w:pPr>
        <w:shd w:val="clear" w:color="auto" w:fill="F8FAFC"/>
        <w:jc w:val="center"/>
        <w:divId w:val="1156147125"/>
        <w:rPr>
          <w:rFonts w:ascii="Plus Jakarta Sans" w:eastAsia="Times New Roman" w:hAnsi="Plus Jakarta Sans"/>
          <w:b/>
          <w:bCs/>
          <w:color w:val="0F172A"/>
          <w:sz w:val="25"/>
          <w:szCs w:val="25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25"/>
          <w:szCs w:val="25"/>
          <w:lang w:val="id-ID"/>
        </w:rPr>
        <w:t>73.7% – 91.9%</w:t>
      </w:r>
    </w:p>
    <w:p w14:paraId="1898DCA2" w14:textId="77777777" w:rsidR="00C141D8" w:rsidRDefault="00C141D8">
      <w:pPr>
        <w:shd w:val="clear" w:color="auto" w:fill="F8FAFC"/>
        <w:jc w:val="center"/>
        <w:divId w:val="884411115"/>
        <w:rPr>
          <w:rFonts w:ascii="Plus Jakarta Sans" w:eastAsia="Times New Roman" w:hAnsi="Plus Jakarta Sans"/>
          <w:b/>
          <w:bCs/>
          <w:caps/>
          <w:color w:val="64748B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64748B"/>
          <w:sz w:val="14"/>
          <w:szCs w:val="14"/>
          <w:lang w:val="id-ID"/>
        </w:rPr>
        <w:t>Margin Kotor SaaS</w:t>
      </w:r>
    </w:p>
    <w:p w14:paraId="3B54F58A" w14:textId="77777777" w:rsidR="00C141D8" w:rsidRDefault="00C141D8">
      <w:pPr>
        <w:shd w:val="clear" w:color="auto" w:fill="F8FAFC"/>
        <w:jc w:val="center"/>
        <w:divId w:val="579678849"/>
        <w:rPr>
          <w:rFonts w:ascii="Plus Jakarta Sans" w:eastAsia="Times New Roman" w:hAnsi="Plus Jakarta Sans"/>
          <w:b/>
          <w:bCs/>
          <w:color w:val="0F172A"/>
          <w:sz w:val="25"/>
          <w:szCs w:val="25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25"/>
          <w:szCs w:val="25"/>
          <w:lang w:val="id-ID"/>
        </w:rPr>
        <w:t>Rp 299.000</w:t>
      </w:r>
    </w:p>
    <w:p w14:paraId="455C7BEF" w14:textId="77777777" w:rsidR="00C141D8" w:rsidRDefault="00C141D8">
      <w:pPr>
        <w:shd w:val="clear" w:color="auto" w:fill="F8FAFC"/>
        <w:jc w:val="center"/>
        <w:divId w:val="480663095"/>
        <w:rPr>
          <w:rFonts w:ascii="Plus Jakarta Sans" w:eastAsia="Times New Roman" w:hAnsi="Plus Jakarta Sans"/>
          <w:b/>
          <w:bCs/>
          <w:caps/>
          <w:color w:val="64748B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64748B"/>
          <w:sz w:val="14"/>
          <w:szCs w:val="14"/>
          <w:lang w:val="id-ID"/>
        </w:rPr>
        <w:t>Titik Manis Harga (Sweet Spot)</w:t>
      </w:r>
    </w:p>
    <w:p w14:paraId="080B60A3" w14:textId="77777777" w:rsidR="00C141D8" w:rsidRDefault="00C141D8">
      <w:pPr>
        <w:shd w:val="clear" w:color="auto" w:fill="F8FAFC"/>
        <w:jc w:val="center"/>
        <w:divId w:val="596254042"/>
        <w:rPr>
          <w:rFonts w:ascii="Plus Jakarta Sans" w:eastAsia="Times New Roman" w:hAnsi="Plus Jakarta Sans"/>
          <w:b/>
          <w:bCs/>
          <w:color w:val="0F172A"/>
          <w:sz w:val="25"/>
          <w:szCs w:val="25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25"/>
          <w:szCs w:val="25"/>
          <w:lang w:val="id-ID"/>
        </w:rPr>
        <w:t>29.3 Acara / Bln</w:t>
      </w:r>
    </w:p>
    <w:p w14:paraId="3786F467" w14:textId="77777777" w:rsidR="00C141D8" w:rsidRDefault="00C141D8">
      <w:pPr>
        <w:shd w:val="clear" w:color="auto" w:fill="F8FAFC"/>
        <w:jc w:val="center"/>
        <w:divId w:val="664211227"/>
        <w:rPr>
          <w:rFonts w:ascii="Plus Jakarta Sans" w:eastAsia="Times New Roman" w:hAnsi="Plus Jakarta Sans"/>
          <w:b/>
          <w:bCs/>
          <w:caps/>
          <w:color w:val="64748B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64748B"/>
          <w:sz w:val="14"/>
          <w:szCs w:val="14"/>
          <w:lang w:val="id-ID"/>
        </w:rPr>
        <w:t>Titik Impas Operasional (BEP)</w:t>
      </w:r>
    </w:p>
    <w:p w14:paraId="4F5AED2E" w14:textId="77777777" w:rsidR="00C141D8" w:rsidRDefault="00C141D8">
      <w:pPr>
        <w:shd w:val="clear" w:color="auto" w:fill="F8FAFC"/>
        <w:jc w:val="center"/>
        <w:divId w:val="1274285636"/>
        <w:rPr>
          <w:rFonts w:ascii="Plus Jakarta Sans" w:eastAsia="Times New Roman" w:hAnsi="Plus Jakarta Sans"/>
          <w:b/>
          <w:bCs/>
          <w:color w:val="0F172A"/>
          <w:sz w:val="25"/>
          <w:szCs w:val="25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25"/>
          <w:szCs w:val="25"/>
          <w:lang w:val="id-ID"/>
        </w:rPr>
        <w:t>98.8%</w:t>
      </w:r>
    </w:p>
    <w:p w14:paraId="6E49EEC6" w14:textId="77777777" w:rsidR="00C141D8" w:rsidRDefault="00C141D8">
      <w:pPr>
        <w:shd w:val="clear" w:color="auto" w:fill="F8FAFC"/>
        <w:jc w:val="center"/>
        <w:divId w:val="1324314553"/>
        <w:rPr>
          <w:rFonts w:ascii="Plus Jakarta Sans" w:eastAsia="Times New Roman" w:hAnsi="Plus Jakarta Sans"/>
          <w:b/>
          <w:bCs/>
          <w:caps/>
          <w:color w:val="64748B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64748B"/>
          <w:sz w:val="14"/>
          <w:szCs w:val="14"/>
          <w:lang w:val="id-ID"/>
        </w:rPr>
        <w:t>Peluang Sukses Jalur B2B</w:t>
      </w:r>
    </w:p>
    <w:p w14:paraId="255A25CE" w14:textId="77777777" w:rsidR="00C141D8" w:rsidRDefault="00C141D8">
      <w:pPr>
        <w:shd w:val="clear" w:color="auto" w:fill="1E40AF"/>
        <w:divId w:val="105120666"/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  <w:t>1</w:t>
      </w:r>
    </w:p>
    <w:p w14:paraId="0E691DB1" w14:textId="77777777" w:rsidR="00C141D8" w:rsidRDefault="00C141D8">
      <w:pPr>
        <w:outlineLvl w:val="2"/>
        <w:divId w:val="1056586778"/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  <w:t>JAWABAN PERTANYAAN 1: BAGAIMANA PROSPEKNYA BERKACA DARI PARA KOMPETITOR?</w:t>
      </w:r>
    </w:p>
    <w:p w14:paraId="71A4B835" w14:textId="77777777" w:rsidR="00C141D8" w:rsidRDefault="00C141D8">
      <w:pPr>
        <w:pStyle w:val="NormalWeb"/>
        <w:spacing w:before="0" w:beforeAutospacing="0" w:after="90" w:afterAutospacing="0"/>
        <w:jc w:val="both"/>
        <w:divId w:val="414597242"/>
        <w:rPr>
          <w:rFonts w:ascii="Plus Jakarta Sans" w:hAnsi="Plus Jakarta Sans"/>
          <w:color w:val="0F172A"/>
          <w:sz w:val="17"/>
          <w:szCs w:val="17"/>
          <w:lang w:val="id-ID"/>
        </w:rPr>
      </w:pPr>
      <w:r>
        <w:rPr>
          <w:rFonts w:ascii="Plus Jakarta Sans" w:hAnsi="Plus Jakarta Sans"/>
          <w:color w:val="0F172A"/>
          <w:sz w:val="17"/>
          <w:szCs w:val="17"/>
          <w:lang w:val="id-ID"/>
        </w:rPr>
        <w:t xml:space="preserve">Riset komprehensif terhadap lanskap industri dokumentasi pernikahan di Indonesia membuktikan bahwa pasar saat ini </w:t>
      </w:r>
      <w:r>
        <w:rPr>
          <w:rFonts w:ascii="Plus Jakarta Sans" w:hAnsi="Plus Jakarta Sans"/>
          <w:b/>
          <w:bCs/>
          <w:color w:val="0F172A"/>
          <w:sz w:val="17"/>
          <w:szCs w:val="17"/>
          <w:lang w:val="id-ID"/>
        </w:rPr>
        <w:t>terbelah menjadi dua kutub ekstrem</w:t>
      </w:r>
      <w:r>
        <w:rPr>
          <w:rFonts w:ascii="Plus Jakarta Sans" w:hAnsi="Plus Jakarta Sans"/>
          <w:color w:val="0F172A"/>
          <w:sz w:val="17"/>
          <w:szCs w:val="17"/>
          <w:lang w:val="id-ID"/>
        </w:rPr>
        <w:t xml:space="preserve">, yang secara strategis membuka </w:t>
      </w:r>
      <w:r>
        <w:rPr>
          <w:rFonts w:ascii="Plus Jakarta Sans" w:hAnsi="Plus Jakarta Sans"/>
          <w:b/>
          <w:bCs/>
          <w:color w:val="0F172A"/>
          <w:sz w:val="17"/>
          <w:szCs w:val="17"/>
          <w:lang w:val="id-ID"/>
        </w:rPr>
        <w:t>celah pasar emas (Sweet Spot)</w:t>
      </w:r>
      <w:r>
        <w:rPr>
          <w:rFonts w:ascii="Plus Jakarta Sans" w:hAnsi="Plus Jakarta Sans"/>
          <w:color w:val="0F172A"/>
          <w:sz w:val="17"/>
          <w:szCs w:val="17"/>
          <w:lang w:val="id-ID"/>
        </w:rPr>
        <w:t xml:space="preserve"> bagi produk kita: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257"/>
        <w:gridCol w:w="2527"/>
        <w:gridCol w:w="2437"/>
      </w:tblGrid>
      <w:tr w:rsidR="00000000" w14:paraId="1F29E1A2" w14:textId="77777777">
        <w:trPr>
          <w:divId w:val="414597242"/>
          <w:tblHeader/>
        </w:trPr>
        <w:tc>
          <w:tcPr>
            <w:tcW w:w="1000" w:type="pct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3BD033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  <w:t>Kategori Kompetitor</w:t>
            </w:r>
          </w:p>
        </w:tc>
        <w:tc>
          <w:tcPr>
            <w:tcW w:w="1250" w:type="pct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AF139D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  <w:t>Pemain &amp; Rentang Harga</w:t>
            </w:r>
          </w:p>
        </w:tc>
        <w:tc>
          <w:tcPr>
            <w:tcW w:w="1400" w:type="pct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9034C4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  <w:t>Kelemahan Operasional Pemain</w:t>
            </w:r>
          </w:p>
        </w:tc>
        <w:tc>
          <w:tcPr>
            <w:tcW w:w="1350" w:type="pct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452F06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  <w:t>Peluang Penetrasi Produk Kita</w:t>
            </w:r>
          </w:p>
        </w:tc>
      </w:tr>
      <w:tr w:rsidR="00000000" w14:paraId="4656F364" w14:textId="77777777">
        <w:trPr>
          <w:divId w:val="41459724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24C1BF46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Pemain Konvensional (Physical Photobooth)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37D3957B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Fotoimoet, Viding, Invitato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br/>
              <w:t>(Rp 1.400.000 s/d Rp 2.100.000)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4B1A5A3D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>Beban inventaris fisik tinggi (mesin cetak, kamera DSLR, booth fisik) serta butuh 2-3 kru operator di lokasi. Skalabilitas terbatas maksimal 1-2 event/hari per tim.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4D04A5BC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Disrupsi Harga 7x Lipat: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 xml:space="preserve"> Produk kita berbasis software QR 100% cloud tanpa alat fisik. Menawarkan sensasi candid seharga Rp 299.000 yang langsung menyerap pasar hemat anggaran.</w:t>
            </w:r>
          </w:p>
        </w:tc>
      </w:tr>
      <w:tr w:rsidR="00000000" w14:paraId="122D6317" w14:textId="77777777">
        <w:trPr>
          <w:divId w:val="41459724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10C411DB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Pemain Direct SaaS (Pesaing Langsung)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4CEDBFD2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Satualbum.id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br/>
              <w:t>(Rp 299.000 s/d Rp 599.000)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57E4BD25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>Menjadi patokan psikologis pasar, namun sangat bergantung pada iklan digital eceran B2C yang mahal dengan tingkat *churn rate* 100% (konsumen hanya menikah 1 kali).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7D3916D2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Kemitraan WO B2B: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 xml:space="preserve"> Alih-alih membakar uang iklan melawan Satualbum, kita menggandeng Wedding Organizer dengan skema bagi hasil, mengunci basis event berulang.</w:t>
            </w:r>
          </w:p>
        </w:tc>
      </w:tr>
      <w:tr w:rsidR="00000000" w14:paraId="3935329D" w14:textId="77777777">
        <w:trPr>
          <w:divId w:val="41459724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723F12F0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lastRenderedPageBreak/>
              <w:t>Perusak Harga Ekstrem (Price War Trap)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78C67A1E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Kenang Kurinji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br/>
              <w:t>(Rp 79.000 per paket)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7147D7B1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>M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 xml:space="preserve">enjual di harga tidak masuk akal (Rp 790/tamu). Unit economics membuktikan pada level ini perusahaan mengalami </w:t>
            </w: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kerugian bersih -Rp 23.000 per acara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6C2A98CF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Disiplin Harga Manajemen: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 xml:space="preserve"> Kita menolak perang harga murah. Kurinji dipastikan tidak *sustainable* karena tidak menutup biaya akuisisi dan infrastruktur.</w:t>
            </w:r>
          </w:p>
        </w:tc>
      </w:tr>
    </w:tbl>
    <w:p w14:paraId="48E37CCA" w14:textId="77777777" w:rsidR="00C141D8" w:rsidRDefault="00C141D8">
      <w:pPr>
        <w:pStyle w:val="Heading4"/>
        <w:divId w:val="2028173136"/>
        <w:rPr>
          <w:rFonts w:ascii="Plus Jakarta Sans" w:eastAsia="Times New Roman" w:hAnsi="Plus Jakarta Sans"/>
          <w:color w:val="0F172A"/>
          <w:lang w:val="id-ID"/>
        </w:rPr>
      </w:pPr>
      <w:r>
        <w:rPr>
          <w:rFonts w:ascii="Segoe UI Emoji" w:eastAsia="Times New Roman" w:hAnsi="Segoe UI Emoji" w:cs="Segoe UI Emoji"/>
          <w:color w:val="0F172A"/>
          <w:lang w:val="id-ID"/>
        </w:rPr>
        <w:t>💡</w:t>
      </w:r>
      <w:r>
        <w:rPr>
          <w:rFonts w:ascii="Plus Jakarta Sans" w:eastAsia="Times New Roman" w:hAnsi="Plus Jakarta Sans"/>
          <w:color w:val="0F172A"/>
          <w:lang w:val="id-ID"/>
        </w:rPr>
        <w:t xml:space="preserve"> Kesimpulan Prospek Pasar bagi CEO:</w:t>
      </w:r>
    </w:p>
    <w:p w14:paraId="5A371D5C" w14:textId="77777777" w:rsidR="00C141D8" w:rsidRDefault="00C141D8">
      <w:pPr>
        <w:divId w:val="2028173136"/>
        <w:rPr>
          <w:rFonts w:ascii="Plus Jakarta Sans" w:eastAsia="Times New Roman" w:hAnsi="Plus Jakarta Sans"/>
          <w:color w:val="0F172A"/>
          <w:sz w:val="17"/>
          <w:szCs w:val="17"/>
          <w:lang w:val="id-ID"/>
        </w:rPr>
      </w:pPr>
      <w:r>
        <w:rPr>
          <w:rFonts w:ascii="Plus Jakarta Sans" w:eastAsia="Times New Roman" w:hAnsi="Plus Jakarta Sans"/>
          <w:color w:val="0F172A"/>
          <w:sz w:val="17"/>
          <w:szCs w:val="17"/>
          <w:lang w:val="id-ID"/>
        </w:rPr>
        <w:t xml:space="preserve">Demografi pernikahan BPS mencatat </w:t>
      </w:r>
      <w:r>
        <w:rPr>
          <w:rFonts w:ascii="Plus Jakarta Sans" w:eastAsia="Times New Roman" w:hAnsi="Plus Jakarta Sans"/>
          <w:b/>
          <w:bCs/>
          <w:color w:val="0F172A"/>
          <w:sz w:val="17"/>
          <w:szCs w:val="17"/>
          <w:lang w:val="id-ID"/>
        </w:rPr>
        <w:t>1,48 Juta pernikahan per tahun di Indonesia</w:t>
      </w:r>
      <w:r>
        <w:rPr>
          <w:rFonts w:ascii="Plus Jakarta Sans" w:eastAsia="Times New Roman" w:hAnsi="Plus Jakarta Sans"/>
          <w:color w:val="0F172A"/>
          <w:sz w:val="17"/>
          <w:szCs w:val="17"/>
          <w:lang w:val="id-ID"/>
        </w:rPr>
        <w:t xml:space="preserve">, dengan pasar sasaran perkotaan modern (SAM) sebesar </w:t>
      </w:r>
      <w:r>
        <w:rPr>
          <w:rFonts w:ascii="Plus Jakarta Sans" w:eastAsia="Times New Roman" w:hAnsi="Plus Jakarta Sans"/>
          <w:b/>
          <w:bCs/>
          <w:color w:val="0F172A"/>
          <w:sz w:val="17"/>
          <w:szCs w:val="17"/>
          <w:lang w:val="id-ID"/>
        </w:rPr>
        <w:t>251.000 acara per tahun</w:t>
      </w:r>
      <w:r>
        <w:rPr>
          <w:rFonts w:ascii="Plus Jakarta Sans" w:eastAsia="Times New Roman" w:hAnsi="Plus Jakarta Sans"/>
          <w:color w:val="0F172A"/>
          <w:sz w:val="17"/>
          <w:szCs w:val="17"/>
          <w:lang w:val="id-ID"/>
        </w:rPr>
        <w:t xml:space="preserve">. Untuk mencapai profitabilitas operasional yang kokoh, perusahaan hanya butuh mengamankan </w:t>
      </w:r>
      <w:r>
        <w:rPr>
          <w:rFonts w:ascii="Plus Jakarta Sans" w:eastAsia="Times New Roman" w:hAnsi="Plus Jakarta Sans"/>
          <w:b/>
          <w:bCs/>
          <w:color w:val="0F172A"/>
          <w:sz w:val="17"/>
          <w:szCs w:val="17"/>
          <w:lang w:val="id-ID"/>
        </w:rPr>
        <w:t>753 acara per tahun</w:t>
      </w:r>
      <w:r>
        <w:rPr>
          <w:rFonts w:ascii="Plus Jakarta Sans" w:eastAsia="Times New Roman" w:hAnsi="Plus Jakarta Sans"/>
          <w:color w:val="0F172A"/>
          <w:sz w:val="17"/>
          <w:szCs w:val="17"/>
          <w:lang w:val="id-ID"/>
        </w:rPr>
        <w:t xml:space="preserve"> (atau hanya </w:t>
      </w:r>
      <w:r>
        <w:rPr>
          <w:rFonts w:ascii="Plus Jakarta Sans" w:eastAsia="Times New Roman" w:hAnsi="Plus Jakarta Sans"/>
          <w:b/>
          <w:bCs/>
          <w:color w:val="0F172A"/>
          <w:sz w:val="17"/>
          <w:szCs w:val="17"/>
          <w:lang w:val="id-ID"/>
        </w:rPr>
        <w:t>0,3%</w:t>
      </w:r>
      <w:r>
        <w:rPr>
          <w:rFonts w:ascii="Plus Jakarta Sans" w:eastAsia="Times New Roman" w:hAnsi="Plus Jakarta Sans"/>
          <w:color w:val="0F172A"/>
          <w:sz w:val="17"/>
          <w:szCs w:val="17"/>
          <w:lang w:val="id-ID"/>
        </w:rPr>
        <w:t xml:space="preserve"> dari pasar perkotaan). Prospek pasar sangat terbuka luas karena generasi Z dan Milenial menyukai interaksi foto candid instan, sementara Wedding Organizer memerlukan diferensiasi paket bernilai tambah tinggi. </w:t>
      </w:r>
    </w:p>
    <w:p w14:paraId="0F6E334F" w14:textId="77777777" w:rsidR="00C141D8" w:rsidRDefault="00C141D8">
      <w:pPr>
        <w:divId w:val="1836609969"/>
        <w:rPr>
          <w:rFonts w:ascii="Plus Jakarta Sans" w:eastAsia="Times New Roman" w:hAnsi="Plus Jakarta Sans"/>
          <w:color w:val="94A3B8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olor w:val="94A3B8"/>
          <w:sz w:val="14"/>
          <w:szCs w:val="14"/>
          <w:lang w:val="id-ID"/>
        </w:rPr>
        <w:t>Laporan Evaluasi Kelayakan Bisnis Manajemen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 xml:space="preserve"> • Khusus Chief Executive Officer (CEO) &amp; Direksi</w:t>
      </w:r>
    </w:p>
    <w:p w14:paraId="11B30BDC" w14:textId="77777777" w:rsidR="00C141D8" w:rsidRDefault="00C141D8">
      <w:pPr>
        <w:divId w:val="842815569"/>
        <w:rPr>
          <w:rFonts w:ascii="Plus Jakarta Sans" w:eastAsia="Times New Roman" w:hAnsi="Plus Jakarta Sans"/>
          <w:color w:val="94A3B8"/>
          <w:sz w:val="14"/>
          <w:szCs w:val="14"/>
          <w:lang w:val="id-ID"/>
        </w:rPr>
      </w:pP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>Halaman 1 dari 3 • Lampiran Model: Feasibility dasboard.pbix</w:t>
      </w:r>
    </w:p>
    <w:p w14:paraId="1CDAA634" w14:textId="77777777" w:rsidR="00C141D8" w:rsidRDefault="00C141D8">
      <w:pPr>
        <w:divId w:val="752244888"/>
        <w:rPr>
          <w:rFonts w:ascii="Plus Jakarta Sans" w:eastAsia="Times New Roman" w:hAnsi="Plus Jakarta Sans"/>
          <w:color w:val="FFFFFF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93C5FD"/>
          <w:sz w:val="16"/>
          <w:szCs w:val="16"/>
          <w:lang w:val="id-ID"/>
        </w:rPr>
        <w:t>MEMORANDUM KELAYAKAN BISNIS</w:t>
      </w:r>
      <w:r>
        <w:rPr>
          <w:rFonts w:ascii="Plus Jakarta Sans" w:eastAsia="Times New Roman" w:hAnsi="Plus Jakarta Sans"/>
          <w:color w:val="FFFFFF"/>
          <w:sz w:val="16"/>
          <w:szCs w:val="16"/>
          <w:lang w:val="id-ID"/>
        </w:rPr>
        <w:t xml:space="preserve"> • EVALUASI PRODUK, EKONOMI UNIT &amp; STRATEGI DISTRIBUSI</w:t>
      </w:r>
    </w:p>
    <w:p w14:paraId="0B26E3F9" w14:textId="77777777" w:rsidR="00C141D8" w:rsidRDefault="00C141D8">
      <w:pPr>
        <w:divId w:val="1353922842"/>
        <w:rPr>
          <w:rFonts w:ascii="Plus Jakarta Sans" w:eastAsia="Times New Roman" w:hAnsi="Plus Jakarta Sans"/>
          <w:color w:val="FFFFFF"/>
          <w:sz w:val="16"/>
          <w:szCs w:val="16"/>
          <w:lang w:val="id-ID"/>
        </w:rPr>
      </w:pPr>
      <w:r>
        <w:rPr>
          <w:rFonts w:ascii="Plus Jakarta Sans" w:eastAsia="Times New Roman" w:hAnsi="Plus Jakarta Sans"/>
          <w:color w:val="FFFFFF"/>
          <w:sz w:val="16"/>
          <w:szCs w:val="16"/>
          <w:lang w:val="id-ID"/>
        </w:rPr>
        <w:t>HALAMAN 2 DARI 3</w:t>
      </w:r>
    </w:p>
    <w:p w14:paraId="6E047B15" w14:textId="77777777" w:rsidR="00C141D8" w:rsidRDefault="00C141D8">
      <w:pPr>
        <w:shd w:val="clear" w:color="auto" w:fill="1E40AF"/>
        <w:divId w:val="1536697996"/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  <w:t>2</w:t>
      </w:r>
    </w:p>
    <w:p w14:paraId="3CF2B43D" w14:textId="77777777" w:rsidR="00C141D8" w:rsidRDefault="00C141D8">
      <w:pPr>
        <w:outlineLvl w:val="2"/>
        <w:divId w:val="1757629835"/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  <w:t>JAWABAN PERTANYAAN 2: APAKAH PROJECT BISNIS INI LAYAK DILANJUTKAN DIBANGUN?</w:t>
      </w:r>
    </w:p>
    <w:p w14:paraId="45F9594F" w14:textId="77777777" w:rsidR="00C141D8" w:rsidRDefault="00C141D8">
      <w:pPr>
        <w:pStyle w:val="NormalWeb"/>
        <w:spacing w:before="0" w:beforeAutospacing="0" w:after="90" w:afterAutospacing="0"/>
        <w:jc w:val="both"/>
        <w:divId w:val="1678074606"/>
        <w:rPr>
          <w:rFonts w:ascii="Plus Jakarta Sans" w:hAnsi="Plus Jakarta Sans"/>
          <w:color w:val="0F172A"/>
          <w:sz w:val="17"/>
          <w:szCs w:val="17"/>
          <w:lang w:val="id-ID"/>
        </w:rPr>
      </w:pPr>
      <w:r>
        <w:rPr>
          <w:rFonts w:ascii="Plus Jakarta Sans" w:hAnsi="Plus Jakarta Sans"/>
          <w:b/>
          <w:bCs/>
          <w:color w:val="0F172A"/>
          <w:sz w:val="17"/>
          <w:szCs w:val="17"/>
          <w:lang w:val="id-ID"/>
        </w:rPr>
        <w:t>YA, PROYEK INI SANGAT LAYAK DIBANGUN</w:t>
      </w:r>
      <w:r>
        <w:rPr>
          <w:rFonts w:ascii="Plus Jakarta Sans" w:hAnsi="Plus Jakarta Sans"/>
          <w:color w:val="0F172A"/>
          <w:sz w:val="17"/>
          <w:szCs w:val="17"/>
          <w:lang w:val="id-ID"/>
        </w:rPr>
        <w:t xml:space="preserve">. Dari perspektif ekonomi perangkat lunak (Software Economics), efisiensi marjinal produk ini sangat superior dibandingkan bisnis jasa konvensional: </w:t>
      </w:r>
    </w:p>
    <w:p w14:paraId="09E3FAAD" w14:textId="77777777" w:rsidR="00C141D8" w:rsidRDefault="00C141D8">
      <w:pPr>
        <w:pStyle w:val="Heading3"/>
        <w:shd w:val="clear" w:color="auto" w:fill="FFFFFF"/>
        <w:divId w:val="1797596889"/>
        <w:rPr>
          <w:rFonts w:ascii="Plus Jakarta Sans" w:eastAsia="Times New Roman" w:hAnsi="Plus Jakarta Sans"/>
          <w:color w:val="0F172A"/>
          <w:lang w:val="id-ID"/>
        </w:rPr>
      </w:pPr>
      <w:r>
        <w:rPr>
          <w:rFonts w:ascii="Plus Jakarta Sans" w:eastAsia="Times New Roman" w:hAnsi="Plus Jakarta Sans"/>
          <w:color w:val="0F172A"/>
          <w:lang w:val="id-ID"/>
        </w:rPr>
        <w:t>1. Keunggulan Cloud Storage Economics</w:t>
      </w:r>
    </w:p>
    <w:p w14:paraId="0A14838F" w14:textId="77777777" w:rsidR="00C141D8" w:rsidRDefault="00C141D8">
      <w:pPr>
        <w:pStyle w:val="NormalWeb"/>
        <w:shd w:val="clear" w:color="auto" w:fill="FFFFFF"/>
        <w:divId w:val="1797596889"/>
        <w:rPr>
          <w:rFonts w:ascii="Plus Jakarta Sans" w:hAnsi="Plus Jakarta Sans"/>
          <w:color w:val="0F172A"/>
          <w:sz w:val="18"/>
          <w:szCs w:val="18"/>
          <w:lang w:val="id-ID"/>
        </w:rPr>
      </w:pPr>
      <w:r>
        <w:rPr>
          <w:rFonts w:ascii="Plus Jakarta Sans" w:hAnsi="Plus Jakarta Sans"/>
          <w:color w:val="0F172A"/>
          <w:sz w:val="18"/>
          <w:szCs w:val="18"/>
          <w:lang w:val="id-ID"/>
        </w:rPr>
        <w:t xml:space="preserve">Infrastruktur AWS S3 untuk menampung 500–800 foto beresolusi tinggi selama 12 bulan hanya memakan </w:t>
      </w:r>
      <w:r>
        <w:rPr>
          <w:rFonts w:ascii="Plus Jakarta Sans" w:hAnsi="Plus Jakarta Sans"/>
          <w:b/>
          <w:bCs/>
          <w:color w:val="0F172A"/>
          <w:sz w:val="18"/>
          <w:szCs w:val="18"/>
          <w:lang w:val="id-ID"/>
        </w:rPr>
        <w:t>Rp 17.400 per acara</w:t>
      </w:r>
      <w:r>
        <w:rPr>
          <w:rFonts w:ascii="Plus Jakarta Sans" w:hAnsi="Plus Jakarta Sans"/>
          <w:color w:val="0F172A"/>
          <w:sz w:val="18"/>
          <w:szCs w:val="18"/>
          <w:lang w:val="id-ID"/>
        </w:rPr>
        <w:t xml:space="preserve"> (hanya 5.8% dari harga jual paket Rp 299.000). Ditambah biaya gerbang pembayaran Midtrans QRIS sebesar </w:t>
      </w:r>
      <w:r>
        <w:rPr>
          <w:rFonts w:ascii="Plus Jakarta Sans" w:hAnsi="Plus Jakarta Sans"/>
          <w:b/>
          <w:bCs/>
          <w:color w:val="0F172A"/>
          <w:sz w:val="18"/>
          <w:szCs w:val="18"/>
          <w:lang w:val="id-ID"/>
        </w:rPr>
        <w:t>Rp 2.900</w:t>
      </w:r>
      <w:r>
        <w:rPr>
          <w:rFonts w:ascii="Plus Jakarta Sans" w:hAnsi="Plus Jakarta Sans"/>
          <w:color w:val="0F172A"/>
          <w:sz w:val="18"/>
          <w:szCs w:val="18"/>
          <w:lang w:val="id-ID"/>
        </w:rPr>
        <w:t xml:space="preserve">, biaya produksi langsung (COGS) hanya Rp 20.300. Artinya, </w:t>
      </w:r>
      <w:r>
        <w:rPr>
          <w:rFonts w:ascii="Plus Jakarta Sans" w:hAnsi="Plus Jakarta Sans"/>
          <w:b/>
          <w:bCs/>
          <w:color w:val="0F172A"/>
          <w:sz w:val="18"/>
          <w:szCs w:val="18"/>
          <w:lang w:val="id-ID"/>
        </w:rPr>
        <w:t>setiap acara menghasilkan Margin Kotor di atas 93%</w:t>
      </w:r>
      <w:r>
        <w:rPr>
          <w:rFonts w:ascii="Plus Jakarta Sans" w:hAnsi="Plus Jakarta Sans"/>
          <w:color w:val="0F172A"/>
          <w:sz w:val="18"/>
          <w:szCs w:val="18"/>
          <w:lang w:val="id-ID"/>
        </w:rPr>
        <w:t xml:space="preserve"> sebelum komisi mitra. </w:t>
      </w:r>
    </w:p>
    <w:p w14:paraId="5007CE14" w14:textId="77777777" w:rsidR="00C141D8" w:rsidRDefault="00C141D8">
      <w:pPr>
        <w:pStyle w:val="Heading3"/>
        <w:shd w:val="clear" w:color="auto" w:fill="FFFFFF"/>
        <w:divId w:val="1489713610"/>
        <w:rPr>
          <w:rFonts w:ascii="Plus Jakarta Sans" w:eastAsia="Times New Roman" w:hAnsi="Plus Jakarta Sans"/>
          <w:color w:val="0F172A"/>
          <w:lang w:val="id-ID"/>
        </w:rPr>
      </w:pPr>
      <w:r>
        <w:rPr>
          <w:rFonts w:ascii="Plus Jakarta Sans" w:eastAsia="Times New Roman" w:hAnsi="Plus Jakarta Sans"/>
          <w:color w:val="0F172A"/>
          <w:lang w:val="id-ID"/>
        </w:rPr>
        <w:t>2. Titik Impas (BEP) Operasional Sangat Rendah</w:t>
      </w:r>
    </w:p>
    <w:p w14:paraId="5679B9E5" w14:textId="77777777" w:rsidR="00C141D8" w:rsidRDefault="00C141D8">
      <w:pPr>
        <w:pStyle w:val="NormalWeb"/>
        <w:shd w:val="clear" w:color="auto" w:fill="FFFFFF"/>
        <w:divId w:val="1489713610"/>
        <w:rPr>
          <w:rFonts w:ascii="Plus Jakarta Sans" w:hAnsi="Plus Jakarta Sans"/>
          <w:color w:val="0F172A"/>
          <w:sz w:val="18"/>
          <w:szCs w:val="18"/>
          <w:lang w:val="id-ID"/>
        </w:rPr>
      </w:pPr>
      <w:r>
        <w:rPr>
          <w:rFonts w:ascii="Plus Jakarta Sans" w:hAnsi="Plus Jakarta Sans"/>
          <w:color w:val="0F172A"/>
          <w:sz w:val="18"/>
          <w:szCs w:val="18"/>
          <w:lang w:val="id-ID"/>
        </w:rPr>
        <w:t xml:space="preserve">Dengan estimasi biaya operasional tetap kantor (server pokok, domain, dan utilitas dasar) diasumsikan Rp 5.000.000 per bulan, titik impas operasional (BEP) tercapai hanya pada </w:t>
      </w:r>
      <w:r>
        <w:rPr>
          <w:rFonts w:ascii="Plus Jakarta Sans" w:hAnsi="Plus Jakarta Sans"/>
          <w:b/>
          <w:bCs/>
          <w:color w:val="0F172A"/>
          <w:sz w:val="18"/>
          <w:szCs w:val="18"/>
          <w:lang w:val="id-ID"/>
        </w:rPr>
        <w:t>29.3 acara per bulan</w:t>
      </w:r>
      <w:r>
        <w:rPr>
          <w:rFonts w:ascii="Plus Jakarta Sans" w:hAnsi="Plus Jakarta Sans"/>
          <w:color w:val="0F172A"/>
          <w:sz w:val="18"/>
          <w:szCs w:val="18"/>
          <w:lang w:val="id-ID"/>
        </w:rPr>
        <w:t xml:space="preserve">. Artinya, perusahaan hanya perlu melayani rata-rata </w:t>
      </w:r>
      <w:r>
        <w:rPr>
          <w:rFonts w:ascii="Plus Jakarta Sans" w:hAnsi="Plus Jakarta Sans"/>
          <w:b/>
          <w:bCs/>
          <w:color w:val="0F172A"/>
          <w:sz w:val="18"/>
          <w:szCs w:val="18"/>
          <w:lang w:val="id-ID"/>
        </w:rPr>
        <w:t>1 acara per hari</w:t>
      </w:r>
      <w:r>
        <w:rPr>
          <w:rFonts w:ascii="Plus Jakarta Sans" w:hAnsi="Plus Jakarta Sans"/>
          <w:color w:val="0F172A"/>
          <w:sz w:val="18"/>
          <w:szCs w:val="18"/>
          <w:lang w:val="id-ID"/>
        </w:rPr>
        <w:t xml:space="preserve"> di seluruh Indonesia untuk menutup seluruh beban rutin. Di atas 1 event/hari, perusahaan mencetak profit murni. </w:t>
      </w:r>
    </w:p>
    <w:p w14:paraId="16DD5DDC" w14:textId="77777777" w:rsidR="00C141D8" w:rsidRDefault="00C141D8">
      <w:pPr>
        <w:pStyle w:val="Heading4"/>
        <w:divId w:val="1302688999"/>
        <w:rPr>
          <w:rFonts w:ascii="Plus Jakarta Sans" w:eastAsia="Times New Roman" w:hAnsi="Plus Jakarta Sans"/>
          <w:color w:val="0F172A"/>
          <w:lang w:val="id-ID"/>
        </w:rPr>
      </w:pPr>
      <w:r>
        <w:rPr>
          <w:rFonts w:ascii="Segoe UI Emoji" w:eastAsia="Times New Roman" w:hAnsi="Segoe UI Emoji" w:cs="Segoe UI Emoji"/>
          <w:color w:val="0F172A"/>
          <w:lang w:val="id-ID"/>
        </w:rPr>
        <w:t>⚠️</w:t>
      </w:r>
      <w:r>
        <w:rPr>
          <w:rFonts w:ascii="Plus Jakarta Sans" w:eastAsia="Times New Roman" w:hAnsi="Plus Jakarta Sans"/>
          <w:color w:val="0F172A"/>
          <w:lang w:val="id-ID"/>
        </w:rPr>
        <w:t xml:space="preserve"> Peringatan Regulasi Harga Internal (Price Floor Governance):</w:t>
      </w:r>
    </w:p>
    <w:p w14:paraId="45668854" w14:textId="77777777" w:rsidR="00C141D8" w:rsidRDefault="00C141D8">
      <w:pPr>
        <w:divId w:val="1302688999"/>
        <w:rPr>
          <w:rFonts w:ascii="Plus Jakarta Sans" w:eastAsia="Times New Roman" w:hAnsi="Plus Jakarta Sans"/>
          <w:color w:val="0F172A"/>
          <w:sz w:val="17"/>
          <w:szCs w:val="17"/>
          <w:lang w:val="id-ID"/>
        </w:rPr>
      </w:pPr>
      <w:r>
        <w:rPr>
          <w:rFonts w:ascii="Plus Jakarta Sans" w:eastAsia="Times New Roman" w:hAnsi="Plus Jakarta Sans"/>
          <w:color w:val="0F172A"/>
          <w:sz w:val="17"/>
          <w:szCs w:val="17"/>
          <w:lang w:val="id-ID"/>
        </w:rPr>
        <w:t xml:space="preserve">Simulasi sensitivitas harga menunjukkan bahwa paket di harga Rp 199.000 hanya menyisakan margin tipis, sedangkan paket di harga Rp 79.000 (meniru Kurinji) menghasilkan kerugian riil </w:t>
      </w:r>
      <w:r>
        <w:rPr>
          <w:rFonts w:ascii="Plus Jakarta Sans" w:eastAsia="Times New Roman" w:hAnsi="Plus Jakarta Sans"/>
          <w:b/>
          <w:bCs/>
          <w:color w:val="0F172A"/>
          <w:sz w:val="17"/>
          <w:szCs w:val="17"/>
          <w:lang w:val="id-ID"/>
        </w:rPr>
        <w:t>-Rp 23.000/acara</w:t>
      </w:r>
      <w:r>
        <w:rPr>
          <w:rFonts w:ascii="Plus Jakarta Sans" w:eastAsia="Times New Roman" w:hAnsi="Plus Jakarta Sans"/>
          <w:color w:val="0F172A"/>
          <w:sz w:val="17"/>
          <w:szCs w:val="17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7"/>
          <w:szCs w:val="17"/>
          <w:lang w:val="id-ID"/>
        </w:rPr>
        <w:t xml:space="preserve">setelah memperhitungkan biaya gateway dan operasional. Manajemen wajib memberlakukan kebijakan: </w:t>
      </w:r>
      <w:r>
        <w:rPr>
          <w:rFonts w:ascii="Plus Jakarta Sans" w:eastAsia="Times New Roman" w:hAnsi="Plus Jakarta Sans"/>
          <w:b/>
          <w:bCs/>
          <w:color w:val="0F172A"/>
          <w:sz w:val="17"/>
          <w:szCs w:val="17"/>
          <w:lang w:val="id-ID"/>
        </w:rPr>
        <w:t>DILARANG MERILIS PAKET DI BAWAH RP 199.000</w:t>
      </w:r>
      <w:r>
        <w:rPr>
          <w:rFonts w:ascii="Plus Jakarta Sans" w:eastAsia="Times New Roman" w:hAnsi="Plus Jakarta Sans"/>
          <w:color w:val="0F172A"/>
          <w:sz w:val="17"/>
          <w:szCs w:val="17"/>
          <w:lang w:val="id-ID"/>
        </w:rPr>
        <w:t xml:space="preserve"> dalam kondisi apa pun. </w:t>
      </w:r>
    </w:p>
    <w:p w14:paraId="0988DC54" w14:textId="77777777" w:rsidR="00C141D8" w:rsidRDefault="00C141D8">
      <w:pPr>
        <w:shd w:val="clear" w:color="auto" w:fill="1E40AF"/>
        <w:divId w:val="1698463153"/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  <w:t>3</w:t>
      </w:r>
    </w:p>
    <w:p w14:paraId="627945E0" w14:textId="77777777" w:rsidR="00C141D8" w:rsidRDefault="00C141D8">
      <w:pPr>
        <w:outlineLvl w:val="2"/>
        <w:divId w:val="462774725"/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  <w:t>DILEMA MANAJEMEN: MENGAPA MODEL B2C GAGAL DAN B2B WAJIB DIJALANKAN?</w:t>
      </w:r>
    </w:p>
    <w:p w14:paraId="617A8787" w14:textId="77777777" w:rsidR="00C141D8" w:rsidRDefault="00C141D8">
      <w:pPr>
        <w:pStyle w:val="NormalWeb"/>
        <w:spacing w:before="0" w:beforeAutospacing="0" w:after="90" w:afterAutospacing="0"/>
        <w:jc w:val="both"/>
        <w:divId w:val="1678074606"/>
        <w:rPr>
          <w:rFonts w:ascii="Plus Jakarta Sans" w:hAnsi="Plus Jakarta Sans"/>
          <w:color w:val="0F172A"/>
          <w:sz w:val="17"/>
          <w:szCs w:val="17"/>
          <w:lang w:val="id-ID"/>
        </w:rPr>
      </w:pPr>
      <w:r>
        <w:rPr>
          <w:rFonts w:ascii="Plus Jakarta Sans" w:hAnsi="Plus Jakarta Sans"/>
          <w:color w:val="0F172A"/>
          <w:sz w:val="17"/>
          <w:szCs w:val="17"/>
          <w:lang w:val="id-ID"/>
        </w:rPr>
        <w:t xml:space="preserve">Inilah temuan analitis paling krusial bagi CEO. Kelayakan proyek ini ditentukan bukan pada kecanggihan teknologi aplikasinya, melainkan pada </w:t>
      </w:r>
      <w:r>
        <w:rPr>
          <w:rFonts w:ascii="Plus Jakarta Sans" w:hAnsi="Plus Jakarta Sans"/>
          <w:b/>
          <w:bCs/>
          <w:color w:val="0F172A"/>
          <w:sz w:val="17"/>
          <w:szCs w:val="17"/>
          <w:lang w:val="id-ID"/>
        </w:rPr>
        <w:t>pemilihan saluran distribusi penjualan</w:t>
      </w:r>
      <w:r>
        <w:rPr>
          <w:rFonts w:ascii="Plus Jakarta Sans" w:hAnsi="Plus Jakarta Sans"/>
          <w:color w:val="0F172A"/>
          <w:sz w:val="17"/>
          <w:szCs w:val="17"/>
          <w:lang w:val="id-ID"/>
        </w:rPr>
        <w:t xml:space="preserve">: </w:t>
      </w:r>
    </w:p>
    <w:p w14:paraId="34AE2820" w14:textId="77777777" w:rsidR="00C141D8" w:rsidRDefault="00C141D8">
      <w:pPr>
        <w:divId w:val="1423799671"/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</w:pPr>
      <w:r>
        <w:rPr>
          <w:rFonts w:ascii="Segoe UI Emoji" w:eastAsia="Times New Roman" w:hAnsi="Segoe UI Emoji" w:cs="Segoe UI Emoji"/>
          <w:b/>
          <w:bCs/>
          <w:color w:val="0F172A"/>
          <w:sz w:val="18"/>
          <w:szCs w:val="18"/>
          <w:lang w:val="id-ID"/>
        </w:rPr>
        <w:lastRenderedPageBreak/>
        <w:t>❌</w:t>
      </w: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 xml:space="preserve"> MODEL A: JUAL LANGSUNG KE PENGANTIN (B2C)</w:t>
      </w:r>
    </w:p>
    <w:p w14:paraId="1846248D" w14:textId="77777777" w:rsidR="00C141D8" w:rsidRDefault="00C141D8">
      <w:pPr>
        <w:numPr>
          <w:ilvl w:val="0"/>
          <w:numId w:val="1"/>
        </w:numPr>
        <w:spacing w:before="100" w:beforeAutospacing="1" w:after="100" w:afterAutospacing="1"/>
        <w:divId w:val="588541655"/>
        <w:rPr>
          <w:rFonts w:ascii="Plus Jakarta Sans" w:eastAsia="Times New Roman" w:hAnsi="Plus Jakarta Sans"/>
          <w:color w:val="0F172A"/>
          <w:sz w:val="18"/>
          <w:szCs w:val="18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Jebakan Churn 100%: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Pasangan pengantin hanya menikah 1 kali seumur hidup. Tidak ada pembelian berulang (*zero repeat purchase*).</w:t>
      </w:r>
    </w:p>
    <w:p w14:paraId="55F4EF4B" w14:textId="77777777" w:rsidR="00C141D8" w:rsidRDefault="00C141D8">
      <w:pPr>
        <w:numPr>
          <w:ilvl w:val="0"/>
          <w:numId w:val="1"/>
        </w:numPr>
        <w:spacing w:before="100" w:beforeAutospacing="1" w:after="100" w:afterAutospacing="1"/>
        <w:divId w:val="588541655"/>
        <w:rPr>
          <w:rFonts w:ascii="Plus Jakarta Sans" w:eastAsia="Times New Roman" w:hAnsi="Plus Jakarta Sans"/>
          <w:color w:val="0F172A"/>
          <w:sz w:val="18"/>
          <w:szCs w:val="18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Biaya Iklan Menjerat Leher: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Biaya akuisisi pelanggan (CAC) melalui iklan digital Meta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&amp;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TikTok mencapai rata-rata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Rp 120.000 per transaksi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. Seluruh margin laba habis diserap penyedia iklan.</w:t>
      </w:r>
    </w:p>
    <w:p w14:paraId="308CE152" w14:textId="77777777" w:rsidR="00C141D8" w:rsidRDefault="00C141D8">
      <w:pPr>
        <w:numPr>
          <w:ilvl w:val="0"/>
          <w:numId w:val="1"/>
        </w:numPr>
        <w:spacing w:before="100" w:beforeAutospacing="1" w:after="100" w:afterAutospacing="1"/>
        <w:divId w:val="588541655"/>
        <w:rPr>
          <w:rFonts w:ascii="Plus Jakarta Sans" w:eastAsia="Times New Roman" w:hAnsi="Plus Jakarta Sans"/>
          <w:color w:val="0F172A"/>
          <w:sz w:val="18"/>
          <w:szCs w:val="18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Hasil Uji Stres Monte Carlo: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Tingkat keberhasilan bisnis bertahan dalam simulasi 24 bulan adalah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0.0% (PASTI DEFISIT DAN GAGAL)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.</w:t>
      </w:r>
    </w:p>
    <w:p w14:paraId="27ACCECC" w14:textId="77777777" w:rsidR="00C141D8" w:rsidRDefault="00C141D8">
      <w:pPr>
        <w:numPr>
          <w:ilvl w:val="0"/>
          <w:numId w:val="1"/>
        </w:numPr>
        <w:spacing w:before="100" w:beforeAutospacing="1" w:after="100" w:afterAutospacing="1"/>
        <w:divId w:val="588541655"/>
        <w:rPr>
          <w:rFonts w:ascii="Plus Jakarta Sans" w:eastAsia="Times New Roman" w:hAnsi="Plus Jakarta Sans"/>
          <w:color w:val="0F172A"/>
          <w:sz w:val="18"/>
          <w:szCs w:val="18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Keputusan Direksi: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u w:val="single"/>
          <w:lang w:val="id-ID"/>
        </w:rPr>
        <w:t>TOLAK PENJUALAN B2C SECARA TEGAS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.</w:t>
      </w:r>
    </w:p>
    <w:p w14:paraId="2B8630F1" w14:textId="77777777" w:rsidR="00C141D8" w:rsidRDefault="00C141D8">
      <w:pPr>
        <w:spacing w:after="75"/>
        <w:divId w:val="1300454098"/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</w:pPr>
      <w:r>
        <w:rPr>
          <w:rFonts w:ascii="Segoe UI Emoji" w:eastAsia="Times New Roman" w:hAnsi="Segoe UI Emoji" w:cs="Segoe UI Emoji"/>
          <w:b/>
          <w:bCs/>
          <w:color w:val="0F172A"/>
          <w:sz w:val="18"/>
          <w:szCs w:val="18"/>
          <w:lang w:val="id-ID"/>
        </w:rPr>
        <w:t>✅</w:t>
      </w: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 xml:space="preserve"> MODEL B: KEMITRAAN WEDDING ORGANIZER (B2B)</w:t>
      </w:r>
    </w:p>
    <w:p w14:paraId="5610564E" w14:textId="77777777" w:rsidR="00C141D8" w:rsidRDefault="00C141D8">
      <w:pPr>
        <w:numPr>
          <w:ilvl w:val="0"/>
          <w:numId w:val="2"/>
        </w:numPr>
        <w:spacing w:before="100" w:beforeAutospacing="1" w:after="100" w:afterAutospacing="1"/>
        <w:divId w:val="682123388"/>
        <w:rPr>
          <w:rFonts w:ascii="Plus Jakarta Sans" w:eastAsia="Times New Roman" w:hAnsi="Plus Jakarta Sans"/>
          <w:color w:val="0F172A"/>
          <w:sz w:val="18"/>
          <w:szCs w:val="18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Mesin Pengganda Volume Berulang: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Satu kali mengakuisisi mitra Wedding Organizer (WO), mereka menyumbang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25 hingga 35 acara pernikahan per tahun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secara berkelanjutan.</w:t>
      </w:r>
    </w:p>
    <w:p w14:paraId="4BCBD67C" w14:textId="77777777" w:rsidR="00C141D8" w:rsidRDefault="00C141D8">
      <w:pPr>
        <w:numPr>
          <w:ilvl w:val="0"/>
          <w:numId w:val="2"/>
        </w:numPr>
        <w:spacing w:before="100" w:beforeAutospacing="1" w:after="100" w:afterAutospacing="1"/>
        <w:divId w:val="682123388"/>
        <w:rPr>
          <w:rFonts w:ascii="Plus Jakarta Sans" w:eastAsia="Times New Roman" w:hAnsi="Plus Jakarta Sans"/>
          <w:color w:val="0F172A"/>
          <w:sz w:val="18"/>
          <w:szCs w:val="18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Biaya Pemasaran Jauh Lebih Efisien: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Biaya kemitraan dan sales hanya memakan Rp 15.000 – Rp 25.000 per event yang dialirkan.</w:t>
      </w:r>
    </w:p>
    <w:p w14:paraId="65F03F51" w14:textId="77777777" w:rsidR="00C141D8" w:rsidRDefault="00C141D8">
      <w:pPr>
        <w:numPr>
          <w:ilvl w:val="0"/>
          <w:numId w:val="2"/>
        </w:numPr>
        <w:spacing w:before="100" w:beforeAutospacing="1" w:after="100" w:afterAutospacing="1"/>
        <w:divId w:val="682123388"/>
        <w:rPr>
          <w:rFonts w:ascii="Plus Jakarta Sans" w:eastAsia="Times New Roman" w:hAnsi="Plus Jakarta Sans"/>
          <w:color w:val="0F172A"/>
          <w:sz w:val="18"/>
          <w:szCs w:val="18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Hasil Uji Stres Monte Carlo: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Tingkat keberhasilan profitabilitas melonjak menjadi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98.8%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, didorong oleh 31 mitra aktif yang memproduksi ~90 event/bulan di tahun ke-2.</w:t>
      </w:r>
    </w:p>
    <w:p w14:paraId="4CB9F252" w14:textId="77777777" w:rsidR="00C141D8" w:rsidRDefault="00C141D8">
      <w:pPr>
        <w:numPr>
          <w:ilvl w:val="0"/>
          <w:numId w:val="2"/>
        </w:numPr>
        <w:spacing w:before="100" w:beforeAutospacing="1" w:after="100" w:afterAutospacing="1"/>
        <w:divId w:val="682123388"/>
        <w:rPr>
          <w:rFonts w:ascii="Plus Jakarta Sans" w:eastAsia="Times New Roman" w:hAnsi="Plus Jakarta Sans"/>
          <w:color w:val="0F172A"/>
          <w:sz w:val="18"/>
          <w:szCs w:val="18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8"/>
          <w:szCs w:val="18"/>
          <w:lang w:val="id-ID"/>
        </w:rPr>
        <w:t>Keputusan Direksi: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8"/>
          <w:szCs w:val="18"/>
          <w:u w:val="single"/>
          <w:lang w:val="id-ID"/>
        </w:rPr>
        <w:t>FOKUSKAN 100% STRATEGI KE B2B WO</w:t>
      </w:r>
      <w:r>
        <w:rPr>
          <w:rFonts w:ascii="Plus Jakarta Sans" w:eastAsia="Times New Roman" w:hAnsi="Plus Jakarta Sans"/>
          <w:color w:val="0F172A"/>
          <w:sz w:val="18"/>
          <w:szCs w:val="18"/>
          <w:lang w:val="id-ID"/>
        </w:rPr>
        <w:t>.</w:t>
      </w:r>
    </w:p>
    <w:p w14:paraId="14922336" w14:textId="77777777" w:rsidR="00C141D8" w:rsidRDefault="00C141D8">
      <w:pPr>
        <w:shd w:val="clear" w:color="auto" w:fill="38BDF8"/>
        <w:spacing w:before="150" w:after="60"/>
        <w:divId w:val="1435781578"/>
        <w:rPr>
          <w:rFonts w:ascii="Plus Jakarta Sans" w:eastAsia="Times New Roman" w:hAnsi="Plus Jakarta Sans"/>
          <w:b/>
          <w:bCs/>
          <w:caps/>
          <w:color w:val="0F172A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0F172A"/>
          <w:sz w:val="14"/>
          <w:szCs w:val="14"/>
          <w:lang w:val="id-ID"/>
        </w:rPr>
        <w:t>SINTESIS STRATEGIS UNTUK CEO</w:t>
      </w:r>
    </w:p>
    <w:p w14:paraId="455D85EA" w14:textId="77777777" w:rsidR="00C141D8" w:rsidRDefault="00C141D8">
      <w:pPr>
        <w:spacing w:after="60"/>
        <w:outlineLvl w:val="3"/>
        <w:divId w:val="2031684556"/>
        <w:rPr>
          <w:rFonts w:ascii="Plus Jakarta Sans" w:eastAsia="Times New Roman" w:hAnsi="Plus Jakarta Sans"/>
          <w:b/>
          <w:bCs/>
          <w:color w:val="FFFFFF"/>
          <w:sz w:val="20"/>
          <w:szCs w:val="20"/>
          <w:lang w:val="id-ID"/>
        </w:rPr>
      </w:pPr>
      <w:r>
        <w:rPr>
          <w:rFonts w:ascii="Plus Jakarta Sans" w:eastAsia="Times New Roman" w:hAnsi="Plus Jakarta Sans"/>
          <w:b/>
          <w:bCs/>
          <w:color w:val="FFFFFF"/>
          <w:sz w:val="20"/>
          <w:szCs w:val="20"/>
          <w:lang w:val="id-ID"/>
        </w:rPr>
        <w:t>Benang Merah Kesimpulan Manajemen:</w:t>
      </w:r>
    </w:p>
    <w:p w14:paraId="2FE73DCC" w14:textId="77777777" w:rsidR="00C141D8" w:rsidRDefault="00C141D8">
      <w:pPr>
        <w:spacing w:after="150"/>
        <w:jc w:val="both"/>
        <w:divId w:val="2031684556"/>
        <w:rPr>
          <w:rFonts w:ascii="Plus Jakarta Sans" w:hAnsi="Plus Jakarta Sans"/>
          <w:color w:val="CBD5E1"/>
          <w:sz w:val="16"/>
          <w:szCs w:val="16"/>
          <w:lang w:val="id-ID"/>
        </w:rPr>
      </w:pPr>
      <w:r>
        <w:rPr>
          <w:rFonts w:ascii="Plus Jakarta Sans" w:hAnsi="Plus Jakarta Sans"/>
          <w:color w:val="CBD5E1"/>
          <w:sz w:val="16"/>
          <w:szCs w:val="16"/>
          <w:lang w:val="id-ID"/>
        </w:rPr>
        <w:t>"Pasar menginginkan produk ini, kompetitor konvensional terlalu mahal, dan teknologi kita sangat efisien. Namun manajemen tidak boleh terjebak euforia berjualan eceran di media sosial. Model bisnis kita yang sesungguhnya adalah</w:t>
      </w:r>
      <w:r>
        <w:rPr>
          <w:rFonts w:ascii="Plus Jakarta Sans" w:hAnsi="Plus Jakarta Sans"/>
          <w:color w:val="CBD5E1"/>
          <w:sz w:val="16"/>
          <w:szCs w:val="16"/>
          <w:lang w:val="id-ID"/>
        </w:rPr>
        <w:t xml:space="preserve"> </w:t>
      </w:r>
      <w:r>
        <w:rPr>
          <w:rFonts w:ascii="Plus Jakarta Sans" w:hAnsi="Plus Jakarta Sans"/>
          <w:b/>
          <w:bCs/>
          <w:color w:val="CBD5E1"/>
          <w:sz w:val="16"/>
          <w:szCs w:val="16"/>
          <w:lang w:val="id-ID"/>
        </w:rPr>
        <w:t>Penyedia Infrastruktur Teknologi B2B bagi Wedding Organizer</w:t>
      </w:r>
      <w:r>
        <w:rPr>
          <w:rFonts w:ascii="Plus Jakarta Sans" w:hAnsi="Plus Jakarta Sans"/>
          <w:color w:val="CBD5E1"/>
          <w:sz w:val="16"/>
          <w:szCs w:val="16"/>
          <w:lang w:val="id-ID"/>
        </w:rPr>
        <w:t>. Jadikan Wedding Organizer sebagai *sales force* terdepan kita di lapangan dengan skema komisi bagi hasil yang menarik."</w:t>
      </w:r>
      <w:r>
        <w:rPr>
          <w:rFonts w:ascii="Plus Jakarta Sans" w:hAnsi="Plus Jakarta Sans"/>
          <w:color w:val="CBD5E1"/>
          <w:sz w:val="16"/>
          <w:szCs w:val="16"/>
          <w:lang w:val="id-ID"/>
        </w:rPr>
        <w:t xml:space="preserve"> </w:t>
      </w:r>
    </w:p>
    <w:p w14:paraId="553A8224" w14:textId="77777777" w:rsidR="00C141D8" w:rsidRDefault="00C141D8">
      <w:pPr>
        <w:spacing w:before="180"/>
        <w:divId w:val="401832650"/>
        <w:rPr>
          <w:rFonts w:ascii="Plus Jakarta Sans" w:eastAsia="Times New Roman" w:hAnsi="Plus Jakarta Sans"/>
          <w:color w:val="94A3B8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olor w:val="94A3B8"/>
          <w:sz w:val="14"/>
          <w:szCs w:val="14"/>
          <w:lang w:val="id-ID"/>
        </w:rPr>
        <w:t>Laporan Evaluasi Kelayakan Bisnis Manajemen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>• Khusus Chief Executive Officer (CEO)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>&amp;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>Direksi</w:t>
      </w:r>
    </w:p>
    <w:p w14:paraId="409F8069" w14:textId="77777777" w:rsidR="00C141D8" w:rsidRDefault="00C141D8">
      <w:pPr>
        <w:divId w:val="1310788920"/>
        <w:rPr>
          <w:rFonts w:ascii="Plus Jakarta Sans" w:eastAsia="Times New Roman" w:hAnsi="Plus Jakarta Sans"/>
          <w:color w:val="94A3B8"/>
          <w:sz w:val="14"/>
          <w:szCs w:val="14"/>
          <w:lang w:val="id-ID"/>
        </w:rPr>
      </w:pP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>Halaman 2 dari 3 • Lampiran Model: Feasibility dasboard.pbix</w:t>
      </w:r>
    </w:p>
    <w:p w14:paraId="420E141C" w14:textId="77777777" w:rsidR="00C141D8" w:rsidRDefault="00C141D8">
      <w:pPr>
        <w:divId w:val="1471829201"/>
        <w:rPr>
          <w:rFonts w:ascii="Plus Jakarta Sans" w:eastAsia="Times New Roman" w:hAnsi="Plus Jakarta Sans"/>
          <w:color w:val="FFFFFF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93C5FD"/>
          <w:sz w:val="16"/>
          <w:szCs w:val="16"/>
          <w:lang w:val="id-ID"/>
        </w:rPr>
        <w:t>MEMORANDUM KELAYAKAN BISNIS</w:t>
      </w:r>
      <w:r>
        <w:rPr>
          <w:rFonts w:ascii="Plus Jakarta Sans" w:eastAsia="Times New Roman" w:hAnsi="Plus Jakarta Sans"/>
          <w:color w:val="FFFFFF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color w:val="FFFFFF"/>
          <w:sz w:val="16"/>
          <w:szCs w:val="16"/>
          <w:lang w:val="id-ID"/>
        </w:rPr>
        <w:t>• MITIGASI RISIKO, PETA JALAN AKSI</w:t>
      </w:r>
      <w:r>
        <w:rPr>
          <w:rFonts w:ascii="Plus Jakarta Sans" w:eastAsia="Times New Roman" w:hAnsi="Plus Jakarta Sans"/>
          <w:color w:val="FFFFFF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color w:val="FFFFFF"/>
          <w:sz w:val="16"/>
          <w:szCs w:val="16"/>
          <w:lang w:val="id-ID"/>
        </w:rPr>
        <w:t>&amp;</w:t>
      </w:r>
      <w:r>
        <w:rPr>
          <w:rFonts w:ascii="Plus Jakarta Sans" w:eastAsia="Times New Roman" w:hAnsi="Plus Jakarta Sans"/>
          <w:color w:val="FFFFFF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color w:val="FFFFFF"/>
          <w:sz w:val="16"/>
          <w:szCs w:val="16"/>
          <w:lang w:val="id-ID"/>
        </w:rPr>
        <w:t>OTORISASI CEO</w:t>
      </w:r>
    </w:p>
    <w:p w14:paraId="31265974" w14:textId="77777777" w:rsidR="00C141D8" w:rsidRDefault="00C141D8">
      <w:pPr>
        <w:spacing w:after="180"/>
        <w:divId w:val="1929659185"/>
        <w:rPr>
          <w:rFonts w:ascii="Plus Jakarta Sans" w:eastAsia="Times New Roman" w:hAnsi="Plus Jakarta Sans"/>
          <w:color w:val="FFFFFF"/>
          <w:sz w:val="16"/>
          <w:szCs w:val="16"/>
          <w:lang w:val="id-ID"/>
        </w:rPr>
      </w:pPr>
      <w:r>
        <w:rPr>
          <w:rFonts w:ascii="Plus Jakarta Sans" w:eastAsia="Times New Roman" w:hAnsi="Plus Jakarta Sans"/>
          <w:color w:val="FFFFFF"/>
          <w:sz w:val="16"/>
          <w:szCs w:val="16"/>
          <w:lang w:val="id-ID"/>
        </w:rPr>
        <w:t>HALAMAN 3 DARI 3</w:t>
      </w:r>
    </w:p>
    <w:p w14:paraId="27428478" w14:textId="77777777" w:rsidR="00C141D8" w:rsidRDefault="00C141D8">
      <w:pPr>
        <w:shd w:val="clear" w:color="auto" w:fill="1E40AF"/>
        <w:spacing w:before="210"/>
        <w:divId w:val="596982025"/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  <w:t>4</w:t>
      </w:r>
    </w:p>
    <w:p w14:paraId="3DE0B474" w14:textId="77777777" w:rsidR="00C141D8" w:rsidRDefault="00C141D8">
      <w:pPr>
        <w:spacing w:after="120"/>
        <w:outlineLvl w:val="2"/>
        <w:divId w:val="717247601"/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  <w:t>IDENTIFIKASI</w:t>
      </w:r>
      <w:r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  <w:t>&amp;</w:t>
      </w:r>
      <w:r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  <w:t>MITIGASI RISIKO OPERASIONAL MANAJEMEN</w:t>
      </w:r>
    </w:p>
    <w:p w14:paraId="70779D34" w14:textId="77777777" w:rsidR="00C141D8" w:rsidRDefault="00C141D8">
      <w:pPr>
        <w:pStyle w:val="NormalWeb"/>
        <w:spacing w:before="0" w:beforeAutospacing="0" w:after="90" w:afterAutospacing="0"/>
        <w:jc w:val="both"/>
        <w:divId w:val="9185339"/>
        <w:rPr>
          <w:rFonts w:ascii="Plus Jakarta Sans" w:hAnsi="Plus Jakarta Sans"/>
          <w:color w:val="0F172A"/>
          <w:sz w:val="17"/>
          <w:szCs w:val="17"/>
          <w:lang w:val="id-ID"/>
        </w:rPr>
      </w:pPr>
      <w:r>
        <w:rPr>
          <w:rFonts w:ascii="Plus Jakarta Sans" w:hAnsi="Plus Jakarta Sans"/>
          <w:color w:val="0F172A"/>
          <w:sz w:val="17"/>
          <w:szCs w:val="17"/>
          <w:lang w:val="id-ID"/>
        </w:rPr>
        <w:t>Untuk memastikan eksekusi proyek berjalan mulus dan terlindungi dari potensi kegagalan teknis maupun komersial, manajemen telah menyusun langkah mitigasi mitigatif:</w:t>
      </w:r>
      <w:r>
        <w:rPr>
          <w:rFonts w:ascii="Plus Jakarta Sans" w:hAnsi="Plus Jakarta Sans"/>
          <w:color w:val="0F172A"/>
          <w:sz w:val="17"/>
          <w:szCs w:val="17"/>
          <w:lang w:val="id-ID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159"/>
        <w:gridCol w:w="3610"/>
      </w:tblGrid>
      <w:tr w:rsidR="00000000" w14:paraId="114330DB" w14:textId="77777777">
        <w:trPr>
          <w:divId w:val="9185339"/>
          <w:tblHeader/>
        </w:trPr>
        <w:tc>
          <w:tcPr>
            <w:tcW w:w="1250" w:type="pct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D6D6A4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  <w:t>Area Risiko</w:t>
            </w:r>
          </w:p>
        </w:tc>
        <w:tc>
          <w:tcPr>
            <w:tcW w:w="1750" w:type="pct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F52A11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  <w:t>Potensi Masalah di Lapangan</w:t>
            </w:r>
          </w:p>
        </w:tc>
        <w:tc>
          <w:tcPr>
            <w:tcW w:w="2000" w:type="pct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5BBBDF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FFFFFF"/>
                <w:sz w:val="16"/>
                <w:szCs w:val="16"/>
              </w:rPr>
              <w:t>Langkah Mitigasi Pencegahan Teknis / Bisnis</w:t>
            </w:r>
          </w:p>
        </w:tc>
      </w:tr>
      <w:tr w:rsidR="00000000" w14:paraId="112CB2EB" w14:textId="77777777">
        <w:trPr>
          <w:divId w:val="918533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59B6090A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Koneksi Internet Venue Lemah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3785A96A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>Sinyal seluler 4G/5G drop saat 500 tamu berkumpul di dalam ballroom hotel / gedung tertutup.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1DC106C0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Teknologi PWA Offline-First: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 xml:space="preserve"> 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>Tamu tetap bisa mengambil foto dan menyimpan antrean unggahan secara lokal. Foto otomatis terunggah saat perangkat mendeteksi koneksi stabil.</w:t>
            </w:r>
          </w:p>
        </w:tc>
      </w:tr>
      <w:tr w:rsidR="00000000" w14:paraId="1B57487C" w14:textId="77777777">
        <w:trPr>
          <w:divId w:val="918533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7AD89990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Lonjakan Beban Komputasi (Traffic Spike)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6288325B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>Ratusan tamu mengunggah foto bersamaan dalam durasi 2 jam acara resepsi.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1E00AF71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AWS Direct Upload S3: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 xml:space="preserve"> Unggahan foto langsung dialirkan dari browser tamu ke AWS S3 via *pre-signed URL*, tanpa membebani server backend utama perusahaan.</w:t>
            </w:r>
          </w:p>
        </w:tc>
      </w:tr>
      <w:tr w:rsidR="00000000" w14:paraId="326AEB03" w14:textId="77777777">
        <w:trPr>
          <w:divId w:val="918533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7E848CFE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Resistensi Fotografer Vendor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3E21E535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>Fotografer resmi pernikahan merasa terancam bahwa aplikasi ini akan menggantikan jasa mereka.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3" w:type="dxa"/>
              <w:left w:w="120" w:type="dxa"/>
              <w:bottom w:w="83" w:type="dxa"/>
              <w:right w:w="120" w:type="dxa"/>
            </w:tcMar>
            <w:hideMark/>
          </w:tcPr>
          <w:p w14:paraId="356302B0" w14:textId="77777777" w:rsidR="00C141D8" w:rsidRDefault="00C141D8">
            <w:pPr>
              <w:spacing w:before="120" w:after="150"/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</w:pPr>
            <w:r>
              <w:rPr>
                <w:rFonts w:ascii="Plus Jakarta Sans" w:eastAsia="Times New Roman" w:hAnsi="Plus Jakarta Sans"/>
                <w:b/>
                <w:bCs/>
                <w:color w:val="0F172A"/>
                <w:sz w:val="16"/>
                <w:szCs w:val="16"/>
              </w:rPr>
              <w:t>Positioning Komplementer:</w:t>
            </w:r>
            <w:r>
              <w:rPr>
                <w:rFonts w:ascii="Plus Jakarta Sans" w:eastAsia="Times New Roman" w:hAnsi="Plus Jakarta Sans"/>
                <w:color w:val="0F172A"/>
                <w:sz w:val="16"/>
                <w:szCs w:val="16"/>
              </w:rPr>
              <w:t xml:space="preserve"> Aplikasi diposisikan sebagai "Buku Tamu Foto Digital &amp; Candid Tamu", bukan pengganti foto formal pengantin. Fotografer justru bisa diberi akses unduh gratis.</w:t>
            </w:r>
          </w:p>
        </w:tc>
      </w:tr>
    </w:tbl>
    <w:p w14:paraId="4AC69A18" w14:textId="77777777" w:rsidR="00C141D8" w:rsidRDefault="00C141D8">
      <w:pPr>
        <w:shd w:val="clear" w:color="auto" w:fill="1E40AF"/>
        <w:spacing w:before="210"/>
        <w:divId w:val="268590037"/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FFFFFF"/>
          <w:sz w:val="16"/>
          <w:szCs w:val="16"/>
          <w:lang w:val="id-ID"/>
        </w:rPr>
        <w:t>5</w:t>
      </w:r>
    </w:p>
    <w:p w14:paraId="401279EA" w14:textId="77777777" w:rsidR="00C141D8" w:rsidRDefault="00C141D8">
      <w:pPr>
        <w:spacing w:after="120"/>
        <w:outlineLvl w:val="2"/>
        <w:divId w:val="446238834"/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1E3A8A"/>
          <w:spacing w:val="3"/>
          <w:sz w:val="21"/>
          <w:szCs w:val="21"/>
          <w:lang w:val="id-ID"/>
        </w:rPr>
        <w:t>PETA JALAN AKSI EKSEKUTIF (THE CEO ACTION ROADMAP)</w:t>
      </w:r>
    </w:p>
    <w:p w14:paraId="1FDBCEC4" w14:textId="77777777" w:rsidR="00C141D8" w:rsidRDefault="00C141D8">
      <w:pPr>
        <w:shd w:val="clear" w:color="auto" w:fill="F8FAFC"/>
        <w:spacing w:before="150" w:after="30"/>
        <w:divId w:val="1762488194"/>
        <w:rPr>
          <w:rFonts w:ascii="Plus Jakarta Sans" w:eastAsia="Times New Roman" w:hAnsi="Plus Jakarta Sans"/>
          <w:b/>
          <w:bCs/>
          <w:caps/>
          <w:color w:val="2563EB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2563EB"/>
          <w:sz w:val="14"/>
          <w:szCs w:val="14"/>
          <w:lang w:val="id-ID"/>
        </w:rPr>
        <w:t>Kuartal 1 (Bulan 1–2)</w:t>
      </w:r>
    </w:p>
    <w:p w14:paraId="4E97F6FD" w14:textId="77777777" w:rsidR="00C141D8" w:rsidRDefault="00C141D8">
      <w:pPr>
        <w:shd w:val="clear" w:color="auto" w:fill="F8FAFC"/>
        <w:spacing w:after="45"/>
        <w:divId w:val="2085567327"/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1. Putusan Resmi GO</w:t>
      </w:r>
    </w:p>
    <w:p w14:paraId="36EB342F" w14:textId="77777777" w:rsidR="00C141D8" w:rsidRDefault="00C141D8">
      <w:pPr>
        <w:shd w:val="clear" w:color="auto" w:fill="F8FAFC"/>
        <w:divId w:val="888807227"/>
        <w:rPr>
          <w:rFonts w:ascii="Plus Jakarta Sans" w:eastAsia="Times New Roman" w:hAnsi="Plus Jakarta Sans"/>
          <w:color w:val="475569"/>
          <w:sz w:val="14"/>
          <w:szCs w:val="14"/>
          <w:lang w:val="id-ID"/>
        </w:rPr>
      </w:pP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>Otorisasi resmi pengembangan platform MVP dengan fokus arsitektur PWA berbasis QR dan integrasi AWS S3</w:t>
      </w: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>&amp;</w:t>
      </w: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>Midtrans QRIS.</w:t>
      </w:r>
    </w:p>
    <w:p w14:paraId="783DB49B" w14:textId="77777777" w:rsidR="00C141D8" w:rsidRDefault="00C141D8">
      <w:pPr>
        <w:shd w:val="clear" w:color="auto" w:fill="F8FAFC"/>
        <w:spacing w:after="30"/>
        <w:divId w:val="972061449"/>
        <w:rPr>
          <w:rFonts w:ascii="Plus Jakarta Sans" w:eastAsia="Times New Roman" w:hAnsi="Plus Jakarta Sans"/>
          <w:b/>
          <w:bCs/>
          <w:caps/>
          <w:color w:val="2563EB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2563EB"/>
          <w:sz w:val="14"/>
          <w:szCs w:val="14"/>
          <w:lang w:val="id-ID"/>
        </w:rPr>
        <w:t>Kuartal 2 (Bulan 3–4)</w:t>
      </w:r>
    </w:p>
    <w:p w14:paraId="72468DB9" w14:textId="77777777" w:rsidR="00C141D8" w:rsidRDefault="00C141D8">
      <w:pPr>
        <w:shd w:val="clear" w:color="auto" w:fill="F8FAFC"/>
        <w:spacing w:after="45"/>
        <w:divId w:val="1034691000"/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2. Kunci Kebijakan Harga</w:t>
      </w:r>
    </w:p>
    <w:p w14:paraId="17B7F64F" w14:textId="77777777" w:rsidR="00C141D8" w:rsidRDefault="00C141D8">
      <w:pPr>
        <w:shd w:val="clear" w:color="auto" w:fill="F8FAFC"/>
        <w:divId w:val="723263205"/>
        <w:rPr>
          <w:rFonts w:ascii="Plus Jakarta Sans" w:eastAsia="Times New Roman" w:hAnsi="Plus Jakarta Sans"/>
          <w:color w:val="475569"/>
          <w:sz w:val="14"/>
          <w:szCs w:val="14"/>
          <w:lang w:val="id-ID"/>
        </w:rPr>
      </w:pP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>Kunci harga resmi Rp 299.000/acara. Alokasikan komisi kemitraan WO sebesar 25% (Rp 75.000) dan haramkan paket</w:t>
      </w: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>&lt;</w:t>
      </w: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>Rp 199.000.</w:t>
      </w:r>
    </w:p>
    <w:p w14:paraId="0770F12C" w14:textId="77777777" w:rsidR="00C141D8" w:rsidRDefault="00C141D8">
      <w:pPr>
        <w:shd w:val="clear" w:color="auto" w:fill="F8FAFC"/>
        <w:spacing w:after="30"/>
        <w:divId w:val="1939361752"/>
        <w:rPr>
          <w:rFonts w:ascii="Plus Jakarta Sans" w:eastAsia="Times New Roman" w:hAnsi="Plus Jakarta Sans"/>
          <w:b/>
          <w:bCs/>
          <w:caps/>
          <w:color w:val="2563EB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2563EB"/>
          <w:sz w:val="14"/>
          <w:szCs w:val="14"/>
          <w:lang w:val="id-ID"/>
        </w:rPr>
        <w:t>Kuartal 3 (Bulan 5–7)</w:t>
      </w:r>
    </w:p>
    <w:p w14:paraId="12E0C881" w14:textId="77777777" w:rsidR="00C141D8" w:rsidRDefault="00C141D8">
      <w:pPr>
        <w:shd w:val="clear" w:color="auto" w:fill="F8FAFC"/>
        <w:spacing w:after="45"/>
        <w:divId w:val="563833679"/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3. Program Pilot 5 WO</w:t>
      </w:r>
    </w:p>
    <w:p w14:paraId="5478B416" w14:textId="77777777" w:rsidR="00C141D8" w:rsidRDefault="00C141D8">
      <w:pPr>
        <w:shd w:val="clear" w:color="auto" w:fill="F8FAFC"/>
        <w:divId w:val="1464928722"/>
        <w:rPr>
          <w:rFonts w:ascii="Plus Jakarta Sans" w:eastAsia="Times New Roman" w:hAnsi="Plus Jakarta Sans"/>
          <w:color w:val="475569"/>
          <w:sz w:val="14"/>
          <w:szCs w:val="14"/>
          <w:lang w:val="id-ID"/>
        </w:rPr>
      </w:pP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>Uji coba komersial eksklusif dengan 5 Wedding Organizer terpilih di Jakarta dan Bandung untuk memvalidasi kepuasan operasional.</w:t>
      </w:r>
    </w:p>
    <w:p w14:paraId="35A184D0" w14:textId="77777777" w:rsidR="00C141D8" w:rsidRDefault="00C141D8">
      <w:pPr>
        <w:shd w:val="clear" w:color="auto" w:fill="F8FAFC"/>
        <w:spacing w:after="30"/>
        <w:divId w:val="1747335063"/>
        <w:rPr>
          <w:rFonts w:ascii="Plus Jakarta Sans" w:eastAsia="Times New Roman" w:hAnsi="Plus Jakarta Sans"/>
          <w:b/>
          <w:bCs/>
          <w:caps/>
          <w:color w:val="2563EB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2563EB"/>
          <w:sz w:val="14"/>
          <w:szCs w:val="14"/>
          <w:lang w:val="id-ID"/>
        </w:rPr>
        <w:t>Kuartal 4 (Bulan 8–12)</w:t>
      </w:r>
    </w:p>
    <w:p w14:paraId="1070EAB8" w14:textId="77777777" w:rsidR="00C141D8" w:rsidRDefault="00C141D8">
      <w:pPr>
        <w:shd w:val="clear" w:color="auto" w:fill="F8FAFC"/>
        <w:spacing w:after="45"/>
        <w:divId w:val="1178889820"/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4. Ekspansi 20–30 Mitra</w:t>
      </w:r>
    </w:p>
    <w:p w14:paraId="56E94F70" w14:textId="77777777" w:rsidR="00C141D8" w:rsidRDefault="00C141D8">
      <w:pPr>
        <w:shd w:val="clear" w:color="auto" w:fill="F8FAFC"/>
        <w:spacing w:after="150"/>
        <w:divId w:val="1683581293"/>
        <w:rPr>
          <w:rFonts w:ascii="Plus Jakarta Sans" w:eastAsia="Times New Roman" w:hAnsi="Plus Jakarta Sans"/>
          <w:color w:val="475569"/>
          <w:sz w:val="14"/>
          <w:szCs w:val="14"/>
          <w:lang w:val="id-ID"/>
        </w:rPr>
      </w:pPr>
      <w:r>
        <w:rPr>
          <w:rFonts w:ascii="Plus Jakarta Sans" w:eastAsia="Times New Roman" w:hAnsi="Plus Jakarta Sans"/>
          <w:color w:val="475569"/>
          <w:sz w:val="14"/>
          <w:szCs w:val="14"/>
          <w:lang w:val="id-ID"/>
        </w:rPr>
        <w:t>Skalakan kemitraan ke 20–30 Wedding Organizer di kota-kota besar untuk mengamankan target tahunan 753 acara.</w:t>
      </w:r>
    </w:p>
    <w:p w14:paraId="4F99572D" w14:textId="77777777" w:rsidR="00C141D8" w:rsidRDefault="00C141D8">
      <w:pPr>
        <w:shd w:val="clear" w:color="auto" w:fill="F8FAFC"/>
        <w:spacing w:before="180" w:after="90"/>
        <w:divId w:val="1592393794"/>
        <w:rPr>
          <w:rFonts w:ascii="Plus Jakarta Sans" w:eastAsia="Times New Roman" w:hAnsi="Plus Jakarta Sans"/>
          <w:b/>
          <w:bCs/>
          <w:caps/>
          <w:color w:val="1E293B"/>
          <w:sz w:val="17"/>
          <w:szCs w:val="17"/>
          <w:lang w:val="id-ID"/>
        </w:rPr>
      </w:pPr>
      <w:r>
        <w:rPr>
          <w:rFonts w:ascii="Plus Jakarta Sans" w:eastAsia="Times New Roman" w:hAnsi="Plus Jakarta Sans"/>
          <w:b/>
          <w:bCs/>
          <w:caps/>
          <w:color w:val="1E293B"/>
          <w:sz w:val="17"/>
          <w:szCs w:val="17"/>
          <w:lang w:val="id-ID"/>
        </w:rPr>
        <w:t>LEMBAR OTORISASI</w:t>
      </w:r>
      <w:r>
        <w:rPr>
          <w:rFonts w:ascii="Plus Jakarta Sans" w:eastAsia="Times New Roman" w:hAnsi="Plus Jakarta Sans"/>
          <w:b/>
          <w:bCs/>
          <w:caps/>
          <w:color w:val="1E293B"/>
          <w:sz w:val="17"/>
          <w:szCs w:val="17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aps/>
          <w:color w:val="1E293B"/>
          <w:sz w:val="17"/>
          <w:szCs w:val="17"/>
          <w:lang w:val="id-ID"/>
        </w:rPr>
        <w:t>&amp;</w:t>
      </w:r>
      <w:r>
        <w:rPr>
          <w:rFonts w:ascii="Plus Jakarta Sans" w:eastAsia="Times New Roman" w:hAnsi="Plus Jakarta Sans"/>
          <w:b/>
          <w:bCs/>
          <w:caps/>
          <w:color w:val="1E293B"/>
          <w:sz w:val="17"/>
          <w:szCs w:val="17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aps/>
          <w:color w:val="1E293B"/>
          <w:sz w:val="17"/>
          <w:szCs w:val="17"/>
          <w:lang w:val="id-ID"/>
        </w:rPr>
        <w:t>KEPUTUSAN RESMI DIREKSI (EXECUTIVE SIGN-OFF)</w:t>
      </w:r>
    </w:p>
    <w:p w14:paraId="48B22ADF" w14:textId="77777777" w:rsidR="00C141D8" w:rsidRDefault="00C141D8">
      <w:pPr>
        <w:shd w:val="clear" w:color="auto" w:fill="F8FAFC"/>
        <w:divId w:val="2006979153"/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[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 </w:t>
      </w:r>
      <w:r>
        <w:rPr>
          <w:rFonts w:ascii="Segoe UI Symbol" w:eastAsia="Times New Roman" w:hAnsi="Segoe UI Symbol" w:cs="Segoe UI Symbol"/>
          <w:b/>
          <w:bCs/>
          <w:color w:val="0F172A"/>
          <w:sz w:val="16"/>
          <w:szCs w:val="16"/>
          <w:lang w:val="id-ID"/>
        </w:rPr>
        <w:t>✓</w:t>
      </w:r>
      <w:r>
        <w:rPr>
          <w:rFonts w:ascii="Calibri" w:eastAsia="Times New Roman" w:hAnsi="Calibri" w:cs="Calibri"/>
          <w:b/>
          <w:bCs/>
          <w:color w:val="0F172A"/>
          <w:sz w:val="16"/>
          <w:szCs w:val="16"/>
          <w:lang w:val="id-ID"/>
        </w:rPr>
        <w:t> 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]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DISETUJUI (GO): Dilanjutkan dengan Model Distribusi 100% Kemitraan B2B WO</w:t>
      </w:r>
    </w:p>
    <w:p w14:paraId="76237876" w14:textId="77777777" w:rsidR="00C141D8" w:rsidRDefault="00C141D8">
      <w:pPr>
        <w:shd w:val="clear" w:color="auto" w:fill="F8FAFC"/>
        <w:divId w:val="989595534"/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[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 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 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]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DITUNDA: Memerlukan Uji Coba Lanjutan</w:t>
      </w:r>
    </w:p>
    <w:p w14:paraId="49D143B3" w14:textId="77777777" w:rsidR="00C141D8" w:rsidRDefault="00C141D8">
      <w:pPr>
        <w:shd w:val="clear" w:color="auto" w:fill="F8FAFC"/>
        <w:spacing w:after="150"/>
        <w:divId w:val="1303848672"/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[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 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 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]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DITOLAK: Proyek Dihentikan</w:t>
      </w:r>
    </w:p>
    <w:p w14:paraId="7C1EF52D" w14:textId="77777777" w:rsidR="00C141D8" w:rsidRDefault="00C141D8">
      <w:pPr>
        <w:shd w:val="clear" w:color="auto" w:fill="F8FAFC"/>
        <w:spacing w:after="120"/>
        <w:divId w:val="994534889"/>
        <w:rPr>
          <w:rFonts w:ascii="Plus Jakarta Sans" w:eastAsia="Times New Roman" w:hAnsi="Plus Jakarta Sans"/>
          <w:i/>
          <w:iCs/>
          <w:color w:val="475569"/>
          <w:sz w:val="16"/>
          <w:szCs w:val="16"/>
          <w:lang w:val="id-ID"/>
        </w:rPr>
      </w:pPr>
      <w:r>
        <w:rPr>
          <w:rFonts w:ascii="Plus Jakarta Sans" w:eastAsia="Times New Roman" w:hAnsi="Plus Jakarta Sans"/>
          <w:i/>
          <w:iCs/>
          <w:color w:val="475569"/>
          <w:sz w:val="16"/>
          <w:szCs w:val="16"/>
          <w:lang w:val="id-ID"/>
        </w:rPr>
        <w:t>Catatan Arahan CEO: "Setujui implementasi MVP berfokus murni pada kemitraan B2B Wedding Organizer. Larang keterlibatan anggaran promosi berbayar B2C. Jaga disiplin penetapan harga minimum Rp 299.000."</w:t>
      </w:r>
      <w:r>
        <w:rPr>
          <w:rFonts w:ascii="Plus Jakarta Sans" w:eastAsia="Times New Roman" w:hAnsi="Plus Jakarta Sans"/>
          <w:i/>
          <w:iCs/>
          <w:color w:val="475569"/>
          <w:sz w:val="16"/>
          <w:szCs w:val="16"/>
          <w:lang w:val="id-ID"/>
        </w:rPr>
        <w:t xml:space="preserve"> </w:t>
      </w:r>
    </w:p>
    <w:p w14:paraId="4AB0C6AB" w14:textId="77777777" w:rsidR="00C141D8" w:rsidRDefault="00C141D8">
      <w:pPr>
        <w:shd w:val="clear" w:color="auto" w:fill="F8FAFC"/>
        <w:spacing w:before="210"/>
        <w:jc w:val="center"/>
        <w:divId w:val="1353649951"/>
        <w:rPr>
          <w:rFonts w:ascii="Plus Jakarta Sans" w:eastAsia="Times New Roman" w:hAnsi="Plus Jakarta Sans"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>Disiapkan</w:t>
      </w: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>&amp;</w:t>
      </w: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>Dianalisis Oleh:</w:t>
      </w:r>
    </w:p>
    <w:p w14:paraId="7AC269C1" w14:textId="77777777" w:rsidR="00C141D8" w:rsidRDefault="00C141D8">
      <w:pPr>
        <w:shd w:val="clear" w:color="auto" w:fill="F8FAFC"/>
        <w:jc w:val="center"/>
        <w:divId w:val="638266142"/>
        <w:rPr>
          <w:rFonts w:ascii="Plus Jakarta Sans" w:eastAsia="Times New Roman" w:hAnsi="Plus Jakarta Sans"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Tim Analis Bisnis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&amp;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Business Intelligence</w:t>
      </w:r>
    </w:p>
    <w:p w14:paraId="0F6016F0" w14:textId="77777777" w:rsidR="00C141D8" w:rsidRDefault="00C141D8">
      <w:pPr>
        <w:shd w:val="clear" w:color="auto" w:fill="F8FAFC"/>
        <w:jc w:val="center"/>
        <w:divId w:val="1152336009"/>
        <w:rPr>
          <w:rFonts w:ascii="Plus Jakarta Sans" w:eastAsia="Times New Roman" w:hAnsi="Plus Jakarta Sans"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>Disetujui</w:t>
      </w: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>&amp;</w:t>
      </w: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 xml:space="preserve"> </w:t>
      </w:r>
      <w:r>
        <w:rPr>
          <w:rFonts w:ascii="Plus Jakarta Sans" w:eastAsia="Times New Roman" w:hAnsi="Plus Jakarta Sans"/>
          <w:color w:val="0F172A"/>
          <w:sz w:val="16"/>
          <w:szCs w:val="16"/>
          <w:lang w:val="id-ID"/>
        </w:rPr>
        <w:t>Diputuskan Oleh:</w:t>
      </w:r>
    </w:p>
    <w:p w14:paraId="745CB88C" w14:textId="77777777" w:rsidR="00C141D8" w:rsidRDefault="00C141D8">
      <w:pPr>
        <w:shd w:val="clear" w:color="auto" w:fill="F8FAFC"/>
        <w:jc w:val="center"/>
        <w:divId w:val="1469664447"/>
        <w:rPr>
          <w:rFonts w:ascii="Plus Jakarta Sans" w:eastAsia="Times New Roman" w:hAnsi="Plus Jakarta Sans"/>
          <w:color w:val="0F172A"/>
          <w:sz w:val="16"/>
          <w:szCs w:val="16"/>
          <w:lang w:val="id-ID"/>
        </w:rPr>
      </w:pPr>
      <w:r>
        <w:rPr>
          <w:rFonts w:ascii="Plus Jakarta Sans" w:eastAsia="Times New Roman" w:hAnsi="Plus Jakarta Sans"/>
          <w:b/>
          <w:bCs/>
          <w:color w:val="0F172A"/>
          <w:sz w:val="16"/>
          <w:szCs w:val="16"/>
          <w:lang w:val="id-ID"/>
        </w:rPr>
        <w:t>Chief Executive Officer (CEO)</w:t>
      </w:r>
    </w:p>
    <w:p w14:paraId="2420B804" w14:textId="77777777" w:rsidR="00C141D8" w:rsidRDefault="00C141D8">
      <w:pPr>
        <w:spacing w:before="180"/>
        <w:divId w:val="1490368357"/>
        <w:rPr>
          <w:rFonts w:ascii="Plus Jakarta Sans" w:eastAsia="Times New Roman" w:hAnsi="Plus Jakarta Sans"/>
          <w:color w:val="94A3B8"/>
          <w:sz w:val="14"/>
          <w:szCs w:val="14"/>
          <w:lang w:val="id-ID"/>
        </w:rPr>
      </w:pPr>
      <w:r>
        <w:rPr>
          <w:rFonts w:ascii="Plus Jakarta Sans" w:eastAsia="Times New Roman" w:hAnsi="Plus Jakarta Sans"/>
          <w:b/>
          <w:bCs/>
          <w:color w:val="94A3B8"/>
          <w:sz w:val="14"/>
          <w:szCs w:val="14"/>
          <w:lang w:val="id-ID"/>
        </w:rPr>
        <w:t>Laporan Evaluasi Kelayakan Bisnis Manajemen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>• Khusus Chief Executive Officer (CEO)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>&amp;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 xml:space="preserve"> </w:t>
      </w: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>Direksi</w:t>
      </w:r>
    </w:p>
    <w:p w14:paraId="16402D53" w14:textId="77777777" w:rsidR="00C141D8" w:rsidRDefault="00C141D8">
      <w:pPr>
        <w:divId w:val="1046291905"/>
        <w:rPr>
          <w:rFonts w:ascii="Plus Jakarta Sans" w:eastAsia="Times New Roman" w:hAnsi="Plus Jakarta Sans"/>
          <w:color w:val="94A3B8"/>
          <w:sz w:val="14"/>
          <w:szCs w:val="14"/>
          <w:lang w:val="id-ID"/>
        </w:rPr>
      </w:pPr>
      <w:r>
        <w:rPr>
          <w:rFonts w:ascii="Plus Jakarta Sans" w:eastAsia="Times New Roman" w:hAnsi="Plus Jakarta Sans"/>
          <w:color w:val="94A3B8"/>
          <w:sz w:val="14"/>
          <w:szCs w:val="14"/>
          <w:lang w:val="id-ID"/>
        </w:rPr>
        <w:t>Halaman 3 dari 3 • Selesai • Database Power BI: Feasibility dasboard.pbix</w:t>
      </w:r>
    </w:p>
    <w:sectPr w:rsidR="00C14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1008"/>
    <w:multiLevelType w:val="multilevel"/>
    <w:tmpl w:val="A67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957B5"/>
    <w:multiLevelType w:val="multilevel"/>
    <w:tmpl w:val="EE1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302652">
    <w:abstractNumId w:val="0"/>
  </w:num>
  <w:num w:numId="2" w16cid:durableId="1242570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F6"/>
    <w:rsid w:val="006A7E61"/>
    <w:rsid w:val="00B169F6"/>
    <w:rsid w:val="00C1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D4F4A9"/>
  <w15:chartTrackingRefBased/>
  <w15:docId w15:val="{0E65DB6A-9D49-43D1-A43A-C0BEC7EA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Normal"/>
    <w:pPr>
      <w:spacing w:before="100" w:beforeAutospacing="1" w:after="100" w:afterAutospacing="1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customStyle="1" w:styleId="top-banner">
    <w:name w:val="top-banner"/>
    <w:basedOn w:val="Normal"/>
    <w:pPr>
      <w:spacing w:before="100" w:beforeAutospacing="1" w:after="180"/>
    </w:pPr>
    <w:rPr>
      <w:color w:val="FFFFFF"/>
    </w:rPr>
  </w:style>
  <w:style w:type="paragraph" w:customStyle="1" w:styleId="top-tag">
    <w:name w:val="top-tag"/>
    <w:basedOn w:val="Normal"/>
    <w:pPr>
      <w:spacing w:before="100" w:beforeAutospacing="1" w:after="75"/>
    </w:pPr>
    <w:rPr>
      <w:b/>
      <w:bCs/>
      <w:caps/>
      <w:color w:val="93C5FD"/>
      <w:spacing w:val="12"/>
      <w:sz w:val="14"/>
      <w:szCs w:val="14"/>
    </w:rPr>
  </w:style>
  <w:style w:type="paragraph" w:customStyle="1" w:styleId="mini-banner">
    <w:name w:val="mini-banner"/>
    <w:basedOn w:val="Normal"/>
    <w:pPr>
      <w:spacing w:before="100" w:beforeAutospacing="1" w:after="180"/>
    </w:pPr>
    <w:rPr>
      <w:color w:val="FFFFFF"/>
      <w:sz w:val="16"/>
      <w:szCs w:val="16"/>
    </w:rPr>
  </w:style>
  <w:style w:type="paragraph" w:customStyle="1" w:styleId="meta-strip">
    <w:name w:val="meta-strip"/>
    <w:basedOn w:val="Normal"/>
    <w:pPr>
      <w:pBdr>
        <w:top w:val="single" w:sz="6" w:space="5" w:color="E2E8F0"/>
        <w:left w:val="single" w:sz="6" w:space="9" w:color="E2E8F0"/>
        <w:bottom w:val="single" w:sz="6" w:space="5" w:color="E2E8F0"/>
        <w:right w:val="single" w:sz="6" w:space="9" w:color="E2E8F0"/>
      </w:pBdr>
      <w:shd w:val="clear" w:color="auto" w:fill="F1F5F9"/>
      <w:spacing w:before="100" w:beforeAutospacing="1" w:after="180"/>
    </w:pPr>
    <w:rPr>
      <w:color w:val="475569"/>
      <w:sz w:val="16"/>
      <w:szCs w:val="16"/>
    </w:rPr>
  </w:style>
  <w:style w:type="paragraph" w:customStyle="1" w:styleId="verdict-card">
    <w:name w:val="verdict-card"/>
    <w:basedOn w:val="Normal"/>
    <w:pPr>
      <w:pBdr>
        <w:top w:val="single" w:sz="12" w:space="9" w:color="10B981"/>
        <w:left w:val="single" w:sz="12" w:space="12" w:color="10B981"/>
        <w:bottom w:val="single" w:sz="12" w:space="9" w:color="10B981"/>
        <w:right w:val="single" w:sz="12" w:space="12" w:color="10B981"/>
      </w:pBdr>
      <w:shd w:val="clear" w:color="auto" w:fill="F0FDF4"/>
      <w:spacing w:before="100" w:beforeAutospacing="1" w:after="180"/>
    </w:pPr>
  </w:style>
  <w:style w:type="paragraph" w:customStyle="1" w:styleId="verdict-header">
    <w:name w:val="verdict-header"/>
    <w:basedOn w:val="Normal"/>
    <w:pPr>
      <w:spacing w:before="100" w:beforeAutospacing="1" w:after="90"/>
    </w:pPr>
  </w:style>
  <w:style w:type="paragraph" w:customStyle="1" w:styleId="verdict-title">
    <w:name w:val="verdict-title"/>
    <w:basedOn w:val="Normal"/>
    <w:pPr>
      <w:spacing w:before="100" w:beforeAutospacing="1" w:after="100" w:afterAutospacing="1"/>
    </w:pPr>
    <w:rPr>
      <w:b/>
      <w:bCs/>
      <w:color w:val="065F46"/>
      <w:sz w:val="21"/>
      <w:szCs w:val="21"/>
    </w:rPr>
  </w:style>
  <w:style w:type="paragraph" w:customStyle="1" w:styleId="verdict-badge">
    <w:name w:val="verdict-badge"/>
    <w:basedOn w:val="Normal"/>
    <w:pPr>
      <w:shd w:val="clear" w:color="auto" w:fill="10B981"/>
      <w:spacing w:before="100" w:beforeAutospacing="1" w:after="100" w:afterAutospacing="1"/>
    </w:pPr>
    <w:rPr>
      <w:b/>
      <w:bCs/>
      <w:caps/>
      <w:color w:val="FFFFFF"/>
      <w:spacing w:val="8"/>
      <w:sz w:val="17"/>
      <w:szCs w:val="17"/>
    </w:rPr>
  </w:style>
  <w:style w:type="paragraph" w:customStyle="1" w:styleId="metric-ribbon">
    <w:name w:val="metric-ribbon"/>
    <w:basedOn w:val="Normal"/>
    <w:pPr>
      <w:spacing w:before="100" w:beforeAutospacing="1" w:after="210"/>
    </w:pPr>
  </w:style>
  <w:style w:type="paragraph" w:customStyle="1" w:styleId="metric-card">
    <w:name w:val="metric-card"/>
    <w:basedOn w:val="Normal"/>
    <w:pPr>
      <w:pBdr>
        <w:top w:val="single" w:sz="6" w:space="6" w:color="E2E8F0"/>
        <w:left w:val="single" w:sz="6" w:space="8" w:color="E2E8F0"/>
        <w:bottom w:val="single" w:sz="6" w:space="6" w:color="E2E8F0"/>
        <w:right w:val="single" w:sz="6" w:space="8" w:color="E2E8F0"/>
      </w:pBdr>
      <w:shd w:val="clear" w:color="auto" w:fill="F8FAFC"/>
      <w:spacing w:before="100" w:beforeAutospacing="1" w:after="100" w:afterAutospacing="1"/>
      <w:jc w:val="center"/>
    </w:pPr>
  </w:style>
  <w:style w:type="paragraph" w:customStyle="1" w:styleId="metric-val">
    <w:name w:val="metric-val"/>
    <w:basedOn w:val="Normal"/>
    <w:rPr>
      <w:b/>
      <w:bCs/>
      <w:color w:val="0F172A"/>
      <w:sz w:val="25"/>
      <w:szCs w:val="25"/>
    </w:rPr>
  </w:style>
  <w:style w:type="paragraph" w:customStyle="1" w:styleId="metric-lbl">
    <w:name w:val="metric-lbl"/>
    <w:basedOn w:val="Normal"/>
    <w:pPr>
      <w:spacing w:before="30" w:after="100" w:afterAutospacing="1"/>
    </w:pPr>
    <w:rPr>
      <w:b/>
      <w:bCs/>
      <w:caps/>
      <w:color w:val="64748B"/>
      <w:sz w:val="14"/>
      <w:szCs w:val="14"/>
    </w:rPr>
  </w:style>
  <w:style w:type="paragraph" w:customStyle="1" w:styleId="sec-title">
    <w:name w:val="sec-title"/>
    <w:basedOn w:val="Normal"/>
    <w:pPr>
      <w:pBdr>
        <w:bottom w:val="single" w:sz="12" w:space="3" w:color="E2E8F0"/>
      </w:pBdr>
      <w:spacing w:before="210" w:after="120"/>
    </w:pPr>
  </w:style>
  <w:style w:type="paragraph" w:customStyle="1" w:styleId="sec-badge">
    <w:name w:val="sec-badge"/>
    <w:basedOn w:val="Normal"/>
    <w:pPr>
      <w:shd w:val="clear" w:color="auto" w:fill="1E40AF"/>
      <w:spacing w:before="100" w:beforeAutospacing="1" w:after="100" w:afterAutospacing="1"/>
    </w:pPr>
    <w:rPr>
      <w:b/>
      <w:bCs/>
      <w:color w:val="FFFFFF"/>
      <w:sz w:val="16"/>
      <w:szCs w:val="16"/>
    </w:rPr>
  </w:style>
  <w:style w:type="paragraph" w:customStyle="1" w:styleId="callout-box">
    <w:name w:val="callout-box"/>
    <w:basedOn w:val="Normal"/>
    <w:pPr>
      <w:spacing w:before="120" w:after="120"/>
    </w:pPr>
    <w:rPr>
      <w:sz w:val="17"/>
      <w:szCs w:val="17"/>
    </w:rPr>
  </w:style>
  <w:style w:type="paragraph" w:customStyle="1" w:styleId="grid-2">
    <w:name w:val="grid-2"/>
    <w:basedOn w:val="Normal"/>
    <w:pPr>
      <w:spacing w:before="120" w:after="120"/>
    </w:pPr>
  </w:style>
  <w:style w:type="paragraph" w:customStyle="1" w:styleId="grid-3">
    <w:name w:val="grid-3"/>
    <w:basedOn w:val="Normal"/>
    <w:pPr>
      <w:spacing w:before="120" w:after="120"/>
    </w:pPr>
  </w:style>
  <w:style w:type="paragraph" w:customStyle="1" w:styleId="card-box">
    <w:name w:val="card-box"/>
    <w:basedOn w:val="Normal"/>
    <w:pPr>
      <w:pBdr>
        <w:top w:val="single" w:sz="6" w:space="7" w:color="CBD5E1"/>
        <w:left w:val="single" w:sz="6" w:space="8" w:color="CBD5E1"/>
        <w:bottom w:val="single" w:sz="6" w:space="7" w:color="CBD5E1"/>
        <w:right w:val="single" w:sz="6" w:space="8" w:color="CBD5E1"/>
      </w:pBdr>
      <w:shd w:val="clear" w:color="auto" w:fill="FFFFFF"/>
      <w:spacing w:before="100" w:beforeAutospacing="1" w:after="100" w:afterAutospacing="1"/>
    </w:pPr>
  </w:style>
  <w:style w:type="paragraph" w:customStyle="1" w:styleId="compare-container">
    <w:name w:val="compare-container"/>
    <w:basedOn w:val="Normal"/>
    <w:pPr>
      <w:spacing w:before="120" w:after="120"/>
    </w:pPr>
  </w:style>
  <w:style w:type="paragraph" w:customStyle="1" w:styleId="compare-card">
    <w:name w:val="compare-card"/>
    <w:basedOn w:val="Normal"/>
    <w:pPr>
      <w:pBdr>
        <w:top w:val="single" w:sz="8" w:space="7" w:color="auto"/>
        <w:left w:val="single" w:sz="8" w:space="9" w:color="auto"/>
        <w:bottom w:val="single" w:sz="8" w:space="7" w:color="auto"/>
        <w:right w:val="single" w:sz="8" w:space="9" w:color="auto"/>
      </w:pBdr>
      <w:spacing w:before="100" w:beforeAutospacing="1" w:after="100" w:afterAutospacing="1"/>
    </w:pPr>
  </w:style>
  <w:style w:type="paragraph" w:customStyle="1" w:styleId="compare-head">
    <w:name w:val="compare-head"/>
    <w:basedOn w:val="Normal"/>
    <w:pPr>
      <w:spacing w:after="75"/>
    </w:pPr>
    <w:rPr>
      <w:b/>
      <w:bCs/>
      <w:sz w:val="18"/>
      <w:szCs w:val="18"/>
    </w:rPr>
  </w:style>
  <w:style w:type="paragraph" w:customStyle="1" w:styleId="synthesis-card">
    <w:name w:val="synthesis-card"/>
    <w:basedOn w:val="Normal"/>
    <w:pPr>
      <w:pBdr>
        <w:left w:val="single" w:sz="24" w:space="11" w:color="38BDF8"/>
      </w:pBdr>
      <w:spacing w:before="150" w:after="150"/>
    </w:pPr>
    <w:rPr>
      <w:color w:val="FFFFFF"/>
    </w:rPr>
  </w:style>
  <w:style w:type="paragraph" w:customStyle="1" w:styleId="synthesis-tag">
    <w:name w:val="synthesis-tag"/>
    <w:basedOn w:val="Normal"/>
    <w:pPr>
      <w:shd w:val="clear" w:color="auto" w:fill="38BDF8"/>
      <w:spacing w:before="100" w:beforeAutospacing="1" w:after="60"/>
    </w:pPr>
    <w:rPr>
      <w:b/>
      <w:bCs/>
      <w:caps/>
      <w:color w:val="0F172A"/>
      <w:sz w:val="14"/>
      <w:szCs w:val="14"/>
    </w:rPr>
  </w:style>
  <w:style w:type="paragraph" w:customStyle="1" w:styleId="roadmap-grid">
    <w:name w:val="roadmap-grid"/>
    <w:basedOn w:val="Normal"/>
    <w:pPr>
      <w:spacing w:before="150" w:after="150"/>
    </w:pPr>
  </w:style>
  <w:style w:type="paragraph" w:customStyle="1" w:styleId="roadmap-item">
    <w:name w:val="roadmap-item"/>
    <w:basedOn w:val="Normal"/>
    <w:pPr>
      <w:pBdr>
        <w:top w:val="single" w:sz="18" w:space="6" w:color="1E40AF"/>
        <w:left w:val="single" w:sz="6" w:space="8" w:color="CBD5E1"/>
        <w:bottom w:val="single" w:sz="6" w:space="6" w:color="CBD5E1"/>
        <w:right w:val="single" w:sz="6" w:space="8" w:color="CBD5E1"/>
      </w:pBdr>
      <w:shd w:val="clear" w:color="auto" w:fill="F8FAFC"/>
      <w:spacing w:before="100" w:beforeAutospacing="1" w:after="100" w:afterAutospacing="1"/>
    </w:pPr>
  </w:style>
  <w:style w:type="paragraph" w:customStyle="1" w:styleId="roadmap-step">
    <w:name w:val="roadmap-step"/>
    <w:basedOn w:val="Normal"/>
    <w:pPr>
      <w:spacing w:before="100" w:beforeAutospacing="1" w:after="30"/>
    </w:pPr>
    <w:rPr>
      <w:b/>
      <w:bCs/>
      <w:caps/>
      <w:color w:val="2563EB"/>
      <w:sz w:val="14"/>
      <w:szCs w:val="14"/>
    </w:rPr>
  </w:style>
  <w:style w:type="paragraph" w:customStyle="1" w:styleId="roadmap-title">
    <w:name w:val="roadmap-title"/>
    <w:basedOn w:val="Normal"/>
    <w:pPr>
      <w:spacing w:after="45"/>
    </w:pPr>
    <w:rPr>
      <w:b/>
      <w:bCs/>
      <w:color w:val="0F172A"/>
      <w:sz w:val="16"/>
      <w:szCs w:val="16"/>
    </w:rPr>
  </w:style>
  <w:style w:type="paragraph" w:customStyle="1" w:styleId="roadmap-desc">
    <w:name w:val="roadmap-desc"/>
    <w:basedOn w:val="Normal"/>
    <w:rPr>
      <w:color w:val="475569"/>
      <w:sz w:val="14"/>
      <w:szCs w:val="14"/>
    </w:rPr>
  </w:style>
  <w:style w:type="paragraph" w:customStyle="1" w:styleId="signoff-box">
    <w:name w:val="signoff-box"/>
    <w:basedOn w:val="Normal"/>
    <w:pPr>
      <w:pBdr>
        <w:top w:val="dashed" w:sz="12" w:space="8" w:color="94A3B8"/>
        <w:left w:val="dashed" w:sz="12" w:space="11" w:color="94A3B8"/>
        <w:bottom w:val="dashed" w:sz="12" w:space="8" w:color="94A3B8"/>
        <w:right w:val="dashed" w:sz="12" w:space="11" w:color="94A3B8"/>
      </w:pBdr>
      <w:shd w:val="clear" w:color="auto" w:fill="F8FAFC"/>
      <w:spacing w:before="180" w:after="100" w:afterAutospacing="1"/>
    </w:pPr>
  </w:style>
  <w:style w:type="paragraph" w:customStyle="1" w:styleId="signoff-header">
    <w:name w:val="signoff-header"/>
    <w:basedOn w:val="Normal"/>
    <w:pPr>
      <w:spacing w:before="100" w:beforeAutospacing="1" w:after="90"/>
    </w:pPr>
    <w:rPr>
      <w:b/>
      <w:bCs/>
      <w:caps/>
      <w:color w:val="1E293B"/>
      <w:sz w:val="17"/>
      <w:szCs w:val="17"/>
    </w:rPr>
  </w:style>
  <w:style w:type="paragraph" w:customStyle="1" w:styleId="signoff-options">
    <w:name w:val="signoff-options"/>
    <w:basedOn w:val="Normal"/>
    <w:pPr>
      <w:spacing w:before="100" w:beforeAutospacing="1" w:after="150"/>
    </w:pPr>
    <w:rPr>
      <w:b/>
      <w:bCs/>
      <w:sz w:val="16"/>
      <w:szCs w:val="16"/>
    </w:rPr>
  </w:style>
  <w:style w:type="paragraph" w:customStyle="1" w:styleId="signoff-signatures">
    <w:name w:val="signoff-signatures"/>
    <w:basedOn w:val="Normal"/>
    <w:pPr>
      <w:spacing w:before="210" w:after="100" w:afterAutospacing="1"/>
    </w:pPr>
    <w:rPr>
      <w:sz w:val="16"/>
      <w:szCs w:val="16"/>
    </w:rPr>
  </w:style>
  <w:style w:type="paragraph" w:customStyle="1" w:styleId="signoff-col">
    <w:name w:val="signoff-col"/>
    <w:basedOn w:val="Normal"/>
    <w:pPr>
      <w:spacing w:before="100" w:beforeAutospacing="1" w:after="100" w:afterAutospacing="1"/>
      <w:jc w:val="center"/>
    </w:pPr>
  </w:style>
  <w:style w:type="paragraph" w:customStyle="1" w:styleId="signoff-line">
    <w:name w:val="signoff-line"/>
    <w:basedOn w:val="Normal"/>
    <w:pPr>
      <w:pBdr>
        <w:bottom w:val="single" w:sz="6" w:space="0" w:color="64748B"/>
      </w:pBdr>
      <w:spacing w:before="450" w:after="45"/>
    </w:pPr>
  </w:style>
  <w:style w:type="paragraph" w:customStyle="1" w:styleId="doc-footer">
    <w:name w:val="doc-footer"/>
    <w:basedOn w:val="Normal"/>
    <w:pPr>
      <w:pBdr>
        <w:top w:val="single" w:sz="6" w:space="5" w:color="E2E8F0"/>
      </w:pBdr>
      <w:spacing w:before="180" w:after="100" w:afterAutospacing="1"/>
    </w:pPr>
    <w:rPr>
      <w:color w:val="94A3B8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5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5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247601">
          <w:marLeft w:val="0"/>
          <w:marRight w:val="0"/>
          <w:marTop w:val="210"/>
          <w:marBottom w:val="120"/>
          <w:divBdr>
            <w:top w:val="none" w:sz="0" w:space="0" w:color="auto"/>
            <w:left w:val="none" w:sz="0" w:space="0" w:color="auto"/>
            <w:bottom w:val="single" w:sz="12" w:space="3" w:color="E2E8F0"/>
            <w:right w:val="none" w:sz="0" w:space="0" w:color="auto"/>
          </w:divBdr>
          <w:divsChild>
            <w:div w:id="596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38834">
          <w:marLeft w:val="0"/>
          <w:marRight w:val="0"/>
          <w:marTop w:val="210"/>
          <w:marBottom w:val="120"/>
          <w:divBdr>
            <w:top w:val="none" w:sz="0" w:space="0" w:color="auto"/>
            <w:left w:val="none" w:sz="0" w:space="0" w:color="auto"/>
            <w:bottom w:val="single" w:sz="12" w:space="3" w:color="E2E8F0"/>
            <w:right w:val="none" w:sz="0" w:space="0" w:color="auto"/>
          </w:divBdr>
          <w:divsChild>
            <w:div w:id="268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82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5322">
              <w:marLeft w:val="0"/>
              <w:marRight w:val="0"/>
              <w:marTop w:val="0"/>
              <w:marBottom w:val="0"/>
              <w:divBdr>
                <w:top w:val="single" w:sz="18" w:space="6" w:color="1E40AF"/>
                <w:left w:val="single" w:sz="6" w:space="8" w:color="CBD5E1"/>
                <w:bottom w:val="single" w:sz="6" w:space="6" w:color="CBD5E1"/>
                <w:right w:val="single" w:sz="6" w:space="8" w:color="CBD5E1"/>
              </w:divBdr>
              <w:divsChild>
                <w:div w:id="1762488194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567327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245948">
              <w:marLeft w:val="0"/>
              <w:marRight w:val="0"/>
              <w:marTop w:val="0"/>
              <w:marBottom w:val="0"/>
              <w:divBdr>
                <w:top w:val="single" w:sz="18" w:space="6" w:color="1E40AF"/>
                <w:left w:val="single" w:sz="6" w:space="8" w:color="CBD5E1"/>
                <w:bottom w:val="single" w:sz="6" w:space="6" w:color="CBD5E1"/>
                <w:right w:val="single" w:sz="6" w:space="8" w:color="CBD5E1"/>
              </w:divBdr>
              <w:divsChild>
                <w:div w:id="972061449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9100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6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788353">
              <w:marLeft w:val="0"/>
              <w:marRight w:val="0"/>
              <w:marTop w:val="0"/>
              <w:marBottom w:val="0"/>
              <w:divBdr>
                <w:top w:val="single" w:sz="18" w:space="6" w:color="1E40AF"/>
                <w:left w:val="single" w:sz="6" w:space="8" w:color="CBD5E1"/>
                <w:bottom w:val="single" w:sz="6" w:space="6" w:color="CBD5E1"/>
                <w:right w:val="single" w:sz="6" w:space="8" w:color="CBD5E1"/>
              </w:divBdr>
              <w:divsChild>
                <w:div w:id="193936175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833679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9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469147">
              <w:marLeft w:val="0"/>
              <w:marRight w:val="0"/>
              <w:marTop w:val="0"/>
              <w:marBottom w:val="0"/>
              <w:divBdr>
                <w:top w:val="single" w:sz="18" w:space="6" w:color="1E40AF"/>
                <w:left w:val="single" w:sz="6" w:space="8" w:color="CBD5E1"/>
                <w:bottom w:val="single" w:sz="6" w:space="6" w:color="CBD5E1"/>
                <w:right w:val="single" w:sz="6" w:space="8" w:color="CBD5E1"/>
              </w:divBdr>
              <w:divsChild>
                <w:div w:id="1747335063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8982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9533">
          <w:marLeft w:val="0"/>
          <w:marRight w:val="0"/>
          <w:marTop w:val="180"/>
          <w:marBottom w:val="0"/>
          <w:divBdr>
            <w:top w:val="dashed" w:sz="12" w:space="8" w:color="94A3B8"/>
            <w:left w:val="dashed" w:sz="12" w:space="11" w:color="94A3B8"/>
            <w:bottom w:val="dashed" w:sz="12" w:space="8" w:color="94A3B8"/>
            <w:right w:val="dashed" w:sz="12" w:space="11" w:color="94A3B8"/>
          </w:divBdr>
          <w:divsChild>
            <w:div w:id="159239379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9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7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5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8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348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844">
              <w:marLeft w:val="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3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66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67304">
          <w:marLeft w:val="0"/>
          <w:marRight w:val="0"/>
          <w:marTop w:val="180"/>
          <w:marBottom w:val="0"/>
          <w:divBdr>
            <w:top w:val="single" w:sz="6" w:space="5" w:color="E2E8F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7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64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462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05927">
          <w:marLeft w:val="0"/>
          <w:marRight w:val="0"/>
          <w:marTop w:val="0"/>
          <w:marBottom w:val="180"/>
          <w:divBdr>
            <w:top w:val="single" w:sz="6" w:space="5" w:color="E2E8F0"/>
            <w:left w:val="single" w:sz="6" w:space="9" w:color="E2E8F0"/>
            <w:bottom w:val="single" w:sz="6" w:space="5" w:color="E2E8F0"/>
            <w:right w:val="single" w:sz="6" w:space="9" w:color="E2E8F0"/>
          </w:divBdr>
          <w:divsChild>
            <w:div w:id="10320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047825">
          <w:marLeft w:val="0"/>
          <w:marRight w:val="0"/>
          <w:marTop w:val="0"/>
          <w:marBottom w:val="180"/>
          <w:divBdr>
            <w:top w:val="single" w:sz="12" w:space="9" w:color="10B981"/>
            <w:left w:val="single" w:sz="12" w:space="12" w:color="10B981"/>
            <w:bottom w:val="single" w:sz="12" w:space="9" w:color="10B981"/>
            <w:right w:val="single" w:sz="12" w:space="12" w:color="10B981"/>
          </w:divBdr>
          <w:divsChild>
            <w:div w:id="61710463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7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13562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8463">
              <w:marLeft w:val="0"/>
              <w:marRight w:val="0"/>
              <w:marTop w:val="0"/>
              <w:marBottom w:val="0"/>
              <w:divBdr>
                <w:top w:val="single" w:sz="6" w:space="6" w:color="E2E8F0"/>
                <w:left w:val="single" w:sz="6" w:space="8" w:color="E2E8F0"/>
                <w:bottom w:val="single" w:sz="6" w:space="6" w:color="E2E8F0"/>
                <w:right w:val="single" w:sz="6" w:space="8" w:color="E2E8F0"/>
              </w:divBdr>
              <w:divsChild>
                <w:div w:id="115614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1111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942126">
              <w:marLeft w:val="0"/>
              <w:marRight w:val="0"/>
              <w:marTop w:val="0"/>
              <w:marBottom w:val="0"/>
              <w:divBdr>
                <w:top w:val="single" w:sz="6" w:space="6" w:color="E2E8F0"/>
                <w:left w:val="single" w:sz="6" w:space="8" w:color="E2E8F0"/>
                <w:bottom w:val="single" w:sz="6" w:space="6" w:color="E2E8F0"/>
                <w:right w:val="single" w:sz="6" w:space="8" w:color="E2E8F0"/>
              </w:divBdr>
              <w:divsChild>
                <w:div w:id="57967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66309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301771">
              <w:marLeft w:val="0"/>
              <w:marRight w:val="0"/>
              <w:marTop w:val="0"/>
              <w:marBottom w:val="0"/>
              <w:divBdr>
                <w:top w:val="single" w:sz="6" w:space="6" w:color="E2E8F0"/>
                <w:left w:val="single" w:sz="6" w:space="8" w:color="E2E8F0"/>
                <w:bottom w:val="single" w:sz="6" w:space="6" w:color="E2E8F0"/>
                <w:right w:val="single" w:sz="6" w:space="8" w:color="E2E8F0"/>
              </w:divBdr>
              <w:divsChild>
                <w:div w:id="5962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1122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400001">
              <w:marLeft w:val="0"/>
              <w:marRight w:val="0"/>
              <w:marTop w:val="0"/>
              <w:marBottom w:val="0"/>
              <w:divBdr>
                <w:top w:val="single" w:sz="6" w:space="6" w:color="E2E8F0"/>
                <w:left w:val="single" w:sz="6" w:space="8" w:color="E2E8F0"/>
                <w:bottom w:val="single" w:sz="6" w:space="6" w:color="E2E8F0"/>
                <w:right w:val="single" w:sz="6" w:space="8" w:color="E2E8F0"/>
              </w:divBdr>
              <w:divsChild>
                <w:div w:id="12742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31455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586778">
          <w:marLeft w:val="0"/>
          <w:marRight w:val="0"/>
          <w:marTop w:val="210"/>
          <w:marBottom w:val="120"/>
          <w:divBdr>
            <w:top w:val="none" w:sz="0" w:space="0" w:color="auto"/>
            <w:left w:val="none" w:sz="0" w:space="0" w:color="auto"/>
            <w:bottom w:val="single" w:sz="12" w:space="3" w:color="E2E8F0"/>
            <w:right w:val="none" w:sz="0" w:space="0" w:color="auto"/>
          </w:divBdr>
          <w:divsChild>
            <w:div w:id="105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731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41932">
          <w:marLeft w:val="0"/>
          <w:marRight w:val="0"/>
          <w:marTop w:val="180"/>
          <w:marBottom w:val="0"/>
          <w:divBdr>
            <w:top w:val="single" w:sz="6" w:space="5" w:color="E2E8F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4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81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29835">
          <w:marLeft w:val="0"/>
          <w:marRight w:val="0"/>
          <w:marTop w:val="210"/>
          <w:marBottom w:val="120"/>
          <w:divBdr>
            <w:top w:val="none" w:sz="0" w:space="0" w:color="auto"/>
            <w:left w:val="none" w:sz="0" w:space="0" w:color="auto"/>
            <w:bottom w:val="single" w:sz="12" w:space="3" w:color="E2E8F0"/>
            <w:right w:val="none" w:sz="0" w:space="0" w:color="auto"/>
          </w:divBdr>
          <w:divsChild>
            <w:div w:id="1536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51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6889">
              <w:marLeft w:val="0"/>
              <w:marRight w:val="0"/>
              <w:marTop w:val="0"/>
              <w:marBottom w:val="0"/>
              <w:divBdr>
                <w:top w:val="single" w:sz="6" w:space="7" w:color="CBD5E1"/>
                <w:left w:val="single" w:sz="6" w:space="8" w:color="CBD5E1"/>
                <w:bottom w:val="single" w:sz="6" w:space="7" w:color="CBD5E1"/>
                <w:right w:val="single" w:sz="6" w:space="8" w:color="CBD5E1"/>
              </w:divBdr>
            </w:div>
            <w:div w:id="1489713610">
              <w:marLeft w:val="0"/>
              <w:marRight w:val="0"/>
              <w:marTop w:val="0"/>
              <w:marBottom w:val="0"/>
              <w:divBdr>
                <w:top w:val="single" w:sz="6" w:space="7" w:color="CBD5E1"/>
                <w:left w:val="single" w:sz="6" w:space="8" w:color="CBD5E1"/>
                <w:bottom w:val="single" w:sz="6" w:space="7" w:color="CBD5E1"/>
                <w:right w:val="single" w:sz="6" w:space="8" w:color="CBD5E1"/>
              </w:divBdr>
            </w:div>
          </w:divsChild>
        </w:div>
        <w:div w:id="13026889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4725">
          <w:marLeft w:val="0"/>
          <w:marRight w:val="0"/>
          <w:marTop w:val="210"/>
          <w:marBottom w:val="120"/>
          <w:divBdr>
            <w:top w:val="none" w:sz="0" w:space="0" w:color="auto"/>
            <w:left w:val="none" w:sz="0" w:space="0" w:color="auto"/>
            <w:bottom w:val="single" w:sz="12" w:space="3" w:color="E2E8F0"/>
            <w:right w:val="none" w:sz="0" w:space="0" w:color="auto"/>
          </w:divBdr>
          <w:divsChild>
            <w:div w:id="16984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0636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1655">
              <w:marLeft w:val="0"/>
              <w:marRight w:val="0"/>
              <w:marTop w:val="0"/>
              <w:marBottom w:val="0"/>
              <w:divBdr>
                <w:top w:val="single" w:sz="8" w:space="7" w:color="auto"/>
                <w:left w:val="single" w:sz="8" w:space="9" w:color="auto"/>
                <w:bottom w:val="single" w:sz="8" w:space="7" w:color="auto"/>
                <w:right w:val="single" w:sz="8" w:space="9" w:color="auto"/>
              </w:divBdr>
              <w:divsChild>
                <w:div w:id="14237996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123388">
              <w:marLeft w:val="0"/>
              <w:marRight w:val="0"/>
              <w:marTop w:val="0"/>
              <w:marBottom w:val="0"/>
              <w:divBdr>
                <w:top w:val="single" w:sz="8" w:space="7" w:color="auto"/>
                <w:left w:val="single" w:sz="8" w:space="9" w:color="auto"/>
                <w:bottom w:val="single" w:sz="8" w:space="7" w:color="auto"/>
                <w:right w:val="single" w:sz="8" w:space="9" w:color="auto"/>
              </w:divBdr>
              <w:divsChild>
                <w:div w:id="13004540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84556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8BDF8"/>
            <w:bottom w:val="none" w:sz="0" w:space="0" w:color="auto"/>
            <w:right w:val="none" w:sz="0" w:space="0" w:color="auto"/>
          </w:divBdr>
          <w:divsChild>
            <w:div w:id="143578157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92823">
          <w:marLeft w:val="0"/>
          <w:marRight w:val="0"/>
          <w:marTop w:val="180"/>
          <w:marBottom w:val="0"/>
          <w:divBdr>
            <w:top w:val="single" w:sz="6" w:space="5" w:color="E2E8F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Hasil Analisis Kelayakan Bisnis - Khusus CEO &amp; Direksi</dc:title>
  <dc:subject/>
  <dc:creator>fajar setyadi</dc:creator>
  <cp:keywords/>
  <dc:description/>
  <cp:lastModifiedBy>fajar setyadi</cp:lastModifiedBy>
  <cp:revision>2</cp:revision>
  <dcterms:created xsi:type="dcterms:W3CDTF">2026-10-08T12:24:00Z</dcterms:created>
  <dcterms:modified xsi:type="dcterms:W3CDTF">2026-10-08T12:24:00Z</dcterms:modified>
</cp:coreProperties>
</file>