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5"/>
        <w:gridCol w:w="392"/>
        <w:gridCol w:w="5529"/>
      </w:tblGrid>
      <w:tr w:rsidR="008A690C" w14:paraId="469FAA84" w14:textId="77777777" w:rsidTr="008A690C">
        <w:tc>
          <w:tcPr>
            <w:tcW w:w="3005" w:type="dxa"/>
          </w:tcPr>
          <w:p w14:paraId="03E43262" w14:textId="73F3E07A"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Kode/Mata Kuliah</w:t>
            </w:r>
          </w:p>
        </w:tc>
        <w:tc>
          <w:tcPr>
            <w:tcW w:w="392" w:type="dxa"/>
          </w:tcPr>
          <w:p w14:paraId="646D8F2C" w14:textId="6DF791AB"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w:t>
            </w:r>
          </w:p>
        </w:tc>
        <w:tc>
          <w:tcPr>
            <w:tcW w:w="5529" w:type="dxa"/>
          </w:tcPr>
          <w:p w14:paraId="5A1A8651" w14:textId="303D70C7"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CME 102/ Metodologi Penelitian</w:t>
            </w:r>
          </w:p>
        </w:tc>
      </w:tr>
      <w:tr w:rsidR="008A690C" w14:paraId="33A1EA20" w14:textId="77777777" w:rsidTr="008A690C">
        <w:tc>
          <w:tcPr>
            <w:tcW w:w="3005" w:type="dxa"/>
          </w:tcPr>
          <w:p w14:paraId="5840D477" w14:textId="22BDAB47"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Dosen</w:t>
            </w:r>
          </w:p>
        </w:tc>
        <w:tc>
          <w:tcPr>
            <w:tcW w:w="392" w:type="dxa"/>
          </w:tcPr>
          <w:p w14:paraId="4A23C62D" w14:textId="61607930"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w:t>
            </w:r>
          </w:p>
        </w:tc>
        <w:tc>
          <w:tcPr>
            <w:tcW w:w="5529" w:type="dxa"/>
          </w:tcPr>
          <w:p w14:paraId="59768A3B" w14:textId="1E954AAE"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Husni Sastramihardja</w:t>
            </w:r>
          </w:p>
        </w:tc>
      </w:tr>
      <w:tr w:rsidR="008A690C" w14:paraId="7B04E0C9" w14:textId="77777777" w:rsidTr="008A690C">
        <w:tc>
          <w:tcPr>
            <w:tcW w:w="3005" w:type="dxa"/>
          </w:tcPr>
          <w:p w14:paraId="1263A034" w14:textId="1A81D066"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Tugas</w:t>
            </w:r>
          </w:p>
        </w:tc>
        <w:tc>
          <w:tcPr>
            <w:tcW w:w="392" w:type="dxa"/>
          </w:tcPr>
          <w:p w14:paraId="13059E4B" w14:textId="01249F1E"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w:t>
            </w:r>
          </w:p>
        </w:tc>
        <w:tc>
          <w:tcPr>
            <w:tcW w:w="5529" w:type="dxa"/>
          </w:tcPr>
          <w:p w14:paraId="59966DF3" w14:textId="4FB3F828"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UTS</w:t>
            </w:r>
          </w:p>
        </w:tc>
      </w:tr>
      <w:tr w:rsidR="008A690C" w14:paraId="68766A79" w14:textId="77777777" w:rsidTr="008A690C">
        <w:tc>
          <w:tcPr>
            <w:tcW w:w="3005" w:type="dxa"/>
          </w:tcPr>
          <w:p w14:paraId="0F3A4B25" w14:textId="0C2432B1"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Nama</w:t>
            </w:r>
          </w:p>
        </w:tc>
        <w:tc>
          <w:tcPr>
            <w:tcW w:w="392" w:type="dxa"/>
          </w:tcPr>
          <w:p w14:paraId="4A619478" w14:textId="63B95889"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w:t>
            </w:r>
          </w:p>
        </w:tc>
        <w:tc>
          <w:tcPr>
            <w:tcW w:w="5529" w:type="dxa"/>
          </w:tcPr>
          <w:p w14:paraId="1C89AB1E" w14:textId="1C4618CD"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Muhammad Fajrul Aslim</w:t>
            </w:r>
          </w:p>
        </w:tc>
      </w:tr>
      <w:tr w:rsidR="008A690C" w14:paraId="65030618" w14:textId="77777777" w:rsidTr="008A690C">
        <w:tc>
          <w:tcPr>
            <w:tcW w:w="3005" w:type="dxa"/>
          </w:tcPr>
          <w:p w14:paraId="5DFD55F2" w14:textId="746CBD50"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NIM</w:t>
            </w:r>
          </w:p>
        </w:tc>
        <w:tc>
          <w:tcPr>
            <w:tcW w:w="392" w:type="dxa"/>
          </w:tcPr>
          <w:p w14:paraId="5AD6FFA7" w14:textId="5AB3E6B1"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 xml:space="preserve">: </w:t>
            </w:r>
          </w:p>
        </w:tc>
        <w:tc>
          <w:tcPr>
            <w:tcW w:w="5529" w:type="dxa"/>
          </w:tcPr>
          <w:p w14:paraId="051A823D" w14:textId="7DF4CBB5" w:rsidR="008A690C" w:rsidRDefault="008A690C" w:rsidP="0065406F">
            <w:pPr>
              <w:tabs>
                <w:tab w:val="left" w:pos="2268"/>
                <w:tab w:val="left" w:pos="2552"/>
              </w:tabs>
              <w:jc w:val="both"/>
              <w:rPr>
                <w:rFonts w:ascii="Open Sans" w:hAnsi="Open Sans" w:cs="Open Sans"/>
                <w:szCs w:val="22"/>
              </w:rPr>
            </w:pPr>
            <w:r>
              <w:rPr>
                <w:rFonts w:ascii="Open Sans" w:hAnsi="Open Sans" w:cs="Open Sans"/>
                <w:szCs w:val="22"/>
              </w:rPr>
              <w:t>20200804031</w:t>
            </w:r>
          </w:p>
        </w:tc>
      </w:tr>
    </w:tbl>
    <w:p w14:paraId="1351F37A" w14:textId="395F9EB2" w:rsidR="008A690C" w:rsidRDefault="008A690C" w:rsidP="0065406F">
      <w:pPr>
        <w:tabs>
          <w:tab w:val="left" w:pos="2268"/>
          <w:tab w:val="left" w:pos="2552"/>
        </w:tabs>
        <w:jc w:val="both"/>
        <w:rPr>
          <w:rFonts w:ascii="Open Sans" w:hAnsi="Open Sans" w:cs="Open Sans"/>
          <w:szCs w:val="22"/>
        </w:rPr>
      </w:pPr>
    </w:p>
    <w:p w14:paraId="6828439B" w14:textId="5736FE7E" w:rsidR="00653B2C" w:rsidRPr="008A690C" w:rsidRDefault="008A690C" w:rsidP="0065406F">
      <w:pPr>
        <w:jc w:val="both"/>
        <w:rPr>
          <w:rFonts w:ascii="Open Sans" w:hAnsi="Open Sans" w:cs="Open Sans"/>
          <w:szCs w:val="22"/>
        </w:rPr>
      </w:pPr>
      <w:r w:rsidRPr="008A690C">
        <w:rPr>
          <w:rFonts w:ascii="Open Sans" w:hAnsi="Open Sans" w:cs="Open Sans"/>
          <w:szCs w:val="22"/>
        </w:rPr>
        <w:t>SOAL</w:t>
      </w:r>
    </w:p>
    <w:p w14:paraId="402D23C0" w14:textId="6F533D42" w:rsidR="008A690C" w:rsidRPr="008A690C" w:rsidRDefault="008A690C" w:rsidP="0065406F">
      <w:pPr>
        <w:pStyle w:val="ListParagraph"/>
        <w:numPr>
          <w:ilvl w:val="0"/>
          <w:numId w:val="1"/>
        </w:numPr>
        <w:ind w:left="426" w:hanging="426"/>
        <w:jc w:val="both"/>
        <w:rPr>
          <w:rFonts w:ascii="Open Sans" w:hAnsi="Open Sans" w:cs="Open Sans"/>
          <w:szCs w:val="22"/>
        </w:rPr>
      </w:pPr>
      <w:r w:rsidRPr="008A690C">
        <w:rPr>
          <w:rFonts w:ascii="Open Sans" w:hAnsi="Open Sans" w:cs="Open Sans"/>
          <w:szCs w:val="22"/>
        </w:rPr>
        <w:t>Jelaskan pemahaman anda mengenai “Makna dan Perspektif penelitian dalam domain pengetahuan Fakultas Ilmu Komputer”</w:t>
      </w:r>
    </w:p>
    <w:p w14:paraId="6761F281" w14:textId="6E217032" w:rsidR="008A690C" w:rsidRPr="008A690C" w:rsidRDefault="008A690C" w:rsidP="0065406F">
      <w:pPr>
        <w:pStyle w:val="ListParagraph"/>
        <w:numPr>
          <w:ilvl w:val="0"/>
          <w:numId w:val="2"/>
        </w:numPr>
        <w:ind w:left="851" w:hanging="426"/>
        <w:jc w:val="both"/>
        <w:rPr>
          <w:rFonts w:ascii="Open Sans" w:hAnsi="Open Sans" w:cs="Open Sans"/>
          <w:szCs w:val="22"/>
        </w:rPr>
      </w:pPr>
      <w:r w:rsidRPr="008A690C">
        <w:rPr>
          <w:rFonts w:ascii="Open Sans" w:hAnsi="Open Sans" w:cs="Open Sans"/>
          <w:szCs w:val="22"/>
        </w:rPr>
        <w:t>Dalam bentuk uraian dan bentuk gambar</w:t>
      </w:r>
    </w:p>
    <w:p w14:paraId="13DA3124" w14:textId="1A0E0323" w:rsidR="008A690C" w:rsidRPr="008A690C" w:rsidRDefault="008A690C" w:rsidP="0065406F">
      <w:pPr>
        <w:pStyle w:val="ListParagraph"/>
        <w:numPr>
          <w:ilvl w:val="0"/>
          <w:numId w:val="2"/>
        </w:numPr>
        <w:ind w:left="851" w:hanging="426"/>
        <w:jc w:val="both"/>
        <w:rPr>
          <w:rFonts w:ascii="Open Sans" w:hAnsi="Open Sans" w:cs="Open Sans"/>
          <w:szCs w:val="22"/>
        </w:rPr>
      </w:pPr>
      <w:r w:rsidRPr="008A690C">
        <w:rPr>
          <w:rFonts w:ascii="Open Sans" w:hAnsi="Open Sans" w:cs="Open Sans"/>
          <w:szCs w:val="22"/>
        </w:rPr>
        <w:t>Jelaskan konsep 3B (Benar, Baik, Bagus) dalam gagasan penelitian akademis anda</w:t>
      </w:r>
    </w:p>
    <w:p w14:paraId="77B17E9D" w14:textId="1BBD514F" w:rsidR="008A690C" w:rsidRPr="008A690C" w:rsidRDefault="008A690C" w:rsidP="0065406F">
      <w:pPr>
        <w:pStyle w:val="ListParagraph"/>
        <w:numPr>
          <w:ilvl w:val="0"/>
          <w:numId w:val="1"/>
        </w:numPr>
        <w:ind w:left="426" w:hanging="426"/>
        <w:jc w:val="both"/>
        <w:rPr>
          <w:rFonts w:ascii="Open Sans" w:hAnsi="Open Sans" w:cs="Open Sans"/>
          <w:szCs w:val="22"/>
        </w:rPr>
      </w:pPr>
      <w:r w:rsidRPr="008A690C">
        <w:rPr>
          <w:rFonts w:ascii="Open Sans" w:hAnsi="Open Sans" w:cs="Open Sans"/>
          <w:szCs w:val="22"/>
        </w:rPr>
        <w:t>Tuliskan dan berikan penjelasan singkat tentang kandungan dari sebuah “Usulan Penelitian terutama tentang focus konsep Bo Dalbom, apa perbedaan antara “Engineer, Facilitator, dan Emansipator” dalam menjelaskan problem dan prospek penelitian yang relevan dan menjadi perhatian anda, jelaskan bagaimana menetapkan topik penelitian anda</w:t>
      </w:r>
    </w:p>
    <w:p w14:paraId="4642599C" w14:textId="1778C7C3" w:rsidR="008A690C" w:rsidRDefault="008A690C" w:rsidP="0065406F">
      <w:pPr>
        <w:pStyle w:val="ListParagraph"/>
        <w:numPr>
          <w:ilvl w:val="0"/>
          <w:numId w:val="1"/>
        </w:numPr>
        <w:ind w:left="426" w:hanging="426"/>
        <w:jc w:val="both"/>
        <w:rPr>
          <w:rFonts w:ascii="Open Sans" w:hAnsi="Open Sans" w:cs="Open Sans"/>
          <w:szCs w:val="22"/>
        </w:rPr>
      </w:pPr>
      <w:r w:rsidRPr="008A690C">
        <w:rPr>
          <w:rFonts w:ascii="Open Sans" w:hAnsi="Open Sans" w:cs="Open Sans"/>
          <w:szCs w:val="22"/>
        </w:rPr>
        <w:t>Tuliskan secara ringkas macam dan konsep penerapan teknologi yang relevan untuk usulan penelitian anda</w:t>
      </w:r>
    </w:p>
    <w:p w14:paraId="0F943BE4" w14:textId="48C1C2AE" w:rsidR="00DB6612" w:rsidRDefault="00DB6612" w:rsidP="0065406F">
      <w:pPr>
        <w:jc w:val="both"/>
        <w:rPr>
          <w:rFonts w:ascii="Open Sans" w:hAnsi="Open Sans" w:cs="Open Sans"/>
          <w:szCs w:val="22"/>
        </w:rPr>
      </w:pPr>
      <w:r>
        <w:rPr>
          <w:rFonts w:ascii="Open Sans" w:hAnsi="Open Sans" w:cs="Open Sans"/>
          <w:szCs w:val="22"/>
        </w:rPr>
        <w:t>JAWABAN</w:t>
      </w:r>
    </w:p>
    <w:p w14:paraId="4C5666C0" w14:textId="60D1A583" w:rsidR="00DB6612" w:rsidRDefault="00DB6612" w:rsidP="0065406F">
      <w:pPr>
        <w:pStyle w:val="ListParagraph"/>
        <w:numPr>
          <w:ilvl w:val="0"/>
          <w:numId w:val="3"/>
        </w:numPr>
        <w:ind w:left="426" w:hanging="426"/>
        <w:jc w:val="both"/>
        <w:rPr>
          <w:rFonts w:ascii="Open Sans" w:hAnsi="Open Sans" w:cs="Open Sans"/>
          <w:szCs w:val="22"/>
        </w:rPr>
      </w:pPr>
      <w:r>
        <w:rPr>
          <w:rFonts w:ascii="Open Sans" w:hAnsi="Open Sans" w:cs="Open Sans"/>
          <w:szCs w:val="22"/>
        </w:rPr>
        <w:t>“Makna dan Perspektif penelitian dalam domain pengetahuan Fakultas Ilmu Komputer”</w:t>
      </w:r>
    </w:p>
    <w:p w14:paraId="65C773EB" w14:textId="5C4139E4" w:rsidR="00DB6612" w:rsidRDefault="006F2DA4" w:rsidP="0065406F">
      <w:pPr>
        <w:pStyle w:val="ListParagraph"/>
        <w:numPr>
          <w:ilvl w:val="0"/>
          <w:numId w:val="4"/>
        </w:numPr>
        <w:jc w:val="both"/>
        <w:rPr>
          <w:rFonts w:ascii="Open Sans" w:hAnsi="Open Sans" w:cs="Open Sans"/>
          <w:szCs w:val="22"/>
        </w:rPr>
      </w:pPr>
      <w:r>
        <w:rPr>
          <w:rFonts w:ascii="Open Sans" w:hAnsi="Open Sans" w:cs="Open Sans"/>
          <w:szCs w:val="22"/>
        </w:rPr>
        <w:t>Menurut saya makna dan perspektif penelitian dalam domain pengetahuan Fakultas Ilmu Komputer dapat dijelaskan melalui gambar berikut.</w:t>
      </w:r>
    </w:p>
    <w:p w14:paraId="4D56D05F" w14:textId="77777777" w:rsidR="006F2DA4" w:rsidRDefault="006F2DA4" w:rsidP="0065406F">
      <w:pPr>
        <w:pStyle w:val="ListParagraph"/>
        <w:ind w:left="786"/>
        <w:jc w:val="both"/>
        <w:rPr>
          <w:rFonts w:ascii="Open Sans" w:hAnsi="Open Sans" w:cs="Open Sans"/>
          <w:szCs w:val="22"/>
        </w:rPr>
      </w:pPr>
    </w:p>
    <w:p w14:paraId="0A105356" w14:textId="0BA1093B" w:rsidR="006F2DA4" w:rsidRDefault="006F2DA4" w:rsidP="0065406F">
      <w:pPr>
        <w:pStyle w:val="ListParagraph"/>
        <w:ind w:left="786"/>
        <w:jc w:val="both"/>
        <w:rPr>
          <w:rFonts w:ascii="Open Sans" w:hAnsi="Open Sans" w:cs="Open Sans"/>
          <w:szCs w:val="22"/>
        </w:rPr>
      </w:pPr>
      <w:r>
        <w:rPr>
          <w:rFonts w:ascii="Open Sans" w:hAnsi="Open Sans" w:cs="Open Sans"/>
          <w:noProof/>
          <w:szCs w:val="22"/>
        </w:rPr>
        <w:drawing>
          <wp:inline distT="0" distB="0" distL="0" distR="0" wp14:anchorId="54C4A5F4" wp14:editId="36C0559C">
            <wp:extent cx="4457700" cy="201930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3BEBE1D1" w14:textId="24F3C8E1" w:rsidR="006F2DA4" w:rsidRDefault="006F2DA4" w:rsidP="0065406F">
      <w:pPr>
        <w:pStyle w:val="ListParagraph"/>
        <w:ind w:left="786"/>
        <w:jc w:val="both"/>
        <w:rPr>
          <w:rFonts w:ascii="Open Sans" w:hAnsi="Open Sans" w:cs="Open Sans"/>
          <w:szCs w:val="22"/>
        </w:rPr>
      </w:pPr>
      <w:r>
        <w:rPr>
          <w:rFonts w:ascii="Open Sans" w:hAnsi="Open Sans" w:cs="Open Sans"/>
          <w:szCs w:val="22"/>
        </w:rPr>
        <w:t xml:space="preserve">Berawal dari konsep penelitian, mengapa melakukan penelitian. Berangkat dari adanya masalah penelitian yang mungkin sudah diketahui metode pemecahannya tapi belim diketahui metode pemecahan yang lebih baik. Kemudian apa yang dikejar di penelitian? Yang dikejar adalah bentuk kontribusi ke pengetahuan, dan menghasilkan penelitian yang berkualitas tinggi. Yang </w:t>
      </w:r>
      <w:r>
        <w:rPr>
          <w:rFonts w:ascii="Open Sans" w:hAnsi="Open Sans" w:cs="Open Sans"/>
          <w:szCs w:val="22"/>
        </w:rPr>
        <w:lastRenderedPageBreak/>
        <w:t>memiliki topik dan skala kecil, focus, dalam dan membawa pengaruh yang besar ke bidang penelitian kita.</w:t>
      </w:r>
    </w:p>
    <w:p w14:paraId="376E1FF4" w14:textId="3519B246" w:rsidR="00752AFB" w:rsidRDefault="00752AFB" w:rsidP="0065406F">
      <w:pPr>
        <w:pStyle w:val="ListParagraph"/>
        <w:ind w:left="786"/>
        <w:jc w:val="both"/>
        <w:rPr>
          <w:rFonts w:ascii="Open Sans" w:hAnsi="Open Sans" w:cs="Open Sans"/>
          <w:szCs w:val="22"/>
        </w:rPr>
      </w:pPr>
      <w:r>
        <w:rPr>
          <w:rFonts w:ascii="Open Sans" w:hAnsi="Open Sans" w:cs="Open Sans"/>
          <w:szCs w:val="22"/>
        </w:rPr>
        <w:t>Dalam skala Fakultas Ilmu computer, pengembangan software bukanlah tujuan utama penelitian, pengembangan hanya bersifat testbed untuk mempermudah kita dalam mengukur hasil penelitian. Penelitian bidang ilmu computer bukanlah penelitian tentang pengembangan software yang hasil akhirnya produk software, tapi penelitian untuk perbaikan metodologi pengembangan software.</w:t>
      </w:r>
    </w:p>
    <w:p w14:paraId="0E829DEF" w14:textId="49C9F12F" w:rsidR="00DB6612" w:rsidRDefault="00752AFB" w:rsidP="0065406F">
      <w:pPr>
        <w:pStyle w:val="ListParagraph"/>
        <w:ind w:left="786"/>
        <w:jc w:val="both"/>
        <w:rPr>
          <w:rFonts w:ascii="Open Sans" w:hAnsi="Open Sans" w:cs="Open Sans"/>
          <w:szCs w:val="22"/>
        </w:rPr>
      </w:pPr>
      <w:r>
        <w:rPr>
          <w:rFonts w:ascii="Open Sans" w:hAnsi="Open Sans" w:cs="Open Sans"/>
          <w:szCs w:val="22"/>
        </w:rPr>
        <w:t>Kedua tahapan penelitian, dan terakhir penentuan topik penellitian. Macam-macam tahapan penelitian yang dapat dilakukan diantaranya: penentuan bidang penelitian (dalam hal ini ilmu computer), penentuan topik, penentuan masalah penelitian, perangkauman metode-metode yang ada, penentuan metode yang diusulkan, evaluasi metode yang diusulkan, dan penulisan ilmiah.</w:t>
      </w:r>
    </w:p>
    <w:p w14:paraId="63368505" w14:textId="3D99EEB4" w:rsidR="006B2FEB" w:rsidRDefault="006B2FEB" w:rsidP="0065406F">
      <w:pPr>
        <w:pStyle w:val="ListParagraph"/>
        <w:ind w:left="786"/>
        <w:jc w:val="both"/>
        <w:rPr>
          <w:rFonts w:ascii="Open Sans" w:hAnsi="Open Sans" w:cs="Open Sans"/>
          <w:szCs w:val="22"/>
        </w:rPr>
      </w:pPr>
    </w:p>
    <w:p w14:paraId="556739B8" w14:textId="7E2CACDD" w:rsidR="006B2FEB" w:rsidRDefault="006B2FEB" w:rsidP="0065406F">
      <w:pPr>
        <w:pStyle w:val="ListParagraph"/>
        <w:numPr>
          <w:ilvl w:val="0"/>
          <w:numId w:val="4"/>
        </w:numPr>
        <w:jc w:val="both"/>
        <w:rPr>
          <w:rFonts w:ascii="Open Sans" w:hAnsi="Open Sans" w:cs="Open Sans"/>
          <w:szCs w:val="22"/>
        </w:rPr>
      </w:pPr>
      <w:r>
        <w:rPr>
          <w:rFonts w:ascii="Open Sans" w:hAnsi="Open Sans" w:cs="Open Sans"/>
          <w:szCs w:val="22"/>
        </w:rPr>
        <w:t>Penelitian dikatakan benar, baik, dan bagus, bila:</w:t>
      </w:r>
    </w:p>
    <w:p w14:paraId="12F08A02" w14:textId="697FBF25" w:rsidR="006B2FEB" w:rsidRDefault="006B2FEB" w:rsidP="0065406F">
      <w:pPr>
        <w:pStyle w:val="ListParagraph"/>
        <w:ind w:left="786"/>
        <w:jc w:val="both"/>
        <w:rPr>
          <w:rFonts w:ascii="Open Sans" w:hAnsi="Open Sans" w:cs="Open Sans"/>
          <w:szCs w:val="22"/>
        </w:rPr>
      </w:pPr>
      <w:r>
        <w:rPr>
          <w:rFonts w:ascii="Open Sans" w:hAnsi="Open Sans" w:cs="Open Sans"/>
          <w:i/>
          <w:iCs/>
          <w:szCs w:val="22"/>
        </w:rPr>
        <w:t xml:space="preserve">Purposiveness, </w:t>
      </w:r>
      <w:r>
        <w:rPr>
          <w:rFonts w:ascii="Open Sans" w:hAnsi="Open Sans" w:cs="Open Sans"/>
          <w:szCs w:val="22"/>
        </w:rPr>
        <w:t>memiliki tujuan yang jelas</w:t>
      </w:r>
      <w:r w:rsidR="00AB4841">
        <w:rPr>
          <w:rFonts w:ascii="Open Sans" w:hAnsi="Open Sans" w:cs="Open Sans"/>
          <w:szCs w:val="22"/>
        </w:rPr>
        <w:t>;</w:t>
      </w:r>
    </w:p>
    <w:p w14:paraId="28439EBF" w14:textId="0617BBD4" w:rsidR="006B2FEB" w:rsidRDefault="006B2FEB" w:rsidP="0065406F">
      <w:pPr>
        <w:pStyle w:val="ListParagraph"/>
        <w:ind w:left="786"/>
        <w:jc w:val="both"/>
        <w:rPr>
          <w:rFonts w:ascii="Open Sans" w:hAnsi="Open Sans" w:cs="Open Sans"/>
          <w:szCs w:val="22"/>
        </w:rPr>
      </w:pPr>
      <w:r>
        <w:rPr>
          <w:rFonts w:ascii="Open Sans" w:hAnsi="Open Sans" w:cs="Open Sans"/>
          <w:i/>
          <w:iCs/>
          <w:szCs w:val="22"/>
        </w:rPr>
        <w:t>Exactitude</w:t>
      </w:r>
      <w:r>
        <w:rPr>
          <w:rFonts w:ascii="Open Sans" w:hAnsi="Open Sans" w:cs="Open Sans"/>
          <w:szCs w:val="22"/>
        </w:rPr>
        <w:t xml:space="preserve">, dilakukan dengan hati-hati, </w:t>
      </w:r>
      <w:r w:rsidR="00AB4841">
        <w:rPr>
          <w:rFonts w:ascii="Open Sans" w:hAnsi="Open Sans" w:cs="Open Sans"/>
          <w:szCs w:val="22"/>
        </w:rPr>
        <w:t>cermat, dan teliti;</w:t>
      </w:r>
    </w:p>
    <w:p w14:paraId="61D877ED" w14:textId="64D4EE58" w:rsidR="006B2FEB" w:rsidRDefault="006B2FEB" w:rsidP="0065406F">
      <w:pPr>
        <w:pStyle w:val="ListParagraph"/>
        <w:ind w:left="786"/>
        <w:jc w:val="both"/>
        <w:rPr>
          <w:rFonts w:ascii="Open Sans" w:hAnsi="Open Sans" w:cs="Open Sans"/>
          <w:szCs w:val="22"/>
        </w:rPr>
      </w:pPr>
      <w:r>
        <w:rPr>
          <w:rFonts w:ascii="Open Sans" w:hAnsi="Open Sans" w:cs="Open Sans"/>
          <w:i/>
          <w:iCs/>
          <w:szCs w:val="22"/>
        </w:rPr>
        <w:t xml:space="preserve">Testability, </w:t>
      </w:r>
      <w:r w:rsidR="00AB4841">
        <w:rPr>
          <w:rFonts w:ascii="Open Sans" w:hAnsi="Open Sans" w:cs="Open Sans"/>
          <w:szCs w:val="22"/>
        </w:rPr>
        <w:t>dapat diuji atau dikaji;</w:t>
      </w:r>
    </w:p>
    <w:p w14:paraId="49A49F9A" w14:textId="57C88221" w:rsidR="00AB4841" w:rsidRDefault="00AB4841" w:rsidP="0065406F">
      <w:pPr>
        <w:pStyle w:val="ListParagraph"/>
        <w:ind w:left="786"/>
        <w:jc w:val="both"/>
        <w:rPr>
          <w:rFonts w:ascii="Open Sans" w:hAnsi="Open Sans" w:cs="Open Sans"/>
          <w:szCs w:val="22"/>
        </w:rPr>
      </w:pPr>
      <w:r>
        <w:rPr>
          <w:rFonts w:ascii="Open Sans" w:hAnsi="Open Sans" w:cs="Open Sans"/>
          <w:i/>
          <w:iCs/>
          <w:szCs w:val="22"/>
        </w:rPr>
        <w:t xml:space="preserve">Replicability, </w:t>
      </w:r>
      <w:r>
        <w:rPr>
          <w:rFonts w:ascii="Open Sans" w:hAnsi="Open Sans" w:cs="Open Sans"/>
          <w:szCs w:val="22"/>
        </w:rPr>
        <w:t>dapat diulang oleh peneliti lain;</w:t>
      </w:r>
    </w:p>
    <w:p w14:paraId="4896B518" w14:textId="4446229B" w:rsidR="00AB4841" w:rsidRDefault="00AB4841" w:rsidP="0065406F">
      <w:pPr>
        <w:pStyle w:val="ListParagraph"/>
        <w:ind w:left="786"/>
        <w:jc w:val="both"/>
        <w:rPr>
          <w:rFonts w:ascii="Open Sans" w:hAnsi="Open Sans" w:cs="Open Sans"/>
          <w:szCs w:val="22"/>
        </w:rPr>
      </w:pPr>
      <w:r>
        <w:rPr>
          <w:rFonts w:ascii="Open Sans" w:hAnsi="Open Sans" w:cs="Open Sans"/>
          <w:i/>
          <w:iCs/>
          <w:szCs w:val="22"/>
        </w:rPr>
        <w:t xml:space="preserve">Precision and confidence, </w:t>
      </w:r>
      <w:r>
        <w:rPr>
          <w:rFonts w:ascii="Open Sans" w:hAnsi="Open Sans" w:cs="Open Sans"/>
          <w:szCs w:val="22"/>
        </w:rPr>
        <w:t>memiliki ketepatan dan keyakinan jika dihubungkan dengan populasi atau sampel;</w:t>
      </w:r>
    </w:p>
    <w:p w14:paraId="51AA6142" w14:textId="41A2C7BC" w:rsidR="00AB4841" w:rsidRPr="00AB4841" w:rsidRDefault="00AB4841" w:rsidP="0065406F">
      <w:pPr>
        <w:pStyle w:val="ListParagraph"/>
        <w:ind w:left="786"/>
        <w:jc w:val="both"/>
        <w:rPr>
          <w:rFonts w:ascii="Open Sans" w:hAnsi="Open Sans" w:cs="Open Sans"/>
          <w:szCs w:val="22"/>
        </w:rPr>
      </w:pPr>
      <w:r>
        <w:rPr>
          <w:rFonts w:ascii="Open Sans" w:hAnsi="Open Sans" w:cs="Open Sans"/>
          <w:i/>
          <w:iCs/>
          <w:szCs w:val="22"/>
        </w:rPr>
        <w:t xml:space="preserve">Ovjectivity, </w:t>
      </w:r>
      <w:r>
        <w:rPr>
          <w:rFonts w:ascii="Open Sans" w:hAnsi="Open Sans" w:cs="Open Sans"/>
          <w:szCs w:val="22"/>
        </w:rPr>
        <w:t>bersifat objektif;</w:t>
      </w:r>
    </w:p>
    <w:p w14:paraId="4983EE8E" w14:textId="77777777" w:rsidR="00DB6612" w:rsidRDefault="00DB6612" w:rsidP="0065406F">
      <w:pPr>
        <w:pStyle w:val="ListParagraph"/>
        <w:ind w:left="786"/>
        <w:jc w:val="both"/>
        <w:rPr>
          <w:rFonts w:ascii="Open Sans" w:hAnsi="Open Sans" w:cs="Open Sans"/>
          <w:szCs w:val="22"/>
        </w:rPr>
      </w:pPr>
    </w:p>
    <w:p w14:paraId="24941AB7" w14:textId="7B9F125E" w:rsidR="00DB6612" w:rsidRDefault="006E6624" w:rsidP="0065406F">
      <w:pPr>
        <w:pStyle w:val="ListParagraph"/>
        <w:numPr>
          <w:ilvl w:val="0"/>
          <w:numId w:val="3"/>
        </w:numPr>
        <w:ind w:left="426" w:hanging="426"/>
        <w:jc w:val="both"/>
        <w:rPr>
          <w:rFonts w:ascii="Open Sans" w:hAnsi="Open Sans" w:cs="Open Sans"/>
          <w:szCs w:val="22"/>
        </w:rPr>
      </w:pPr>
      <w:r>
        <w:rPr>
          <w:rFonts w:ascii="Open Sans" w:hAnsi="Open Sans" w:cs="Open Sans"/>
          <w:szCs w:val="22"/>
        </w:rPr>
        <w:t xml:space="preserve">Perbedaan </w:t>
      </w:r>
      <w:r w:rsidRPr="008A690C">
        <w:rPr>
          <w:rFonts w:ascii="Open Sans" w:hAnsi="Open Sans" w:cs="Open Sans"/>
          <w:szCs w:val="22"/>
        </w:rPr>
        <w:t>“Engineer, Facilitator, dan Emansipator”</w:t>
      </w:r>
      <w:r>
        <w:rPr>
          <w:rFonts w:ascii="Open Sans" w:hAnsi="Open Sans" w:cs="Open Sans"/>
          <w:szCs w:val="22"/>
        </w:rPr>
        <w:t>.</w:t>
      </w:r>
    </w:p>
    <w:p w14:paraId="209095DD" w14:textId="24F91DD3" w:rsidR="006E6624" w:rsidRDefault="006E6624" w:rsidP="0065406F">
      <w:pPr>
        <w:pStyle w:val="ListParagraph"/>
        <w:ind w:left="426"/>
        <w:jc w:val="both"/>
        <w:rPr>
          <w:rFonts w:ascii="Open Sans" w:hAnsi="Open Sans" w:cs="Open Sans"/>
          <w:szCs w:val="22"/>
        </w:rPr>
      </w:pPr>
      <w:r>
        <w:rPr>
          <w:rFonts w:ascii="Open Sans" w:hAnsi="Open Sans" w:cs="Open Sans"/>
          <w:szCs w:val="22"/>
        </w:rPr>
        <w:t>Engineer berfokus pada apa yang akan dibangun/dikembangkan.</w:t>
      </w:r>
    </w:p>
    <w:p w14:paraId="03F9EA6B" w14:textId="302EC7E4" w:rsidR="006E6624" w:rsidRDefault="006E6624" w:rsidP="0065406F">
      <w:pPr>
        <w:pStyle w:val="ListParagraph"/>
        <w:ind w:left="426"/>
        <w:jc w:val="both"/>
        <w:rPr>
          <w:rFonts w:ascii="Open Sans" w:hAnsi="Open Sans" w:cs="Open Sans"/>
          <w:szCs w:val="22"/>
        </w:rPr>
      </w:pPr>
      <w:r>
        <w:rPr>
          <w:rFonts w:ascii="Open Sans" w:hAnsi="Open Sans" w:cs="Open Sans"/>
          <w:szCs w:val="22"/>
        </w:rPr>
        <w:t>Fasilitator berfokus pada siapa yang akan dibantu.</w:t>
      </w:r>
    </w:p>
    <w:p w14:paraId="5FB60908" w14:textId="5F9D4A0D" w:rsidR="006E6624" w:rsidRDefault="006E6624" w:rsidP="0065406F">
      <w:pPr>
        <w:pStyle w:val="ListParagraph"/>
        <w:ind w:left="426"/>
        <w:jc w:val="both"/>
        <w:rPr>
          <w:rFonts w:ascii="Open Sans" w:hAnsi="Open Sans" w:cs="Open Sans"/>
          <w:szCs w:val="22"/>
        </w:rPr>
      </w:pPr>
      <w:r>
        <w:rPr>
          <w:rFonts w:ascii="Open Sans" w:hAnsi="Open Sans" w:cs="Open Sans"/>
          <w:szCs w:val="22"/>
        </w:rPr>
        <w:t>Emansipator berfokus pada mengubah sesuatu atau apa yang akan diubah.</w:t>
      </w:r>
    </w:p>
    <w:p w14:paraId="404CCCAA" w14:textId="77777777" w:rsidR="006E6624" w:rsidRDefault="006E6624" w:rsidP="0065406F">
      <w:pPr>
        <w:pStyle w:val="ListParagraph"/>
        <w:ind w:left="426"/>
        <w:jc w:val="both"/>
        <w:rPr>
          <w:rFonts w:ascii="Open Sans" w:hAnsi="Open Sans" w:cs="Open Sans"/>
          <w:szCs w:val="22"/>
        </w:rPr>
      </w:pPr>
      <w:r>
        <w:rPr>
          <w:rFonts w:ascii="Open Sans" w:hAnsi="Open Sans" w:cs="Open Sans"/>
          <w:szCs w:val="22"/>
        </w:rPr>
        <w:t>Dalam menentukan topik penelitian yang mengacu pada konsep Bo Dalbom tersebut ada beberapa Langkah yang akan saya terapkan.</w:t>
      </w:r>
    </w:p>
    <w:p w14:paraId="2C315538" w14:textId="7D6EA7C3" w:rsidR="006E6624" w:rsidRDefault="006E6624" w:rsidP="0065406F">
      <w:pPr>
        <w:pStyle w:val="ListParagraph"/>
        <w:numPr>
          <w:ilvl w:val="0"/>
          <w:numId w:val="7"/>
        </w:numPr>
        <w:jc w:val="both"/>
        <w:rPr>
          <w:rFonts w:ascii="Open Sans" w:hAnsi="Open Sans" w:cs="Open Sans"/>
          <w:szCs w:val="22"/>
        </w:rPr>
      </w:pPr>
      <w:r w:rsidRPr="006E6624">
        <w:rPr>
          <w:rFonts w:ascii="Open Sans" w:hAnsi="Open Sans" w:cs="Open Sans"/>
          <w:szCs w:val="22"/>
        </w:rPr>
        <w:t>Searching di sciencedirect.com, springerlink, IEEEE, Google Scholar. Tren penelitian terkini pada bidang ilmu computer.</w:t>
      </w:r>
    </w:p>
    <w:p w14:paraId="1D74DF71" w14:textId="1E028631" w:rsidR="006E6624" w:rsidRDefault="006E6624" w:rsidP="0065406F">
      <w:pPr>
        <w:pStyle w:val="ListParagraph"/>
        <w:numPr>
          <w:ilvl w:val="0"/>
          <w:numId w:val="7"/>
        </w:numPr>
        <w:jc w:val="both"/>
        <w:rPr>
          <w:rFonts w:ascii="Open Sans" w:hAnsi="Open Sans" w:cs="Open Sans"/>
          <w:szCs w:val="22"/>
        </w:rPr>
      </w:pPr>
      <w:r>
        <w:rPr>
          <w:rFonts w:ascii="Open Sans" w:hAnsi="Open Sans" w:cs="Open Sans"/>
          <w:szCs w:val="22"/>
        </w:rPr>
        <w:t>Untuk mempercepat pembelajaran, temukan dan pelajari suvey paper</w:t>
      </w:r>
    </w:p>
    <w:p w14:paraId="61E2CE54" w14:textId="612ABBA8" w:rsidR="0065406F" w:rsidRDefault="0065406F" w:rsidP="0065406F">
      <w:pPr>
        <w:jc w:val="both"/>
        <w:rPr>
          <w:rFonts w:ascii="Open Sans" w:hAnsi="Open Sans" w:cs="Open Sans"/>
          <w:szCs w:val="22"/>
        </w:rPr>
      </w:pPr>
    </w:p>
    <w:p w14:paraId="3F6DF87E" w14:textId="30008A11" w:rsidR="0065406F" w:rsidRDefault="00564422" w:rsidP="0065406F">
      <w:pPr>
        <w:pStyle w:val="ListParagraph"/>
        <w:numPr>
          <w:ilvl w:val="0"/>
          <w:numId w:val="3"/>
        </w:numPr>
        <w:ind w:left="426"/>
        <w:jc w:val="both"/>
        <w:rPr>
          <w:rFonts w:ascii="Open Sans" w:hAnsi="Open Sans" w:cs="Open Sans"/>
          <w:szCs w:val="22"/>
        </w:rPr>
      </w:pPr>
      <w:r w:rsidRPr="00564422">
        <w:rPr>
          <w:rFonts w:ascii="Open Sans" w:hAnsi="Open Sans" w:cs="Open Sans"/>
          <w:szCs w:val="22"/>
        </w:rPr>
        <w:t>Topik tentang</w:t>
      </w:r>
      <w:r>
        <w:rPr>
          <w:rFonts w:ascii="Open Sans" w:hAnsi="Open Sans" w:cs="Open Sans"/>
          <w:szCs w:val="22"/>
        </w:rPr>
        <w:t xml:space="preserve"> pencarian data,</w:t>
      </w:r>
      <w:r w:rsidRPr="00564422">
        <w:rPr>
          <w:rFonts w:ascii="Open Sans" w:hAnsi="Open Sans" w:cs="Open Sans"/>
          <w:szCs w:val="22"/>
        </w:rPr>
        <w:t xml:space="preserve"> pengembangan machine learning dan pengambilan keputusan atau pemberi rekomendasi</w:t>
      </w:r>
      <w:r>
        <w:rPr>
          <w:rFonts w:ascii="Open Sans" w:hAnsi="Open Sans" w:cs="Open Sans"/>
          <w:szCs w:val="22"/>
        </w:rPr>
        <w:t xml:space="preserve"> pada media sosial.</w:t>
      </w:r>
    </w:p>
    <w:p w14:paraId="1FBD88B1" w14:textId="51A4CC27" w:rsidR="00564422" w:rsidRPr="0065406F" w:rsidRDefault="00564422" w:rsidP="00564422">
      <w:pPr>
        <w:pStyle w:val="ListParagraph"/>
        <w:ind w:left="426"/>
        <w:jc w:val="both"/>
        <w:rPr>
          <w:rFonts w:ascii="Open Sans" w:hAnsi="Open Sans" w:cs="Open Sans"/>
          <w:szCs w:val="22"/>
        </w:rPr>
      </w:pPr>
      <w:r>
        <w:rPr>
          <w:rFonts w:ascii="Open Sans" w:hAnsi="Open Sans" w:cs="Open Sans"/>
          <w:szCs w:val="22"/>
        </w:rPr>
        <w:t>Pengembangan machine learning pada media sosial, terkait memprediksi apa yang diinginkan pengguna melalui data-data yang terkumpul dari media sosial, data history pencarian, like, komentar, link, postingan, dll.</w:t>
      </w:r>
      <w:r w:rsidR="008376B5">
        <w:rPr>
          <w:rFonts w:ascii="Open Sans" w:hAnsi="Open Sans" w:cs="Open Sans"/>
          <w:szCs w:val="22"/>
        </w:rPr>
        <w:t xml:space="preserve"> Dari semua data tersebut kita dapat memprediksi apa yang diinginkan atau dibutuhkan oleh pengguna.</w:t>
      </w:r>
    </w:p>
    <w:sectPr w:rsidR="00564422" w:rsidRPr="006540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2040503050203030202"/>
    <w:charset w:val="00"/>
    <w:family w:val="roman"/>
    <w:pitch w:val="variable"/>
    <w:sig w:usb0="00008003" w:usb1="00000000" w:usb2="00000000" w:usb3="00000000" w:csb0="00000001" w:csb1="00000000"/>
  </w:font>
  <w:font w:name="Open Sans">
    <w:panose1 w:val="020B0606030504020204"/>
    <w:charset w:val="00"/>
    <w:family w:val="swiss"/>
    <w:pitch w:val="variable"/>
    <w:sig w:usb0="E00002EF" w:usb1="4000205B" w:usb2="00000028"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F0F8C"/>
    <w:multiLevelType w:val="hybridMultilevel"/>
    <w:tmpl w:val="2FBEEB30"/>
    <w:lvl w:ilvl="0" w:tplc="9A005842">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1BC34377"/>
    <w:multiLevelType w:val="hybridMultilevel"/>
    <w:tmpl w:val="F8A0C1FE"/>
    <w:lvl w:ilvl="0" w:tplc="6D0CF872">
      <w:start w:val="10"/>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2" w15:restartNumberingAfterBreak="0">
    <w:nsid w:val="1CA17E3B"/>
    <w:multiLevelType w:val="hybridMultilevel"/>
    <w:tmpl w:val="03A88F06"/>
    <w:lvl w:ilvl="0" w:tplc="20D4E94E">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3" w15:restartNumberingAfterBreak="0">
    <w:nsid w:val="35BB015F"/>
    <w:multiLevelType w:val="hybridMultilevel"/>
    <w:tmpl w:val="5FB060C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4E5D0DCF"/>
    <w:multiLevelType w:val="hybridMultilevel"/>
    <w:tmpl w:val="2FB4612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6ABC7760"/>
    <w:multiLevelType w:val="hybridMultilevel"/>
    <w:tmpl w:val="4CD60E44"/>
    <w:lvl w:ilvl="0" w:tplc="B1FEEA62">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6" w15:restartNumberingAfterBreak="0">
    <w:nsid w:val="735135A9"/>
    <w:multiLevelType w:val="hybridMultilevel"/>
    <w:tmpl w:val="25E2D0AE"/>
    <w:lvl w:ilvl="0" w:tplc="4E441370">
      <w:start w:val="1"/>
      <w:numFmt w:val="lowerLetter"/>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num w:numId="1">
    <w:abstractNumId w:val="3"/>
  </w:num>
  <w:num w:numId="2">
    <w:abstractNumId w:val="0"/>
  </w:num>
  <w:num w:numId="3">
    <w:abstractNumId w:val="4"/>
  </w:num>
  <w:num w:numId="4">
    <w:abstractNumId w:val="6"/>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90C"/>
    <w:rsid w:val="00564422"/>
    <w:rsid w:val="00653B2C"/>
    <w:rsid w:val="0065406F"/>
    <w:rsid w:val="006B2FEB"/>
    <w:rsid w:val="006E6624"/>
    <w:rsid w:val="006F2DA4"/>
    <w:rsid w:val="00752AFB"/>
    <w:rsid w:val="008376B5"/>
    <w:rsid w:val="008A690C"/>
    <w:rsid w:val="00AB4841"/>
    <w:rsid w:val="00DB6612"/>
  </w:rsids>
  <m:mathPr>
    <m:mathFont m:val="Cambria Math"/>
    <m:brkBin m:val="before"/>
    <m:brkBinSub m:val="--"/>
    <m:smallFrac m:val="0"/>
    <m:dispDef/>
    <m:lMargin m:val="0"/>
    <m:rMargin m:val="0"/>
    <m:defJc m:val="centerGroup"/>
    <m:wrapIndent m:val="1440"/>
    <m:intLim m:val="subSup"/>
    <m:naryLim m:val="undOvr"/>
  </m:mathPr>
  <w:themeFontLang w:val="en-ID"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34BB7"/>
  <w15:chartTrackingRefBased/>
  <w15:docId w15:val="{095872B6-6BC1-4159-AE61-0F6E33156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D"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690C"/>
    <w:pPr>
      <w:ind w:left="720"/>
      <w:contextualSpacing/>
    </w:pPr>
  </w:style>
  <w:style w:type="table" w:styleId="TableGrid">
    <w:name w:val="Table Grid"/>
    <w:basedOn w:val="TableNormal"/>
    <w:uiPriority w:val="39"/>
    <w:rsid w:val="008A69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34DBA46-098D-405A-84A3-7CF9F00F567A}" type="doc">
      <dgm:prSet loTypeId="urn:microsoft.com/office/officeart/2005/8/layout/cycle5" loCatId="cycle" qsTypeId="urn:microsoft.com/office/officeart/2005/8/quickstyle/simple1" qsCatId="simple" csTypeId="urn:microsoft.com/office/officeart/2005/8/colors/colorful2" csCatId="colorful" phldr="1"/>
      <dgm:spPr/>
      <dgm:t>
        <a:bodyPr/>
        <a:lstStyle/>
        <a:p>
          <a:endParaRPr lang="en-ID"/>
        </a:p>
      </dgm:t>
    </dgm:pt>
    <dgm:pt modelId="{6F6BF55B-9647-4D2E-9F66-57EE75292AFF}">
      <dgm:prSet phldrT="[Text]"/>
      <dgm:spPr/>
      <dgm:t>
        <a:bodyPr/>
        <a:lstStyle/>
        <a:p>
          <a:pPr algn="ctr"/>
          <a:r>
            <a:rPr lang="en-ID"/>
            <a:t>Konsep Penelitian</a:t>
          </a:r>
        </a:p>
      </dgm:t>
    </dgm:pt>
    <dgm:pt modelId="{A73732E4-EE5B-4521-B204-44BEA6D38C5A}" type="parTrans" cxnId="{4AD23A3E-0695-450B-A0C8-83097C4273B7}">
      <dgm:prSet/>
      <dgm:spPr/>
      <dgm:t>
        <a:bodyPr/>
        <a:lstStyle/>
        <a:p>
          <a:pPr algn="ctr"/>
          <a:endParaRPr lang="en-ID"/>
        </a:p>
      </dgm:t>
    </dgm:pt>
    <dgm:pt modelId="{85C36BF7-16E8-4E46-917D-188C3884A0C9}" type="sibTrans" cxnId="{4AD23A3E-0695-450B-A0C8-83097C4273B7}">
      <dgm:prSet/>
      <dgm:spPr/>
      <dgm:t>
        <a:bodyPr/>
        <a:lstStyle/>
        <a:p>
          <a:pPr algn="ctr"/>
          <a:endParaRPr lang="en-ID"/>
        </a:p>
      </dgm:t>
    </dgm:pt>
    <dgm:pt modelId="{00617341-B493-4DA6-8B1C-4C7922F7F671}">
      <dgm:prSet phldrT="[Text]"/>
      <dgm:spPr/>
      <dgm:t>
        <a:bodyPr/>
        <a:lstStyle/>
        <a:p>
          <a:pPr algn="ctr"/>
          <a:r>
            <a:rPr lang="en-ID"/>
            <a:t>Tahapan Penelitian</a:t>
          </a:r>
        </a:p>
      </dgm:t>
    </dgm:pt>
    <dgm:pt modelId="{BE454609-A1C8-46BA-9EDE-90746ECC4D4D}" type="parTrans" cxnId="{E0148989-ED18-482E-8C95-45DD7269E878}">
      <dgm:prSet/>
      <dgm:spPr/>
      <dgm:t>
        <a:bodyPr/>
        <a:lstStyle/>
        <a:p>
          <a:pPr algn="ctr"/>
          <a:endParaRPr lang="en-ID"/>
        </a:p>
      </dgm:t>
    </dgm:pt>
    <dgm:pt modelId="{CAA83D7A-C2E7-476D-845A-396ADAE7113C}" type="sibTrans" cxnId="{E0148989-ED18-482E-8C95-45DD7269E878}">
      <dgm:prSet/>
      <dgm:spPr/>
      <dgm:t>
        <a:bodyPr/>
        <a:lstStyle/>
        <a:p>
          <a:pPr algn="ctr"/>
          <a:endParaRPr lang="en-ID"/>
        </a:p>
      </dgm:t>
    </dgm:pt>
    <dgm:pt modelId="{9AA915FF-AD72-45B2-93DC-0AB45B347DEE}">
      <dgm:prSet phldrT="[Text]"/>
      <dgm:spPr/>
      <dgm:t>
        <a:bodyPr/>
        <a:lstStyle/>
        <a:p>
          <a:pPr algn="ctr"/>
          <a:r>
            <a:rPr lang="en-ID"/>
            <a:t>Topik Penelitian Ilmu Komputer</a:t>
          </a:r>
        </a:p>
      </dgm:t>
    </dgm:pt>
    <dgm:pt modelId="{C6E3E14F-B3E5-4A54-BD50-AB3458423186}" type="parTrans" cxnId="{1C316865-A7A2-48C1-B329-3C3FEEAA4849}">
      <dgm:prSet/>
      <dgm:spPr/>
      <dgm:t>
        <a:bodyPr/>
        <a:lstStyle/>
        <a:p>
          <a:pPr algn="ctr"/>
          <a:endParaRPr lang="en-ID"/>
        </a:p>
      </dgm:t>
    </dgm:pt>
    <dgm:pt modelId="{D3CEC6FE-11C7-4C59-8BE7-B879A97F0AE6}" type="sibTrans" cxnId="{1C316865-A7A2-48C1-B329-3C3FEEAA4849}">
      <dgm:prSet/>
      <dgm:spPr/>
      <dgm:t>
        <a:bodyPr/>
        <a:lstStyle/>
        <a:p>
          <a:pPr algn="ctr"/>
          <a:endParaRPr lang="en-ID"/>
        </a:p>
      </dgm:t>
    </dgm:pt>
    <dgm:pt modelId="{77479C24-0691-4E98-9B5F-AD2629E3408C}" type="pres">
      <dgm:prSet presAssocID="{334DBA46-098D-405A-84A3-7CF9F00F567A}" presName="cycle" presStyleCnt="0">
        <dgm:presLayoutVars>
          <dgm:dir/>
          <dgm:resizeHandles val="exact"/>
        </dgm:presLayoutVars>
      </dgm:prSet>
      <dgm:spPr/>
    </dgm:pt>
    <dgm:pt modelId="{15CEEDCA-96CC-47F3-BBAC-BC19B66D8DB7}" type="pres">
      <dgm:prSet presAssocID="{6F6BF55B-9647-4D2E-9F66-57EE75292AFF}" presName="node" presStyleLbl="node1" presStyleIdx="0" presStyleCnt="3">
        <dgm:presLayoutVars>
          <dgm:bulletEnabled val="1"/>
        </dgm:presLayoutVars>
      </dgm:prSet>
      <dgm:spPr/>
    </dgm:pt>
    <dgm:pt modelId="{284B0FFE-55E4-40FE-AAE4-DA5C209144D6}" type="pres">
      <dgm:prSet presAssocID="{6F6BF55B-9647-4D2E-9F66-57EE75292AFF}" presName="spNode" presStyleCnt="0"/>
      <dgm:spPr/>
    </dgm:pt>
    <dgm:pt modelId="{37F1F313-954B-4C20-BA04-30A72D4927CE}" type="pres">
      <dgm:prSet presAssocID="{85C36BF7-16E8-4E46-917D-188C3884A0C9}" presName="sibTrans" presStyleLbl="sibTrans1D1" presStyleIdx="0" presStyleCnt="3"/>
      <dgm:spPr/>
    </dgm:pt>
    <dgm:pt modelId="{64E5BDFF-3040-4C01-A1FD-6C48E8AC244E}" type="pres">
      <dgm:prSet presAssocID="{00617341-B493-4DA6-8B1C-4C7922F7F671}" presName="node" presStyleLbl="node1" presStyleIdx="1" presStyleCnt="3">
        <dgm:presLayoutVars>
          <dgm:bulletEnabled val="1"/>
        </dgm:presLayoutVars>
      </dgm:prSet>
      <dgm:spPr/>
    </dgm:pt>
    <dgm:pt modelId="{0C77DC80-7019-4145-AFCB-4AA7BCF47A28}" type="pres">
      <dgm:prSet presAssocID="{00617341-B493-4DA6-8B1C-4C7922F7F671}" presName="spNode" presStyleCnt="0"/>
      <dgm:spPr/>
    </dgm:pt>
    <dgm:pt modelId="{5B00CC6C-D3FB-4F2D-8E84-EBFEE3ED48E4}" type="pres">
      <dgm:prSet presAssocID="{CAA83D7A-C2E7-476D-845A-396ADAE7113C}" presName="sibTrans" presStyleLbl="sibTrans1D1" presStyleIdx="1" presStyleCnt="3"/>
      <dgm:spPr/>
    </dgm:pt>
    <dgm:pt modelId="{26B57B56-14C1-40CD-B322-E962D53B6F22}" type="pres">
      <dgm:prSet presAssocID="{9AA915FF-AD72-45B2-93DC-0AB45B347DEE}" presName="node" presStyleLbl="node1" presStyleIdx="2" presStyleCnt="3">
        <dgm:presLayoutVars>
          <dgm:bulletEnabled val="1"/>
        </dgm:presLayoutVars>
      </dgm:prSet>
      <dgm:spPr/>
    </dgm:pt>
    <dgm:pt modelId="{939F5063-3543-4340-86BB-E92078B47955}" type="pres">
      <dgm:prSet presAssocID="{9AA915FF-AD72-45B2-93DC-0AB45B347DEE}" presName="spNode" presStyleCnt="0"/>
      <dgm:spPr/>
    </dgm:pt>
    <dgm:pt modelId="{2DB11390-C0E3-42ED-9192-7B34CA5A4C13}" type="pres">
      <dgm:prSet presAssocID="{D3CEC6FE-11C7-4C59-8BE7-B879A97F0AE6}" presName="sibTrans" presStyleLbl="sibTrans1D1" presStyleIdx="2" presStyleCnt="3"/>
      <dgm:spPr/>
    </dgm:pt>
  </dgm:ptLst>
  <dgm:cxnLst>
    <dgm:cxn modelId="{0894EE1E-9BD5-42A6-9533-5445CBB7444D}" type="presOf" srcId="{9AA915FF-AD72-45B2-93DC-0AB45B347DEE}" destId="{26B57B56-14C1-40CD-B322-E962D53B6F22}" srcOrd="0" destOrd="0" presId="urn:microsoft.com/office/officeart/2005/8/layout/cycle5"/>
    <dgm:cxn modelId="{4AD23A3E-0695-450B-A0C8-83097C4273B7}" srcId="{334DBA46-098D-405A-84A3-7CF9F00F567A}" destId="{6F6BF55B-9647-4D2E-9F66-57EE75292AFF}" srcOrd="0" destOrd="0" parTransId="{A73732E4-EE5B-4521-B204-44BEA6D38C5A}" sibTransId="{85C36BF7-16E8-4E46-917D-188C3884A0C9}"/>
    <dgm:cxn modelId="{1C316865-A7A2-48C1-B329-3C3FEEAA4849}" srcId="{334DBA46-098D-405A-84A3-7CF9F00F567A}" destId="{9AA915FF-AD72-45B2-93DC-0AB45B347DEE}" srcOrd="2" destOrd="0" parTransId="{C6E3E14F-B3E5-4A54-BD50-AB3458423186}" sibTransId="{D3CEC6FE-11C7-4C59-8BE7-B879A97F0AE6}"/>
    <dgm:cxn modelId="{06000147-C4BA-4F10-994D-47FA141D19FB}" type="presOf" srcId="{CAA83D7A-C2E7-476D-845A-396ADAE7113C}" destId="{5B00CC6C-D3FB-4F2D-8E84-EBFEE3ED48E4}" srcOrd="0" destOrd="0" presId="urn:microsoft.com/office/officeart/2005/8/layout/cycle5"/>
    <dgm:cxn modelId="{83312167-F1BB-4406-9905-EF05503065C6}" type="presOf" srcId="{00617341-B493-4DA6-8B1C-4C7922F7F671}" destId="{64E5BDFF-3040-4C01-A1FD-6C48E8AC244E}" srcOrd="0" destOrd="0" presId="urn:microsoft.com/office/officeart/2005/8/layout/cycle5"/>
    <dgm:cxn modelId="{CDB6F44A-75CD-44A1-ABCB-B7226A87A8F9}" type="presOf" srcId="{D3CEC6FE-11C7-4C59-8BE7-B879A97F0AE6}" destId="{2DB11390-C0E3-42ED-9192-7B34CA5A4C13}" srcOrd="0" destOrd="0" presId="urn:microsoft.com/office/officeart/2005/8/layout/cycle5"/>
    <dgm:cxn modelId="{BC2A7574-CCE6-4F10-995A-BACF5F796952}" type="presOf" srcId="{6F6BF55B-9647-4D2E-9F66-57EE75292AFF}" destId="{15CEEDCA-96CC-47F3-BBAC-BC19B66D8DB7}" srcOrd="0" destOrd="0" presId="urn:microsoft.com/office/officeart/2005/8/layout/cycle5"/>
    <dgm:cxn modelId="{E0148989-ED18-482E-8C95-45DD7269E878}" srcId="{334DBA46-098D-405A-84A3-7CF9F00F567A}" destId="{00617341-B493-4DA6-8B1C-4C7922F7F671}" srcOrd="1" destOrd="0" parTransId="{BE454609-A1C8-46BA-9EDE-90746ECC4D4D}" sibTransId="{CAA83D7A-C2E7-476D-845A-396ADAE7113C}"/>
    <dgm:cxn modelId="{A506E7D2-25DB-490B-8651-FC12A18FB081}" type="presOf" srcId="{85C36BF7-16E8-4E46-917D-188C3884A0C9}" destId="{37F1F313-954B-4C20-BA04-30A72D4927CE}" srcOrd="0" destOrd="0" presId="urn:microsoft.com/office/officeart/2005/8/layout/cycle5"/>
    <dgm:cxn modelId="{CCDEF0F0-AEDD-4848-83FD-C1C409E03EF1}" type="presOf" srcId="{334DBA46-098D-405A-84A3-7CF9F00F567A}" destId="{77479C24-0691-4E98-9B5F-AD2629E3408C}" srcOrd="0" destOrd="0" presId="urn:microsoft.com/office/officeart/2005/8/layout/cycle5"/>
    <dgm:cxn modelId="{C6C7F6CF-567D-43AB-9917-DAABFEE081AF}" type="presParOf" srcId="{77479C24-0691-4E98-9B5F-AD2629E3408C}" destId="{15CEEDCA-96CC-47F3-BBAC-BC19B66D8DB7}" srcOrd="0" destOrd="0" presId="urn:microsoft.com/office/officeart/2005/8/layout/cycle5"/>
    <dgm:cxn modelId="{78C7FFA7-B446-46EF-ACF9-C44EDBC16888}" type="presParOf" srcId="{77479C24-0691-4E98-9B5F-AD2629E3408C}" destId="{284B0FFE-55E4-40FE-AAE4-DA5C209144D6}" srcOrd="1" destOrd="0" presId="urn:microsoft.com/office/officeart/2005/8/layout/cycle5"/>
    <dgm:cxn modelId="{7CBF7F24-C914-4B06-A61B-1E98906CD904}" type="presParOf" srcId="{77479C24-0691-4E98-9B5F-AD2629E3408C}" destId="{37F1F313-954B-4C20-BA04-30A72D4927CE}" srcOrd="2" destOrd="0" presId="urn:microsoft.com/office/officeart/2005/8/layout/cycle5"/>
    <dgm:cxn modelId="{2D02FD16-8DB0-460E-94DC-62A9FC11D044}" type="presParOf" srcId="{77479C24-0691-4E98-9B5F-AD2629E3408C}" destId="{64E5BDFF-3040-4C01-A1FD-6C48E8AC244E}" srcOrd="3" destOrd="0" presId="urn:microsoft.com/office/officeart/2005/8/layout/cycle5"/>
    <dgm:cxn modelId="{358A0857-E956-4EE7-963D-A2AC8EDDBBA2}" type="presParOf" srcId="{77479C24-0691-4E98-9B5F-AD2629E3408C}" destId="{0C77DC80-7019-4145-AFCB-4AA7BCF47A28}" srcOrd="4" destOrd="0" presId="urn:microsoft.com/office/officeart/2005/8/layout/cycle5"/>
    <dgm:cxn modelId="{16E42527-76A1-4EDE-8334-1463FB72E666}" type="presParOf" srcId="{77479C24-0691-4E98-9B5F-AD2629E3408C}" destId="{5B00CC6C-D3FB-4F2D-8E84-EBFEE3ED48E4}" srcOrd="5" destOrd="0" presId="urn:microsoft.com/office/officeart/2005/8/layout/cycle5"/>
    <dgm:cxn modelId="{26589453-14FD-40C8-878E-C1F94239CCFF}" type="presParOf" srcId="{77479C24-0691-4E98-9B5F-AD2629E3408C}" destId="{26B57B56-14C1-40CD-B322-E962D53B6F22}" srcOrd="6" destOrd="0" presId="urn:microsoft.com/office/officeart/2005/8/layout/cycle5"/>
    <dgm:cxn modelId="{2CB5616E-475A-41E4-B574-3D212D899E6E}" type="presParOf" srcId="{77479C24-0691-4E98-9B5F-AD2629E3408C}" destId="{939F5063-3543-4340-86BB-E92078B47955}" srcOrd="7" destOrd="0" presId="urn:microsoft.com/office/officeart/2005/8/layout/cycle5"/>
    <dgm:cxn modelId="{1A9B7885-BEF6-4753-9402-AA5962DD400F}" type="presParOf" srcId="{77479C24-0691-4E98-9B5F-AD2629E3408C}" destId="{2DB11390-C0E3-42ED-9192-7B34CA5A4C13}" srcOrd="8" destOrd="0" presId="urn:microsoft.com/office/officeart/2005/8/layout/cycle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5CEEDCA-96CC-47F3-BBAC-BC19B66D8DB7}">
      <dsp:nvSpPr>
        <dsp:cNvPr id="0" name=""/>
        <dsp:cNvSpPr/>
      </dsp:nvSpPr>
      <dsp:spPr>
        <a:xfrm>
          <a:off x="1765231" y="183"/>
          <a:ext cx="927236" cy="602703"/>
        </a:xfrm>
        <a:prstGeom prst="round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Konsep Penelitian</a:t>
          </a:r>
        </a:p>
      </dsp:txBody>
      <dsp:txXfrm>
        <a:off x="1794653" y="29605"/>
        <a:ext cx="868392" cy="543859"/>
      </dsp:txXfrm>
    </dsp:sp>
    <dsp:sp modelId="{37F1F313-954B-4C20-BA04-30A72D4927CE}">
      <dsp:nvSpPr>
        <dsp:cNvPr id="0" name=""/>
        <dsp:cNvSpPr/>
      </dsp:nvSpPr>
      <dsp:spPr>
        <a:xfrm>
          <a:off x="1425693" y="301535"/>
          <a:ext cx="1606313" cy="1606313"/>
        </a:xfrm>
        <a:custGeom>
          <a:avLst/>
          <a:gdLst/>
          <a:ahLst/>
          <a:cxnLst/>
          <a:rect l="0" t="0" r="0" b="0"/>
          <a:pathLst>
            <a:path>
              <a:moveTo>
                <a:pt x="1390984" y="255873"/>
              </a:moveTo>
              <a:arcTo wR="803156" hR="803156" stAng="19022740" swAng="2300061"/>
            </a:path>
          </a:pathLst>
        </a:custGeom>
        <a:noFill/>
        <a:ln w="6350" cap="flat" cmpd="sng" algn="ctr">
          <a:solidFill>
            <a:schemeClr val="accent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64E5BDFF-3040-4C01-A1FD-6C48E8AC244E}">
      <dsp:nvSpPr>
        <dsp:cNvPr id="0" name=""/>
        <dsp:cNvSpPr/>
      </dsp:nvSpPr>
      <dsp:spPr>
        <a:xfrm>
          <a:off x="2460785" y="1204918"/>
          <a:ext cx="927236" cy="602703"/>
        </a:xfrm>
        <a:prstGeom prst="roundRect">
          <a:avLst/>
        </a:prstGeom>
        <a:solidFill>
          <a:schemeClr val="accent2">
            <a:hueOff val="-727682"/>
            <a:satOff val="-41964"/>
            <a:lumOff val="431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Tahapan Penelitian</a:t>
          </a:r>
        </a:p>
      </dsp:txBody>
      <dsp:txXfrm>
        <a:off x="2490207" y="1234340"/>
        <a:ext cx="868392" cy="543859"/>
      </dsp:txXfrm>
    </dsp:sp>
    <dsp:sp modelId="{5B00CC6C-D3FB-4F2D-8E84-EBFEE3ED48E4}">
      <dsp:nvSpPr>
        <dsp:cNvPr id="0" name=""/>
        <dsp:cNvSpPr/>
      </dsp:nvSpPr>
      <dsp:spPr>
        <a:xfrm>
          <a:off x="1425693" y="301535"/>
          <a:ext cx="1606313" cy="1606313"/>
        </a:xfrm>
        <a:custGeom>
          <a:avLst/>
          <a:gdLst/>
          <a:ahLst/>
          <a:cxnLst/>
          <a:rect l="0" t="0" r="0" b="0"/>
          <a:pathLst>
            <a:path>
              <a:moveTo>
                <a:pt x="1049260" y="1567678"/>
              </a:moveTo>
              <a:arcTo wR="803156" hR="803156" stAng="4329382" swAng="2141236"/>
            </a:path>
          </a:pathLst>
        </a:custGeom>
        <a:noFill/>
        <a:ln w="6350" cap="flat" cmpd="sng" algn="ctr">
          <a:solidFill>
            <a:schemeClr val="accent2">
              <a:hueOff val="-727682"/>
              <a:satOff val="-41964"/>
              <a:lumOff val="4314"/>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26B57B56-14C1-40CD-B322-E962D53B6F22}">
      <dsp:nvSpPr>
        <dsp:cNvPr id="0" name=""/>
        <dsp:cNvSpPr/>
      </dsp:nvSpPr>
      <dsp:spPr>
        <a:xfrm>
          <a:off x="1069677" y="1204918"/>
          <a:ext cx="927236" cy="602703"/>
        </a:xfrm>
        <a:prstGeom prst="roundRect">
          <a:avLst/>
        </a:prstGeom>
        <a:solidFill>
          <a:schemeClr val="accent2">
            <a:hueOff val="-1455363"/>
            <a:satOff val="-83928"/>
            <a:lumOff val="8628"/>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ID" sz="1000" kern="1200"/>
            <a:t>Topik Penelitian Ilmu Komputer</a:t>
          </a:r>
        </a:p>
      </dsp:txBody>
      <dsp:txXfrm>
        <a:off x="1099099" y="1234340"/>
        <a:ext cx="868392" cy="543859"/>
      </dsp:txXfrm>
    </dsp:sp>
    <dsp:sp modelId="{2DB11390-C0E3-42ED-9192-7B34CA5A4C13}">
      <dsp:nvSpPr>
        <dsp:cNvPr id="0" name=""/>
        <dsp:cNvSpPr/>
      </dsp:nvSpPr>
      <dsp:spPr>
        <a:xfrm>
          <a:off x="1425693" y="301535"/>
          <a:ext cx="1606313" cy="1606313"/>
        </a:xfrm>
        <a:custGeom>
          <a:avLst/>
          <a:gdLst/>
          <a:ahLst/>
          <a:cxnLst/>
          <a:rect l="0" t="0" r="0" b="0"/>
          <a:pathLst>
            <a:path>
              <a:moveTo>
                <a:pt x="2609" y="738465"/>
              </a:moveTo>
              <a:arcTo wR="803156" hR="803156" stAng="11077199" swAng="2300061"/>
            </a:path>
          </a:pathLst>
        </a:custGeom>
        <a:noFill/>
        <a:ln w="6350" cap="flat" cmpd="sng" algn="ctr">
          <a:solidFill>
            <a:schemeClr val="accent2">
              <a:hueOff val="-1455363"/>
              <a:satOff val="-83928"/>
              <a:lumOff val="8628"/>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538</Words>
  <Characters>3068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fajrul.atlaz@outlook.com</dc:creator>
  <cp:keywords/>
  <dc:description/>
  <cp:lastModifiedBy>fajrul.atlaz@outlook.com</cp:lastModifiedBy>
  <cp:revision>6</cp:revision>
  <dcterms:created xsi:type="dcterms:W3CDTF">2021-06-01T12:29:00Z</dcterms:created>
  <dcterms:modified xsi:type="dcterms:W3CDTF">2021-06-01T13:20:00Z</dcterms:modified>
</cp:coreProperties>
</file>