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A9" w:rsidRDefault="00D91737">
      <w:pPr>
        <w:pStyle w:val="1"/>
        <w:rPr>
          <w:lang w:eastAsia="zh-CN"/>
        </w:rPr>
      </w:pPr>
      <w:bookmarkStart w:id="0" w:name="header-n0"/>
      <w:bookmarkEnd w:id="0"/>
      <w:r>
        <w:rPr>
          <w:lang w:eastAsia="zh-CN"/>
        </w:rPr>
        <w:t>Report</w:t>
      </w:r>
    </w:p>
    <w:p w:rsidR="008D3BA9" w:rsidRDefault="00D91737">
      <w:pPr>
        <w:pStyle w:val="FirstParagraph"/>
        <w:rPr>
          <w:lang w:eastAsia="zh-CN"/>
        </w:rPr>
      </w:pPr>
      <w:hyperlink w:anchor="header-n0">
        <w:r>
          <w:rPr>
            <w:rStyle w:val="ad"/>
            <w:lang w:eastAsia="zh-CN"/>
          </w:rPr>
          <w:t>Report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4">
        <w:r>
          <w:rPr>
            <w:rStyle w:val="ad"/>
            <w:lang w:eastAsia="zh-CN"/>
          </w:rPr>
          <w:t>1.</w:t>
        </w:r>
        <w:r>
          <w:rPr>
            <w:rStyle w:val="ad"/>
            <w:lang w:eastAsia="zh-CN"/>
          </w:rPr>
          <w:t>通信安全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2">
        <w:r>
          <w:rPr>
            <w:rStyle w:val="ad"/>
            <w:lang w:eastAsia="zh-CN"/>
          </w:rPr>
          <w:t>2.</w:t>
        </w:r>
        <w:r>
          <w:rPr>
            <w:rStyle w:val="ad"/>
            <w:lang w:eastAsia="zh-CN"/>
          </w:rPr>
          <w:t>业务安全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02">
        <w:r>
          <w:rPr>
            <w:rStyle w:val="ad"/>
            <w:lang w:eastAsia="zh-CN"/>
          </w:rPr>
          <w:t>2.1.Spring Security</w:t>
        </w:r>
        <w:r>
          <w:rPr>
            <w:rStyle w:val="ad"/>
            <w:lang w:eastAsia="zh-CN"/>
          </w:rPr>
          <w:t>表单验证与角色访问控制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70">
        <w:r>
          <w:rPr>
            <w:rStyle w:val="ad"/>
            <w:lang w:eastAsia="zh-CN"/>
          </w:rPr>
          <w:t xml:space="preserve">A.spring security </w:t>
        </w:r>
        <w:r>
          <w:rPr>
            <w:rStyle w:val="ad"/>
            <w:lang w:eastAsia="zh-CN"/>
          </w:rPr>
          <w:t>关键配置类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3">
        <w:r>
          <w:rPr>
            <w:rStyle w:val="ad"/>
            <w:lang w:eastAsia="zh-CN"/>
          </w:rPr>
          <w:t>B.</w:t>
        </w:r>
        <w:r>
          <w:rPr>
            <w:rStyle w:val="ad"/>
            <w:lang w:eastAsia="zh-CN"/>
          </w:rPr>
          <w:t>获取登陆用户的信息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8">
        <w:r>
          <w:rPr>
            <w:rStyle w:val="ad"/>
            <w:lang w:eastAsia="zh-CN"/>
          </w:rPr>
          <w:t xml:space="preserve">C.RBAC </w:t>
        </w:r>
        <w:r>
          <w:rPr>
            <w:rStyle w:val="ad"/>
            <w:lang w:eastAsia="zh-CN"/>
          </w:rPr>
          <w:t>实现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46">
        <w:r>
          <w:rPr>
            <w:rStyle w:val="ad"/>
            <w:lang w:eastAsia="zh-CN"/>
          </w:rPr>
          <w:t>D.</w:t>
        </w:r>
        <w:r>
          <w:rPr>
            <w:rStyle w:val="ad"/>
            <w:lang w:eastAsia="zh-CN"/>
          </w:rPr>
          <w:t>订制错误页面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55">
        <w:r>
          <w:rPr>
            <w:rStyle w:val="ad"/>
            <w:lang w:eastAsia="zh-CN"/>
          </w:rPr>
          <w:t>2.2.</w:t>
        </w:r>
        <w:r>
          <w:rPr>
            <w:rStyle w:val="ad"/>
            <w:lang w:eastAsia="zh-CN"/>
          </w:rPr>
          <w:t>防止</w:t>
        </w:r>
        <w:r>
          <w:rPr>
            <w:rStyle w:val="ad"/>
            <w:lang w:eastAsia="zh-CN"/>
          </w:rPr>
          <w:t>sql</w:t>
        </w:r>
        <w:r>
          <w:rPr>
            <w:rStyle w:val="ad"/>
            <w:lang w:eastAsia="zh-CN"/>
          </w:rPr>
          <w:t>注入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6">
        <w:r>
          <w:rPr>
            <w:rStyle w:val="ad"/>
            <w:lang w:eastAsia="zh-CN"/>
          </w:rPr>
          <w:t>2.3.</w:t>
        </w:r>
        <w:r>
          <w:rPr>
            <w:rStyle w:val="ad"/>
            <w:lang w:eastAsia="zh-CN"/>
          </w:rPr>
          <w:t>密码改为密文存储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89">
        <w:r>
          <w:rPr>
            <w:rStyle w:val="ad"/>
            <w:lang w:eastAsia="zh-CN"/>
          </w:rPr>
          <w:t>3.</w:t>
        </w:r>
        <w:r>
          <w:rPr>
            <w:rStyle w:val="ad"/>
            <w:lang w:eastAsia="zh-CN"/>
          </w:rPr>
          <w:t>数字证书双向验证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9">
        <w:r>
          <w:rPr>
            <w:rStyle w:val="ad"/>
            <w:lang w:eastAsia="zh-CN"/>
          </w:rPr>
          <w:t>3.1.</w:t>
        </w:r>
        <w:r>
          <w:rPr>
            <w:rStyle w:val="ad"/>
            <w:lang w:eastAsia="zh-CN"/>
          </w:rPr>
          <w:t>数字证书双向认证的优缺点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6">
        <w:r>
          <w:rPr>
            <w:rStyle w:val="ad"/>
            <w:lang w:eastAsia="zh-CN"/>
          </w:rPr>
          <w:t>4.</w:t>
        </w:r>
        <w:r>
          <w:rPr>
            <w:rStyle w:val="ad"/>
            <w:lang w:eastAsia="zh-CN"/>
          </w:rPr>
          <w:t>服务器安全、操作系统安全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76">
        <w:r>
          <w:rPr>
            <w:rStyle w:val="ad"/>
            <w:lang w:eastAsia="zh-CN"/>
          </w:rPr>
          <w:t>5.</w:t>
        </w:r>
        <w:r>
          <w:rPr>
            <w:rStyle w:val="ad"/>
            <w:lang w:eastAsia="zh-CN"/>
          </w:rPr>
          <w:t>数据库安全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72">
        <w:r>
          <w:rPr>
            <w:rStyle w:val="ad"/>
            <w:lang w:eastAsia="zh-CN"/>
          </w:rPr>
          <w:t>5.1.</w:t>
        </w:r>
        <w:r>
          <w:rPr>
            <w:rStyle w:val="ad"/>
            <w:lang w:eastAsia="zh-CN"/>
          </w:rPr>
          <w:t>账号安全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85">
        <w:r>
          <w:rPr>
            <w:rStyle w:val="ad"/>
            <w:lang w:eastAsia="zh-CN"/>
          </w:rPr>
          <w:t>5</w:t>
        </w:r>
        <w:r>
          <w:rPr>
            <w:rStyle w:val="ad"/>
            <w:lang w:eastAsia="zh-CN"/>
          </w:rPr>
          <w:t>.1.1.</w:t>
        </w:r>
        <w:r>
          <w:rPr>
            <w:rStyle w:val="ad"/>
            <w:lang w:eastAsia="zh-CN"/>
          </w:rPr>
          <w:t>创建开发账号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94">
        <w:r>
          <w:rPr>
            <w:rStyle w:val="ad"/>
            <w:lang w:eastAsia="zh-CN"/>
          </w:rPr>
          <w:t>5.1.2.</w:t>
        </w:r>
        <w:r>
          <w:rPr>
            <w:rStyle w:val="ad"/>
            <w:lang w:eastAsia="zh-CN"/>
          </w:rPr>
          <w:t>创建生产环境账号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02">
        <w:r>
          <w:rPr>
            <w:rStyle w:val="ad"/>
            <w:lang w:eastAsia="zh-CN"/>
          </w:rPr>
          <w:t>5.1.3.</w:t>
        </w:r>
        <w:r>
          <w:rPr>
            <w:rStyle w:val="ad"/>
            <w:lang w:eastAsia="zh-CN"/>
          </w:rPr>
          <w:t>移除匿名账户和废弃账户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271">
        <w:r>
          <w:rPr>
            <w:rStyle w:val="ad"/>
            <w:lang w:eastAsia="zh-CN"/>
          </w:rPr>
          <w:t>6.</w:t>
        </w:r>
        <w:r>
          <w:rPr>
            <w:rStyle w:val="ad"/>
            <w:lang w:eastAsia="zh-CN"/>
          </w:rPr>
          <w:t>开发安全规范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6">
        <w:r>
          <w:rPr>
            <w:rStyle w:val="ad"/>
            <w:lang w:eastAsia="zh-CN"/>
          </w:rPr>
          <w:t>6.1.Spring</w:t>
        </w:r>
        <w:r>
          <w:rPr>
            <w:rStyle w:val="ad"/>
            <w:lang w:eastAsia="zh-CN"/>
          </w:rPr>
          <w:t>配置文件加密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4">
        <w:r>
          <w:rPr>
            <w:rStyle w:val="ad"/>
            <w:lang w:eastAsia="zh-CN"/>
          </w:rPr>
          <w:t>6.2.</w:t>
        </w:r>
        <w:r>
          <w:rPr>
            <w:rStyle w:val="ad"/>
            <w:lang w:eastAsia="zh-CN"/>
          </w:rPr>
          <w:t>搭建连通可靠的开发环境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0">
        <w:r>
          <w:rPr>
            <w:rStyle w:val="ad"/>
            <w:lang w:eastAsia="zh-CN"/>
          </w:rPr>
          <w:t xml:space="preserve">6.2.1. </w:t>
        </w:r>
        <w:r>
          <w:rPr>
            <w:rStyle w:val="ad"/>
            <w:lang w:eastAsia="zh-CN"/>
          </w:rPr>
          <w:t>部署结构拓扑图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12">
        <w:r>
          <w:rPr>
            <w:rStyle w:val="ad"/>
            <w:lang w:eastAsia="zh-CN"/>
          </w:rPr>
          <w:t xml:space="preserve">6.2.2. </w:t>
        </w:r>
        <w:r>
          <w:rPr>
            <w:rStyle w:val="ad"/>
            <w:lang w:eastAsia="zh-CN"/>
          </w:rPr>
          <w:t>设计思路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341">
        <w:r>
          <w:rPr>
            <w:rStyle w:val="ad"/>
            <w:lang w:eastAsia="zh-CN"/>
          </w:rPr>
          <w:t xml:space="preserve">6.2.3. </w:t>
        </w:r>
        <w:r>
          <w:rPr>
            <w:rStyle w:val="ad"/>
            <w:lang w:eastAsia="zh-CN"/>
          </w:rPr>
          <w:t>部署与配置</w:t>
        </w:r>
      </w:hyperlink>
    </w:p>
    <w:p w:rsidR="008D3BA9" w:rsidRDefault="00D91737">
      <w:pPr>
        <w:pStyle w:val="2"/>
      </w:pPr>
      <w:bookmarkStart w:id="1" w:name="header-n4"/>
      <w:bookmarkEnd w:id="1"/>
      <w:r>
        <w:t>1.</w:t>
      </w:r>
      <w:r>
        <w:t>通信安全</w:t>
      </w:r>
    </w:p>
    <w:p w:rsidR="008D3BA9" w:rsidRDefault="00D91737">
      <w:pPr>
        <w:pStyle w:val="FirstParagraph"/>
      </w:pPr>
      <w:r>
        <w:t>lowsec</w:t>
      </w:r>
      <w:r>
        <w:t>系统使用</w:t>
      </w:r>
      <w:r>
        <w:t>spring boot</w:t>
      </w:r>
      <w:r>
        <w:t>框架搭建，要保证应用的通信安全，可为</w:t>
      </w:r>
      <w:r>
        <w:t>spring boot</w:t>
      </w:r>
      <w:r>
        <w:t>配置</w:t>
      </w:r>
      <w:r>
        <w:t>https</w:t>
      </w:r>
      <w:r>
        <w:t>连接。</w:t>
      </w:r>
      <w:r>
        <w:t>spring boot</w:t>
      </w:r>
      <w:r>
        <w:t>框架内置</w:t>
      </w:r>
      <w:r>
        <w:t>tomcat</w:t>
      </w:r>
      <w:r>
        <w:t>，</w:t>
      </w:r>
      <w:r>
        <w:t>tomcat</w:t>
      </w:r>
      <w:r>
        <w:t>服务器所需的数字证书可使用</w:t>
      </w:r>
      <w:r>
        <w:t>JDK</w:t>
      </w:r>
      <w:r>
        <w:t>提供的</w:t>
      </w:r>
      <w:r>
        <w:t>keytools</w:t>
      </w:r>
      <w:r>
        <w:t>工具创建。</w:t>
      </w:r>
      <w:r>
        <w:rPr>
          <w:lang w:eastAsia="zh-CN"/>
        </w:rPr>
        <w:t>keystore</w:t>
      </w:r>
      <w:r>
        <w:rPr>
          <w:lang w:eastAsia="zh-CN"/>
        </w:rPr>
        <w:t>是一个数字证书存放仓库。仓库的基本组成要素是</w:t>
      </w:r>
      <w:r>
        <w:rPr>
          <w:lang w:eastAsia="zh-CN"/>
        </w:rPr>
        <w:t>key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lang w:eastAsia="zh-CN"/>
        </w:rPr>
        <w:t>key</w:t>
      </w:r>
      <w:r>
        <w:rPr>
          <w:lang w:eastAsia="zh-CN"/>
        </w:rPr>
        <w:t>可以是一对公私密钥，也可以是一份数字证书与对应的私钥。</w:t>
      </w:r>
      <w:r>
        <w:t>为</w:t>
      </w:r>
      <w:r>
        <w:t>spring boot</w:t>
      </w:r>
      <w:r>
        <w:t>配置</w:t>
      </w:r>
      <w:r>
        <w:t>https</w:t>
      </w:r>
      <w:r>
        <w:t>的简略操作步骤如下所述：</w:t>
      </w:r>
    </w:p>
    <w:p w:rsidR="008D3BA9" w:rsidRDefault="00D91737">
      <w:pPr>
        <w:numPr>
          <w:ilvl w:val="0"/>
          <w:numId w:val="3"/>
        </w:numPr>
      </w:pPr>
      <w:r>
        <w:t>使用</w:t>
      </w:r>
      <w:r>
        <w:t>keytools</w:t>
      </w:r>
      <w:r>
        <w:t>创建工具创建</w:t>
      </w:r>
      <w:r>
        <w:t>ca.crt</w:t>
      </w:r>
      <w:r>
        <w:t>，</w:t>
      </w:r>
      <w:r>
        <w:t>keystore.jks</w:t>
      </w:r>
    </w:p>
    <w:p w:rsidR="008D3BA9" w:rsidRDefault="00D91737">
      <w:pPr>
        <w:numPr>
          <w:ilvl w:val="0"/>
          <w:numId w:val="3"/>
        </w:numPr>
      </w:pPr>
      <w:r>
        <w:t>生成服务器证书</w:t>
      </w:r>
      <w:r>
        <w:t>server.crt</w:t>
      </w:r>
      <w:r>
        <w:t>，将</w:t>
      </w:r>
      <w:r>
        <w:t>server.crt</w:t>
      </w:r>
      <w:r>
        <w:t>和对应私钥导入</w:t>
      </w:r>
      <w:r>
        <w:t>keystore.jks</w:t>
      </w:r>
    </w:p>
    <w:p w:rsidR="008D3BA9" w:rsidRDefault="00D91737">
      <w:pPr>
        <w:numPr>
          <w:ilvl w:val="0"/>
          <w:numId w:val="3"/>
        </w:numPr>
      </w:pPr>
      <w:r>
        <w:t>使用</w:t>
      </w:r>
      <w:r>
        <w:t>keystore.jks</w:t>
      </w:r>
      <w:r>
        <w:t>文件配置</w:t>
      </w:r>
      <w:r>
        <w:t>spring boot</w:t>
      </w:r>
      <w:r>
        <w:t>：</w:t>
      </w:r>
    </w:p>
    <w:p w:rsidR="008D3BA9" w:rsidRDefault="00D91737">
      <w:pPr>
        <w:pStyle w:val="SourceCode"/>
      </w:pPr>
      <w:r>
        <w:rPr>
          <w:rStyle w:val="VerbatimChar"/>
        </w:rPr>
        <w:lastRenderedPageBreak/>
        <w:t>serv</w:t>
      </w:r>
      <w:r>
        <w:rPr>
          <w:rStyle w:val="VerbatimChar"/>
        </w:rPr>
        <w:t xml:space="preserve">er.ssl.key-store=classpath:keystore.jks </w:t>
      </w:r>
      <w:r>
        <w:br/>
      </w:r>
      <w:r>
        <w:rPr>
          <w:rStyle w:val="VerbatimChar"/>
        </w:rPr>
        <w:t xml:space="preserve">server.ssl.key-store-password=${PASSWORD} </w:t>
      </w:r>
      <w:r>
        <w:br/>
      </w:r>
      <w:r>
        <w:rPr>
          <w:rStyle w:val="VerbatimChar"/>
        </w:rPr>
        <w:t xml:space="preserve">server.ssl.key-alias=${server_CN} </w:t>
      </w:r>
      <w:r>
        <w:br/>
      </w:r>
      <w:r>
        <w:rPr>
          <w:rStyle w:val="VerbatimChar"/>
        </w:rPr>
        <w:t xml:space="preserve">server.ssl.key-password=${PASSWORD} </w:t>
      </w:r>
      <w:r>
        <w:br/>
      </w:r>
      <w:r>
        <w:rPr>
          <w:rStyle w:val="VerbatimChar"/>
        </w:rPr>
        <w:t>server.ssl.enabled=true</w:t>
      </w:r>
    </w:p>
    <w:p w:rsidR="008D3BA9" w:rsidRDefault="00D91737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为客户端浏览器安装</w:t>
      </w:r>
      <w:r>
        <w:rPr>
          <w:lang w:eastAsia="zh-CN"/>
        </w:rPr>
        <w:t>ca.crt</w:t>
      </w:r>
      <w:r>
        <w:rPr>
          <w:lang w:eastAsia="zh-CN"/>
        </w:rPr>
        <w:t>证书</w:t>
      </w:r>
    </w:p>
    <w:p w:rsidR="008D3BA9" w:rsidRDefault="00D91737">
      <w:pPr>
        <w:numPr>
          <w:ilvl w:val="0"/>
          <w:numId w:val="4"/>
        </w:numPr>
      </w:pPr>
      <w:r>
        <w:t>将</w:t>
      </w:r>
      <w:r>
        <w:t>http</w:t>
      </w:r>
      <w:r>
        <w:t>请求重定向至</w:t>
      </w:r>
      <w:r>
        <w:t>https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完成以上步骤后，即可实现客户端与</w:t>
      </w:r>
      <w:r>
        <w:rPr>
          <w:lang w:eastAsia="zh-CN"/>
        </w:rPr>
        <w:t>lowsec</w:t>
      </w:r>
      <w:r>
        <w:rPr>
          <w:lang w:eastAsia="zh-CN"/>
        </w:rPr>
        <w:t>系统的</w:t>
      </w:r>
      <w:r>
        <w:rPr>
          <w:lang w:eastAsia="zh-CN"/>
        </w:rPr>
        <w:t>HTTPS</w:t>
      </w:r>
      <w:r>
        <w:rPr>
          <w:lang w:eastAsia="zh-CN"/>
        </w:rPr>
        <w:t>加密通信，保证通信安全</w:t>
      </w:r>
      <w:r>
        <w:rPr>
          <w:lang w:eastAsia="zh-CN"/>
        </w:rPr>
        <w:t>。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29275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15618319644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2"/>
      </w:pPr>
      <w:bookmarkStart w:id="2" w:name="header-n12"/>
      <w:bookmarkEnd w:id="2"/>
      <w:r>
        <w:t>2.</w:t>
      </w:r>
      <w:r>
        <w:t>业务安全</w:t>
      </w:r>
    </w:p>
    <w:p w:rsidR="008D3BA9" w:rsidRDefault="00D91737">
      <w:pPr>
        <w:pStyle w:val="3"/>
      </w:pPr>
      <w:bookmarkStart w:id="3" w:name="header-n202"/>
      <w:bookmarkEnd w:id="3"/>
      <w:r>
        <w:t>2.1.Spring Security</w:t>
      </w:r>
      <w:r>
        <w:t>表单验证与角色访问控制</w:t>
      </w:r>
    </w:p>
    <w:p w:rsidR="008D3BA9" w:rsidRDefault="00D91737">
      <w:pPr>
        <w:pStyle w:val="4"/>
      </w:pPr>
      <w:bookmarkStart w:id="4" w:name="header-n270"/>
      <w:bookmarkEnd w:id="4"/>
      <w:r>
        <w:t xml:space="preserve">A.spring security </w:t>
      </w:r>
      <w:r>
        <w:t>关键配置类</w:t>
      </w:r>
    </w:p>
    <w:p w:rsidR="008D3BA9" w:rsidRDefault="00D91737">
      <w:pPr>
        <w:numPr>
          <w:ilvl w:val="0"/>
          <w:numId w:val="5"/>
        </w:numPr>
      </w:pPr>
      <w:r>
        <w:t>继承</w:t>
      </w:r>
      <w:r>
        <w:t xml:space="preserve"> WebSecurityConfigurerAdapter</w:t>
      </w:r>
      <w:r>
        <w:t>，并重写</w:t>
      </w:r>
      <w:r>
        <w:t xml:space="preserve"> configure </w:t>
      </w:r>
      <w:r>
        <w:t>方法。</w:t>
      </w:r>
    </w:p>
    <w:p w:rsidR="008D3BA9" w:rsidRDefault="00D91737">
      <w:pPr>
        <w:numPr>
          <w:ilvl w:val="0"/>
          <w:numId w:val="5"/>
        </w:numPr>
      </w:pPr>
      <w:r>
        <w:t>在</w:t>
      </w:r>
      <w:r>
        <w:t xml:space="preserve"> configure </w:t>
      </w:r>
      <w:r>
        <w:t>方法中，可以配置：</w:t>
      </w:r>
    </w:p>
    <w:p w:rsidR="008D3BA9" w:rsidRDefault="00D91737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url </w:t>
      </w:r>
      <w:r>
        <w:rPr>
          <w:lang w:eastAsia="zh-CN"/>
        </w:rPr>
        <w:t>权限控制，例如一些</w:t>
      </w:r>
      <w:r>
        <w:rPr>
          <w:lang w:eastAsia="zh-CN"/>
        </w:rPr>
        <w:t xml:space="preserve"> web </w:t>
      </w:r>
      <w:r>
        <w:rPr>
          <w:lang w:eastAsia="zh-CN"/>
        </w:rPr>
        <w:t>页面我们可以只允许系统管理员访问，一些页面只允许登陆用户访问，而另一些页面允许没有登陆的用户访问。</w:t>
      </w:r>
    </w:p>
    <w:p w:rsidR="008D3BA9" w:rsidRDefault="00D91737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指定认证方式，例如基本认证、表单认证等等。</w:t>
      </w:r>
    </w:p>
    <w:p w:rsidR="008D3BA9" w:rsidRDefault="00D91737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本次项目中，关键配置如下：</w:t>
      </w:r>
    </w:p>
    <w:p w:rsidR="008D3BA9" w:rsidRDefault="00D91737">
      <w:pPr>
        <w:pStyle w:val="SourceCode"/>
      </w:pPr>
      <w:r>
        <w:rPr>
          <w:rStyle w:val="AttributeTok"/>
        </w:rPr>
        <w:t>@Override</w:t>
      </w:r>
      <w:r>
        <w:br/>
      </w:r>
      <w:r>
        <w:rPr>
          <w:rStyle w:val="KeywordTok"/>
        </w:rPr>
        <w:t>pro</w:t>
      </w:r>
      <w:r>
        <w:rPr>
          <w:rStyle w:val="KeywordTok"/>
        </w:rPr>
        <w:t>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configure</w:t>
      </w:r>
      <w:r>
        <w:rPr>
          <w:rStyle w:val="NormalTok"/>
        </w:rPr>
        <w:t xml:space="preserve">(HttpSecurity http)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http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authorizeRequests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antMatchers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 xml:space="preserve">, </w:t>
      </w:r>
      <w:r>
        <w:rPr>
          <w:rStyle w:val="StringTok"/>
        </w:rPr>
        <w:t>"/index"</w:t>
      </w:r>
      <w:r>
        <w:rPr>
          <w:rStyle w:val="NormalTok"/>
        </w:rPr>
        <w:t>).</w:t>
      </w:r>
      <w:r>
        <w:rPr>
          <w:rStyle w:val="FunctionTok"/>
        </w:rPr>
        <w:t>permitAll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antMatchers</w:t>
      </w:r>
      <w:r>
        <w:rPr>
          <w:rStyle w:val="NormalTok"/>
        </w:rPr>
        <w:t>(</w:t>
      </w:r>
      <w:r>
        <w:rPr>
          <w:rStyle w:val="StringTok"/>
        </w:rPr>
        <w:t>"/users"</w:t>
      </w:r>
      <w:r>
        <w:rPr>
          <w:rStyle w:val="NormalTok"/>
        </w:rPr>
        <w:t>).</w:t>
      </w:r>
      <w:r>
        <w:rPr>
          <w:rStyle w:val="FunctionTok"/>
        </w:rPr>
        <w:t>hasRole</w:t>
      </w:r>
      <w:r>
        <w:rPr>
          <w:rStyle w:val="NormalTok"/>
        </w:rPr>
        <w:t>(</w:t>
      </w:r>
      <w:r>
        <w:rPr>
          <w:rStyle w:val="StringTok"/>
        </w:rPr>
        <w:t>"ADMIN"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anyRequest</w:t>
      </w:r>
      <w:r>
        <w:rPr>
          <w:rStyle w:val="NormalTok"/>
        </w:rPr>
        <w:t>().</w:t>
      </w:r>
      <w:r>
        <w:rPr>
          <w:rStyle w:val="FunctionTok"/>
        </w:rPr>
        <w:t>authenticated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>and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formLogin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loginPage</w:t>
      </w:r>
      <w:r>
        <w:rPr>
          <w:rStyle w:val="NormalTok"/>
        </w:rPr>
        <w:t>(</w:t>
      </w:r>
      <w:r>
        <w:rPr>
          <w:rStyle w:val="StringTok"/>
        </w:rPr>
        <w:t>"/login"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permitAll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>and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logout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.</w:t>
      </w:r>
      <w:r>
        <w:rPr>
          <w:rStyle w:val="FunctionTok"/>
        </w:rPr>
        <w:t>permitAll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</w:p>
    <w:p w:rsidR="008D3BA9" w:rsidRDefault="00D91737">
      <w:pPr>
        <w:numPr>
          <w:ilvl w:val="0"/>
          <w:numId w:val="7"/>
        </w:numPr>
      </w:pPr>
      <w:r>
        <w:t>此外，该项目采用了</w:t>
      </w:r>
      <w:r>
        <w:t xml:space="preserve"> thymeleaf </w:t>
      </w:r>
      <w:r>
        <w:t>的模板引擎，对于一些特定的</w:t>
      </w:r>
      <w:r>
        <w:t xml:space="preserve"> url </w:t>
      </w:r>
      <w:r>
        <w:t>例如</w:t>
      </w:r>
      <w:r>
        <w:t xml:space="preserve"> "/"</w:t>
      </w:r>
      <w:r>
        <w:t>，</w:t>
      </w:r>
      <w:r>
        <w:t>"/index"</w:t>
      </w:r>
      <w:r>
        <w:t>，</w:t>
      </w:r>
      <w:r>
        <w:t>"/login"</w:t>
      </w:r>
      <w:r>
        <w:t>，我们需要返回对应的</w:t>
      </w:r>
      <w:r>
        <w:t xml:space="preserve"> html </w:t>
      </w:r>
      <w:r>
        <w:t>页面。一般都会在</w:t>
      </w:r>
      <w:r>
        <w:t xml:space="preserve"> controller </w:t>
      </w:r>
      <w:r>
        <w:t>中编写对应的方法，方法返回一个</w:t>
      </w:r>
      <w:r>
        <w:t xml:space="preserve"> View</w:t>
      </w:r>
      <w:r>
        <w:t>，但是有更简单的配置：</w:t>
      </w:r>
    </w:p>
    <w:p w:rsidR="008D3BA9" w:rsidRDefault="00D91737">
      <w:pPr>
        <w:pStyle w:val="SourceCode"/>
      </w:pPr>
      <w:r>
        <w:rPr>
          <w:rStyle w:val="AttributeTok"/>
        </w:rPr>
        <w:t>@Configurat</w:t>
      </w:r>
      <w:r>
        <w:rPr>
          <w:rStyle w:val="AttributeTok"/>
        </w:rPr>
        <w:t>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MvcConfig </w:t>
      </w:r>
      <w:r>
        <w:rPr>
          <w:rStyle w:val="KeywordTok"/>
        </w:rPr>
        <w:t>implements</w:t>
      </w:r>
      <w:r>
        <w:rPr>
          <w:rStyle w:val="NormalTok"/>
        </w:rPr>
        <w:t xml:space="preserve"> WebMvcConfigurer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addViewControllers</w:t>
      </w:r>
      <w:r>
        <w:rPr>
          <w:rStyle w:val="NormalTok"/>
        </w:rPr>
        <w:t>(ViewControllerRegistry registry) {</w:t>
      </w:r>
      <w:r>
        <w:br/>
      </w:r>
      <w:r>
        <w:rPr>
          <w:rStyle w:val="NormalTok"/>
        </w:rPr>
        <w:t xml:space="preserve">        registry.</w:t>
      </w:r>
      <w:r>
        <w:rPr>
          <w:rStyle w:val="FunctionTok"/>
        </w:rPr>
        <w:t>addViewController</w:t>
      </w:r>
      <w:r>
        <w:rPr>
          <w:rStyle w:val="NormalTok"/>
        </w:rPr>
        <w:t>(</w:t>
      </w:r>
      <w:r>
        <w:rPr>
          <w:rStyle w:val="StringTok"/>
        </w:rPr>
        <w:t>"/index"</w:t>
      </w:r>
      <w:r>
        <w:rPr>
          <w:rStyle w:val="NormalTok"/>
        </w:rPr>
        <w:t>).</w:t>
      </w:r>
      <w:r>
        <w:rPr>
          <w:rStyle w:val="FunctionTok"/>
        </w:rPr>
        <w:t>setViewName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registry.</w:t>
      </w:r>
      <w:r>
        <w:rPr>
          <w:rStyle w:val="FunctionTok"/>
        </w:rPr>
        <w:t>addViewController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).</w:t>
      </w:r>
      <w:r>
        <w:rPr>
          <w:rStyle w:val="FunctionTok"/>
        </w:rPr>
        <w:t>setViewName</w:t>
      </w:r>
      <w:r>
        <w:rPr>
          <w:rStyle w:val="NormalTok"/>
        </w:rPr>
        <w:t>(</w:t>
      </w:r>
      <w:r>
        <w:rPr>
          <w:rStyle w:val="StringTok"/>
        </w:rPr>
        <w:t>"index"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registry.</w:t>
      </w:r>
      <w:r>
        <w:rPr>
          <w:rStyle w:val="FunctionTok"/>
        </w:rPr>
        <w:t>addViewController</w:t>
      </w:r>
      <w:r>
        <w:rPr>
          <w:rStyle w:val="NormalTok"/>
        </w:rPr>
        <w:t>(</w:t>
      </w:r>
      <w:r>
        <w:rPr>
          <w:rStyle w:val="StringTok"/>
        </w:rPr>
        <w:t>"/login"</w:t>
      </w:r>
      <w:r>
        <w:rPr>
          <w:rStyle w:val="NormalTok"/>
        </w:rPr>
        <w:t>).</w:t>
      </w:r>
      <w:r>
        <w:rPr>
          <w:rStyle w:val="FunctionTok"/>
        </w:rPr>
        <w:t>setViewName</w:t>
      </w:r>
      <w:r>
        <w:rPr>
          <w:rStyle w:val="NormalTok"/>
        </w:rPr>
        <w:t>(</w:t>
      </w:r>
      <w:r>
        <w:rPr>
          <w:rStyle w:val="StringTok"/>
        </w:rPr>
        <w:t>"login"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8D3BA9" w:rsidRDefault="00D91737">
      <w:pPr>
        <w:pStyle w:val="4"/>
      </w:pPr>
      <w:bookmarkStart w:id="5" w:name="header-n223"/>
      <w:bookmarkEnd w:id="5"/>
      <w:r>
        <w:t>B.</w:t>
      </w:r>
      <w:r>
        <w:t>获取登陆用户的信息</w:t>
      </w:r>
    </w:p>
    <w:p w:rsidR="008D3BA9" w:rsidRDefault="00D91737">
      <w:pPr>
        <w:numPr>
          <w:ilvl w:val="0"/>
          <w:numId w:val="8"/>
        </w:numPr>
      </w:pPr>
      <w:r>
        <w:t xml:space="preserve">spring security </w:t>
      </w:r>
      <w:r>
        <w:t>中将登陆用户的信息交给</w:t>
      </w:r>
      <w:r>
        <w:t xml:space="preserve"> SecurityContextHolder </w:t>
      </w:r>
      <w:r>
        <w:t>管理，因此可以通过</w:t>
      </w:r>
      <w:r>
        <w:t xml:space="preserve"> SecurityContextHolder </w:t>
      </w:r>
      <w:r>
        <w:t>来获取登陆用户的信息。</w:t>
      </w:r>
    </w:p>
    <w:p w:rsidR="008D3BA9" w:rsidRDefault="00D91737">
      <w:pPr>
        <w:pStyle w:val="SourceCode"/>
      </w:pPr>
      <w:r>
        <w:rPr>
          <w:rStyle w:val="NormalTok"/>
        </w:rPr>
        <w:t>SecurityContextHolder.</w:t>
      </w:r>
      <w:r>
        <w:rPr>
          <w:rStyle w:val="FunctionTok"/>
        </w:rPr>
        <w:t>getContext</w:t>
      </w:r>
      <w:r>
        <w:rPr>
          <w:rStyle w:val="NormalTok"/>
        </w:rPr>
        <w:t>().</w:t>
      </w:r>
      <w:r>
        <w:rPr>
          <w:rStyle w:val="FunctionTok"/>
        </w:rPr>
        <w:t>getAuthentication</w:t>
      </w:r>
      <w:r>
        <w:rPr>
          <w:rStyle w:val="NormalTok"/>
        </w:rPr>
        <w:t>();</w:t>
      </w:r>
    </w:p>
    <w:p w:rsidR="008D3BA9" w:rsidRDefault="00D91737">
      <w:pPr>
        <w:pStyle w:val="4"/>
      </w:pPr>
      <w:bookmarkStart w:id="6" w:name="header-n228"/>
      <w:bookmarkEnd w:id="6"/>
      <w:r>
        <w:t xml:space="preserve">C.RBAC </w:t>
      </w:r>
      <w:r>
        <w:t>实现</w:t>
      </w:r>
    </w:p>
    <w:p w:rsidR="008D3BA9" w:rsidRDefault="00D91737">
      <w:pPr>
        <w:numPr>
          <w:ilvl w:val="0"/>
          <w:numId w:val="9"/>
        </w:numPr>
      </w:pPr>
      <w:r>
        <w:rPr>
          <w:lang w:eastAsia="zh-CN"/>
        </w:rPr>
        <w:t>在上一小节中已经实现了</w:t>
      </w:r>
      <w:r>
        <w:rPr>
          <w:lang w:eastAsia="zh-CN"/>
        </w:rPr>
        <w:t>“</w:t>
      </w:r>
      <w:r>
        <w:rPr>
          <w:lang w:eastAsia="zh-CN"/>
        </w:rPr>
        <w:t>仅管理员可以访问获取系统用户列表的接口</w:t>
      </w:r>
      <w:r>
        <w:rPr>
          <w:lang w:eastAsia="zh-CN"/>
        </w:rPr>
        <w:t>”</w:t>
      </w:r>
      <w:r>
        <w:rPr>
          <w:lang w:eastAsia="zh-CN"/>
        </w:rPr>
        <w:t>和所有用户都可以访问</w:t>
      </w:r>
      <w:r>
        <w:rPr>
          <w:lang w:eastAsia="zh-CN"/>
        </w:rPr>
        <w:t xml:space="preserve"> index </w:t>
      </w:r>
      <w:r>
        <w:rPr>
          <w:lang w:eastAsia="zh-CN"/>
        </w:rPr>
        <w:t>和</w:t>
      </w:r>
      <w:r>
        <w:rPr>
          <w:lang w:eastAsia="zh-CN"/>
        </w:rPr>
        <w:t xml:space="preserve"> login </w:t>
      </w:r>
      <w:r>
        <w:rPr>
          <w:lang w:eastAsia="zh-CN"/>
        </w:rPr>
        <w:t>页面，其它的所有页面都需要经过验证的步骤。</w:t>
      </w:r>
      <w:r>
        <w:t>可以看到使用</w:t>
      </w:r>
      <w:r>
        <w:t xml:space="preserve"> spring security </w:t>
      </w:r>
      <w:r>
        <w:t>非常简单。</w:t>
      </w:r>
    </w:p>
    <w:p w:rsidR="008D3BA9" w:rsidRDefault="00D91737">
      <w:pPr>
        <w:pStyle w:val="SourceCode"/>
      </w:pPr>
      <w:r>
        <w:rPr>
          <w:rStyle w:val="NormalTok"/>
        </w:rPr>
        <w:t>http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>authorizeRequests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>antMatchers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 xml:space="preserve">, </w:t>
      </w:r>
      <w:r>
        <w:rPr>
          <w:rStyle w:val="StringTok"/>
        </w:rPr>
        <w:t>"/index"</w:t>
      </w:r>
      <w:r>
        <w:rPr>
          <w:rStyle w:val="NormalTok"/>
        </w:rPr>
        <w:t>).</w:t>
      </w:r>
      <w:r>
        <w:rPr>
          <w:rStyle w:val="FunctionTok"/>
        </w:rPr>
        <w:t>permitAll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  .</w:t>
      </w:r>
      <w:r>
        <w:rPr>
          <w:rStyle w:val="FunctionTok"/>
        </w:rPr>
        <w:t>antMatchers</w:t>
      </w:r>
      <w:r>
        <w:rPr>
          <w:rStyle w:val="NormalTok"/>
        </w:rPr>
        <w:t>(</w:t>
      </w:r>
      <w:r>
        <w:rPr>
          <w:rStyle w:val="StringTok"/>
        </w:rPr>
        <w:t>"/users"</w:t>
      </w:r>
      <w:r>
        <w:rPr>
          <w:rStyle w:val="NormalTok"/>
        </w:rPr>
        <w:t>).</w:t>
      </w:r>
      <w:r>
        <w:rPr>
          <w:rStyle w:val="FunctionTok"/>
        </w:rPr>
        <w:t>hasRole</w:t>
      </w:r>
      <w:r>
        <w:rPr>
          <w:rStyle w:val="NormalTok"/>
        </w:rPr>
        <w:t>(</w:t>
      </w:r>
      <w:r>
        <w:rPr>
          <w:rStyle w:val="StringTok"/>
        </w:rPr>
        <w:t>"ADMIN"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FunctionTok"/>
        </w:rPr>
        <w:t>anyRequest</w:t>
      </w:r>
      <w:r>
        <w:rPr>
          <w:rStyle w:val="NormalTok"/>
        </w:rPr>
        <w:t>().</w:t>
      </w:r>
      <w:r>
        <w:rPr>
          <w:rStyle w:val="FunctionTok"/>
        </w:rPr>
        <w:t>authenticated</w:t>
      </w:r>
      <w:r>
        <w:rPr>
          <w:rStyle w:val="NormalTok"/>
        </w:rPr>
        <w:t>()</w:t>
      </w:r>
    </w:p>
    <w:p w:rsidR="008D3BA9" w:rsidRDefault="00D9173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所有用户都可以访问</w:t>
      </w:r>
      <w:r>
        <w:rPr>
          <w:rStyle w:val="VerbatimChar"/>
          <w:lang w:eastAsia="zh-CN"/>
        </w:rPr>
        <w:t xml:space="preserve"> index </w:t>
      </w:r>
      <w:r>
        <w:rPr>
          <w:rStyle w:val="VerbatimChar"/>
          <w:lang w:eastAsia="zh-CN"/>
        </w:rPr>
        <w:t>页面：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472107" cy="16443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inde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SourceCode"/>
      </w:pPr>
      <w:r>
        <w:rPr>
          <w:rStyle w:val="VerbatimChar"/>
        </w:rPr>
        <w:t>只有管理员可以调用</w:t>
      </w:r>
      <w:r>
        <w:rPr>
          <w:rStyle w:val="VerbatimChar"/>
        </w:rPr>
        <w:t xml:space="preserve"> /users </w:t>
      </w:r>
      <w:r>
        <w:rPr>
          <w:rStyle w:val="VerbatimChar"/>
        </w:rPr>
        <w:t>接口：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119717" cy="33963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user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8D3BA9">
      <w:pPr>
        <w:pStyle w:val="a0"/>
      </w:pPr>
    </w:p>
    <w:p w:rsidR="008D3BA9" w:rsidRDefault="00D91737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“</w:t>
      </w:r>
      <w:r>
        <w:rPr>
          <w:lang w:eastAsia="zh-CN"/>
        </w:rPr>
        <w:t>查看用户详细信息</w:t>
      </w:r>
      <w:r>
        <w:rPr>
          <w:lang w:eastAsia="zh-CN"/>
        </w:rPr>
        <w:t>”</w:t>
      </w:r>
      <w:r>
        <w:rPr>
          <w:lang w:eastAsia="zh-CN"/>
        </w:rPr>
        <w:t>接口，由于登陆用户都可以访问，只是调用接口可获得数据的集合不一样。例如，对于管理员用户来说，可以访问到任意一个用户的信息；而对于一般用户，只能访问到自己的信息，这一部分就不能直接配置了。为了业务处理的更加灵活，直接在业务层中进行这方面的权限判断。</w:t>
      </w:r>
    </w:p>
    <w:p w:rsidR="008D3BA9" w:rsidRDefault="00D91737">
      <w:pPr>
        <w:pStyle w:val="SourceCode"/>
      </w:pPr>
      <w:r>
        <w:rPr>
          <w:rStyle w:val="NormalTok"/>
          <w:lang w:eastAsia="zh-CN"/>
        </w:rPr>
        <w:lastRenderedPageBreak/>
        <w:t xml:space="preserve">    </w:t>
      </w:r>
      <w:r>
        <w:rPr>
          <w:rStyle w:val="AttributeTok"/>
        </w:rPr>
        <w:t>@GetMapping</w:t>
      </w:r>
      <w:r>
        <w:rPr>
          <w:rStyle w:val="NormalTok"/>
        </w:rPr>
        <w:t>(</w:t>
      </w:r>
      <w:r>
        <w:rPr>
          <w:rStyle w:val="StringTok"/>
        </w:rPr>
        <w:t>"/user/{id}"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getUser</w:t>
      </w:r>
      <w:r>
        <w:rPr>
          <w:rStyle w:val="NormalTok"/>
        </w:rPr>
        <w:t>(</w:t>
      </w:r>
      <w:r>
        <w:rPr>
          <w:rStyle w:val="AttributeTok"/>
        </w:rPr>
        <w:t>@PathVariable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String</w:t>
      </w:r>
      <w:r>
        <w:rPr>
          <w:rStyle w:val="NormalTok"/>
        </w:rPr>
        <w:t xml:space="preserve"> id, ModelMap model){</w:t>
      </w:r>
      <w:r>
        <w:br/>
      </w:r>
      <w:r>
        <w:rPr>
          <w:rStyle w:val="NormalTok"/>
        </w:rPr>
        <w:t xml:space="preserve">        Authentication info = SecurityContextHolder.</w:t>
      </w:r>
      <w:r>
        <w:rPr>
          <w:rStyle w:val="FunctionTok"/>
        </w:rPr>
        <w:t>getContext</w:t>
      </w:r>
      <w:r>
        <w:rPr>
          <w:rStyle w:val="NormalTok"/>
        </w:rPr>
        <w:t>().</w:t>
      </w:r>
      <w:r>
        <w:rPr>
          <w:rStyle w:val="FunctionTok"/>
        </w:rPr>
        <w:t>getAuthentication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(!(info </w:t>
      </w:r>
      <w:r>
        <w:rPr>
          <w:rStyle w:val="KeywordTok"/>
        </w:rPr>
        <w:t>instanceof</w:t>
      </w:r>
      <w:r>
        <w:rPr>
          <w:rStyle w:val="NormalTok"/>
        </w:rPr>
        <w:t xml:space="preserve"> AnonymousAuthenticationToken)) {</w:t>
      </w:r>
      <w:r>
        <w:br/>
      </w:r>
      <w:r>
        <w:rPr>
          <w:rStyle w:val="NormalTok"/>
        </w:rPr>
        <w:t xml:space="preserve">            CustomUser user = (CustomUser) info.</w:t>
      </w:r>
      <w:r>
        <w:rPr>
          <w:rStyle w:val="FunctionTok"/>
        </w:rPr>
        <w:t>getPrincipal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</w:t>
      </w:r>
      <w:r>
        <w:rPr>
          <w:rStyle w:val="CommentTok"/>
        </w:rPr>
        <w:t>获取当前登</w:t>
      </w:r>
      <w:r>
        <w:rPr>
          <w:rStyle w:val="CommentTok"/>
        </w:rPr>
        <w:t>陆用户的信息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获取用户的权限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Collection</w:t>
      </w:r>
      <w:r>
        <w:rPr>
          <w:rStyle w:val="NormalTok"/>
        </w:rPr>
        <w:t xml:space="preserve">&lt;? </w:t>
      </w:r>
      <w:r>
        <w:rPr>
          <w:rStyle w:val="KeywordTok"/>
        </w:rPr>
        <w:t>extends</w:t>
      </w:r>
      <w:r>
        <w:rPr>
          <w:rStyle w:val="NormalTok"/>
        </w:rPr>
        <w:t xml:space="preserve"> GrantedAuthority&gt; authorities = info.</w:t>
      </w:r>
      <w:r>
        <w:rPr>
          <w:rStyle w:val="FunctionTok"/>
        </w:rPr>
        <w:t>getAuthorities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判断用户是否为</w:t>
      </w:r>
      <w:r>
        <w:rPr>
          <w:rStyle w:val="CommentTok"/>
        </w:rPr>
        <w:t xml:space="preserve"> ROLE_ADMIN </w:t>
      </w:r>
      <w:r>
        <w:rPr>
          <w:rStyle w:val="CommentTok"/>
        </w:rPr>
        <w:t>角色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boolean</w:t>
      </w:r>
      <w:r>
        <w:rPr>
          <w:rStyle w:val="NormalTok"/>
        </w:rPr>
        <w:t xml:space="preserve"> sign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(GrantedAuthority authority : authorities)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</w:t>
      </w:r>
      <w:r>
        <w:rPr>
          <w:rStyle w:val="KeywordTok"/>
        </w:rPr>
        <w:t>if</w:t>
      </w:r>
      <w:r>
        <w:rPr>
          <w:rStyle w:val="NormalTok"/>
        </w:rPr>
        <w:t xml:space="preserve"> (authority.</w:t>
      </w:r>
      <w:r>
        <w:rPr>
          <w:rStyle w:val="FunctionTok"/>
        </w:rPr>
        <w:t>getAuthority</w:t>
      </w:r>
      <w:r>
        <w:rPr>
          <w:rStyle w:val="NormalTok"/>
        </w:rPr>
        <w:t>().</w:t>
      </w:r>
      <w:r>
        <w:rPr>
          <w:rStyle w:val="FunctionTok"/>
        </w:rPr>
        <w:t>equals</w:t>
      </w:r>
      <w:r>
        <w:rPr>
          <w:rStyle w:val="NormalTok"/>
        </w:rPr>
        <w:t>(Roles.</w:t>
      </w:r>
      <w:r>
        <w:rPr>
          <w:rStyle w:val="FunctionTok"/>
        </w:rPr>
        <w:t>ROLE_ADMIN</w:t>
      </w:r>
      <w:r>
        <w:rPr>
          <w:rStyle w:val="NormalTok"/>
        </w:rPr>
        <w:t>.</w:t>
      </w:r>
      <w:r>
        <w:rPr>
          <w:rStyle w:val="FunctionTok"/>
        </w:rPr>
        <w:t>getRole</w:t>
      </w:r>
      <w:r>
        <w:rPr>
          <w:rStyle w:val="NormalTok"/>
        </w:rPr>
        <w:t>())) {</w:t>
      </w:r>
      <w:r>
        <w:br/>
      </w:r>
      <w:r>
        <w:rPr>
          <w:rStyle w:val="NormalTok"/>
        </w:rPr>
        <w:t xml:space="preserve">                    sign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如果是</w:t>
      </w:r>
      <w:r>
        <w:rPr>
          <w:rStyle w:val="CommentTok"/>
        </w:rPr>
        <w:t xml:space="preserve"> ROLE_ADMIN</w:t>
      </w:r>
      <w:r>
        <w:rPr>
          <w:rStyle w:val="CommentTok"/>
        </w:rPr>
        <w:t>，根据要求不对查看的用户</w:t>
      </w:r>
      <w:r>
        <w:rPr>
          <w:rStyle w:val="CommentTok"/>
        </w:rPr>
        <w:t xml:space="preserve"> id </w:t>
      </w:r>
      <w:r>
        <w:rPr>
          <w:rStyle w:val="CommentTok"/>
        </w:rPr>
        <w:t>设限，因此可以保留原来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如果不是，那么只可以查看自</w:t>
      </w:r>
      <w:r>
        <w:rPr>
          <w:rStyle w:val="CommentTok"/>
        </w:rPr>
        <w:t>己的信息，因此将自己的</w:t>
      </w:r>
      <w:r>
        <w:rPr>
          <w:rStyle w:val="CommentTok"/>
        </w:rPr>
        <w:t xml:space="preserve"> id </w:t>
      </w:r>
      <w:r>
        <w:rPr>
          <w:rStyle w:val="CommentTok"/>
        </w:rPr>
        <w:t>覆盖</w:t>
      </w:r>
      <w:r>
        <w:rPr>
          <w:rStyle w:val="CommentTok"/>
        </w:rPr>
        <w:t xml:space="preserve"> id </w:t>
      </w:r>
      <w:r>
        <w:rPr>
          <w:rStyle w:val="CommentTok"/>
        </w:rPr>
        <w:t>变量</w:t>
      </w:r>
      <w:r>
        <w:br/>
      </w:r>
      <w:r>
        <w:rPr>
          <w:rStyle w:val="NormalTok"/>
        </w:rPr>
        <w:t xml:space="preserve">            id = sign ? id : user.</w:t>
      </w:r>
      <w:r>
        <w:rPr>
          <w:rStyle w:val="FunctionTok"/>
        </w:rPr>
        <w:t>getId</w:t>
      </w:r>
      <w:r>
        <w:rPr>
          <w:rStyle w:val="NormalTok"/>
        </w:rPr>
        <w:t xml:space="preserve">() +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根据</w:t>
      </w:r>
      <w:r>
        <w:rPr>
          <w:rStyle w:val="CommentTok"/>
        </w:rPr>
        <w:t xml:space="preserve"> id </w:t>
      </w:r>
      <w:r>
        <w:rPr>
          <w:rStyle w:val="CommentTok"/>
        </w:rPr>
        <w:t>查找数据库获取用户信息并返回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...</w:t>
      </w:r>
      <w:r>
        <w:br/>
      </w:r>
      <w:r>
        <w:rPr>
          <w:rStyle w:val="NormalTok"/>
        </w:rPr>
        <w:t>}</w:t>
      </w:r>
    </w:p>
    <w:p w:rsidR="008D3BA9" w:rsidRDefault="00D91737">
      <w:pPr>
        <w:pStyle w:val="SourceCode"/>
      </w:pPr>
      <w:r>
        <w:rPr>
          <w:rStyle w:val="VerbatimChar"/>
        </w:rPr>
        <w:t>管理员调用</w:t>
      </w:r>
      <w:r>
        <w:rPr>
          <w:rStyle w:val="VerbatimChar"/>
        </w:rPr>
        <w:t xml:space="preserve"> /user/5040 </w:t>
      </w:r>
      <w:r>
        <w:rPr>
          <w:rStyle w:val="VerbatimChar"/>
        </w:rPr>
        <w:t>接口（</w:t>
      </w:r>
      <w:r>
        <w:rPr>
          <w:rStyle w:val="VerbatimChar"/>
        </w:rPr>
        <w:t xml:space="preserve">5040 </w:t>
      </w:r>
      <w:r>
        <w:rPr>
          <w:rStyle w:val="VerbatimChar"/>
        </w:rPr>
        <w:t>为用户</w:t>
      </w:r>
      <w:r>
        <w:rPr>
          <w:rStyle w:val="VerbatimChar"/>
        </w:rPr>
        <w:t xml:space="preserve"> test </w:t>
      </w:r>
      <w:r>
        <w:rPr>
          <w:rStyle w:val="VerbatimChar"/>
        </w:rPr>
        <w:t>的</w:t>
      </w:r>
      <w:r>
        <w:rPr>
          <w:rStyle w:val="VerbatimChar"/>
        </w:rPr>
        <w:t xml:space="preserve"> id</w:t>
      </w:r>
      <w:r>
        <w:rPr>
          <w:rStyle w:val="VerbatimChar"/>
        </w:rPr>
        <w:t>），可以正常返回：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3211926" cy="27585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user_50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75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SourceCode"/>
      </w:pPr>
      <w:r>
        <w:rPr>
          <w:rStyle w:val="VerbatimChar"/>
        </w:rPr>
        <w:t>普通用户</w:t>
      </w:r>
      <w:r>
        <w:rPr>
          <w:rStyle w:val="VerbatimChar"/>
        </w:rPr>
        <w:t xml:space="preserve"> mulan </w:t>
      </w:r>
      <w:r>
        <w:rPr>
          <w:rStyle w:val="VerbatimChar"/>
        </w:rPr>
        <w:t>调用</w:t>
      </w:r>
      <w:r>
        <w:rPr>
          <w:rStyle w:val="VerbatimChar"/>
        </w:rPr>
        <w:t xml:space="preserve"> /user/5040 </w:t>
      </w:r>
      <w:r>
        <w:rPr>
          <w:rStyle w:val="VerbatimChar"/>
        </w:rPr>
        <w:t>接口，返回的只是自己的信息：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027509" cy="308898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mulan_50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4"/>
      </w:pPr>
      <w:bookmarkStart w:id="7" w:name="header-n246"/>
      <w:bookmarkEnd w:id="7"/>
      <w:r>
        <w:t>D.</w:t>
      </w:r>
      <w:r>
        <w:t>订制错误页面</w:t>
      </w:r>
    </w:p>
    <w:p w:rsidR="008D3BA9" w:rsidRDefault="00D91737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我们可以根据实际需求，订制对应的系统错误页面，以本实验为例子，订制简单的</w:t>
      </w:r>
      <w:r>
        <w:rPr>
          <w:lang w:eastAsia="zh-CN"/>
        </w:rPr>
        <w:t xml:space="preserve"> error.html</w:t>
      </w:r>
      <w:r>
        <w:rPr>
          <w:lang w:eastAsia="zh-CN"/>
        </w:rPr>
        <w:t>，</w:t>
      </w:r>
      <w:r>
        <w:rPr>
          <w:lang w:eastAsia="zh-CN"/>
        </w:rPr>
        <w:t>403.html</w:t>
      </w:r>
      <w:r>
        <w:rPr>
          <w:lang w:eastAsia="zh-CN"/>
        </w:rPr>
        <w:t>，</w:t>
      </w:r>
      <w:r>
        <w:rPr>
          <w:lang w:eastAsia="zh-CN"/>
        </w:rPr>
        <w:t xml:space="preserve">404.html </w:t>
      </w:r>
      <w:r>
        <w:rPr>
          <w:lang w:eastAsia="zh-CN"/>
        </w:rPr>
        <w:t>页面，实现也十分简单，只需要实现</w:t>
      </w:r>
      <w:r>
        <w:rPr>
          <w:lang w:eastAsia="zh-CN"/>
        </w:rPr>
        <w:t xml:space="preserve"> ErrorController</w:t>
      </w:r>
      <w:r>
        <w:rPr>
          <w:lang w:eastAsia="zh-CN"/>
        </w:rPr>
        <w:t>，在发生错误时通过</w:t>
      </w:r>
      <w:r>
        <w:rPr>
          <w:lang w:eastAsia="zh-CN"/>
        </w:rPr>
        <w:t xml:space="preserve"> Http </w:t>
      </w:r>
      <w:r>
        <w:rPr>
          <w:lang w:eastAsia="zh-CN"/>
        </w:rPr>
        <w:t>状态码来判断跳转页面：</w:t>
      </w:r>
    </w:p>
    <w:p w:rsidR="008D3BA9" w:rsidRDefault="00D91737">
      <w:pPr>
        <w:pStyle w:val="SourceCode"/>
      </w:pPr>
      <w:r>
        <w:rPr>
          <w:rStyle w:val="AttributeTok"/>
        </w:rPr>
        <w:t>@Controller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MyErrorController </w:t>
      </w:r>
      <w:r>
        <w:rPr>
          <w:rStyle w:val="KeywordTok"/>
        </w:rPr>
        <w:t>implements</w:t>
      </w:r>
      <w:r>
        <w:rPr>
          <w:rStyle w:val="NormalTok"/>
        </w:rPr>
        <w:t xml:space="preserve"> ErrorController {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NormalTok"/>
        </w:rPr>
        <w:t>(</w:t>
      </w:r>
      <w:r>
        <w:rPr>
          <w:rStyle w:val="StringTok"/>
        </w:rPr>
        <w:t>"/error"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handleError</w:t>
      </w:r>
      <w:r>
        <w:rPr>
          <w:rStyle w:val="NormalTok"/>
        </w:rPr>
        <w:t>(Ht</w:t>
      </w:r>
      <w:r>
        <w:rPr>
          <w:rStyle w:val="NormalTok"/>
        </w:rPr>
        <w:t>tpServletRequest request)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Object</w:t>
      </w:r>
      <w:r>
        <w:rPr>
          <w:rStyle w:val="NormalTok"/>
        </w:rPr>
        <w:t xml:space="preserve"> status = request.</w:t>
      </w:r>
      <w:r>
        <w:rPr>
          <w:rStyle w:val="FunctionTok"/>
        </w:rPr>
        <w:t>getAttribute</w:t>
      </w:r>
      <w:r>
        <w:rPr>
          <w:rStyle w:val="NormalTok"/>
        </w:rPr>
        <w:t>(RequestDispatcher.</w:t>
      </w:r>
      <w:r>
        <w:rPr>
          <w:rStyle w:val="FunctionTok"/>
        </w:rPr>
        <w:t>ERROR_STATUS_CODE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(status != </w:t>
      </w:r>
      <w:r>
        <w:rPr>
          <w:rStyle w:val="KeywordTok"/>
        </w:rPr>
        <w:t>null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Integer</w:t>
      </w:r>
      <w:r>
        <w:rPr>
          <w:rStyle w:val="NormalTok"/>
        </w:rPr>
        <w:t xml:space="preserve"> statusCode = </w:t>
      </w:r>
      <w:r>
        <w:rPr>
          <w:rStyle w:val="BuiltInTok"/>
        </w:rPr>
        <w:t>Integer</w:t>
      </w:r>
      <w:r>
        <w:rPr>
          <w:rStyle w:val="NormalTok"/>
        </w:rPr>
        <w:t>.</w:t>
      </w:r>
      <w:r>
        <w:rPr>
          <w:rStyle w:val="FunctionTok"/>
        </w:rPr>
        <w:t>valueOf</w:t>
      </w:r>
      <w:r>
        <w:rPr>
          <w:rStyle w:val="NormalTok"/>
        </w:rPr>
        <w:t>(status.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>(statusCode == HttpStatus.</w:t>
      </w:r>
      <w:r>
        <w:rPr>
          <w:rStyle w:val="FunctionTok"/>
        </w:rPr>
        <w:t>FORBI</w:t>
      </w:r>
      <w:r>
        <w:rPr>
          <w:rStyle w:val="FunctionTok"/>
        </w:rPr>
        <w:t>DDEN</w:t>
      </w:r>
      <w:r>
        <w:rPr>
          <w:rStyle w:val="NormalTok"/>
        </w:rPr>
        <w:t>.</w:t>
      </w:r>
      <w:r>
        <w:rPr>
          <w:rStyle w:val="FunctionTok"/>
        </w:rPr>
        <w:t>value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</w:t>
      </w:r>
      <w:r>
        <w:rPr>
          <w:rStyle w:val="CommentTok"/>
        </w:rPr>
        <w:t>没有权限访问，跳转</w:t>
      </w:r>
      <w:r>
        <w:rPr>
          <w:rStyle w:val="CommentTok"/>
        </w:rPr>
        <w:t xml:space="preserve"> 403.html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"403"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>(statusCode == HttpStatus.</w:t>
      </w:r>
      <w:r>
        <w:rPr>
          <w:rStyle w:val="FunctionTok"/>
        </w:rPr>
        <w:t>NOT_FOUND</w:t>
      </w:r>
      <w:r>
        <w:rPr>
          <w:rStyle w:val="NormalTok"/>
        </w:rPr>
        <w:t>.</w:t>
      </w:r>
      <w:r>
        <w:rPr>
          <w:rStyle w:val="FunctionTok"/>
        </w:rPr>
        <w:t>value</w:t>
      </w:r>
      <w:r>
        <w:rPr>
          <w:rStyle w:val="NormalTok"/>
        </w:rPr>
        <w:t xml:space="preserve">()) { </w:t>
      </w:r>
      <w:r>
        <w:rPr>
          <w:rStyle w:val="CommentTok"/>
        </w:rPr>
        <w:t xml:space="preserve">// </w:t>
      </w:r>
      <w:r>
        <w:rPr>
          <w:rStyle w:val="CommentTok"/>
        </w:rPr>
        <w:t>页面不存在，跳转</w:t>
      </w:r>
      <w:r>
        <w:rPr>
          <w:rStyle w:val="CommentTok"/>
        </w:rPr>
        <w:t xml:space="preserve"> 404.html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"404"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</w:t>
      </w:r>
      <w:r>
        <w:rPr>
          <w:rStyle w:val="CommentTok"/>
        </w:rPr>
        <w:t>其它错误都默认返回</w:t>
      </w:r>
      <w:r>
        <w:rPr>
          <w:rStyle w:val="CommentTok"/>
        </w:rPr>
        <w:t xml:space="preserve"> error.html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getErrorPath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"/error"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8D3BA9" w:rsidRDefault="00D9173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订制的</w:t>
      </w:r>
      <w:r>
        <w:rPr>
          <w:rStyle w:val="VerbatimChar"/>
          <w:lang w:eastAsia="zh-CN"/>
        </w:rPr>
        <w:t xml:space="preserve"> 403 </w:t>
      </w:r>
      <w:r>
        <w:rPr>
          <w:rStyle w:val="VerbatimChar"/>
          <w:lang w:eastAsia="zh-CN"/>
        </w:rPr>
        <w:t>页面（普通用户权限不够）：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404026" cy="225142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users_4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SourceCode"/>
      </w:pPr>
      <w:r>
        <w:rPr>
          <w:rStyle w:val="VerbatimChar"/>
        </w:rPr>
        <w:t>订制的</w:t>
      </w:r>
      <w:r>
        <w:rPr>
          <w:rStyle w:val="VerbatimChar"/>
        </w:rPr>
        <w:t xml:space="preserve"> 404 </w:t>
      </w:r>
      <w:r>
        <w:rPr>
          <w:rStyle w:val="VerbatimChar"/>
        </w:rPr>
        <w:t>页面：</w:t>
      </w:r>
    </w:p>
    <w:p w:rsidR="008D3BA9" w:rsidRDefault="00D91737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3365606" cy="215921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zhongyuhtml.oss-cn-shenzhen.aliyuncs.com/practice-points/images/lianghongda/info/40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3"/>
      </w:pPr>
      <w:bookmarkStart w:id="8" w:name="header-n255"/>
      <w:bookmarkEnd w:id="8"/>
      <w:r>
        <w:t>2.2.</w:t>
      </w:r>
      <w:r>
        <w:t>防止</w:t>
      </w:r>
      <w:r>
        <w:t>sql</w:t>
      </w:r>
      <w:r>
        <w:t>注入</w:t>
      </w:r>
    </w:p>
    <w:p w:rsidR="008D3BA9" w:rsidRDefault="00D91737">
      <w:pPr>
        <w:numPr>
          <w:ilvl w:val="0"/>
          <w:numId w:val="12"/>
        </w:numPr>
      </w:pPr>
      <w:r>
        <w:rPr>
          <w:lang w:eastAsia="zh-CN"/>
        </w:rPr>
        <w:t>SQL</w:t>
      </w:r>
      <w:r>
        <w:rPr>
          <w:lang w:eastAsia="zh-CN"/>
        </w:rPr>
        <w:t>注入攻击指的是通过构建特殊的输入作为参数传入</w:t>
      </w:r>
      <w:r>
        <w:rPr>
          <w:lang w:eastAsia="zh-CN"/>
        </w:rPr>
        <w:t>Web</w:t>
      </w:r>
      <w:r>
        <w:rPr>
          <w:lang w:eastAsia="zh-CN"/>
        </w:rPr>
        <w:t>应用程序，而这些输入大都是</w:t>
      </w:r>
      <w:r>
        <w:rPr>
          <w:lang w:eastAsia="zh-CN"/>
        </w:rPr>
        <w:t>SQL</w:t>
      </w:r>
      <w:r>
        <w:rPr>
          <w:lang w:eastAsia="zh-CN"/>
        </w:rPr>
        <w:t>语法里的一些组合，通过执行</w:t>
      </w:r>
      <w:r>
        <w:rPr>
          <w:lang w:eastAsia="zh-CN"/>
        </w:rPr>
        <w:t>SQL</w:t>
      </w:r>
      <w:r>
        <w:rPr>
          <w:lang w:eastAsia="zh-CN"/>
        </w:rPr>
        <w:t>语句进而执行攻击者所要的操作。</w:t>
      </w:r>
      <w:r>
        <w:t>假设在</w:t>
      </w:r>
      <w:r>
        <w:t xml:space="preserve"> java </w:t>
      </w:r>
      <w:r>
        <w:t>程序中有如下代码：</w:t>
      </w:r>
    </w:p>
    <w:p w:rsidR="008D3BA9" w:rsidRDefault="00D91737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User </w:t>
      </w:r>
      <w:r>
        <w:rPr>
          <w:rStyle w:val="FunctionTok"/>
        </w:rPr>
        <w:t>login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username, </w:t>
      </w:r>
      <w:r>
        <w:rPr>
          <w:rStyle w:val="BuiltInTok"/>
        </w:rPr>
        <w:t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连接数据库准备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构造</w:t>
      </w:r>
      <w:r>
        <w:rPr>
          <w:rStyle w:val="CommentTok"/>
        </w:rPr>
        <w:t xml:space="preserve"> sql </w:t>
      </w:r>
      <w:r>
        <w:rPr>
          <w:rStyle w:val="CommentTok"/>
        </w:rPr>
        <w:t>语句准备执行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String</w:t>
      </w:r>
      <w:r>
        <w:rPr>
          <w:rStyle w:val="NormalTok"/>
        </w:rPr>
        <w:t xml:space="preserve"> sql = </w:t>
      </w:r>
      <w:r>
        <w:rPr>
          <w:rStyle w:val="StringTok"/>
        </w:rPr>
        <w:t>"select * from `user` where username = "</w:t>
      </w:r>
      <w:r>
        <w:rPr>
          <w:rStyle w:val="NormalTok"/>
        </w:rPr>
        <w:t xml:space="preserve"> + username + </w:t>
      </w:r>
      <w:r>
        <w:rPr>
          <w:rStyle w:val="StringTok"/>
        </w:rPr>
        <w:t>" and password = "</w:t>
      </w:r>
      <w:r>
        <w:rPr>
          <w:rStyle w:val="NormalTok"/>
        </w:rPr>
        <w:t xml:space="preserve"> + password;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执行</w:t>
      </w:r>
      <w:r>
        <w:rPr>
          <w:rStyle w:val="CommentTok"/>
        </w:rPr>
        <w:t xml:space="preserve"> sql </w:t>
      </w:r>
      <w:r>
        <w:rPr>
          <w:rStyle w:val="CommentTok"/>
        </w:rPr>
        <w:t>语句，返回</w:t>
      </w:r>
      <w:r>
        <w:rPr>
          <w:rStyle w:val="CommentTok"/>
        </w:rPr>
        <w:t xml:space="preserve"> User </w:t>
      </w:r>
      <w:r>
        <w:rPr>
          <w:rStyle w:val="CommentTok"/>
        </w:rPr>
        <w:t>对象</w:t>
      </w:r>
      <w:r>
        <w:rPr>
          <w:rStyle w:val="CommentTok"/>
        </w:rPr>
        <w:tab/>
      </w:r>
      <w:r>
        <w:br/>
      </w:r>
      <w:r>
        <w:rPr>
          <w:rStyle w:val="NormalTok"/>
        </w:rPr>
        <w:t>}</w:t>
      </w:r>
    </w:p>
    <w:p w:rsidR="008D3BA9" w:rsidRDefault="00D91737">
      <w:pPr>
        <w:pStyle w:val="SourceCode"/>
      </w:pPr>
      <w:r>
        <w:rPr>
          <w:rStyle w:val="VerbatimChar"/>
        </w:rPr>
        <w:t>如果传入的</w:t>
      </w:r>
      <w:r>
        <w:rPr>
          <w:rStyle w:val="VerbatimChar"/>
        </w:rPr>
        <w:t xml:space="preserve"> username </w:t>
      </w:r>
      <w:r>
        <w:rPr>
          <w:rStyle w:val="VerbatimChar"/>
        </w:rPr>
        <w:t>为</w:t>
      </w:r>
      <w:r>
        <w:rPr>
          <w:rStyle w:val="VerbatimChar"/>
        </w:rPr>
        <w:t xml:space="preserve"> "root and 1 = 1 #"</w:t>
      </w:r>
      <w:r>
        <w:rPr>
          <w:rStyle w:val="VerbatimChar"/>
        </w:rPr>
        <w:t>，传入</w:t>
      </w:r>
      <w:r>
        <w:rPr>
          <w:rStyle w:val="VerbatimChar"/>
        </w:rPr>
        <w:t xml:space="preserve"> password </w:t>
      </w:r>
      <w:r>
        <w:rPr>
          <w:rStyle w:val="VerbatimChar"/>
        </w:rPr>
        <w:t>为</w:t>
      </w:r>
      <w:r>
        <w:rPr>
          <w:rStyle w:val="VerbatimChar"/>
        </w:rPr>
        <w:t xml:space="preserve"> 123456</w:t>
      </w:r>
      <w:r>
        <w:rPr>
          <w:rStyle w:val="VerbatimChar"/>
        </w:rPr>
        <w:t>，那么</w:t>
      </w:r>
      <w:r>
        <w:rPr>
          <w:rStyle w:val="VerbatimChar"/>
        </w:rPr>
        <w:t xml:space="preserve"> sql </w:t>
      </w:r>
      <w:r>
        <w:rPr>
          <w:rStyle w:val="VerbatimChar"/>
        </w:rPr>
        <w:t>语句就变成了：</w:t>
      </w:r>
    </w:p>
    <w:p w:rsidR="008D3BA9" w:rsidRDefault="00D9173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`user` </w:t>
      </w:r>
      <w:r>
        <w:rPr>
          <w:rStyle w:val="KeywordTok"/>
        </w:rPr>
        <w:t>where</w:t>
      </w:r>
      <w:r>
        <w:rPr>
          <w:rStyle w:val="NormalTok"/>
        </w:rPr>
        <w:t xml:space="preserve"> username = root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 xml:space="preserve">#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passw</w:t>
      </w:r>
      <w:r>
        <w:rPr>
          <w:rStyle w:val="KeywordTok"/>
        </w:rPr>
        <w:t>ord</w:t>
      </w:r>
      <w:r>
        <w:rPr>
          <w:rStyle w:val="NormalTok"/>
        </w:rPr>
        <w:t xml:space="preserve"> = </w:t>
      </w:r>
      <w:r>
        <w:rPr>
          <w:rStyle w:val="DecValTok"/>
        </w:rPr>
        <w:t>123456</w:t>
      </w:r>
    </w:p>
    <w:p w:rsidR="008D3BA9" w:rsidRDefault="00D91737">
      <w:pPr>
        <w:pStyle w:val="SourceCode"/>
      </w:pPr>
      <w:r>
        <w:rPr>
          <w:rStyle w:val="VerbatimChar"/>
        </w:rPr>
        <w:t>由于后面</w:t>
      </w:r>
      <w:r>
        <w:rPr>
          <w:rStyle w:val="VerbatimChar"/>
        </w:rPr>
        <w:t xml:space="preserve"> password </w:t>
      </w:r>
      <w:r>
        <w:rPr>
          <w:rStyle w:val="VerbatimChar"/>
        </w:rPr>
        <w:t>部分被注释了，相当于通过</w:t>
      </w:r>
      <w:r>
        <w:rPr>
          <w:rStyle w:val="VerbatimChar"/>
        </w:rPr>
        <w:t xml:space="preserve"> username </w:t>
      </w:r>
      <w:r>
        <w:rPr>
          <w:rStyle w:val="VerbatimChar"/>
        </w:rPr>
        <w:t>就绕过登陆并获得了</w:t>
      </w:r>
      <w:r>
        <w:rPr>
          <w:rStyle w:val="VerbatimChar"/>
        </w:rPr>
        <w:t xml:space="preserve"> root </w:t>
      </w:r>
      <w:r>
        <w:rPr>
          <w:rStyle w:val="VerbatimChar"/>
        </w:rPr>
        <w:t>的信息。</w:t>
      </w:r>
    </w:p>
    <w:p w:rsidR="008D3BA9" w:rsidRDefault="00D91737">
      <w:pPr>
        <w:numPr>
          <w:ilvl w:val="0"/>
          <w:numId w:val="13"/>
        </w:numPr>
      </w:pPr>
      <w:r>
        <w:t>在本项目中，采用</w:t>
      </w:r>
      <w:r>
        <w:t xml:space="preserve"> mybatis </w:t>
      </w:r>
      <w:r>
        <w:t>使用</w:t>
      </w:r>
      <w:r>
        <w:t xml:space="preserve"> #{} </w:t>
      </w:r>
      <w:r>
        <w:t>语法可以防止</w:t>
      </w:r>
      <w:r>
        <w:t xml:space="preserve"> sql </w:t>
      </w:r>
      <w:r>
        <w:t>注入，</w:t>
      </w:r>
      <w:r>
        <w:t xml:space="preserve">#{} </w:t>
      </w:r>
      <w:r>
        <w:t>起到了占位符的作用，例如使用</w:t>
      </w:r>
      <w:r>
        <w:t xml:space="preserve"> #{} </w:t>
      </w:r>
      <w:r>
        <w:t>改写</w:t>
      </w:r>
    </w:p>
    <w:p w:rsidR="008D3BA9" w:rsidRDefault="00D9173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`user` </w:t>
      </w:r>
      <w:r>
        <w:rPr>
          <w:rStyle w:val="KeywordTok"/>
        </w:rPr>
        <w:t>where</w:t>
      </w:r>
      <w:r>
        <w:rPr>
          <w:rStyle w:val="NormalTok"/>
        </w:rPr>
        <w:t xml:space="preserve"> username = #{username}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= #{</w:t>
      </w:r>
      <w:r>
        <w:rPr>
          <w:rStyle w:val="KeywordTok"/>
        </w:rPr>
        <w:t>password</w:t>
      </w:r>
      <w:r>
        <w:rPr>
          <w:rStyle w:val="NormalTok"/>
        </w:rPr>
        <w:t>}</w:t>
      </w:r>
    </w:p>
    <w:p w:rsidR="008D3BA9" w:rsidRDefault="00D9173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还是传入和上面相同的参数，此时</w:t>
      </w:r>
      <w:r>
        <w:rPr>
          <w:rStyle w:val="VerbatimChar"/>
          <w:lang w:eastAsia="zh-CN"/>
        </w:rPr>
        <w:t xml:space="preserve"> sql </w:t>
      </w:r>
      <w:r>
        <w:rPr>
          <w:rStyle w:val="VerbatimChar"/>
          <w:lang w:eastAsia="zh-CN"/>
        </w:rPr>
        <w:t>语句会变成：</w:t>
      </w:r>
    </w:p>
    <w:p w:rsidR="008D3BA9" w:rsidRDefault="00D91737">
      <w:pPr>
        <w:pStyle w:val="SourceCode"/>
      </w:pP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`user</w:t>
      </w:r>
      <w:r>
        <w:rPr>
          <w:rStyle w:val="NormalTok"/>
        </w:rPr>
        <w:t xml:space="preserve">` </w:t>
      </w:r>
      <w:r>
        <w:rPr>
          <w:rStyle w:val="KeywordTok"/>
        </w:rPr>
        <w:t>where</w:t>
      </w:r>
      <w:r>
        <w:rPr>
          <w:rStyle w:val="NormalTok"/>
        </w:rPr>
        <w:t xml:space="preserve"> username = </w:t>
      </w:r>
      <w:r>
        <w:rPr>
          <w:rStyle w:val="OtherTok"/>
        </w:rPr>
        <w:t>"root and 1 = 1#"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= </w:t>
      </w:r>
      <w:r>
        <w:rPr>
          <w:rStyle w:val="OtherTok"/>
        </w:rPr>
        <w:t>"123456"</w:t>
      </w:r>
    </w:p>
    <w:p w:rsidR="008D3BA9" w:rsidRDefault="00D91737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执行该</w:t>
      </w:r>
      <w:r>
        <w:rPr>
          <w:rStyle w:val="VerbatimChar"/>
          <w:lang w:eastAsia="zh-CN"/>
        </w:rPr>
        <w:t xml:space="preserve"> sql </w:t>
      </w:r>
      <w:r>
        <w:rPr>
          <w:rStyle w:val="VerbatimChar"/>
          <w:lang w:eastAsia="zh-CN"/>
        </w:rPr>
        <w:t>语句没有危险。</w:t>
      </w:r>
    </w:p>
    <w:p w:rsidR="008D3BA9" w:rsidRDefault="00D91737">
      <w:pPr>
        <w:pStyle w:val="3"/>
        <w:rPr>
          <w:lang w:eastAsia="zh-CN"/>
        </w:rPr>
      </w:pPr>
      <w:bookmarkStart w:id="9" w:name="header-n76"/>
      <w:bookmarkEnd w:id="9"/>
      <w:r>
        <w:rPr>
          <w:lang w:eastAsia="zh-CN"/>
        </w:rPr>
        <w:t>2.3.</w:t>
      </w:r>
      <w:r>
        <w:rPr>
          <w:lang w:eastAsia="zh-CN"/>
        </w:rPr>
        <w:t>密码改为密文存储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lowsec</w:t>
      </w:r>
      <w:r>
        <w:rPr>
          <w:lang w:eastAsia="zh-CN"/>
        </w:rPr>
        <w:t>系统最初采用明文存储密码，一旦数据库泄漏，用户存储的原始密码都会被攻击者窃取。由于用户常常在不同信息系统使用相同的密码，所以明文密码的泄露影响到了用户在其它系统的安全性，后果非常严重。</w:t>
      </w:r>
    </w:p>
    <w:p w:rsidR="008D3BA9" w:rsidRDefault="00D91737">
      <w:pPr>
        <w:pStyle w:val="a0"/>
        <w:rPr>
          <w:lang w:eastAsia="zh-CN"/>
        </w:rPr>
      </w:pPr>
      <w:r>
        <w:rPr>
          <w:lang w:eastAsia="zh-CN"/>
        </w:rPr>
        <w:t>为了规避明文密码存储的缺陷，新的设计方案为：不在数据库中直接存储明文密码，转而存储原始密码加密后的哈希值。当新用户注册时，提交的原始密</w:t>
      </w:r>
      <w:r>
        <w:rPr>
          <w:lang w:eastAsia="zh-CN"/>
        </w:rPr>
        <w:t>码会被加密成密文存储到数据库中；而当用户登录时，提交的密码同样被加密处理，再用于与数据库中已有密文比较，若两者不同，则密码错误；若两者相同，则有极大概率登录的密码正确。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94880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156182289334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a0"/>
        <w:rPr>
          <w:lang w:eastAsia="zh-CN"/>
        </w:rPr>
      </w:pPr>
      <w:r>
        <w:rPr>
          <w:lang w:eastAsia="zh-CN"/>
        </w:rPr>
        <w:t>在这种设计方案下，即使数据库泄露，攻击者得到的是加密过的密文，很难从密文中解密得到用户的原始密码。尽管这种设计安全性提高了不少，但是仍有受到彩虹表攻击的危险。为了进一步增强安全性，采用</w:t>
      </w:r>
      <w:r>
        <w:rPr>
          <w:lang w:eastAsia="zh-CN"/>
        </w:rPr>
        <w:t>“</w:t>
      </w:r>
      <w:r>
        <w:rPr>
          <w:lang w:eastAsia="zh-CN"/>
        </w:rPr>
        <w:t>加盐</w:t>
      </w:r>
      <w:r>
        <w:rPr>
          <w:lang w:eastAsia="zh-CN"/>
        </w:rPr>
        <w:t>”</w:t>
      </w:r>
      <w:r>
        <w:rPr>
          <w:lang w:eastAsia="zh-CN"/>
        </w:rPr>
        <w:t>的方法，为每个用户随机生成一个固定长度的</w:t>
      </w:r>
      <w:r>
        <w:rPr>
          <w:lang w:eastAsia="zh-CN"/>
        </w:rPr>
        <w:t>“</w:t>
      </w:r>
      <w:r>
        <w:rPr>
          <w:lang w:eastAsia="zh-CN"/>
        </w:rPr>
        <w:t>盐值</w:t>
      </w:r>
      <w:r>
        <w:rPr>
          <w:lang w:eastAsia="zh-CN"/>
        </w:rPr>
        <w:t>”</w:t>
      </w:r>
      <w:r>
        <w:rPr>
          <w:lang w:eastAsia="zh-CN"/>
        </w:rPr>
        <w:t>（</w:t>
      </w:r>
      <w:r>
        <w:rPr>
          <w:lang w:eastAsia="zh-CN"/>
        </w:rPr>
        <w:t>salt</w:t>
      </w:r>
      <w:r>
        <w:rPr>
          <w:lang w:eastAsia="zh-CN"/>
        </w:rPr>
        <w:t>），然后用盐值和原始密码混合，再加密存储。</w:t>
      </w:r>
    </w:p>
    <w:p w:rsidR="008D3BA9" w:rsidRDefault="00D91737">
      <w:pPr>
        <w:pStyle w:val="a0"/>
      </w:pPr>
      <w:r>
        <w:t>lowsec</w:t>
      </w:r>
      <w:r>
        <w:t>系统采用的具体加密算法为</w:t>
      </w:r>
      <w:r>
        <w:t>spr</w:t>
      </w:r>
      <w:r>
        <w:t>ing security</w:t>
      </w:r>
      <w:r>
        <w:t>框架提供的标准非对称加密算法</w:t>
      </w:r>
      <w:r>
        <w:t>BCrypt</w:t>
      </w:r>
      <w:r>
        <w:t>算法。</w:t>
      </w:r>
      <w:r>
        <w:t>BCrypt</w:t>
      </w:r>
      <w:r>
        <w:t>算法是一种计算开销较大的块加密算法，安全性较高。</w:t>
      </w:r>
    </w:p>
    <w:p w:rsidR="008D3BA9" w:rsidRDefault="00D91737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62572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156182482525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2"/>
      </w:pPr>
      <w:bookmarkStart w:id="10" w:name="header-n89"/>
      <w:bookmarkEnd w:id="10"/>
      <w:r>
        <w:t>3.</w:t>
      </w:r>
      <w:r>
        <w:t>数字证书双向验证</w:t>
      </w:r>
    </w:p>
    <w:p w:rsidR="008D3BA9" w:rsidRDefault="00D91737">
      <w:pPr>
        <w:pStyle w:val="a8"/>
      </w:pPr>
      <w:r>
        <w:t>参考资料：</w:t>
      </w:r>
      <w:r>
        <w:t>https://www.baeldung.com/x-509-authentication-in-spring-security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在实现通信安全的基础上，客户端安装了</w:t>
      </w:r>
      <w:r>
        <w:rPr>
          <w:lang w:eastAsia="zh-CN"/>
        </w:rPr>
        <w:t>CA</w:t>
      </w:r>
      <w:r>
        <w:rPr>
          <w:lang w:eastAsia="zh-CN"/>
        </w:rPr>
        <w:t>证书，自然也就信任由</w:t>
      </w:r>
      <w:r>
        <w:rPr>
          <w:lang w:eastAsia="zh-CN"/>
        </w:rPr>
        <w:t>CA</w:t>
      </w:r>
      <w:r>
        <w:rPr>
          <w:lang w:eastAsia="zh-CN"/>
        </w:rPr>
        <w:t>签发的服务器证书。但是应用服务器仍然不能确认客户端的身份。为了利用数字证书进行服务器与客户端之间的双向认证，客户端需要拥有自己的证书，并且能够被服务器识别。为了能让服务器识别特定的客户端，在服务器维持一个</w:t>
      </w:r>
      <w:r>
        <w:rPr>
          <w:lang w:eastAsia="zh-CN"/>
        </w:rPr>
        <w:t>truststore</w:t>
      </w:r>
      <w:r>
        <w:rPr>
          <w:lang w:eastAsia="zh-CN"/>
        </w:rPr>
        <w:t>，存储可信数字证书的仓库，但不包含私钥。</w:t>
      </w:r>
      <w:r>
        <w:rPr>
          <w:lang w:eastAsia="zh-CN"/>
        </w:rPr>
        <w:t>truststore</w:t>
      </w:r>
      <w:r>
        <w:rPr>
          <w:lang w:eastAsia="zh-CN"/>
        </w:rPr>
        <w:t>包含了服务器证书以及所有</w:t>
      </w:r>
      <w:r>
        <w:rPr>
          <w:lang w:eastAsia="zh-CN"/>
        </w:rPr>
        <w:t>lowsec</w:t>
      </w:r>
      <w:r>
        <w:rPr>
          <w:lang w:eastAsia="zh-CN"/>
        </w:rPr>
        <w:t>系统认证的客户端的证书。为</w:t>
      </w:r>
      <w:r>
        <w:rPr>
          <w:lang w:eastAsia="zh-CN"/>
        </w:rPr>
        <w:t>lowsec</w:t>
      </w:r>
      <w:r>
        <w:rPr>
          <w:lang w:eastAsia="zh-CN"/>
        </w:rPr>
        <w:t>配置数字证书双向认证的流程为：</w:t>
      </w:r>
    </w:p>
    <w:p w:rsidR="008D3BA9" w:rsidRDefault="00D91737">
      <w:pPr>
        <w:numPr>
          <w:ilvl w:val="0"/>
          <w:numId w:val="14"/>
        </w:numPr>
      </w:pPr>
      <w:r>
        <w:t>签发证书</w:t>
      </w:r>
    </w:p>
    <w:p w:rsidR="008D3BA9" w:rsidRDefault="00D91737">
      <w:pPr>
        <w:numPr>
          <w:ilvl w:val="1"/>
          <w:numId w:val="15"/>
        </w:numPr>
      </w:pPr>
      <w:r>
        <w:t>CA</w:t>
      </w:r>
      <w:r>
        <w:t>签发服务器证书</w:t>
      </w:r>
    </w:p>
    <w:p w:rsidR="008D3BA9" w:rsidRDefault="00D91737">
      <w:pPr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将服务器公私密钥对导入</w:t>
      </w:r>
      <w:r>
        <w:rPr>
          <w:lang w:eastAsia="zh-CN"/>
        </w:rPr>
        <w:t>key</w:t>
      </w:r>
      <w:r>
        <w:rPr>
          <w:lang w:eastAsia="zh-CN"/>
        </w:rPr>
        <w:t>store</w:t>
      </w:r>
    </w:p>
    <w:p w:rsidR="008D3BA9" w:rsidRDefault="00D91737">
      <w:pPr>
        <w:numPr>
          <w:ilvl w:val="1"/>
          <w:numId w:val="15"/>
        </w:numPr>
      </w:pPr>
      <w:r>
        <w:t>CA</w:t>
      </w:r>
      <w:r>
        <w:t>签发客户端证书</w:t>
      </w:r>
    </w:p>
    <w:p w:rsidR="008D3BA9" w:rsidRDefault="00D91737">
      <w:pPr>
        <w:numPr>
          <w:ilvl w:val="1"/>
          <w:numId w:val="15"/>
        </w:numPr>
      </w:pPr>
      <w:r>
        <w:t>将服务器、所有客户端证书导入</w:t>
      </w:r>
      <w:r>
        <w:t>truststore</w:t>
      </w:r>
    </w:p>
    <w:p w:rsidR="008D3BA9" w:rsidRDefault="00D91737">
      <w:pPr>
        <w:numPr>
          <w:ilvl w:val="0"/>
          <w:numId w:val="16"/>
        </w:numPr>
      </w:pPr>
      <w:r>
        <w:t>用</w:t>
      </w:r>
      <w:r>
        <w:t>keystore</w:t>
      </w:r>
      <w:r>
        <w:t>和</w:t>
      </w:r>
      <w:r>
        <w:t>truststore</w:t>
      </w:r>
      <w:r>
        <w:t>配置</w:t>
      </w:r>
      <w:r>
        <w:t>spring boot</w:t>
      </w:r>
    </w:p>
    <w:p w:rsidR="008D3BA9" w:rsidRDefault="00D91737">
      <w:pPr>
        <w:numPr>
          <w:ilvl w:val="0"/>
          <w:numId w:val="17"/>
        </w:numPr>
      </w:pPr>
      <w:r>
        <w:t>配置</w:t>
      </w:r>
      <w:r>
        <w:t>spring security</w:t>
      </w:r>
    </w:p>
    <w:p w:rsidR="008D3BA9" w:rsidRDefault="00D91737">
      <w:pPr>
        <w:pStyle w:val="SourceCode"/>
      </w:pPr>
      <w:r>
        <w:rPr>
          <w:rStyle w:val="FunctionTok"/>
        </w:rPr>
        <w:t>server: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ssl: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key-store-type:</w:t>
      </w:r>
      <w:r>
        <w:rPr>
          <w:rStyle w:val="AttributeTok"/>
        </w:rPr>
        <w:t xml:space="preserve"> JKS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key-store:</w:t>
      </w:r>
      <w:r>
        <w:rPr>
          <w:rStyle w:val="AttributeTok"/>
        </w:rPr>
        <w:t xml:space="preserve"> classpath:keystore.jks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key-store-password:</w:t>
      </w:r>
      <w:r>
        <w:rPr>
          <w:rStyle w:val="AttributeTok"/>
        </w:rPr>
        <w:t xml:space="preserve"> ${JASYPT_KEY}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key-alias:</w:t>
      </w:r>
      <w:r>
        <w:rPr>
          <w:rStyle w:val="AttributeTok"/>
        </w:rPr>
        <w:t xml:space="preserve"> localhost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key-password:</w:t>
      </w:r>
      <w:r>
        <w:rPr>
          <w:rStyle w:val="AttributeTok"/>
        </w:rPr>
        <w:t xml:space="preserve"> ${JASYPT_KEY}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enabled:</w:t>
      </w:r>
      <w:r>
        <w:rPr>
          <w:rStyle w:val="AttributeTok"/>
        </w:rPr>
        <w:t xml:space="preserve"> true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trust-store:</w:t>
      </w:r>
      <w:r>
        <w:rPr>
          <w:rStyle w:val="AttributeTok"/>
        </w:rPr>
        <w:t xml:space="preserve"> classpath:truststore.jks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trust-store-password:</w:t>
      </w:r>
      <w:r>
        <w:rPr>
          <w:rStyle w:val="AttributeTok"/>
        </w:rPr>
        <w:t xml:space="preserve"> ${JASYPT_KEY}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client-auth:</w:t>
      </w:r>
      <w:r>
        <w:rPr>
          <w:rStyle w:val="AttributeTok"/>
        </w:rPr>
        <w:t xml:space="preserve"> need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822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156183390198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3"/>
        <w:rPr>
          <w:lang w:eastAsia="zh-CN"/>
        </w:rPr>
      </w:pPr>
      <w:bookmarkStart w:id="11" w:name="header-n169"/>
      <w:bookmarkEnd w:id="11"/>
      <w:r>
        <w:rPr>
          <w:lang w:eastAsia="zh-CN"/>
        </w:rPr>
        <w:t>3.1.</w:t>
      </w:r>
      <w:r>
        <w:rPr>
          <w:lang w:eastAsia="zh-CN"/>
        </w:rPr>
        <w:t>数字证书双向认证的优缺点</w:t>
      </w:r>
    </w:p>
    <w:p w:rsidR="008D3BA9" w:rsidRDefault="00D91737">
      <w:pPr>
        <w:pStyle w:val="FirstParagraph"/>
      </w:pPr>
      <w:r>
        <w:t>优点：</w:t>
      </w:r>
    </w:p>
    <w:p w:rsidR="008D3BA9" w:rsidRDefault="00D91737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数字证书的密钥的安全强度远远超过用户自定义的密码强度，安全性更加有保障；</w:t>
      </w:r>
    </w:p>
    <w:p w:rsidR="008D3BA9" w:rsidRDefault="00D91737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由于可信数字证书都存储在</w:t>
      </w:r>
      <w:r>
        <w:rPr>
          <w:lang w:eastAsia="zh-CN"/>
        </w:rPr>
        <w:t>truststore</w:t>
      </w:r>
      <w:r>
        <w:rPr>
          <w:lang w:eastAsia="zh-CN"/>
        </w:rPr>
        <w:t>中，通过数字证书能轻易识别认证客户端的身份；</w:t>
      </w:r>
    </w:p>
    <w:p w:rsidR="008D3BA9" w:rsidRDefault="00D91737">
      <w:pPr>
        <w:numPr>
          <w:ilvl w:val="0"/>
          <w:numId w:val="18"/>
        </w:numPr>
      </w:pPr>
      <w:r>
        <w:t>没有忘记密码的风险</w:t>
      </w:r>
      <w:r>
        <w:t>；</w:t>
      </w:r>
    </w:p>
    <w:p w:rsidR="008D3BA9" w:rsidRDefault="00D91737">
      <w:pPr>
        <w:pStyle w:val="FirstParagraph"/>
      </w:pPr>
      <w:r>
        <w:t>缺点：</w:t>
      </w:r>
    </w:p>
    <w:p w:rsidR="008D3BA9" w:rsidRDefault="00D91737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由于</w:t>
      </w:r>
      <w:r>
        <w:rPr>
          <w:lang w:eastAsia="zh-CN"/>
        </w:rPr>
        <w:t>truststore</w:t>
      </w:r>
      <w:r>
        <w:rPr>
          <w:lang w:eastAsia="zh-CN"/>
        </w:rPr>
        <w:t>存储了所有可信客户端的证书，每当有新用户接入时，都需要把证书安装到</w:t>
      </w:r>
      <w:r>
        <w:rPr>
          <w:lang w:eastAsia="zh-CN"/>
        </w:rPr>
        <w:t>truststore</w:t>
      </w:r>
      <w:r>
        <w:rPr>
          <w:lang w:eastAsia="zh-CN"/>
        </w:rPr>
        <w:t>中。当用户规模很大时，使用这种方式会增加用户证书管理的复杂度；</w:t>
      </w:r>
    </w:p>
    <w:p w:rsidR="008D3BA9" w:rsidRDefault="00D91737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用户的数字证书安装在特定的物理设备上，只能使用特定的物理设备登录认证。在公共场所的互联网设施上无法使用数字证书双向认证；</w:t>
      </w:r>
    </w:p>
    <w:p w:rsidR="008D3BA9" w:rsidRDefault="00D91737">
      <w:pPr>
        <w:numPr>
          <w:ilvl w:val="0"/>
          <w:numId w:val="19"/>
        </w:numPr>
      </w:pPr>
      <w:r>
        <w:t>需要有高效的机制从</w:t>
      </w:r>
      <w:r>
        <w:t>truststore</w:t>
      </w:r>
      <w:r>
        <w:t>中撤销客户端证书；</w:t>
      </w:r>
    </w:p>
    <w:p w:rsidR="008D3BA9" w:rsidRDefault="00D91737">
      <w:pPr>
        <w:pStyle w:val="2"/>
        <w:rPr>
          <w:lang w:eastAsia="zh-CN"/>
        </w:rPr>
      </w:pPr>
      <w:bookmarkStart w:id="12" w:name="header-n16"/>
      <w:bookmarkEnd w:id="12"/>
      <w:r>
        <w:rPr>
          <w:lang w:eastAsia="zh-CN"/>
        </w:rPr>
        <w:t>4.</w:t>
      </w:r>
      <w:r>
        <w:rPr>
          <w:lang w:eastAsia="zh-CN"/>
        </w:rPr>
        <w:t>服务器安全、操作系统安全</w:t>
      </w:r>
    </w:p>
    <w:p w:rsidR="008D3BA9" w:rsidRDefault="00D91737">
      <w:pPr>
        <w:pStyle w:val="FirstParagraph"/>
      </w:pPr>
      <w:r>
        <w:t>lowsec</w:t>
      </w:r>
      <w:r>
        <w:t>系统部署在阿里云</w:t>
      </w:r>
      <w:r>
        <w:t>ECS</w:t>
      </w:r>
      <w:r>
        <w:t>服务器</w:t>
      </w:r>
      <w:r>
        <w:t>centos7</w:t>
      </w:r>
      <w:r>
        <w:t>系统上，使用阿里云安全组策略与</w:t>
      </w:r>
      <w:r>
        <w:t>linux</w:t>
      </w:r>
      <w:r>
        <w:t>防火墙双重保障</w:t>
      </w:r>
      <w:r>
        <w:t>lows</w:t>
      </w:r>
      <w:r>
        <w:t>ec</w:t>
      </w:r>
      <w:r>
        <w:t>系统的安全。除以下端口外，其它端口号均不向外网开放：</w:t>
      </w:r>
    </w:p>
    <w:p w:rsidR="008D3BA9" w:rsidRDefault="00D91737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lowsec</w:t>
      </w:r>
      <w:r>
        <w:rPr>
          <w:lang w:eastAsia="zh-CN"/>
        </w:rPr>
        <w:t>系统默认向外网开发，使用</w:t>
      </w:r>
      <w:r>
        <w:rPr>
          <w:lang w:eastAsia="zh-CN"/>
        </w:rPr>
        <w:t>8080</w:t>
      </w:r>
      <w:r>
        <w:rPr>
          <w:lang w:eastAsia="zh-CN"/>
        </w:rPr>
        <w:t>端口；</w:t>
      </w:r>
    </w:p>
    <w:p w:rsidR="008D3BA9" w:rsidRDefault="00D91737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服务器</w:t>
      </w:r>
      <w:r>
        <w:rPr>
          <w:lang w:eastAsia="zh-CN"/>
        </w:rPr>
        <w:t>ssh</w:t>
      </w:r>
      <w:r>
        <w:rPr>
          <w:lang w:eastAsia="zh-CN"/>
        </w:rPr>
        <w:t>连接端口</w:t>
      </w:r>
      <w:r>
        <w:rPr>
          <w:lang w:eastAsia="zh-CN"/>
        </w:rPr>
        <w:t>22</w:t>
      </w:r>
      <w:r>
        <w:rPr>
          <w:lang w:eastAsia="zh-CN"/>
        </w:rPr>
        <w:t>；</w:t>
      </w:r>
    </w:p>
    <w:p w:rsidR="008D3BA9" w:rsidRDefault="00D91737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mysql</w:t>
      </w:r>
      <w:r>
        <w:rPr>
          <w:lang w:eastAsia="zh-CN"/>
        </w:rPr>
        <w:t>数据库</w:t>
      </w:r>
      <w:r>
        <w:rPr>
          <w:lang w:eastAsia="zh-CN"/>
        </w:rPr>
        <w:t>3306</w:t>
      </w:r>
      <w:r>
        <w:rPr>
          <w:lang w:eastAsia="zh-CN"/>
        </w:rPr>
        <w:t>端口。</w:t>
      </w:r>
    </w:p>
    <w:p w:rsidR="008D3BA9" w:rsidRDefault="00D91737">
      <w:pPr>
        <w:pStyle w:val="2"/>
        <w:rPr>
          <w:lang w:eastAsia="zh-CN"/>
        </w:rPr>
      </w:pPr>
      <w:bookmarkStart w:id="13" w:name="header-n276"/>
      <w:bookmarkEnd w:id="13"/>
      <w:r>
        <w:rPr>
          <w:lang w:eastAsia="zh-CN"/>
        </w:rPr>
        <w:t>5.</w:t>
      </w:r>
      <w:r>
        <w:rPr>
          <w:lang w:eastAsia="zh-CN"/>
        </w:rPr>
        <w:t>数据库安全</w:t>
      </w:r>
    </w:p>
    <w:p w:rsidR="008D3BA9" w:rsidRDefault="00D91737">
      <w:pPr>
        <w:pStyle w:val="3"/>
        <w:rPr>
          <w:lang w:eastAsia="zh-CN"/>
        </w:rPr>
      </w:pPr>
      <w:bookmarkStart w:id="14" w:name="header-n272"/>
      <w:bookmarkEnd w:id="14"/>
      <w:r>
        <w:rPr>
          <w:lang w:eastAsia="zh-CN"/>
        </w:rPr>
        <w:t>5.1.</w:t>
      </w:r>
      <w:r>
        <w:rPr>
          <w:lang w:eastAsia="zh-CN"/>
        </w:rPr>
        <w:t>账号安全</w:t>
      </w:r>
    </w:p>
    <w:p w:rsidR="008D3BA9" w:rsidRDefault="00D91737">
      <w:pPr>
        <w:pStyle w:val="5"/>
        <w:rPr>
          <w:lang w:eastAsia="zh-CN"/>
        </w:rPr>
      </w:pPr>
      <w:bookmarkStart w:id="15" w:name="header-n285"/>
      <w:bookmarkEnd w:id="15"/>
      <w:r>
        <w:rPr>
          <w:lang w:eastAsia="zh-CN"/>
        </w:rPr>
        <w:t>5.1.1.</w:t>
      </w:r>
      <w:r>
        <w:rPr>
          <w:lang w:eastAsia="zh-CN"/>
        </w:rPr>
        <w:t>创建开发账号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为了避免从互联网访问</w:t>
      </w:r>
      <w:r>
        <w:rPr>
          <w:lang w:eastAsia="zh-CN"/>
        </w:rPr>
        <w:t xml:space="preserve"> MySQL </w:t>
      </w:r>
      <w:r>
        <w:rPr>
          <w:lang w:eastAsia="zh-CN"/>
        </w:rPr>
        <w:t>数据库，确保只有特定主机才拥有访问特权。</w:t>
      </w:r>
    </w:p>
    <w:p w:rsidR="008D3BA9" w:rsidRDefault="00D91737">
      <w:pPr>
        <w:pStyle w:val="a0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infosec-dev</w:t>
      </w:r>
      <w:r>
        <w:rPr>
          <w:lang w:eastAsia="zh-CN"/>
        </w:rPr>
        <w:t xml:space="preserve"> </w:t>
      </w:r>
      <w:r>
        <w:rPr>
          <w:lang w:eastAsia="zh-CN"/>
        </w:rPr>
        <w:t>账号，允许特定</w:t>
      </w:r>
      <w:r>
        <w:rPr>
          <w:lang w:eastAsia="zh-CN"/>
        </w:rPr>
        <w:t>ip</w:t>
      </w:r>
      <w:r>
        <w:rPr>
          <w:lang w:eastAsia="zh-CN"/>
        </w:rPr>
        <w:t>网络内的远程连接。</w:t>
      </w:r>
    </w:p>
    <w:p w:rsidR="008D3BA9" w:rsidRDefault="00D91737">
      <w:pPr>
        <w:pStyle w:val="SourceCode"/>
      </w:pPr>
      <w:r>
        <w:rPr>
          <w:rStyle w:val="VerbatimChar"/>
        </w:rPr>
        <w:t>CREATE USER 'infosec-dev'@'%' IDENTIFIED BY 'xxxxxxxx';</w:t>
      </w:r>
    </w:p>
    <w:p w:rsidR="008D3BA9" w:rsidRDefault="00D91737">
      <w:pPr>
        <w:pStyle w:val="FirstParagraph"/>
      </w:pPr>
      <w:r>
        <w:t>只授予</w:t>
      </w:r>
      <w:r>
        <w:t xml:space="preserve"> </w:t>
      </w:r>
      <w:r>
        <w:rPr>
          <w:rStyle w:val="VerbatimChar"/>
        </w:rPr>
        <w:t>infosec</w:t>
      </w:r>
      <w:r>
        <w:t xml:space="preserve"> </w:t>
      </w:r>
      <w:r>
        <w:t>数据库的</w:t>
      </w:r>
      <w:r>
        <w:t xml:space="preserve"> </w:t>
      </w:r>
      <w:r>
        <w:rPr>
          <w:rStyle w:val="VerbatimChar"/>
        </w:rPr>
        <w:t>user</w:t>
      </w:r>
      <w:r>
        <w:t xml:space="preserve"> </w:t>
      </w:r>
      <w:r>
        <w:t>表格的</w:t>
      </w:r>
      <w:r>
        <w:t xml:space="preserve"> </w:t>
      </w:r>
      <w:r>
        <w:rPr>
          <w:rStyle w:val="VerbatimChar"/>
        </w:rPr>
        <w:t>SELECT</w:t>
      </w:r>
      <w:r>
        <w:t xml:space="preserve"> </w:t>
      </w:r>
      <w:r>
        <w:t>权限，保持最小权限原则。</w:t>
      </w:r>
    </w:p>
    <w:p w:rsidR="008D3BA9" w:rsidRDefault="00D91737">
      <w:pPr>
        <w:pStyle w:val="SourceCode"/>
      </w:pPr>
      <w:r>
        <w:rPr>
          <w:rStyle w:val="VerbatimChar"/>
        </w:rPr>
        <w:t xml:space="preserve">GRANT SELECT ON `infosec`.`user` TO 'infosec-dev'; </w:t>
      </w:r>
      <w:r>
        <w:br/>
      </w:r>
      <w:r>
        <w:rPr>
          <w:rStyle w:val="VerbatimChar"/>
        </w:rPr>
        <w:t>FLUSH PRIVILEGES;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查看该账户拥有的权限：</w:t>
      </w:r>
    </w:p>
    <w:p w:rsidR="008D3BA9" w:rsidRDefault="00D91737">
      <w:pPr>
        <w:pStyle w:val="SourceCode"/>
      </w:pPr>
      <w:r>
        <w:rPr>
          <w:rStyle w:val="VerbatimChar"/>
        </w:rPr>
        <w:t>SHOW GRANTS FOR 'infosec-dev';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438650" cy="122872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assets\mysql-infosec-dev-grant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4"/>
        <w:rPr>
          <w:lang w:eastAsia="zh-CN"/>
        </w:rPr>
      </w:pPr>
      <w:bookmarkStart w:id="16" w:name="header-n294"/>
      <w:bookmarkEnd w:id="16"/>
      <w:r>
        <w:rPr>
          <w:lang w:eastAsia="zh-CN"/>
        </w:rPr>
        <w:lastRenderedPageBreak/>
        <w:t>5.1.2.</w:t>
      </w:r>
      <w:r>
        <w:rPr>
          <w:lang w:eastAsia="zh-CN"/>
        </w:rPr>
        <w:t>创建生产环境账号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infosec-prod</w:t>
      </w:r>
      <w:r>
        <w:rPr>
          <w:lang w:eastAsia="zh-CN"/>
        </w:rPr>
        <w:t xml:space="preserve"> </w:t>
      </w:r>
      <w:r>
        <w:rPr>
          <w:lang w:eastAsia="zh-CN"/>
        </w:rPr>
        <w:t>账号，只允许</w:t>
      </w:r>
      <w:r>
        <w:rPr>
          <w:lang w:eastAsia="zh-CN"/>
        </w:rPr>
        <w:t>localhost</w:t>
      </w:r>
      <w:r>
        <w:rPr>
          <w:lang w:eastAsia="zh-CN"/>
        </w:rPr>
        <w:t>访问，该账号提供给同一台服务器上的</w:t>
      </w:r>
      <w:r>
        <w:rPr>
          <w:lang w:eastAsia="zh-CN"/>
        </w:rPr>
        <w:t>infosec</w:t>
      </w:r>
      <w:r>
        <w:rPr>
          <w:lang w:eastAsia="zh-CN"/>
        </w:rPr>
        <w:t>应用访问数据库。</w:t>
      </w:r>
    </w:p>
    <w:p w:rsidR="008D3BA9" w:rsidRDefault="00D91737">
      <w:pPr>
        <w:pStyle w:val="SourceCode"/>
      </w:pPr>
      <w:r>
        <w:rPr>
          <w:rStyle w:val="VerbatimChar"/>
        </w:rPr>
        <w:t>CREATE USER 'infosec-prod'@</w:t>
      </w:r>
      <w:r>
        <w:rPr>
          <w:rStyle w:val="VerbatimChar"/>
        </w:rPr>
        <w:t>'localhost' IDENTIFIED BY 'xxxxxxxx';</w:t>
      </w:r>
    </w:p>
    <w:p w:rsidR="008D3BA9" w:rsidRDefault="00D91737">
      <w:pPr>
        <w:pStyle w:val="FirstParagraph"/>
      </w:pPr>
      <w:r>
        <w:t>只授予</w:t>
      </w:r>
      <w:r>
        <w:t xml:space="preserve"> </w:t>
      </w:r>
      <w:r>
        <w:rPr>
          <w:rStyle w:val="VerbatimChar"/>
        </w:rPr>
        <w:t>infosec</w:t>
      </w:r>
      <w:r>
        <w:t xml:space="preserve"> </w:t>
      </w:r>
      <w:r>
        <w:t>数据库的</w:t>
      </w:r>
      <w:r>
        <w:t xml:space="preserve"> </w:t>
      </w:r>
      <w:r>
        <w:rPr>
          <w:rStyle w:val="VerbatimChar"/>
        </w:rPr>
        <w:t>user</w:t>
      </w:r>
      <w:r>
        <w:t xml:space="preserve"> </w:t>
      </w:r>
      <w:r>
        <w:t>表格的</w:t>
      </w:r>
      <w:r>
        <w:t xml:space="preserve"> </w:t>
      </w:r>
      <w:r>
        <w:rPr>
          <w:rStyle w:val="VerbatimChar"/>
        </w:rPr>
        <w:t>SELECT</w:t>
      </w:r>
      <w:r>
        <w:t xml:space="preserve"> </w:t>
      </w:r>
      <w:r>
        <w:t>权限，保持最小权限原则。</w:t>
      </w:r>
    </w:p>
    <w:p w:rsidR="008D3BA9" w:rsidRDefault="00D91737">
      <w:pPr>
        <w:pStyle w:val="SourceCode"/>
      </w:pPr>
      <w:r>
        <w:rPr>
          <w:rStyle w:val="VerbatimChar"/>
        </w:rPr>
        <w:t>GRANT SELECT ON `infosec`.`user` TO 'infosec-prod'@'localhost';</w:t>
      </w:r>
      <w:r>
        <w:br/>
      </w:r>
      <w:r>
        <w:rPr>
          <w:rStyle w:val="VerbatimChar"/>
        </w:rPr>
        <w:t>FLUSH PRIVILEGES;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查看该账户拥有的权限：</w:t>
      </w:r>
    </w:p>
    <w:p w:rsidR="008D3BA9" w:rsidRDefault="00D91737">
      <w:pPr>
        <w:pStyle w:val="SourceCode"/>
      </w:pPr>
      <w:r>
        <w:rPr>
          <w:rStyle w:val="VerbatimChar"/>
        </w:rPr>
        <w:t>SHOW GRANTS FOR 'infosec-prod'@'localhost';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172075" cy="122872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assets\mysql-infosec-prod-grant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D91737">
      <w:pPr>
        <w:pStyle w:val="4"/>
        <w:rPr>
          <w:lang w:eastAsia="zh-CN"/>
        </w:rPr>
      </w:pPr>
      <w:bookmarkStart w:id="17" w:name="header-n302"/>
      <w:bookmarkEnd w:id="17"/>
      <w:r>
        <w:rPr>
          <w:lang w:eastAsia="zh-CN"/>
        </w:rPr>
        <w:t>5.1.3.</w:t>
      </w:r>
      <w:r>
        <w:rPr>
          <w:lang w:eastAsia="zh-CN"/>
        </w:rPr>
        <w:t>移除匿名账户和废弃账户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有些</w:t>
      </w:r>
      <w:r>
        <w:rPr>
          <w:lang w:eastAsia="zh-CN"/>
        </w:rPr>
        <w:t>MySQL</w:t>
      </w:r>
      <w:r>
        <w:rPr>
          <w:lang w:eastAsia="zh-CN"/>
        </w:rPr>
        <w:t>数据库的匿名</w:t>
      </w:r>
      <w:r>
        <w:rPr>
          <w:lang w:eastAsia="zh-CN"/>
        </w:rPr>
        <w:t>用户的口令为空。因而，任何人都可以连接到这些数据库。可以用下面的命令进行检查：</w:t>
      </w:r>
    </w:p>
    <w:p w:rsidR="008D3BA9" w:rsidRDefault="00D9173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* </w:t>
      </w:r>
      <w:r>
        <w:rPr>
          <w:rStyle w:val="KeywordTok"/>
        </w:rPr>
        <w:t>from</w:t>
      </w:r>
      <w:r>
        <w:rPr>
          <w:rStyle w:val="NormalTok"/>
        </w:rPr>
        <w:t xml:space="preserve"> mysql.user </w:t>
      </w:r>
      <w:r>
        <w:rPr>
          <w:rStyle w:val="KeywordTok"/>
        </w:rPr>
        <w:t>where</w:t>
      </w:r>
      <w:r>
        <w:rPr>
          <w:rStyle w:val="NormalTok"/>
        </w:rPr>
        <w:t xml:space="preserve"> user=</w:t>
      </w:r>
      <w:r>
        <w:rPr>
          <w:rStyle w:val="OtherTok"/>
        </w:rPr>
        <w:t>""</w:t>
      </w:r>
      <w:r>
        <w:rPr>
          <w:rStyle w:val="NormalTok"/>
        </w:rPr>
        <w:t>;</w:t>
      </w:r>
    </w:p>
    <w:p w:rsidR="008D3BA9" w:rsidRDefault="00D91737">
      <w:pPr>
        <w:pStyle w:val="2"/>
        <w:rPr>
          <w:lang w:eastAsia="zh-CN"/>
        </w:rPr>
      </w:pPr>
      <w:bookmarkStart w:id="18" w:name="header-n271"/>
      <w:bookmarkEnd w:id="18"/>
      <w:r>
        <w:rPr>
          <w:lang w:eastAsia="zh-CN"/>
        </w:rPr>
        <w:t>6.</w:t>
      </w:r>
      <w:r>
        <w:rPr>
          <w:lang w:eastAsia="zh-CN"/>
        </w:rPr>
        <w:t>开发安全规范</w:t>
      </w:r>
    </w:p>
    <w:p w:rsidR="008D3BA9" w:rsidRDefault="00D91737">
      <w:pPr>
        <w:pStyle w:val="3"/>
        <w:rPr>
          <w:lang w:eastAsia="zh-CN"/>
        </w:rPr>
      </w:pPr>
      <w:bookmarkStart w:id="19" w:name="header-n36"/>
      <w:bookmarkEnd w:id="19"/>
      <w:r>
        <w:rPr>
          <w:lang w:eastAsia="zh-CN"/>
        </w:rPr>
        <w:t>6.1.Spring</w:t>
      </w:r>
      <w:r>
        <w:rPr>
          <w:lang w:eastAsia="zh-CN"/>
        </w:rPr>
        <w:t>配置文件加密</w:t>
      </w:r>
    </w:p>
    <w:p w:rsidR="008D3BA9" w:rsidRDefault="00D91737">
      <w:pPr>
        <w:pStyle w:val="FirstParagraph"/>
      </w:pPr>
      <w:r>
        <w:rPr>
          <w:lang w:eastAsia="zh-CN"/>
        </w:rPr>
        <w:t>在</w:t>
      </w:r>
      <w:r>
        <w:rPr>
          <w:lang w:eastAsia="zh-CN"/>
        </w:rPr>
        <w:t>lowsec</w:t>
      </w:r>
      <w:r>
        <w:rPr>
          <w:lang w:eastAsia="zh-CN"/>
        </w:rPr>
        <w:t>开发过程中，开发人员之间相互协作需要同步代码，而项目的配置文件中含有数据库链接、账户密码等敏感信息。</w:t>
      </w:r>
      <w:r>
        <w:t>在</w:t>
      </w:r>
      <w:r>
        <w:t>Spring Boot</w:t>
      </w:r>
      <w:r>
        <w:t>的框架下的</w:t>
      </w:r>
      <w:r>
        <w:t>application.yml</w:t>
      </w:r>
      <w:r>
        <w:t>文件中存在如下配置：</w:t>
      </w:r>
    </w:p>
    <w:p w:rsidR="008D3BA9" w:rsidRDefault="00D91737">
      <w:pPr>
        <w:pStyle w:val="SourceCode"/>
      </w:pPr>
      <w:r>
        <w:rPr>
          <w:rStyle w:val="FunctionTok"/>
        </w:rPr>
        <w:t>spring: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datasource: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url:</w:t>
      </w:r>
      <w:r>
        <w:rPr>
          <w:rStyle w:val="AttributeTok"/>
        </w:rPr>
        <w:t xml:space="preserve"> </w:t>
      </w:r>
      <w:r>
        <w:rPr>
          <w:rStyle w:val="StringTok"/>
        </w:rPr>
        <w:t>"jdbc:mysql://139.196.162.127:3306/infosec?useUnicode=true&amp;characterEncoding=utf8&amp;requireSSL=true&amp;useSSL=true"</w:t>
      </w:r>
      <w:r>
        <w:rPr>
          <w:rStyle w:val="Error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username:</w:t>
      </w:r>
      <w:r>
        <w:rPr>
          <w:rStyle w:val="AttributeTok"/>
        </w:rPr>
        <w:t xml:space="preserve"> </w:t>
      </w:r>
      <w:r>
        <w:rPr>
          <w:rStyle w:val="StringTok"/>
        </w:rPr>
        <w:t>"infosec-dev"</w:t>
      </w:r>
      <w:r>
        <w:rPr>
          <w:rStyle w:val="Error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password:</w:t>
      </w:r>
      <w:r>
        <w:rPr>
          <w:rStyle w:val="AttributeTok"/>
        </w:rPr>
        <w:t xml:space="preserve"> </w:t>
      </w:r>
      <w:r>
        <w:rPr>
          <w:rStyle w:val="StringTok"/>
        </w:rPr>
        <w:t>"********"</w:t>
      </w:r>
      <w:r>
        <w:rPr>
          <w:rStyle w:val="Error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driver-class-name:</w:t>
      </w:r>
      <w:r>
        <w:rPr>
          <w:rStyle w:val="AttributeTok"/>
        </w:rPr>
        <w:t xml:space="preserve"> com.mysql.cj.jdbc.Driver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如果在公开的代码仓库（例如</w:t>
      </w:r>
      <w:r>
        <w:rPr>
          <w:lang w:eastAsia="zh-CN"/>
        </w:rPr>
        <w:t>github</w:t>
      </w:r>
      <w:r>
        <w:rPr>
          <w:lang w:eastAsia="zh-CN"/>
        </w:rPr>
        <w:t>）中暴露这些信息，而且数据库对外网开放访问权限，那对数据库的安全来说是灾难性的。因为攻击者可以轻易获取明文表示的账户密码，远程登录数据库查询数据，甚至篡改或清空数据库。</w:t>
      </w:r>
    </w:p>
    <w:p w:rsidR="008D3BA9" w:rsidRDefault="00D91737">
      <w:pPr>
        <w:pStyle w:val="a0"/>
        <w:rPr>
          <w:lang w:eastAsia="zh-CN"/>
        </w:rPr>
      </w:pPr>
      <w:r>
        <w:rPr>
          <w:lang w:eastAsia="zh-CN"/>
        </w:rPr>
        <w:t>一个可行的解决方案是用对称加密算法加密</w:t>
      </w:r>
      <w:r>
        <w:rPr>
          <w:lang w:eastAsia="zh-CN"/>
        </w:rPr>
        <w:t>yml</w:t>
      </w:r>
      <w:r>
        <w:rPr>
          <w:lang w:eastAsia="zh-CN"/>
        </w:rPr>
        <w:t>配置文件中的敏感信息，如下配置信息所示，其中</w:t>
      </w:r>
      <w:r>
        <w:rPr>
          <w:lang w:eastAsia="zh-CN"/>
        </w:rPr>
        <w:t>ENC(XXX)</w:t>
      </w:r>
      <w:r>
        <w:rPr>
          <w:lang w:eastAsia="zh-CN"/>
        </w:rPr>
        <w:t>表示该配置项是经过加密的：</w:t>
      </w:r>
    </w:p>
    <w:p w:rsidR="008D3BA9" w:rsidRDefault="00D91737">
      <w:pPr>
        <w:pStyle w:val="SourceCode"/>
      </w:pPr>
      <w:r>
        <w:rPr>
          <w:rStyle w:val="FunctionTok"/>
        </w:rPr>
        <w:t>spring: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datasource: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url:</w:t>
      </w:r>
      <w:r>
        <w:rPr>
          <w:rStyle w:val="AttributeTok"/>
        </w:rPr>
        <w:t xml:space="preserve"> ENC(HSlkMGHT9+RMEAB+q8hJ//Qp3wFxlHMDITwYDV46GYeLZLklZ</w:t>
      </w:r>
      <w:r>
        <w:rPr>
          <w:rStyle w:val="AttributeTok"/>
        </w:rPr>
        <w:t xml:space="preserve">CVC2gjnPU5/pVrMY98gewsnWrykx2rfJaAEdUFO4EM3tCz4G+69OJTUNvHxMjAqDnSGITWbDb6Rjl7No8SzoPs4CK7HYxuS4aQ6zPWKYHoA7ba+uBPdReLLBC5H/iJxWJ4D+mCYc/YXRYkg6mDv1pBpey0=)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username:</w:t>
      </w:r>
      <w:r>
        <w:rPr>
          <w:rStyle w:val="AttributeTok"/>
        </w:rPr>
        <w:t xml:space="preserve"> ENC(qW6TuqFdsRHEcSLIAz3fnzpU6DAcLAOp)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password:</w:t>
      </w:r>
      <w:r>
        <w:rPr>
          <w:rStyle w:val="AttributeTok"/>
        </w:rPr>
        <w:t xml:space="preserve"> ENC(baNRoui2GgJk2BPRcIdeayLMgsk</w:t>
      </w:r>
      <w:r>
        <w:rPr>
          <w:rStyle w:val="AttributeTok"/>
        </w:rPr>
        <w:t xml:space="preserve">T3bg7)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driver-class-name:</w:t>
      </w:r>
      <w:r>
        <w:rPr>
          <w:rStyle w:val="AttributeTok"/>
        </w:rPr>
        <w:t xml:space="preserve"> com.mysql.cj.jdbc.Driver</w:t>
      </w:r>
    </w:p>
    <w:p w:rsidR="008D3BA9" w:rsidRDefault="00D91737">
      <w:pPr>
        <w:pStyle w:val="FirstParagraph"/>
      </w:pPr>
      <w:r>
        <w:t>这里采用了</w:t>
      </w:r>
      <w:r>
        <w:rPr>
          <w:b/>
        </w:rPr>
        <w:t>jasypt-spring-boot-starter</w:t>
      </w:r>
      <w:r>
        <w:t>组件，在</w:t>
      </w:r>
      <w:r>
        <w:t>spring boot</w:t>
      </w:r>
      <w:r>
        <w:t>项目启动时，该组件会自动读取</w:t>
      </w:r>
      <w:r>
        <w:t>yml</w:t>
      </w:r>
      <w:r>
        <w:t>配置文件的密钥</w:t>
      </w:r>
      <w:r>
        <w:t>jasypt.encryptor.password</w:t>
      </w:r>
      <w:r>
        <w:t>，使用该密钥解密</w:t>
      </w:r>
      <w:r>
        <w:t>yml</w:t>
      </w:r>
      <w:r>
        <w:t>中的配置项，替换成明文，供</w:t>
      </w:r>
      <w:r>
        <w:t>spring boot</w:t>
      </w:r>
      <w:r>
        <w:t>应用正常使用。</w:t>
      </w:r>
    </w:p>
    <w:p w:rsidR="008D3BA9" w:rsidRDefault="00D91737">
      <w:pPr>
        <w:pStyle w:val="SourceCode"/>
      </w:pPr>
      <w:r>
        <w:rPr>
          <w:rStyle w:val="FunctionTok"/>
        </w:rPr>
        <w:t>jasypt: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encryptor: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password:</w:t>
      </w:r>
      <w:r>
        <w:rPr>
          <w:rStyle w:val="AttributeTok"/>
        </w:rPr>
        <w:t xml:space="preserve"> ${JASYPT_KEY}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为了安全起见，仅让项目</w:t>
      </w:r>
      <w:r>
        <w:rPr>
          <w:lang w:eastAsia="zh-CN"/>
        </w:rPr>
        <w:t>开发人员持有对称加密的密钥。项目开发时采取的策略是在开发、生产</w:t>
      </w:r>
      <w:r>
        <w:rPr>
          <w:lang w:eastAsia="zh-CN"/>
        </w:rPr>
        <w:t xml:space="preserve"> </w:t>
      </w:r>
      <w:r>
        <w:rPr>
          <w:lang w:eastAsia="zh-CN"/>
        </w:rPr>
        <w:t>环境的计算机上配置环境变量</w:t>
      </w:r>
      <w:r>
        <w:rPr>
          <w:lang w:eastAsia="zh-CN"/>
        </w:rPr>
        <w:t xml:space="preserve"> JASYPT_KEY</w:t>
      </w:r>
      <w:r>
        <w:rPr>
          <w:lang w:eastAsia="zh-CN"/>
        </w:rPr>
        <w:t>，这样</w:t>
      </w:r>
      <w:r>
        <w:rPr>
          <w:lang w:eastAsia="zh-CN"/>
        </w:rPr>
        <w:t>spring boot</w:t>
      </w:r>
      <w:r>
        <w:rPr>
          <w:lang w:eastAsia="zh-CN"/>
        </w:rPr>
        <w:t>应用在启动时会去系统环境变量中获取该密钥。由于在公开的代码仓库中，访问者看到的只是加密过的信息，没有加密密钥，得不到原来的信息。</w:t>
      </w:r>
    </w:p>
    <w:p w:rsidR="008D3BA9" w:rsidRDefault="00D91737">
      <w:pPr>
        <w:pStyle w:val="3"/>
        <w:rPr>
          <w:lang w:eastAsia="zh-CN"/>
        </w:rPr>
      </w:pPr>
      <w:bookmarkStart w:id="20" w:name="header-n74"/>
      <w:bookmarkEnd w:id="20"/>
      <w:r>
        <w:rPr>
          <w:lang w:eastAsia="zh-CN"/>
        </w:rPr>
        <w:t>6.2.</w:t>
      </w:r>
      <w:r>
        <w:rPr>
          <w:lang w:eastAsia="zh-CN"/>
        </w:rPr>
        <w:t>搭建连通可靠的开发环境</w:t>
      </w:r>
    </w:p>
    <w:p w:rsidR="008D3BA9" w:rsidRDefault="00D91737">
      <w:pPr>
        <w:pStyle w:val="FirstParagraph"/>
        <w:rPr>
          <w:lang w:eastAsia="zh-CN"/>
        </w:rPr>
      </w:pPr>
      <w:r>
        <w:rPr>
          <w:lang w:eastAsia="zh-CN"/>
        </w:rPr>
        <w:t>项目开发时，开发环境中需要连通服务器上的特定端口号，访问特定服务。为了让开发人员接通服务器，同时保证向外网屏蔽，便设计了如下方案：用另一台阿里云</w:t>
      </w:r>
      <w:r>
        <w:rPr>
          <w:lang w:eastAsia="zh-CN"/>
        </w:rPr>
        <w:t>ECS</w:t>
      </w:r>
      <w:r>
        <w:rPr>
          <w:lang w:eastAsia="zh-CN"/>
        </w:rPr>
        <w:t>服务器作</w:t>
      </w:r>
      <w:r>
        <w:rPr>
          <w:lang w:eastAsia="zh-CN"/>
        </w:rPr>
        <w:t>VPN</w:t>
      </w:r>
      <w:r>
        <w:rPr>
          <w:lang w:eastAsia="zh-CN"/>
        </w:rPr>
        <w:t>服务器组建虚拟网络，数据服务器与开发人员的客户</w:t>
      </w:r>
      <w:r>
        <w:rPr>
          <w:lang w:eastAsia="zh-CN"/>
        </w:rPr>
        <w:t>端接入虚拟网络，设置</w:t>
      </w:r>
      <w:r>
        <w:rPr>
          <w:lang w:eastAsia="zh-CN"/>
        </w:rPr>
        <w:t>VPN</w:t>
      </w:r>
      <w:r>
        <w:rPr>
          <w:lang w:eastAsia="zh-CN"/>
        </w:rPr>
        <w:t>服务器与应用服务器处于在同一安全组策略中，可实现端口的连通。</w:t>
      </w:r>
    </w:p>
    <w:p w:rsidR="008D3BA9" w:rsidRDefault="00D91737">
      <w:pPr>
        <w:pStyle w:val="4"/>
      </w:pPr>
      <w:bookmarkStart w:id="21" w:name="header-n310"/>
      <w:bookmarkEnd w:id="21"/>
      <w:r>
        <w:lastRenderedPageBreak/>
        <w:t xml:space="preserve">6.2.1. </w:t>
      </w:r>
      <w:r>
        <w:t>部署结构拓扑图</w:t>
      </w:r>
    </w:p>
    <w:p w:rsidR="008D3BA9" w:rsidRDefault="00D91737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49760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部署拓扑图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</w:pPr>
    </w:p>
    <w:p w:rsidR="008D3BA9" w:rsidRDefault="008D3BA9">
      <w:pPr>
        <w:pStyle w:val="a0"/>
      </w:pPr>
    </w:p>
    <w:p w:rsidR="008D3BA9" w:rsidRDefault="00D91737">
      <w:pPr>
        <w:pStyle w:val="4"/>
      </w:pPr>
      <w:bookmarkStart w:id="22" w:name="header-n312"/>
      <w:bookmarkEnd w:id="22"/>
      <w:r>
        <w:t xml:space="preserve">6.2.2. </w:t>
      </w:r>
      <w:r>
        <w:t>设计思路</w:t>
      </w:r>
    </w:p>
    <w:p w:rsidR="008D3BA9" w:rsidRDefault="00D91737">
      <w:pPr>
        <w:numPr>
          <w:ilvl w:val="0"/>
          <w:numId w:val="21"/>
        </w:numPr>
      </w:pPr>
      <w:r>
        <w:t>主要需求：</w:t>
      </w:r>
    </w:p>
    <w:p w:rsidR="008D3BA9" w:rsidRDefault="00D91737">
      <w:pPr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解决因业务服务器的开发端口在外网环境下暴露而带来的安全隐患；</w:t>
      </w:r>
    </w:p>
    <w:p w:rsidR="008D3BA9" w:rsidRDefault="00D91737">
      <w:pPr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解决开发端口对在外网环境下的已授权开发人员的可见性；</w:t>
      </w:r>
    </w:p>
    <w:p w:rsidR="008D3BA9" w:rsidRDefault="00D91737">
      <w:pPr>
        <w:numPr>
          <w:ilvl w:val="0"/>
          <w:numId w:val="21"/>
        </w:numPr>
      </w:pPr>
      <w:r>
        <w:t>主要工具与技术：</w:t>
      </w:r>
    </w:p>
    <w:p w:rsidR="008D3BA9" w:rsidRDefault="00D91737">
      <w:pPr>
        <w:numPr>
          <w:ilvl w:val="1"/>
          <w:numId w:val="23"/>
        </w:numPr>
        <w:rPr>
          <w:lang w:eastAsia="zh-CN"/>
        </w:rPr>
      </w:pPr>
      <w:r>
        <w:rPr>
          <w:lang w:eastAsia="zh-CN"/>
        </w:rPr>
        <w:t>阿里云</w:t>
      </w:r>
      <w:r>
        <w:rPr>
          <w:lang w:eastAsia="zh-CN"/>
        </w:rPr>
        <w:t>ECS</w:t>
      </w:r>
      <w:r>
        <w:rPr>
          <w:lang w:eastAsia="zh-CN"/>
        </w:rPr>
        <w:t>组网机制；</w:t>
      </w:r>
    </w:p>
    <w:p w:rsidR="008D3BA9" w:rsidRDefault="00D91737">
      <w:pPr>
        <w:numPr>
          <w:ilvl w:val="1"/>
          <w:numId w:val="23"/>
        </w:numPr>
        <w:rPr>
          <w:lang w:eastAsia="zh-CN"/>
        </w:rPr>
      </w:pPr>
      <w:r>
        <w:rPr>
          <w:lang w:eastAsia="zh-CN"/>
        </w:rPr>
        <w:t>阿里云</w:t>
      </w:r>
      <w:r>
        <w:rPr>
          <w:lang w:eastAsia="zh-CN"/>
        </w:rPr>
        <w:t>ECS</w:t>
      </w:r>
      <w:r>
        <w:rPr>
          <w:lang w:eastAsia="zh-CN"/>
        </w:rPr>
        <w:t>安全组策略机制；</w:t>
      </w:r>
    </w:p>
    <w:p w:rsidR="008D3BA9" w:rsidRDefault="00D91737">
      <w:pPr>
        <w:numPr>
          <w:ilvl w:val="1"/>
          <w:numId w:val="23"/>
        </w:numPr>
      </w:pPr>
      <w:r>
        <w:t>Linux iptables</w:t>
      </w:r>
      <w:r>
        <w:t>服务；</w:t>
      </w:r>
    </w:p>
    <w:p w:rsidR="008D3BA9" w:rsidRDefault="00D91737">
      <w:pPr>
        <w:numPr>
          <w:ilvl w:val="1"/>
          <w:numId w:val="23"/>
        </w:numPr>
      </w:pPr>
      <w:r>
        <w:t>由</w:t>
      </w:r>
      <w:r>
        <w:t>OpenVPN</w:t>
      </w:r>
      <w:r>
        <w:t>提供的</w:t>
      </w:r>
      <w:r>
        <w:t>VPN</w:t>
      </w:r>
      <w:r>
        <w:t>支持；</w:t>
      </w:r>
    </w:p>
    <w:p w:rsidR="008D3BA9" w:rsidRDefault="00D91737">
      <w:pPr>
        <w:numPr>
          <w:ilvl w:val="1"/>
          <w:numId w:val="23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EasyRSA</w:t>
      </w:r>
      <w:r>
        <w:rPr>
          <w:lang w:eastAsia="zh-CN"/>
        </w:rPr>
        <w:t>提供的授权与认证服务；</w:t>
      </w:r>
    </w:p>
    <w:p w:rsidR="008D3BA9" w:rsidRDefault="00D91737">
      <w:pPr>
        <w:numPr>
          <w:ilvl w:val="0"/>
          <w:numId w:val="21"/>
        </w:numPr>
      </w:pPr>
      <w:r>
        <w:t>功能概述：</w:t>
      </w:r>
    </w:p>
    <w:p w:rsidR="008D3BA9" w:rsidRDefault="00D91737">
      <w:pPr>
        <w:numPr>
          <w:ilvl w:val="1"/>
          <w:numId w:val="24"/>
        </w:numPr>
      </w:pPr>
      <w:r>
        <w:lastRenderedPageBreak/>
        <w:t>生产环境下，阿里云</w:t>
      </w:r>
      <w:r>
        <w:t>ECS</w:t>
      </w:r>
      <w:r>
        <w:t>安全组策略和</w:t>
      </w:r>
      <w:r>
        <w:t>Business Server iptables</w:t>
      </w:r>
      <w:r>
        <w:t>开放</w:t>
      </w:r>
      <w:r>
        <w:t>8080</w:t>
      </w:r>
      <w:r>
        <w:t>端口，向外网提供业务服务；开发端口，如</w:t>
      </w:r>
      <w:r>
        <w:t>MySQL</w:t>
      </w:r>
      <w:r>
        <w:t>的</w:t>
      </w:r>
      <w:r>
        <w:t>3306</w:t>
      </w:r>
      <w:r>
        <w:t>等关键安全端口在</w:t>
      </w:r>
      <w:r>
        <w:t>Business Server iptables</w:t>
      </w:r>
      <w:r>
        <w:t>中予以开放，在</w:t>
      </w:r>
      <w:r>
        <w:t>ECS</w:t>
      </w:r>
      <w:r>
        <w:t>安全组策略中不予开放，实现其对外网的不可见；</w:t>
      </w:r>
    </w:p>
    <w:p w:rsidR="008D3BA9" w:rsidRDefault="00D91737">
      <w:pPr>
        <w:numPr>
          <w:ilvl w:val="1"/>
          <w:numId w:val="24"/>
        </w:numPr>
      </w:pPr>
      <w:r>
        <w:t>开发环境下，</w:t>
      </w:r>
      <w:r>
        <w:t>ECS</w:t>
      </w:r>
      <w:r>
        <w:t>组网内的</w:t>
      </w:r>
      <w:r>
        <w:t>OpenVPN Server</w:t>
      </w:r>
      <w:r>
        <w:t>提供</w:t>
      </w:r>
      <w:r>
        <w:t>VPN Server</w:t>
      </w:r>
      <w:r>
        <w:t>服务，</w:t>
      </w:r>
      <w:r>
        <w:t>ECS</w:t>
      </w:r>
      <w:r>
        <w:t>安全组策略开放提供</w:t>
      </w:r>
      <w:r>
        <w:t>VPN</w:t>
      </w:r>
      <w:r>
        <w:t>服务所需端口</w:t>
      </w:r>
      <w:r>
        <w:t>(UDP 1194)</w:t>
      </w:r>
      <w:r>
        <w:t>；处于外网环境下的已授权开发人员和</w:t>
      </w:r>
      <w:r>
        <w:t>Business Server</w:t>
      </w:r>
      <w:r>
        <w:t>作为</w:t>
      </w:r>
      <w:r>
        <w:t>Client</w:t>
      </w:r>
      <w:r>
        <w:t>端</w:t>
      </w:r>
      <w:r>
        <w:t>加入该</w:t>
      </w:r>
      <w:r>
        <w:t>VPN</w:t>
      </w:r>
      <w:r>
        <w:t>，已授权开发人员即可通过</w:t>
      </w:r>
      <w:r>
        <w:t>Business Server</w:t>
      </w:r>
      <w:r>
        <w:t>在</w:t>
      </w:r>
      <w:r>
        <w:t>VPN</w:t>
      </w:r>
      <w:r>
        <w:t>内的虚拟</w:t>
      </w:r>
      <w:r>
        <w:t>IP</w:t>
      </w:r>
      <w:r>
        <w:t>直接对其进行访问；</w:t>
      </w:r>
    </w:p>
    <w:p w:rsidR="008D3BA9" w:rsidRDefault="00D91737">
      <w:pPr>
        <w:pStyle w:val="4"/>
      </w:pPr>
      <w:bookmarkStart w:id="23" w:name="header-n341"/>
      <w:bookmarkEnd w:id="23"/>
      <w:r>
        <w:t xml:space="preserve">6.2.3. </w:t>
      </w:r>
      <w:r>
        <w:t>部署与配置</w:t>
      </w:r>
    </w:p>
    <w:p w:rsidR="008D3BA9" w:rsidRDefault="00D91737">
      <w:pPr>
        <w:numPr>
          <w:ilvl w:val="0"/>
          <w:numId w:val="25"/>
        </w:numPr>
      </w:pPr>
      <w:r>
        <w:t>端口控制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1"/>
        <w:gridCol w:w="1882"/>
        <w:gridCol w:w="1866"/>
        <w:gridCol w:w="2328"/>
      </w:tblGrid>
      <w:tr w:rsidR="008D3BA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ECS</w:t>
            </w:r>
            <w:r>
              <w:t>组策略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VPN Server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Business Server</w:t>
            </w:r>
          </w:p>
        </w:tc>
      </w:tr>
      <w:tr w:rsidR="008D3BA9"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8080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⚪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</w:tr>
      <w:tr w:rsidR="008D3BA9"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22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</w:tr>
      <w:tr w:rsidR="008D3BA9"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1194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</w:tr>
      <w:tr w:rsidR="008D3BA9"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3306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⚪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⚪</w:t>
            </w:r>
          </w:p>
        </w:tc>
        <w:tc>
          <w:tcPr>
            <w:tcW w:w="0" w:type="auto"/>
          </w:tcPr>
          <w:p w:rsidR="008D3BA9" w:rsidRDefault="00D91737">
            <w:pPr>
              <w:pStyle w:val="Compact"/>
              <w:numPr>
                <w:ilvl w:val="0"/>
                <w:numId w:val="2"/>
              </w:numPr>
            </w:pPr>
            <w:r>
              <w:t>◉</w:t>
            </w:r>
          </w:p>
        </w:tc>
      </w:tr>
    </w:tbl>
    <w:p w:rsidR="008D3BA9" w:rsidRDefault="00D91737">
      <w:pPr>
        <w:numPr>
          <w:ilvl w:val="0"/>
          <w:numId w:val="25"/>
        </w:numPr>
      </w:pPr>
      <w:r>
        <w:t>OpenVPN Server</w:t>
      </w:r>
    </w:p>
    <w:p w:rsidR="008D3BA9" w:rsidRDefault="00D91737">
      <w:pPr>
        <w:numPr>
          <w:ilvl w:val="1"/>
          <w:numId w:val="26"/>
        </w:numPr>
      </w:pPr>
      <w:r>
        <w:t>配置</w:t>
      </w:r>
      <w:r>
        <w:t>iptables</w:t>
      </w:r>
      <w:r>
        <w:t>，如下：</w:t>
      </w:r>
    </w:p>
    <w:p w:rsidR="008D3BA9" w:rsidRDefault="00D91737">
      <w:pPr>
        <w:pStyle w:val="SourceCode"/>
        <w:numPr>
          <w:ilvl w:val="1"/>
          <w:numId w:val="2"/>
        </w:numPr>
      </w:pPr>
      <w:r>
        <w:rPr>
          <w:rStyle w:val="VerbatimChar"/>
        </w:rPr>
        <w:t>-A INPUT -i eth0 -m state --state NEW -p udp --dport 1194 -j ACCEPT</w:t>
      </w:r>
      <w:r>
        <w:br/>
      </w:r>
      <w:r>
        <w:rPr>
          <w:rStyle w:val="VerbatimChar"/>
        </w:rPr>
        <w:t>-A INPUT -i tun+ -j ACCEPT</w:t>
      </w:r>
      <w:r>
        <w:br/>
      </w:r>
      <w:r>
        <w:rPr>
          <w:rStyle w:val="VerbatimChar"/>
        </w:rPr>
        <w:t>-A FORWARD -i tun+ -j ACCEPT</w:t>
      </w:r>
      <w:r>
        <w:br/>
      </w:r>
      <w:r>
        <w:rPr>
          <w:rStyle w:val="VerbatimChar"/>
        </w:rPr>
        <w:t>-A FORWARD -i tun+ -o eth0 -m state --state RELATED,ESTABLISHED -j ACCEPT</w:t>
      </w:r>
      <w:r>
        <w:br/>
      </w:r>
      <w:r>
        <w:rPr>
          <w:rStyle w:val="VerbatimChar"/>
        </w:rPr>
        <w:t>-A FORWARD -i eth0 -o tun+ -m state --state RELATED,ESTABLISHED -j ACCEPT</w:t>
      </w:r>
      <w:r>
        <w:br/>
      </w:r>
      <w:r>
        <w:rPr>
          <w:rStyle w:val="VerbatimChar"/>
        </w:rPr>
        <w:t>-t nat -A POSTROUTING -s 10.8.0.0/24 -o eth0 -j MASQ</w:t>
      </w:r>
      <w:r>
        <w:rPr>
          <w:rStyle w:val="VerbatimChar"/>
        </w:rPr>
        <w:t>UERADE</w:t>
      </w:r>
      <w:r>
        <w:br/>
      </w:r>
      <w:r>
        <w:rPr>
          <w:rStyle w:val="VerbatimChar"/>
        </w:rPr>
        <w:t>-A OUTPUT -o tun+ -j ACCEPT</w:t>
      </w:r>
      <w:r>
        <w:br/>
      </w:r>
      <w:r>
        <w:br/>
      </w:r>
      <w:r>
        <w:rPr>
          <w:rStyle w:val="VerbatimChar"/>
        </w:rPr>
        <w:t>-A INPUT -m state --state NEW -m tcp -p tcp --dport 22 -j ACCEPT</w:t>
      </w:r>
    </w:p>
    <w:p w:rsidR="008D3BA9" w:rsidRDefault="00D91737">
      <w:pPr>
        <w:numPr>
          <w:ilvl w:val="1"/>
          <w:numId w:val="26"/>
        </w:numPr>
        <w:rPr>
          <w:lang w:eastAsia="zh-CN"/>
        </w:rPr>
      </w:pPr>
      <w:r>
        <w:rPr>
          <w:lang w:eastAsia="zh-CN"/>
        </w:rPr>
        <w:t>安装</w:t>
      </w:r>
      <w:r>
        <w:rPr>
          <w:lang w:eastAsia="zh-CN"/>
        </w:rPr>
        <w:t>OpenVPN</w:t>
      </w:r>
      <w:r>
        <w:rPr>
          <w:lang w:eastAsia="zh-CN"/>
        </w:rPr>
        <w:t>，并使用</w:t>
      </w:r>
      <w:r>
        <w:rPr>
          <w:lang w:eastAsia="zh-CN"/>
        </w:rPr>
        <w:t>EasyRSA</w:t>
      </w:r>
      <w:r>
        <w:rPr>
          <w:lang w:eastAsia="zh-CN"/>
        </w:rPr>
        <w:t>搭建</w:t>
      </w:r>
      <w:r>
        <w:rPr>
          <w:lang w:eastAsia="zh-CN"/>
        </w:rPr>
        <w:t>PKI</w:t>
      </w:r>
      <w:r>
        <w:rPr>
          <w:lang w:eastAsia="zh-CN"/>
        </w:rPr>
        <w:t>系统，具体操作流程参考实验</w:t>
      </w:r>
      <w:r>
        <w:rPr>
          <w:lang w:eastAsia="zh-CN"/>
        </w:rPr>
        <w:t>4</w:t>
      </w:r>
      <w:r>
        <w:rPr>
          <w:lang w:eastAsia="zh-CN"/>
        </w:rPr>
        <w:t>；</w:t>
      </w:r>
    </w:p>
    <w:p w:rsidR="008D3BA9" w:rsidRDefault="00D91737">
      <w:pPr>
        <w:numPr>
          <w:ilvl w:val="1"/>
          <w:numId w:val="26"/>
        </w:numPr>
      </w:pPr>
      <w:r>
        <w:t>使用</w:t>
      </w:r>
      <w:r>
        <w:t>PKI</w:t>
      </w:r>
      <w:r>
        <w:t>生成</w:t>
      </w:r>
      <w:r>
        <w:t>VPN Server</w:t>
      </w:r>
      <w:r>
        <w:t>端证书与密钥；</w:t>
      </w:r>
    </w:p>
    <w:p w:rsidR="008D3BA9" w:rsidRDefault="00D91737">
      <w:pPr>
        <w:numPr>
          <w:ilvl w:val="1"/>
          <w:numId w:val="26"/>
        </w:numPr>
      </w:pPr>
      <w:r>
        <w:t>使用</w:t>
      </w:r>
      <w:r>
        <w:t>PKI</w:t>
      </w:r>
      <w:r>
        <w:t>为</w:t>
      </w:r>
      <w:r>
        <w:t>Business Server</w:t>
      </w:r>
      <w:r>
        <w:t>生成</w:t>
      </w:r>
      <w:r>
        <w:t>VPN Client</w:t>
      </w:r>
      <w:r>
        <w:t>端证书与密钥；</w:t>
      </w:r>
    </w:p>
    <w:p w:rsidR="008D3BA9" w:rsidRDefault="00D91737">
      <w:pPr>
        <w:numPr>
          <w:ilvl w:val="1"/>
          <w:numId w:val="26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PKI</w:t>
      </w:r>
      <w:r>
        <w:rPr>
          <w:lang w:eastAsia="zh-CN"/>
        </w:rPr>
        <w:t>为开发人员生成</w:t>
      </w:r>
      <w:r>
        <w:rPr>
          <w:lang w:eastAsia="zh-CN"/>
        </w:rPr>
        <w:t>VPN Client</w:t>
      </w:r>
      <w:r>
        <w:rPr>
          <w:lang w:eastAsia="zh-CN"/>
        </w:rPr>
        <w:t>端证书与密钥；</w:t>
      </w:r>
    </w:p>
    <w:p w:rsidR="008D3BA9" w:rsidRDefault="00D91737">
      <w:pPr>
        <w:numPr>
          <w:ilvl w:val="1"/>
          <w:numId w:val="26"/>
        </w:numPr>
      </w:pPr>
      <w:r>
        <w:lastRenderedPageBreak/>
        <w:t>配置</w:t>
      </w:r>
      <w:r>
        <w:t>OpenVPN Server</w:t>
      </w:r>
      <w:r>
        <w:t>，开</w:t>
      </w:r>
      <w:r>
        <w:t>启服务；</w:t>
      </w:r>
    </w:p>
    <w:p w:rsidR="008D3BA9" w:rsidRDefault="00D91737">
      <w:pPr>
        <w:numPr>
          <w:ilvl w:val="0"/>
          <w:numId w:val="25"/>
        </w:numPr>
      </w:pPr>
      <w:r>
        <w:t>Business Server</w:t>
      </w:r>
    </w:p>
    <w:p w:rsidR="008D3BA9" w:rsidRDefault="00D91737">
      <w:pPr>
        <w:numPr>
          <w:ilvl w:val="1"/>
          <w:numId w:val="27"/>
        </w:numPr>
        <w:rPr>
          <w:lang w:eastAsia="zh-CN"/>
        </w:rPr>
      </w:pPr>
      <w:r>
        <w:rPr>
          <w:lang w:eastAsia="zh-CN"/>
        </w:rPr>
        <w:t>正常部署与配置业务应用；</w:t>
      </w:r>
    </w:p>
    <w:p w:rsidR="008D3BA9" w:rsidRDefault="00D91737">
      <w:pPr>
        <w:numPr>
          <w:ilvl w:val="1"/>
          <w:numId w:val="27"/>
        </w:numPr>
      </w:pPr>
      <w:r>
        <w:t>配置</w:t>
      </w:r>
      <w:r>
        <w:t>iptables</w:t>
      </w:r>
      <w:r>
        <w:t>，如下：</w:t>
      </w:r>
    </w:p>
    <w:p w:rsidR="008D3BA9" w:rsidRDefault="00D91737">
      <w:pPr>
        <w:pStyle w:val="SourceCode"/>
        <w:numPr>
          <w:ilvl w:val="1"/>
          <w:numId w:val="2"/>
        </w:numPr>
      </w:pPr>
      <w:r>
        <w:rPr>
          <w:rStyle w:val="VerbatimChar"/>
        </w:rPr>
        <w:t>-A INPUT -i eth0 -m state --state NEW -p udp --dport 1194 -j ACCEPT</w:t>
      </w:r>
      <w:r>
        <w:br/>
      </w:r>
      <w:r>
        <w:rPr>
          <w:rStyle w:val="VerbatimChar"/>
        </w:rPr>
        <w:t>-A INPUT -i tun+ -j ACCEPT</w:t>
      </w:r>
      <w:r>
        <w:br/>
      </w:r>
      <w:r>
        <w:rPr>
          <w:rStyle w:val="VerbatimChar"/>
        </w:rPr>
        <w:t>-A FORWARD -i tun+ -j ACCEPT</w:t>
      </w:r>
      <w:r>
        <w:br/>
      </w:r>
      <w:r>
        <w:rPr>
          <w:rStyle w:val="VerbatimChar"/>
        </w:rPr>
        <w:t>-A FORWARD -i tun+ -o eth0 -m state --state RELATED,ESTABLISHED -j ACCEPT</w:t>
      </w:r>
      <w:r>
        <w:br/>
      </w:r>
      <w:r>
        <w:rPr>
          <w:rStyle w:val="VerbatimChar"/>
        </w:rPr>
        <w:t>-A FORWARD -i eth0 -o tun+ -m state --state RELATED,ESTABLISHED -j ACCEPT</w:t>
      </w:r>
      <w:r>
        <w:br/>
      </w:r>
      <w:r>
        <w:rPr>
          <w:rStyle w:val="VerbatimChar"/>
        </w:rPr>
        <w:t>-t nat -A POSTROUTING -s 10.8.0.0/24 -o eth0 -j MASQUERADE</w:t>
      </w:r>
      <w:r>
        <w:br/>
      </w:r>
      <w:r>
        <w:rPr>
          <w:rStyle w:val="VerbatimChar"/>
        </w:rPr>
        <w:t>-A OUTPUT -o tun+ -j ACCEPT</w:t>
      </w:r>
      <w:r>
        <w:br/>
      </w:r>
      <w:r>
        <w:br/>
      </w:r>
      <w:r>
        <w:rPr>
          <w:rStyle w:val="VerbatimChar"/>
        </w:rPr>
        <w:t>-A INPUT -m state --state NEW -m tcp -p tcp --dport 22 -j ACCEPT</w:t>
      </w:r>
      <w:r>
        <w:br/>
      </w:r>
      <w:r>
        <w:rPr>
          <w:rStyle w:val="VerbatimChar"/>
        </w:rPr>
        <w:t>-A INPUT -m state --state NEW -m tcp -p tcp --dport 3306 -j ACCEPT</w:t>
      </w:r>
      <w:r>
        <w:br/>
      </w:r>
      <w:r>
        <w:rPr>
          <w:rStyle w:val="VerbatimChar"/>
        </w:rPr>
        <w:t>-A INPUT -m state --state NEW -m tcp -p tcp --dport 8080 -j ACCEPT</w:t>
      </w:r>
    </w:p>
    <w:p w:rsidR="008D3BA9" w:rsidRDefault="00D91737">
      <w:pPr>
        <w:numPr>
          <w:ilvl w:val="1"/>
          <w:numId w:val="27"/>
        </w:numPr>
      </w:pPr>
      <w:r>
        <w:t>安装</w:t>
      </w:r>
      <w:r>
        <w:t>OpenVPN</w:t>
      </w:r>
      <w:r>
        <w:t>，导入由</w:t>
      </w:r>
      <w:r>
        <w:t>Server 1</w:t>
      </w:r>
      <w:r>
        <w:t>中的</w:t>
      </w:r>
      <w:r>
        <w:t>PKI</w:t>
      </w:r>
      <w:r>
        <w:t>的证书与其签发的</w:t>
      </w:r>
      <w:r>
        <w:t>Client</w:t>
      </w:r>
      <w:r>
        <w:t>端证书与密钥，启动</w:t>
      </w:r>
      <w:r>
        <w:t>OpenVPN Client</w:t>
      </w:r>
      <w:r>
        <w:t>服务，加入</w:t>
      </w:r>
      <w:r>
        <w:t>VPN</w:t>
      </w:r>
      <w:r>
        <w:t>；</w:t>
      </w:r>
    </w:p>
    <w:p w:rsidR="008D3BA9" w:rsidRDefault="00D91737">
      <w:pPr>
        <w:numPr>
          <w:ilvl w:val="0"/>
          <w:numId w:val="25"/>
        </w:numPr>
      </w:pPr>
      <w:r>
        <w:t>ECS</w:t>
      </w:r>
      <w:r>
        <w:t>安全组策略：</w:t>
      </w:r>
    </w:p>
    <w:p w:rsidR="008D3BA9" w:rsidRDefault="00D91737">
      <w:pPr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按上述表格，新建并配置</w:t>
      </w:r>
      <w:r>
        <w:rPr>
          <w:lang w:eastAsia="zh-CN"/>
        </w:rPr>
        <w:t>ECS</w:t>
      </w:r>
      <w:r>
        <w:rPr>
          <w:lang w:eastAsia="zh-CN"/>
        </w:rPr>
        <w:t>安全组策略；</w:t>
      </w:r>
    </w:p>
    <w:p w:rsidR="008D3BA9" w:rsidRDefault="00D91737">
      <w:pPr>
        <w:pStyle w:val="FigurewithCaption"/>
        <w:numPr>
          <w:ilvl w:val="0"/>
          <w:numId w:val="2"/>
        </w:numPr>
      </w:pPr>
      <w:r>
        <w:rPr>
          <w:noProof/>
          <w:lang w:eastAsia="zh-CN"/>
        </w:rPr>
        <w:drawing>
          <wp:inline distT="0" distB="0" distL="0" distR="0">
            <wp:extent cx="5334000" cy="745612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MyData\Code\Github\LowSec\doc\assets\ESC安全组策略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A9" w:rsidRDefault="008D3BA9">
      <w:pPr>
        <w:pStyle w:val="ImageCaption"/>
        <w:numPr>
          <w:ilvl w:val="0"/>
          <w:numId w:val="2"/>
        </w:numPr>
      </w:pPr>
    </w:p>
    <w:p w:rsidR="008D3BA9" w:rsidRDefault="00D91737">
      <w:pPr>
        <w:numPr>
          <w:ilvl w:val="1"/>
          <w:numId w:val="29"/>
        </w:numPr>
      </w:pPr>
      <w:r>
        <w:t>将</w:t>
      </w:r>
      <w:r>
        <w:t>OpenVPN Server</w:t>
      </w:r>
      <w:r>
        <w:t>和</w:t>
      </w:r>
      <w:r>
        <w:t>Business Server</w:t>
      </w:r>
      <w:r>
        <w:t>加入此</w:t>
      </w:r>
      <w:r>
        <w:t>ECS</w:t>
      </w:r>
      <w:r>
        <w:t>安全组策略；</w:t>
      </w:r>
    </w:p>
    <w:p w:rsidR="008D3BA9" w:rsidRDefault="00D91737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外网下的开发人员用机：</w:t>
      </w:r>
    </w:p>
    <w:p w:rsidR="008D3BA9" w:rsidRDefault="00D91737" w:rsidP="00AB5678">
      <w:pPr>
        <w:numPr>
          <w:ilvl w:val="1"/>
          <w:numId w:val="30"/>
        </w:numPr>
      </w:pPr>
      <w:r>
        <w:t>安装</w:t>
      </w:r>
      <w:r>
        <w:t>OpenVPN</w:t>
      </w:r>
      <w:r>
        <w:t>，导入由</w:t>
      </w:r>
      <w:r>
        <w:t>Server 1</w:t>
      </w:r>
      <w:r>
        <w:t>中的</w:t>
      </w:r>
      <w:r>
        <w:t>PKI</w:t>
      </w:r>
      <w:r>
        <w:t>的证书与其签发的</w:t>
      </w:r>
      <w:r>
        <w:t>Client</w:t>
      </w:r>
      <w:r>
        <w:t>端证书与密钥，启动</w:t>
      </w:r>
      <w:r>
        <w:t>OpenVPN Client</w:t>
      </w:r>
      <w:r>
        <w:t>服务，加入</w:t>
      </w:r>
      <w:r>
        <w:t>VPN</w:t>
      </w:r>
      <w:r>
        <w:t>；</w:t>
      </w:r>
      <w:bookmarkStart w:id="24" w:name="_GoBack"/>
      <w:bookmarkEnd w:id="24"/>
    </w:p>
    <w:p w:rsidR="008D3BA9" w:rsidRDefault="008D3BA9">
      <w:pPr>
        <w:pStyle w:val="a0"/>
      </w:pPr>
    </w:p>
    <w:p w:rsidR="008D3BA9" w:rsidRDefault="008D3BA9">
      <w:pPr>
        <w:pStyle w:val="a0"/>
      </w:pPr>
    </w:p>
    <w:sectPr w:rsidR="008D3B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737" w:rsidRDefault="00D91737">
      <w:pPr>
        <w:spacing w:after="0"/>
      </w:pPr>
      <w:r>
        <w:separator/>
      </w:r>
    </w:p>
  </w:endnote>
  <w:endnote w:type="continuationSeparator" w:id="0">
    <w:p w:rsidR="00D91737" w:rsidRDefault="00D91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737" w:rsidRDefault="00D91737">
      <w:r>
        <w:separator/>
      </w:r>
    </w:p>
  </w:footnote>
  <w:footnote w:type="continuationSeparator" w:id="0">
    <w:p w:rsidR="00D91737" w:rsidRDefault="00D91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1F06D4"/>
    <w:multiLevelType w:val="multilevel"/>
    <w:tmpl w:val="7A440D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7F22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1E236"/>
    <w:multiLevelType w:val="multilevel"/>
    <w:tmpl w:val="77EE74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A072CD"/>
    <w:multiLevelType w:val="multilevel"/>
    <w:tmpl w:val="FF7AA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3BA9"/>
    <w:rsid w:val="008D6863"/>
    <w:rsid w:val="00AB5678"/>
    <w:rsid w:val="00B240C8"/>
    <w:rsid w:val="00B86B75"/>
    <w:rsid w:val="00BC48D5"/>
    <w:rsid w:val="00C36279"/>
    <w:rsid w:val="00D917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87FA"/>
  <w15:docId w15:val="{FFDC73B1-EC13-4184-A503-031A271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陈 绿佳</cp:lastModifiedBy>
  <cp:revision>3</cp:revision>
  <dcterms:created xsi:type="dcterms:W3CDTF">2019-06-29T19:31:00Z</dcterms:created>
  <dcterms:modified xsi:type="dcterms:W3CDTF">2019-06-29T19:32:00Z</dcterms:modified>
</cp:coreProperties>
</file>