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lang w:val="ru-RU"/>
        </w:rPr>
      </w:pPr>
      <w:r>
        <w:rPr>
          <w:rFonts w:ascii="Times New Roman" w:hAnsi="Times New Roman"/>
          <w:b/>
          <w:sz w:val="28"/>
          <w:lang w:val="ru-RU"/>
        </w:rPr>
        <w:t xml:space="preserve">Интерактивный лабораторный комплекс для учебного полигона в области автоматизации и управления технологическими процессами</w:t>
      </w:r>
      <w:r>
        <w:rPr>
          <w:lang w:val="ru-RU"/>
        </w:rPr>
      </w:r>
      <w:r>
        <w:rPr>
          <w:lang w:val="ru-RU"/>
        </w:rPr>
      </w:r>
    </w:p>
    <w:p>
      <w:pPr>
        <w:jc w:val="both"/>
        <w:rPr>
          <w:lang w:val="ru-RU"/>
        </w:rPr>
      </w:pPr>
      <w:r>
        <w:rPr>
          <w:rFonts w:ascii="Times New Roman" w:hAnsi="Times New Roman"/>
          <w:b/>
          <w:sz w:val="28"/>
          <w:lang w:val="ru-RU"/>
        </w:rPr>
        <w:t xml:space="preserve">Введение</w:t>
      </w:r>
      <w:r>
        <w:rPr>
          <w:lang w:val="ru-RU"/>
        </w:rPr>
      </w:r>
      <w:r>
        <w:rPr>
          <w:lang w:val="ru-RU"/>
        </w:rPr>
      </w:r>
    </w:p>
    <w:p>
      <w:pPr>
        <w:ind w:firstLine="283"/>
        <w:jc w:val="both"/>
        <w:spacing w:after="0" w:line="360" w:lineRule="auto"/>
        <w:rPr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Современные тенденции развития образования и науки всё более явно показывают необходимость интеграции физических и виртуальных технологий обучения. В условия</w:t>
      </w:r>
      <w:r>
        <w:rPr>
          <w:rFonts w:ascii="Times New Roman" w:hAnsi="Times New Roman"/>
          <w:sz w:val="28"/>
          <w:lang w:val="ru-RU"/>
        </w:rPr>
        <w:t xml:space="preserve">х цифровой трансформации общества ключевым направлением становится создание интерактивных лабораторных комплексов (ИЛК), которые позволяют объединить реальные установки и цифровые модели в единую образовательную среду. Это особенно важно для подготовки спе</w:t>
      </w:r>
      <w:r>
        <w:rPr>
          <w:rFonts w:ascii="Times New Roman" w:hAnsi="Times New Roman"/>
          <w:sz w:val="28"/>
          <w:lang w:val="ru-RU"/>
        </w:rPr>
        <w:t xml:space="preserve">циалистов в области автоматизации и управления технологическими процессами. Задача исследования состоит в разработке ИЛК, который будет являться ядром полигона учебных лабораторий (ПУЛ), интегрированного со средой моделирования МАРС и цифровыми двойниками.</w:t>
      </w:r>
      <w:r>
        <w:rPr>
          <w:lang w:val="ru-RU"/>
        </w:rPr>
      </w:r>
      <w:r>
        <w:rPr>
          <w:lang w:val="ru-RU"/>
        </w:rPr>
      </w:r>
    </w:p>
    <w:p>
      <w:pPr>
        <w:jc w:val="both"/>
        <w:rPr>
          <w:lang w:val="ru-RU"/>
        </w:rPr>
      </w:pPr>
      <w:r>
        <w:rPr>
          <w:rFonts w:ascii="Times New Roman" w:hAnsi="Times New Roman"/>
          <w:b/>
          <w:sz w:val="28"/>
          <w:lang w:val="ru-RU"/>
        </w:rPr>
        <w:t xml:space="preserve">Обзор аналогов</w:t>
      </w:r>
      <w:r>
        <w:rPr>
          <w:lang w:val="ru-RU"/>
        </w:rPr>
      </w:r>
      <w:r>
        <w:rPr>
          <w:lang w:val="ru-RU"/>
        </w:rPr>
      </w:r>
    </w:p>
    <w:p>
      <w:pPr>
        <w:ind w:firstLine="283"/>
        <w:jc w:val="both"/>
        <w:spacing w:after="0" w:line="360" w:lineRule="auto"/>
        <w:rPr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Виртуальные лаборатории получили широкое распространение во всём мире. Наиболее известные проекты включают </w:t>
      </w:r>
      <w:r>
        <w:rPr>
          <w:rFonts w:ascii="Times New Roman" w:hAnsi="Times New Roman"/>
          <w:sz w:val="28"/>
        </w:rPr>
        <w:t xml:space="preserve">PhET</w:t>
      </w:r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 xml:space="preserve">Interactive</w:t>
      </w:r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 xml:space="preserve">Simulations</w:t>
      </w:r>
      <w:r>
        <w:rPr>
          <w:rFonts w:ascii="Times New Roman" w:hAnsi="Times New Roman"/>
          <w:sz w:val="28"/>
          <w:lang w:val="ru-RU"/>
        </w:rPr>
        <w:t xml:space="preserve"> (США), </w:t>
      </w:r>
      <w:r>
        <w:rPr>
          <w:rFonts w:ascii="Times New Roman" w:hAnsi="Times New Roman"/>
          <w:sz w:val="28"/>
        </w:rPr>
        <w:t xml:space="preserve">Simul</w:t>
      </w:r>
      <w:r>
        <w:rPr>
          <w:rFonts w:ascii="Times New Roman" w:hAnsi="Times New Roman"/>
          <w:sz w:val="28"/>
          <w:lang w:val="ru-RU"/>
        </w:rPr>
        <w:t xml:space="preserve">8 (Великобритания), </w:t>
      </w:r>
      <w:r>
        <w:rPr>
          <w:rFonts w:ascii="Times New Roman" w:hAnsi="Times New Roman"/>
          <w:sz w:val="28"/>
        </w:rPr>
        <w:t xml:space="preserve">OpenSim</w:t>
      </w:r>
      <w:r>
        <w:rPr>
          <w:rFonts w:ascii="Times New Roman" w:hAnsi="Times New Roman"/>
          <w:sz w:val="28"/>
          <w:lang w:val="ru-RU"/>
        </w:rPr>
        <w:t xml:space="preserve"> (США) и </w:t>
      </w:r>
      <w:r>
        <w:rPr>
          <w:rFonts w:ascii="Times New Roman" w:hAnsi="Times New Roman"/>
          <w:sz w:val="28"/>
        </w:rPr>
        <w:t xml:space="preserve">Algodoo</w:t>
      </w:r>
      <w:r>
        <w:rPr>
          <w:rFonts w:ascii="Times New Roman" w:hAnsi="Times New Roman"/>
          <w:sz w:val="28"/>
          <w:lang w:val="ru-RU"/>
        </w:rPr>
        <w:t xml:space="preserve"> (Швеция). Они позволяют студентам проводить эксперименты в цифровой среде, моделируя сложные физические и инженерные процессы. Однако такие решения не обеспечивают интеграции с реальными объектами.</w:t>
      </w:r>
      <w:r>
        <w:rPr>
          <w:lang w:val="ru-RU"/>
        </w:rPr>
      </w:r>
      <w:r>
        <w:rPr>
          <w:lang w:val="ru-RU"/>
        </w:rPr>
      </w:r>
    </w:p>
    <w:p>
      <w:pPr>
        <w:ind w:firstLine="283"/>
        <w:jc w:val="both"/>
        <w:spacing w:after="0" w:line="360" w:lineRule="auto"/>
        <w:rPr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Реально-виртуальные лаборатории объединяют реальные установки и виртуальные модели. </w:t>
      </w:r>
      <w:r>
        <w:rPr>
          <w:rFonts w:ascii="Times New Roman" w:hAnsi="Times New Roman"/>
          <w:sz w:val="28"/>
        </w:rPr>
        <w:t xml:space="preserve">Среди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них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можно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выделить</w:t>
      </w:r>
      <w:r>
        <w:rPr>
          <w:rFonts w:ascii="Times New Roman" w:hAnsi="Times New Roman"/>
          <w:sz w:val="28"/>
        </w:rPr>
        <w:t xml:space="preserve"> ACEL (Automatic Control Engineering Laboratory), AIM-Lab (Automated Internet </w:t>
      </w:r>
      <w:r>
        <w:rPr>
          <w:rFonts w:ascii="Times New Roman" w:hAnsi="Times New Roman"/>
          <w:sz w:val="28"/>
        </w:rPr>
        <w:t xml:space="preserve">Measurement Laboratory), Lab-on-Web и российский проект uCVLab НГТУ. </w:t>
      </w:r>
      <w:r>
        <w:rPr>
          <w:rFonts w:ascii="Times New Roman" w:hAnsi="Times New Roman"/>
          <w:sz w:val="28"/>
          <w:lang w:val="ru-RU"/>
        </w:rPr>
        <w:t xml:space="preserve">Большинство из них построены на коммерческой платформе </w:t>
      </w:r>
      <w:r>
        <w:rPr>
          <w:rFonts w:ascii="Times New Roman" w:hAnsi="Times New Roman"/>
          <w:sz w:val="28"/>
        </w:rPr>
        <w:t xml:space="preserve">LabVIEW</w:t>
      </w:r>
      <w:r>
        <w:rPr>
          <w:rFonts w:ascii="Times New Roman" w:hAnsi="Times New Roman"/>
          <w:sz w:val="28"/>
          <w:lang w:val="ru-RU"/>
        </w:rPr>
        <w:t xml:space="preserve">, что ограничивает их доступность. Российские исследования показывают важность разработки отечественных решений на базе открытых и гибких платформ (Дмитриев, </w:t>
      </w:r>
      <w:r>
        <w:rPr>
          <w:rFonts w:ascii="Times New Roman" w:hAnsi="Times New Roman"/>
          <w:sz w:val="28"/>
          <w:lang w:val="ru-RU"/>
        </w:rPr>
        <w:t xml:space="preserve">Гембух</w:t>
      </w:r>
      <w:r>
        <w:rPr>
          <w:rFonts w:ascii="Times New Roman" w:hAnsi="Times New Roman"/>
          <w:sz w:val="28"/>
          <w:lang w:val="ru-RU"/>
        </w:rPr>
        <w:t xml:space="preserve">, 2022).</w:t>
      </w:r>
      <w:r>
        <w:rPr>
          <w:lang w:val="ru-RU"/>
        </w:rPr>
      </w:r>
      <w:r>
        <w:rPr>
          <w:lang w:val="ru-RU"/>
        </w:rPr>
      </w:r>
    </w:p>
    <w:p>
      <w:pPr>
        <w:jc w:val="both"/>
        <w:rPr>
          <w:lang w:val="ru-RU"/>
        </w:rPr>
      </w:pPr>
      <w:r>
        <w:rPr>
          <w:rFonts w:ascii="Times New Roman" w:hAnsi="Times New Roman"/>
          <w:b/>
          <w:sz w:val="28"/>
          <w:lang w:val="ru-RU"/>
        </w:rPr>
        <w:t xml:space="preserve">Полигон учебных лабораторий (ПУЛ): структура, назначение, функции</w:t>
      </w:r>
      <w:r>
        <w:rPr>
          <w:lang w:val="ru-RU"/>
        </w:rPr>
      </w:r>
      <w:r>
        <w:rPr>
          <w:lang w:val="ru-RU"/>
        </w:rPr>
      </w:r>
    </w:p>
    <w:p>
      <w:pPr>
        <w:ind w:firstLine="283"/>
        <w:jc w:val="both"/>
        <w:spacing w:after="0" w:line="36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ПУЛ</w:t>
      </w:r>
      <w:r>
        <w:rPr>
          <w:rFonts w:ascii="Times New Roman" w:hAnsi="Times New Roman"/>
          <w:sz w:val="28"/>
          <w:lang w:val="ru-RU"/>
        </w:rPr>
        <w:t xml:space="preserve"> (рис. 1)</w:t>
      </w:r>
      <w:r>
        <w:rPr>
          <w:rFonts w:ascii="Times New Roman" w:hAnsi="Times New Roman"/>
          <w:sz w:val="28"/>
          <w:lang w:val="ru-RU"/>
        </w:rPr>
        <w:t xml:space="preserve"> представляет собой </w:t>
      </w:r>
      <w:r>
        <w:rPr>
          <w:rFonts w:ascii="Times New Roman" w:hAnsi="Times New Roman"/>
          <w:sz w:val="28"/>
          <w:lang w:val="ru-RU"/>
        </w:rPr>
        <w:t xml:space="preserve">многоуровневую среду для интеграции учебных и исследовательских лабораторий. Он включает объектный уровень (реальные установки или их модели), логический уровень (обработка данных, алгоритмы управления) и визуальный уровень (интерфейсы, ИСУЛ, интеграция с </w:t>
      </w:r>
      <w:r>
        <w:rPr>
          <w:rFonts w:ascii="Times New Roman" w:hAnsi="Times New Roman"/>
          <w:sz w:val="28"/>
        </w:rPr>
        <w:t xml:space="preserve">Moodle</w:t>
      </w:r>
      <w:r>
        <w:rPr>
          <w:rFonts w:ascii="Times New Roman" w:hAnsi="Times New Roman"/>
          <w:sz w:val="28"/>
          <w:lang w:val="ru-RU"/>
        </w:rPr>
        <w:t xml:space="preserve">). Основой ПУЛ служит среда моделирования МАРС, использующая концепцию многоуровневых компонентных цепей (МКЦ). Для обеспечения полноты образовательного процесса в ПУЛ интегрированы базы данных параметров, система «</w:t>
      </w:r>
      <w:r>
        <w:rPr>
          <w:rFonts w:ascii="Times New Roman" w:hAnsi="Times New Roman"/>
          <w:sz w:val="28"/>
          <w:lang w:val="ru-RU"/>
        </w:rPr>
        <w:t xml:space="preserve">Макрокалькулятор</w:t>
      </w:r>
      <w:r>
        <w:rPr>
          <w:rFonts w:ascii="Times New Roman" w:hAnsi="Times New Roman"/>
          <w:sz w:val="28"/>
          <w:lang w:val="ru-RU"/>
        </w:rPr>
        <w:t xml:space="preserve">» для расчетов и генератор отчётных форм.</w:t>
      </w:r>
      <w:r>
        <w:rPr>
          <w:rFonts w:ascii="Times New Roman" w:hAnsi="Times New Roman"/>
          <w:sz w:val="28"/>
          <w:lang w:val="ru-RU"/>
        </w:rPr>
      </w:r>
      <w:r>
        <w:rPr>
          <w:rFonts w:ascii="Times New Roman" w:hAnsi="Times New Roman"/>
          <w:sz w:val="28"/>
          <w:lang w:val="ru-RU"/>
        </w:rPr>
      </w:r>
    </w:p>
    <w:p>
      <w:pPr>
        <w:ind w:firstLine="283"/>
        <w:jc w:val="center"/>
        <w:spacing w:after="0" w:line="360" w:lineRule="auto"/>
        <w:rPr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77142" cy="3346471"/>
                <wp:effectExtent l="0" t="0" r="0" b="0"/>
                <wp:docPr id="1" name="image1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5.png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077142" cy="334647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21.03pt;height:263.50pt;mso-wrap-distance-left:0.00pt;mso-wrap-distance-top:0.00pt;mso-wrap-distance-right:0.00pt;mso-wrap-distance-bottom:0.00pt;">
                <v:path textboxrect="0,0,0,0"/>
                <v:imagedata r:id="rId10" o:title=""/>
              </v:shape>
            </w:pict>
          </mc:Fallback>
        </mc:AlternateContent>
      </w:r>
      <w:r>
        <w:rPr>
          <w:lang w:val="ru-RU"/>
        </w:rPr>
      </w:r>
      <w:r>
        <w:rPr>
          <w:lang w:val="ru-RU"/>
        </w:rPr>
      </w:r>
    </w:p>
    <w:p>
      <w:pPr>
        <w:jc w:val="center"/>
        <w:rPr>
          <w:lang w:val="ru-RU"/>
        </w:rPr>
      </w:pPr>
      <w:r>
        <w:rPr>
          <w:lang w:val="ru-RU"/>
        </w:rPr>
        <w:t xml:space="preserve">Рис. 1.10 – Структурная схема полигона учебных лабораторий</w:t>
      </w:r>
      <w:r>
        <w:rPr>
          <w:lang w:val="ru-RU"/>
        </w:rPr>
      </w:r>
      <w:r>
        <w:rPr>
          <w:lang w:val="ru-RU"/>
        </w:rPr>
      </w:r>
    </w:p>
    <w:p>
      <w:pPr>
        <w:jc w:val="both"/>
        <w:spacing w:after="0" w:line="36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jc w:val="both"/>
        <w:rPr>
          <w:lang w:val="ru-RU"/>
        </w:rPr>
      </w:pPr>
      <w:r>
        <w:rPr>
          <w:rFonts w:ascii="Times New Roman" w:hAnsi="Times New Roman"/>
          <w:b/>
          <w:sz w:val="28"/>
          <w:lang w:val="ru-RU"/>
        </w:rPr>
        <w:t xml:space="preserve">Интерактивный лабораторный комплекс (ИЛК): структура и назначение</w:t>
      </w:r>
      <w:r>
        <w:rPr>
          <w:lang w:val="ru-RU"/>
        </w:rPr>
      </w:r>
      <w:r>
        <w:rPr>
          <w:lang w:val="ru-RU"/>
        </w:rPr>
      </w:r>
    </w:p>
    <w:p>
      <w:pPr>
        <w:ind w:firstLine="283"/>
        <w:jc w:val="both"/>
        <w:spacing w:after="0" w:line="360" w:lineRule="auto"/>
        <w:rPr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ИЛК</w:t>
      </w:r>
      <w:r>
        <w:rPr>
          <w:rFonts w:ascii="Times New Roman" w:hAnsi="Times New Roman"/>
          <w:sz w:val="28"/>
          <w:lang w:val="ru-RU"/>
        </w:rPr>
        <w:t xml:space="preserve"> (рис 2)</w:t>
      </w:r>
      <w:r>
        <w:rPr>
          <w:rFonts w:ascii="Times New Roman" w:hAnsi="Times New Roman"/>
          <w:sz w:val="28"/>
          <w:lang w:val="ru-RU"/>
        </w:rPr>
        <w:t xml:space="preserve"> является ядром ПУЛ и представляет собой программно-аппаратную систему. Его ключевые элементы:</w:t>
      </w:r>
      <w:r>
        <w:rPr>
          <w:lang w:val="ru-RU"/>
        </w:rPr>
      </w:r>
      <w:r>
        <w:rPr>
          <w:lang w:val="ru-RU"/>
        </w:rPr>
      </w:r>
    </w:p>
    <w:p>
      <w:pPr>
        <w:ind w:firstLine="283"/>
        <w:jc w:val="both"/>
        <w:spacing w:after="0" w:line="360" w:lineRule="auto"/>
        <w:rPr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- Пользовательский интерфейс — точка входа в систему;</w:t>
      </w:r>
      <w:r>
        <w:rPr>
          <w:lang w:val="ru-RU"/>
        </w:rPr>
      </w:r>
      <w:r>
        <w:rPr>
          <w:lang w:val="ru-RU"/>
        </w:rPr>
      </w:r>
    </w:p>
    <w:p>
      <w:pPr>
        <w:ind w:firstLine="283"/>
        <w:jc w:val="both"/>
        <w:spacing w:after="0" w:line="360" w:lineRule="auto"/>
        <w:rPr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- Среда моделирования МАРС — имитация процессов, отладка алгоритмов;</w:t>
      </w:r>
      <w:r>
        <w:rPr>
          <w:lang w:val="ru-RU"/>
        </w:rPr>
      </w:r>
      <w:r>
        <w:rPr>
          <w:lang w:val="ru-RU"/>
        </w:rPr>
      </w:r>
    </w:p>
    <w:p>
      <w:pPr>
        <w:ind w:firstLine="283"/>
        <w:jc w:val="both"/>
        <w:spacing w:after="0" w:line="360" w:lineRule="auto"/>
        <w:rPr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- Микроконтроллер — узел управления и сбора данных;</w:t>
      </w:r>
      <w:r>
        <w:rPr>
          <w:lang w:val="ru-RU"/>
        </w:rPr>
      </w:r>
      <w:r>
        <w:rPr>
          <w:lang w:val="ru-RU"/>
        </w:rPr>
      </w:r>
    </w:p>
    <w:p>
      <w:pPr>
        <w:ind w:firstLine="283"/>
        <w:jc w:val="both"/>
        <w:spacing w:after="0" w:line="36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- Реальный объект — лабораторная установка с датчиками и приводами.</w:t>
      </w:r>
      <w:r>
        <w:rPr>
          <w:rFonts w:ascii="Times New Roman" w:hAnsi="Times New Roman"/>
          <w:sz w:val="28"/>
          <w:lang w:val="ru-RU"/>
        </w:rPr>
      </w:r>
      <w:r>
        <w:rPr>
          <w:rFonts w:ascii="Times New Roman" w:hAnsi="Times New Roman"/>
          <w:sz w:val="28"/>
          <w:lang w:val="ru-RU"/>
        </w:rPr>
      </w:r>
    </w:p>
    <w:p>
      <w:pPr>
        <w:ind w:firstLine="283"/>
        <w:jc w:val="both"/>
        <w:spacing w:after="0" w:line="360" w:lineRule="auto"/>
        <w:rPr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2146699"/>
                <wp:effectExtent l="0" t="0" r="0" b="635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2054868" name="image2.png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486400" cy="214669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32.00pt;height:169.03pt;mso-wrap-distance-left:0.00pt;mso-wrap-distance-top:0.00pt;mso-wrap-distance-right:0.00pt;mso-wrap-distance-bottom:0.00pt;">
                <v:path textboxrect="0,0,0,0"/>
                <v:imagedata r:id="rId11" o:title=""/>
              </v:shape>
            </w:pict>
          </mc:Fallback>
        </mc:AlternateContent>
      </w:r>
      <w:r>
        <w:rPr>
          <w:lang w:val="ru-RU"/>
        </w:rPr>
      </w:r>
      <w:r>
        <w:rPr>
          <w:lang w:val="ru-RU"/>
        </w:rPr>
      </w:r>
    </w:p>
    <w:p>
      <w:pPr>
        <w:jc w:val="center"/>
        <w:rPr>
          <w:lang w:val="ru-RU"/>
        </w:rPr>
      </w:pPr>
      <w:r>
        <w:rPr>
          <w:lang w:val="ru-RU"/>
        </w:rPr>
        <w:t xml:space="preserve">Рис. </w:t>
      </w:r>
      <w:r>
        <w:rPr>
          <w:lang w:val="ru-RU"/>
        </w:rPr>
        <w:t xml:space="preserve">2. </w:t>
      </w:r>
      <w:r>
        <w:rPr>
          <w:lang w:val="ru-RU"/>
        </w:rPr>
        <w:t xml:space="preserve"> Обобщенная структурная схема АЛК </w:t>
      </w:r>
      <w:r>
        <w:rPr>
          <w:lang w:val="ru-RU"/>
        </w:rPr>
      </w:r>
      <w:r>
        <w:rPr>
          <w:lang w:val="ru-RU"/>
        </w:rPr>
      </w:r>
    </w:p>
    <w:p>
      <w:pPr>
        <w:ind w:firstLine="283"/>
        <w:jc w:val="both"/>
        <w:spacing w:after="0" w:line="36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ind w:firstLine="283"/>
        <w:jc w:val="both"/>
        <w:spacing w:after="0" w:line="36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АЛК может быть реализован в трёх вариантах: локальный, удалённый и с цифровым двойником. Последний вариант обеспечивает двустороннюю синхронизацию между моделью и реальным объектом, что позволяет выявлять аномалии и прогнозировать работу оборудования.</w:t>
      </w:r>
      <w:r>
        <w:rPr>
          <w:rFonts w:ascii="Times New Roman" w:hAnsi="Times New Roman"/>
          <w:sz w:val="28"/>
          <w:lang w:val="ru-RU"/>
        </w:rPr>
      </w:r>
      <w:r>
        <w:rPr>
          <w:rFonts w:ascii="Times New Roman" w:hAnsi="Times New Roman"/>
          <w:sz w:val="28"/>
          <w:lang w:val="ru-RU"/>
        </w:rPr>
      </w:r>
    </w:p>
    <w:p>
      <w:pPr>
        <w:ind w:firstLine="283"/>
        <w:jc w:val="both"/>
        <w:spacing w:after="0" w:line="36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Рассмотрим самый сложный </w:t>
      </w:r>
      <w:r>
        <w:rPr>
          <w:rFonts w:ascii="Times New Roman" w:hAnsi="Times New Roman"/>
          <w:sz w:val="28"/>
          <w:lang w:val="ru-RU"/>
        </w:rPr>
        <w:t xml:space="preserve">варинат</w:t>
      </w:r>
      <w:r>
        <w:rPr>
          <w:rFonts w:ascii="Times New Roman" w:hAnsi="Times New Roman"/>
          <w:sz w:val="28"/>
          <w:lang w:val="ru-RU"/>
        </w:rPr>
        <w:t xml:space="preserve"> АКЛ с цифровым двойником </w:t>
      </w:r>
      <w:r>
        <w:rPr>
          <w:rFonts w:ascii="Times New Roman" w:hAnsi="Times New Roman"/>
          <w:sz w:val="28"/>
          <w:lang w:val="ru-RU"/>
        </w:rPr>
        <w:t xml:space="preserve">( рисунок</w:t>
      </w:r>
      <w:r>
        <w:rPr>
          <w:rFonts w:ascii="Times New Roman" w:hAnsi="Times New Roman"/>
          <w:sz w:val="28"/>
          <w:lang w:val="ru-RU"/>
        </w:rPr>
        <w:t xml:space="preserve"> 3)</w:t>
      </w:r>
      <w:r>
        <w:rPr>
          <w:rFonts w:ascii="Times New Roman" w:hAnsi="Times New Roman"/>
          <w:sz w:val="28"/>
          <w:lang w:val="ru-RU"/>
        </w:rPr>
      </w:r>
      <w:r>
        <w:rPr>
          <w:rFonts w:ascii="Times New Roman" w:hAnsi="Times New Roman"/>
          <w:sz w:val="28"/>
          <w:lang w:val="ru-RU"/>
        </w:rPr>
      </w:r>
    </w:p>
    <w:p>
      <w:pPr>
        <w:ind w:firstLine="283"/>
        <w:jc w:val="both"/>
        <w:spacing w:after="0" w:line="360" w:lineRule="auto"/>
        <w:rPr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2615923"/>
                <wp:effectExtent l="0" t="0" r="0" b="0"/>
                <wp:docPr id="3" name="image3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1.png"/>
                        <pic:cNvPicPr/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486400" cy="261592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32.00pt;height:205.98pt;mso-wrap-distance-left:0.00pt;mso-wrap-distance-top:0.00pt;mso-wrap-distance-right:0.00pt;mso-wrap-distance-bottom:0.00pt;">
                <v:path textboxrect="0,0,0,0"/>
                <v:imagedata r:id="rId12" o:title=""/>
              </v:shape>
            </w:pict>
          </mc:Fallback>
        </mc:AlternateContent>
      </w:r>
      <w:r>
        <w:rPr>
          <w:lang w:val="ru-RU"/>
        </w:rPr>
      </w:r>
      <w:r>
        <w:rPr>
          <w:lang w:val="ru-RU"/>
        </w:rPr>
      </w:r>
    </w:p>
    <w:p>
      <w:pPr>
        <w:jc w:val="center"/>
        <w:rPr>
          <w:lang w:val="ru-RU"/>
        </w:rPr>
      </w:pPr>
      <w:r>
        <w:rPr>
          <w:lang w:val="ru-RU"/>
        </w:rPr>
        <w:t xml:space="preserve">Рис.</w:t>
      </w:r>
      <w:r>
        <w:rPr>
          <w:lang w:val="ru-RU"/>
        </w:rPr>
        <w:t xml:space="preserve">3</w:t>
      </w:r>
      <w:r>
        <w:rPr>
          <w:lang w:val="ru-RU"/>
        </w:rPr>
        <w:t xml:space="preserve">. </w:t>
      </w:r>
      <w:r>
        <w:rPr>
          <w:lang w:val="ru-RU"/>
        </w:rPr>
        <w:t xml:space="preserve"> Детализированная структурная схема АЛК с цифровым двойником</w:t>
      </w:r>
      <w:r>
        <w:rPr>
          <w:lang w:val="ru-RU"/>
        </w:rPr>
      </w:r>
      <w:r>
        <w:rPr>
          <w:lang w:val="ru-RU"/>
        </w:rPr>
      </w:r>
    </w:p>
    <w:p>
      <w:pPr>
        <w:ind w:firstLine="720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показана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архитектура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 АЛК с цифровым двойником. Система разделена на три уровня: пользовательский (ИСУЛ), серверный (СМ МАРС) и аппаратный (микроконтроллер, датчики, исполнительные механизмы и реальный объект).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ind w:firstLine="720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Аппаратный уровень включает реальный объект, датчики и исполнительные механизмы, связанные с микроконтроллером. Последний осуществляет оцифровку сигналов (АПЦ/ЦАП), а также передачу данных на серверную часть по протоколу </w:t>
      </w:r>
      <w:r>
        <w:rPr>
          <w:rFonts w:ascii="Times New Roman" w:hAnsi="Times New Roman" w:cs="Times New Roman"/>
          <w:sz w:val="28"/>
          <w:szCs w:val="28"/>
        </w:rPr>
        <w:t xml:space="preserve">TCP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/</w:t>
      </w:r>
      <w:r>
        <w:rPr>
          <w:rFonts w:ascii="Times New Roman" w:hAnsi="Times New Roman" w:cs="Times New Roman"/>
          <w:sz w:val="28"/>
          <w:szCs w:val="28"/>
        </w:rPr>
        <w:t xml:space="preserve">IP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отличие от локального АЛК, где эти данные напрямую визуализируются, здесь они дополнительно используются для синхронизации с виртуальной моделью [60].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ind w:firstLine="720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Серверная часть (СМ МАРС) является ключевым звеном системы. Здесь располагаются: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63"/>
        <w:numPr>
          <w:ilvl w:val="0"/>
          <w:numId w:val="10"/>
        </w:numPr>
        <w:ind w:left="0" w:firstLine="720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Цифровой двойник, формирующий виртуальный сигнал.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63"/>
        <w:numPr>
          <w:ilvl w:val="0"/>
          <w:numId w:val="10"/>
        </w:numPr>
        <w:ind w:left="0" w:firstLine="720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Блок обработки, обеспечивающий предварительную обработку поступающих данных.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63"/>
        <w:numPr>
          <w:ilvl w:val="0"/>
          <w:numId w:val="10"/>
        </w:numPr>
        <w:ind w:left="0" w:firstLine="720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Компаратор, который сопоставляет обработанный реальный сигнал с виртуальным сигналом цифрового двойника.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63"/>
        <w:numPr>
          <w:ilvl w:val="0"/>
          <w:numId w:val="10"/>
        </w:numPr>
        <w:ind w:left="0" w:firstLine="720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Блок управления, принимающий команды пользователя и транслирующий их как на модель, так и на реальный объект.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ind w:firstLine="720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Именно наличие цифрового двойника и компаратора принципиально отличает такую архитектуру от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других удаленных лабораторий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Цифровой двойник выполняет роль исполняемой параметризованной модели, синхронизированной с поступающими сигналами. Он получает те же управляющие воздействия, что и реальный объект, и в реальном времени формирует «виртуальный сигнал» [61; 62].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ind w:firstLine="720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Функционирование цифрового двойника.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ind w:firstLine="720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Управляющие команды пользователя через ИСУЛ и </w:t>
      </w:r>
      <w:r>
        <w:rPr>
          <w:rFonts w:ascii="Times New Roman" w:hAnsi="Times New Roman" w:cs="Times New Roman"/>
          <w:sz w:val="28"/>
          <w:szCs w:val="28"/>
        </w:rPr>
        <w:t xml:space="preserve">TCP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/</w:t>
      </w:r>
      <w:r>
        <w:rPr>
          <w:rFonts w:ascii="Times New Roman" w:hAnsi="Times New Roman" w:cs="Times New Roman"/>
          <w:sz w:val="28"/>
          <w:szCs w:val="28"/>
        </w:rPr>
        <w:t xml:space="preserve">IP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-сервер поступают в блок управления СМ МАРС. Одновременно они направляются в цифровой двойник и в микроконтроллер реального объекта.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ind w:firstLine="720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Датчики формируют обратный сигнал, который через микроконтроллер поступает в блок обработки и компаратор.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ind w:firstLine="720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Цифровой двойник, моделируя процесс, формирует виртуальный сигнал, который также поступает в компаратор.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ind w:firstLine="720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компараторе выполняется сравнение реального и виртуального сигналов, формируется вектор рассогласования, что позволяет выявлять ошибки модели, аномалии в работе оборудования и повышать точность управления [63][64].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ind w:firstLine="720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работы (реальные данные, виртуальные данные и их различие) передаются в ИСУЛ, где отображаются в блоке визуализации в форме графиков, таблиц и мнемосхем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ind w:firstLine="283"/>
        <w:jc w:val="both"/>
        <w:spacing w:after="0" w:line="36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jc w:val="both"/>
        <w:rPr>
          <w:lang w:val="ru-RU"/>
        </w:rPr>
      </w:pPr>
      <w:r>
        <w:rPr>
          <w:rFonts w:ascii="Times New Roman" w:hAnsi="Times New Roman"/>
          <w:b/>
          <w:sz w:val="28"/>
          <w:lang w:val="ru-RU"/>
        </w:rPr>
        <w:t xml:space="preserve">Пример применения ИЛК: аппарат воздушного охлаждения (АВО)</w:t>
      </w:r>
      <w:r>
        <w:rPr>
          <w:lang w:val="ru-RU"/>
        </w:rPr>
      </w:r>
      <w:r>
        <w:rPr>
          <w:lang w:val="ru-RU"/>
        </w:rPr>
      </w:r>
    </w:p>
    <w:p>
      <w:pPr>
        <w:ind w:firstLine="283"/>
        <w:jc w:val="both"/>
        <w:spacing w:after="0" w:line="36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Одним из показательных примеров является использование ИЛК для исследования и автоматизации аппарата воздушного охлаждения (АВО)</w:t>
      </w:r>
      <w:r>
        <w:rPr>
          <w:rFonts w:ascii="Times New Roman" w:hAnsi="Times New Roman"/>
          <w:sz w:val="28"/>
          <w:lang w:val="ru-RU"/>
        </w:rPr>
        <w:t xml:space="preserve"> (рис. 2)</w:t>
      </w:r>
      <w:r>
        <w:rPr>
          <w:rFonts w:ascii="Times New Roman" w:hAnsi="Times New Roman"/>
          <w:sz w:val="28"/>
          <w:lang w:val="ru-RU"/>
        </w:rPr>
        <w:t xml:space="preserve">. АВО широко применяется в энергетике и химической промышленности, обеспечивая охлаждение газов и жидкостей при помощи </w:t>
      </w:r>
      <w:r>
        <w:rPr>
          <w:rFonts w:ascii="Times New Roman" w:hAnsi="Times New Roman"/>
          <w:sz w:val="28"/>
          <w:lang w:val="ru-RU"/>
        </w:rPr>
        <w:t xml:space="preserve">оребрённых</w:t>
      </w:r>
      <w:r>
        <w:rPr>
          <w:rFonts w:ascii="Times New Roman" w:hAnsi="Times New Roman"/>
          <w:sz w:val="28"/>
          <w:lang w:val="ru-RU"/>
        </w:rPr>
        <w:t xml:space="preserve"> труб и вентиляторов.</w:t>
      </w:r>
      <w:r>
        <w:rPr>
          <w:rFonts w:ascii="Times New Roman" w:hAnsi="Times New Roman"/>
          <w:sz w:val="28"/>
          <w:lang w:val="ru-RU"/>
        </w:rPr>
      </w:r>
      <w:r>
        <w:rPr>
          <w:rFonts w:ascii="Times New Roman" w:hAnsi="Times New Roman"/>
          <w:sz w:val="28"/>
          <w:lang w:val="ru-RU"/>
        </w:rPr>
      </w:r>
    </w:p>
    <w:p>
      <w:pPr>
        <w:ind w:firstLine="283"/>
        <w:jc w:val="both"/>
        <w:spacing w:after="0" w:line="36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</w:r>
      <w:r>
        <w:rPr>
          <w:rFonts w:ascii="Times New Roman" w:hAnsi="Times New Roman"/>
          <w:sz w:val="28"/>
          <w:lang w:val="ru-RU"/>
        </w:rPr>
      </w:r>
      <w:r>
        <w:rPr>
          <w:rFonts w:ascii="Times New Roman" w:hAnsi="Times New Roman"/>
          <w:sz w:val="28"/>
          <w:lang w:val="ru-RU"/>
        </w:rPr>
      </w:r>
    </w:p>
    <w:p>
      <w:pPr>
        <w:ind w:firstLine="283"/>
        <w:jc w:val="center"/>
        <w:spacing w:after="0" w:line="360" w:lineRule="auto"/>
        <w:rPr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Рис </w:t>
      </w:r>
      <w:r>
        <w:rPr>
          <w:rFonts w:ascii="Times New Roman" w:hAnsi="Times New Roman"/>
          <w:sz w:val="28"/>
          <w:lang w:val="ru-RU"/>
        </w:rPr>
        <w:t xml:space="preserve">2</w:t>
      </w:r>
      <w:r>
        <w:rPr>
          <w:rFonts w:ascii="Times New Roman" w:hAnsi="Times New Roman"/>
          <w:sz w:val="28"/>
          <w:lang w:val="ru-RU"/>
        </w:rPr>
        <w:t xml:space="preserve">. АВО</w:t>
      </w:r>
      <w:r>
        <w:rPr>
          <w:lang w:val="ru-RU"/>
        </w:rPr>
      </w:r>
      <w:r>
        <w:rPr>
          <w:lang w:val="ru-RU"/>
        </w:rPr>
      </w:r>
    </w:p>
    <w:p>
      <w:pPr>
        <w:ind w:firstLine="283"/>
        <w:jc w:val="both"/>
        <w:spacing w:after="0" w:line="360" w:lineRule="auto"/>
        <w:rPr>
          <w:rFonts w:ascii="Times New Roman" w:hAnsi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В контуре ИЛК АВО оснащается датчиками температуры, давления и расхода воздуха, а также исполнительными механизмами для </w:t>
      </w:r>
      <w:r>
        <w:rPr>
          <w:rFonts w:ascii="Times New Roman" w:hAnsi="Times New Roman"/>
          <w:sz w:val="28"/>
          <w:lang w:val="ru-RU"/>
        </w:rPr>
        <w:t xml:space="preserve">регулирования скорости в</w:t>
      </w:r>
      <w:r>
        <w:rPr>
          <w:rFonts w:ascii="Times New Roman" w:hAnsi="Times New Roman"/>
          <w:sz w:val="28"/>
          <w:lang w:val="ru-RU"/>
        </w:rPr>
        <w:t xml:space="preserve">ентиляторов и положения заслонок. Микроконтроллер собирает данные и управляет объектом в соответствии с командами среды моделирования МАРС. Одновременно создаётся цифровой двойник АВО, который воспроизводит теплотехнические процессы и позволяет проводить «</w:t>
      </w:r>
      <w:r>
        <w:rPr>
          <w:rFonts w:ascii="Times New Roman" w:hAnsi="Times New Roman"/>
          <w:sz w:val="28"/>
        </w:rPr>
        <w:t xml:space="preserve">what</w:t>
      </w:r>
      <w:r>
        <w:rPr>
          <w:rFonts w:ascii="Times New Roman" w:hAnsi="Times New Roman"/>
          <w:sz w:val="28"/>
          <w:lang w:val="ru-RU"/>
        </w:rPr>
        <w:t xml:space="preserve">-</w:t>
      </w:r>
      <w:r>
        <w:rPr>
          <w:rFonts w:ascii="Times New Roman" w:hAnsi="Times New Roman"/>
          <w:sz w:val="28"/>
        </w:rPr>
        <w:t xml:space="preserve">if</w:t>
      </w:r>
      <w:r>
        <w:rPr>
          <w:rFonts w:ascii="Times New Roman" w:hAnsi="Times New Roman"/>
          <w:sz w:val="28"/>
          <w:lang w:val="ru-RU"/>
        </w:rPr>
        <w:t xml:space="preserve">» анализ. Студенты могут исследовать работу </w:t>
      </w:r>
      <w:r>
        <w:rPr>
          <w:rFonts w:ascii="Times New Roman" w:hAnsi="Times New Roman"/>
          <w:sz w:val="28"/>
        </w:rPr>
        <w:t xml:space="preserve">PID</w:t>
      </w:r>
      <w:r>
        <w:rPr>
          <w:rFonts w:ascii="Times New Roman" w:hAnsi="Times New Roman"/>
          <w:sz w:val="28"/>
          <w:lang w:val="ru-RU"/>
        </w:rPr>
        <w:t xml:space="preserve">-регулятора температуры, анализировать деградацию элементов теплообменника, сравнивать виртуальные и реальные параметры.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ind w:firstLine="283"/>
        <w:jc w:val="both"/>
        <w:spacing w:after="0" w:line="360" w:lineRule="auto"/>
        <w:rPr>
          <w:rFonts w:ascii="Times New Roman" w:hAnsi="Times New Roman"/>
          <w:color w:val="ff0000"/>
          <w:sz w:val="28"/>
          <w:szCs w:val="28"/>
          <w:highlight w:val="none"/>
        </w:rPr>
      </w:pPr>
      <w:r>
        <w:rPr>
          <w:rFonts w:ascii="Times New Roman" w:hAnsi="Times New Roman"/>
          <w:color w:val="ff0000"/>
          <w:sz w:val="28"/>
          <w:highlight w:val="none"/>
          <w:lang w:val="ru-RU"/>
        </w:rPr>
        <w:t xml:space="preserve">Задаём: желаемую температуру на выходе, входное давление, температуру, расход продукта, начальная скорость вентилятора.</w:t>
      </w:r>
      <w:r>
        <w:rPr>
          <w:rFonts w:ascii="Times New Roman" w:hAnsi="Times New Roman"/>
          <w:color w:val="ff0000"/>
          <w:sz w:val="28"/>
          <w:highlight w:val="none"/>
          <w:lang w:val="ru-RU"/>
        </w:rPr>
      </w:r>
      <w:r>
        <w:rPr>
          <w:rFonts w:ascii="Times New Roman" w:hAnsi="Times New Roman"/>
          <w:color w:val="ff0000"/>
          <w:sz w:val="28"/>
          <w:szCs w:val="28"/>
          <w:highlight w:val="none"/>
        </w:rPr>
      </w:r>
    </w:p>
    <w:p>
      <w:pPr>
        <w:ind w:firstLine="283"/>
        <w:jc w:val="both"/>
        <w:spacing w:after="0" w:line="360" w:lineRule="auto"/>
        <w:rPr>
          <w:color w:val="ff0000"/>
        </w:rPr>
      </w:pPr>
      <w:r>
        <w:rPr>
          <w:rFonts w:ascii="Times New Roman" w:hAnsi="Times New Roman"/>
          <w:color w:val="ff0000"/>
          <w:sz w:val="28"/>
          <w:highlight w:val="none"/>
          <w:lang w:val="ru-RU"/>
        </w:rPr>
        <w:t xml:space="preserve">Измеряем: на выходе – температура, давление, расход воздуха, скорость вентилятора.</w:t>
      </w:r>
      <w:r>
        <w:rPr>
          <w:rFonts w:ascii="Times New Roman" w:hAnsi="Times New Roman"/>
          <w:color w:val="ff0000"/>
          <w:sz w:val="28"/>
          <w:highlight w:val="none"/>
          <w:lang w:val="ru-RU"/>
        </w:rPr>
      </w:r>
      <w:r>
        <w:rPr>
          <w:color w:val="ff0000"/>
        </w:rPr>
      </w:r>
    </w:p>
    <w:p>
      <w:pPr>
        <w:ind w:firstLine="283"/>
        <w:jc w:val="both"/>
        <w:spacing w:after="0" w:line="360" w:lineRule="auto"/>
        <w:rPr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Таким образом, ИЛК обеспечивает безопасную и гибкую платформу для изучения процессов охлаждения и разработки систем автоматизации.</w:t>
      </w:r>
      <w:r>
        <w:rPr>
          <w:lang w:val="ru-RU"/>
        </w:rPr>
      </w:r>
      <w:r>
        <w:rPr>
          <w:lang w:val="ru-RU"/>
        </w:rPr>
      </w:r>
    </w:p>
    <w:p>
      <w:pPr>
        <w:jc w:val="both"/>
        <w:rPr>
          <w:lang w:val="ru-RU"/>
        </w:rPr>
      </w:pPr>
      <w:r>
        <w:rPr>
          <w:rFonts w:ascii="Times New Roman" w:hAnsi="Times New Roman"/>
          <w:b/>
          <w:sz w:val="28"/>
          <w:lang w:val="ru-RU"/>
        </w:rPr>
        <w:t xml:space="preserve">Заключение</w:t>
      </w:r>
      <w:r>
        <w:rPr>
          <w:lang w:val="ru-RU"/>
        </w:rPr>
      </w:r>
      <w:r>
        <w:rPr>
          <w:lang w:val="ru-RU"/>
        </w:rPr>
      </w:r>
    </w:p>
    <w:p>
      <w:pPr>
        <w:ind w:firstLine="283"/>
        <w:jc w:val="both"/>
        <w:spacing w:after="0" w:line="360" w:lineRule="auto"/>
        <w:rPr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Разработка интерактивного лабораторного комплекса для учебного полигона является актуальной задачей</w:t>
      </w:r>
      <w:r>
        <w:rPr>
          <w:rFonts w:ascii="Times New Roman" w:hAnsi="Times New Roman"/>
          <w:sz w:val="28"/>
          <w:lang w:val="ru-RU"/>
        </w:rPr>
        <w:t xml:space="preserve"> современного инженерного образования. Использование ИЛК позволяет объединить реальные установки, цифровые модели и дистанционные технологии, обеспечивая высокую степень гибкости и доступности обучения. Пример с аппаратом воздушного охлаждения показывает в</w:t>
      </w:r>
      <w:r>
        <w:rPr>
          <w:rFonts w:ascii="Times New Roman" w:hAnsi="Times New Roman"/>
          <w:sz w:val="28"/>
          <w:lang w:val="ru-RU"/>
        </w:rPr>
        <w:t xml:space="preserve">озможности интеграции теории и практики, а также применения цифровых двойников для прогнозирования и оптимизации. Внедрение ИЛК в образовательный процесс снижает затраты, повышает качество подготовки специалистов и способствует развитию цифровой инженерии.</w:t>
      </w:r>
      <w:r>
        <w:rPr>
          <w:lang w:val="ru-RU"/>
        </w:rPr>
      </w:r>
      <w:r>
        <w:rPr>
          <w:lang w:val="ru-RU"/>
        </w:rPr>
      </w:r>
    </w:p>
    <w:p>
      <w:pPr>
        <w:ind w:firstLine="283"/>
        <w:jc w:val="both"/>
        <w:spacing w:after="0" w:line="360" w:lineRule="auto"/>
        <w:rPr>
          <w:lang w:val="ru-RU"/>
        </w:rPr>
      </w:pPr>
      <w:r>
        <w:rPr>
          <w:rFonts w:ascii="Times New Roman" w:hAnsi="Times New Roman"/>
          <w:b/>
          <w:sz w:val="28"/>
          <w:lang w:val="ru-RU"/>
        </w:rPr>
        <w:t xml:space="preserve">Список литературы</w:t>
      </w:r>
      <w:r>
        <w:rPr>
          <w:lang w:val="ru-RU"/>
        </w:rPr>
      </w:r>
      <w:r>
        <w:rPr>
          <w:lang w:val="ru-RU"/>
        </w:rPr>
      </w:r>
    </w:p>
    <w:p>
      <w:pPr>
        <w:ind w:firstLine="283"/>
        <w:jc w:val="both"/>
        <w:spacing w:after="0" w:line="360" w:lineRule="auto"/>
        <w:rPr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Дмитриев В.М., </w:t>
      </w:r>
      <w:r>
        <w:rPr>
          <w:rFonts w:ascii="Times New Roman" w:hAnsi="Times New Roman"/>
          <w:sz w:val="28"/>
          <w:lang w:val="ru-RU"/>
        </w:rPr>
        <w:t xml:space="preserve">Гембух</w:t>
      </w:r>
      <w:r>
        <w:rPr>
          <w:rFonts w:ascii="Times New Roman" w:hAnsi="Times New Roman"/>
          <w:sz w:val="28"/>
          <w:lang w:val="ru-RU"/>
        </w:rPr>
        <w:t xml:space="preserve"> Л.А. Концептуальная модель реально-виртуальной лаборатории // Вестник ЮУрГУ. – 2022. – Т.22, №2. – С.5–16.</w:t>
      </w:r>
      <w:r>
        <w:rPr>
          <w:lang w:val="ru-RU"/>
        </w:rPr>
      </w:r>
      <w:r>
        <w:rPr>
          <w:lang w:val="ru-RU"/>
        </w:rPr>
      </w:r>
    </w:p>
    <w:p>
      <w:pPr>
        <w:ind w:firstLine="283"/>
        <w:jc w:val="both"/>
        <w:spacing w:after="0" w:line="360" w:lineRule="auto"/>
        <w:rPr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Дмитриев В.М., </w:t>
      </w:r>
      <w:r>
        <w:rPr>
          <w:rFonts w:ascii="Times New Roman" w:hAnsi="Times New Roman"/>
          <w:sz w:val="28"/>
          <w:lang w:val="ru-RU"/>
        </w:rPr>
        <w:t xml:space="preserve">Гембух</w:t>
      </w:r>
      <w:r>
        <w:rPr>
          <w:rFonts w:ascii="Times New Roman" w:hAnsi="Times New Roman"/>
          <w:sz w:val="28"/>
          <w:lang w:val="ru-RU"/>
        </w:rPr>
        <w:t xml:space="preserve"> Л.А., </w:t>
      </w:r>
      <w:r>
        <w:rPr>
          <w:rFonts w:ascii="Times New Roman" w:hAnsi="Times New Roman"/>
          <w:sz w:val="28"/>
          <w:lang w:val="ru-RU"/>
        </w:rPr>
        <w:t xml:space="preserve">Сахабутдинов</w:t>
      </w:r>
      <w:r>
        <w:rPr>
          <w:rFonts w:ascii="Times New Roman" w:hAnsi="Times New Roman"/>
          <w:sz w:val="28"/>
          <w:lang w:val="ru-RU"/>
        </w:rPr>
        <w:t xml:space="preserve"> А.Е. Реализация цифрового двойника в среде моделирования МАРС // Вестник ЮУрГУ. – 2023. – Т.23, №4. – С.26–36.</w:t>
      </w:r>
      <w:r>
        <w:rPr>
          <w:lang w:val="ru-RU"/>
        </w:rPr>
      </w:r>
      <w:r>
        <w:rPr>
          <w:lang w:val="ru-RU"/>
        </w:rPr>
      </w:r>
    </w:p>
    <w:p>
      <w:pPr>
        <w:ind w:firstLine="283"/>
        <w:jc w:val="both"/>
        <w:spacing w:after="0" w:line="360" w:lineRule="auto"/>
        <w:rPr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Лебедев К.Н. Автоматизированный стенд для проведения лабораторных работ по электротехническим дисциплинам // Агротехника и энергообеспечение. – 2020. – №4(29). – С.64–71.</w:t>
      </w:r>
      <w:r>
        <w:rPr>
          <w:lang w:val="ru-RU"/>
        </w:rPr>
      </w:r>
      <w:r>
        <w:rPr>
          <w:lang w:val="ru-RU"/>
        </w:rPr>
      </w:r>
    </w:p>
    <w:p>
      <w:pPr>
        <w:ind w:firstLine="283"/>
        <w:jc w:val="both"/>
        <w:spacing w:after="0" w:line="360" w:lineRule="auto"/>
        <w:rPr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Баранов В.Н. и др. Использование цифрового двойника для обучения студентов металлургического профиля // Высшее образование в России. – 2022. – №2.</w:t>
      </w:r>
      <w:r>
        <w:rPr>
          <w:lang w:val="ru-RU"/>
        </w:rPr>
      </w:r>
      <w:r>
        <w:rPr>
          <w:lang w:val="ru-RU"/>
        </w:rPr>
      </w:r>
    </w:p>
    <w:p>
      <w:pPr>
        <w:ind w:firstLine="283"/>
        <w:jc w:val="both"/>
        <w:spacing w:after="0" w:line="360" w:lineRule="auto"/>
        <w:rPr>
          <w:lang w:val="ru-RU"/>
        </w:rPr>
      </w:pPr>
      <w:r>
        <w:rPr>
          <w:rFonts w:ascii="Times New Roman" w:hAnsi="Times New Roman"/>
          <w:sz w:val="28"/>
        </w:rPr>
        <w:t xml:space="preserve">Rajabov</w:t>
      </w:r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 xml:space="preserve">A</w:t>
      </w:r>
      <w:r>
        <w:rPr>
          <w:rFonts w:ascii="Times New Roman" w:hAnsi="Times New Roman"/>
          <w:sz w:val="28"/>
          <w:lang w:val="ru-RU"/>
        </w:rPr>
        <w:t xml:space="preserve">.</w:t>
      </w:r>
      <w:r>
        <w:rPr>
          <w:rFonts w:ascii="Times New Roman" w:hAnsi="Times New Roman"/>
          <w:sz w:val="28"/>
        </w:rPr>
        <w:t xml:space="preserve">A</w:t>
      </w:r>
      <w:r>
        <w:rPr>
          <w:rFonts w:ascii="Times New Roman" w:hAnsi="Times New Roman"/>
          <w:sz w:val="28"/>
          <w:lang w:val="ru-RU"/>
        </w:rPr>
        <w:t xml:space="preserve">. Современные подходы к дистанционному обучению с использованием инновационных технологий // Современные наукоемкие технологии. – 2024. – №5. – С.112–118.</w:t>
      </w:r>
      <w:r>
        <w:rPr>
          <w:lang w:val="ru-RU"/>
        </w:rPr>
      </w:r>
      <w:r>
        <w:rPr>
          <w:lang w:val="ru-RU"/>
        </w:rPr>
      </w:r>
    </w:p>
    <w:p>
      <w:pPr>
        <w:ind w:firstLine="283"/>
        <w:jc w:val="both"/>
        <w:spacing w:after="0" w:line="360" w:lineRule="auto"/>
      </w:pPr>
      <w:r>
        <w:rPr>
          <w:rFonts w:ascii="Times New Roman" w:hAnsi="Times New Roman"/>
          <w:sz w:val="28"/>
        </w:rPr>
        <w:t xml:space="preserve">Rejón</w:t>
      </w:r>
      <w:r>
        <w:rPr>
          <w:rFonts w:ascii="Times New Roman" w:hAnsi="Times New Roman"/>
          <w:sz w:val="28"/>
        </w:rPr>
        <w:t xml:space="preserve"> C., Martin S., Robles-Gómez A. Easy Development of Industry 4.0 Remote Labs // Electronics. – 2024. – Vol.13, No.8. – P.1508.</w:t>
      </w:r>
      <w:r/>
    </w:p>
    <w:sectPr>
      <w:footnotePr/>
      <w:endnotePr/>
      <w:type w:val="nextPage"/>
      <w:pgSz w:w="12240" w:h="15840" w:orient="portrait"/>
      <w:pgMar w:top="1440" w:right="1800" w:bottom="1440" w:left="180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Courier"/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pStyle w:val="878"/>
      <w:isLgl w:val="false"/>
      <w:suff w:val="tab"/>
      <w:lvlText w:val="%1."/>
      <w:lvlJc w:val="left"/>
      <w:pPr>
        <w:ind w:left="1080" w:hanging="360"/>
        <w:tabs>
          <w:tab w:val="num" w:pos="108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pStyle w:val="877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pStyle w:val="875"/>
      <w:isLgl w:val="false"/>
      <w:suff w:val="tab"/>
      <w:lvlText w:val=""/>
      <w:lvlJc w:val="left"/>
      <w:pPr>
        <w:ind w:left="1080" w:hanging="360"/>
        <w:tabs>
          <w:tab w:val="num" w:pos="108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pStyle w:val="874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decimal"/>
      <w:pStyle w:val="876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pStyle w:val="873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80">
    <w:name w:val="Heading 1 Char"/>
    <w:basedOn w:val="848"/>
    <w:link w:val="839"/>
    <w:uiPriority w:val="9"/>
    <w:rPr>
      <w:rFonts w:ascii="Arial" w:hAnsi="Arial" w:eastAsia="Arial" w:cs="Arial"/>
      <w:sz w:val="40"/>
      <w:szCs w:val="40"/>
    </w:rPr>
  </w:style>
  <w:style w:type="character" w:styleId="681">
    <w:name w:val="Heading 2 Char"/>
    <w:basedOn w:val="848"/>
    <w:link w:val="840"/>
    <w:uiPriority w:val="9"/>
    <w:rPr>
      <w:rFonts w:ascii="Arial" w:hAnsi="Arial" w:eastAsia="Arial" w:cs="Arial"/>
      <w:sz w:val="34"/>
    </w:rPr>
  </w:style>
  <w:style w:type="character" w:styleId="682">
    <w:name w:val="Heading 3 Char"/>
    <w:basedOn w:val="848"/>
    <w:link w:val="841"/>
    <w:uiPriority w:val="9"/>
    <w:rPr>
      <w:rFonts w:ascii="Arial" w:hAnsi="Arial" w:eastAsia="Arial" w:cs="Arial"/>
      <w:sz w:val="30"/>
      <w:szCs w:val="30"/>
    </w:rPr>
  </w:style>
  <w:style w:type="character" w:styleId="683">
    <w:name w:val="Heading 4 Char"/>
    <w:basedOn w:val="848"/>
    <w:link w:val="842"/>
    <w:uiPriority w:val="9"/>
    <w:rPr>
      <w:rFonts w:ascii="Arial" w:hAnsi="Arial" w:eastAsia="Arial" w:cs="Arial"/>
      <w:b/>
      <w:bCs/>
      <w:sz w:val="26"/>
      <w:szCs w:val="26"/>
    </w:rPr>
  </w:style>
  <w:style w:type="character" w:styleId="684">
    <w:name w:val="Heading 5 Char"/>
    <w:basedOn w:val="848"/>
    <w:link w:val="843"/>
    <w:uiPriority w:val="9"/>
    <w:rPr>
      <w:rFonts w:ascii="Arial" w:hAnsi="Arial" w:eastAsia="Arial" w:cs="Arial"/>
      <w:b/>
      <w:bCs/>
      <w:sz w:val="24"/>
      <w:szCs w:val="24"/>
    </w:rPr>
  </w:style>
  <w:style w:type="character" w:styleId="685">
    <w:name w:val="Heading 6 Char"/>
    <w:basedOn w:val="848"/>
    <w:link w:val="844"/>
    <w:uiPriority w:val="9"/>
    <w:rPr>
      <w:rFonts w:ascii="Arial" w:hAnsi="Arial" w:eastAsia="Arial" w:cs="Arial"/>
      <w:b/>
      <w:bCs/>
      <w:sz w:val="22"/>
      <w:szCs w:val="22"/>
    </w:rPr>
  </w:style>
  <w:style w:type="character" w:styleId="686">
    <w:name w:val="Heading 7 Char"/>
    <w:basedOn w:val="848"/>
    <w:link w:val="84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8 Char"/>
    <w:basedOn w:val="848"/>
    <w:link w:val="846"/>
    <w:uiPriority w:val="9"/>
    <w:rPr>
      <w:rFonts w:ascii="Arial" w:hAnsi="Arial" w:eastAsia="Arial" w:cs="Arial"/>
      <w:i/>
      <w:iCs/>
      <w:sz w:val="22"/>
      <w:szCs w:val="22"/>
    </w:rPr>
  </w:style>
  <w:style w:type="character" w:styleId="688">
    <w:name w:val="Heading 9 Char"/>
    <w:basedOn w:val="848"/>
    <w:link w:val="847"/>
    <w:uiPriority w:val="9"/>
    <w:rPr>
      <w:rFonts w:ascii="Arial" w:hAnsi="Arial" w:eastAsia="Arial" w:cs="Arial"/>
      <w:i/>
      <w:iCs/>
      <w:sz w:val="21"/>
      <w:szCs w:val="21"/>
    </w:rPr>
  </w:style>
  <w:style w:type="character" w:styleId="689">
    <w:name w:val="Title Char"/>
    <w:basedOn w:val="848"/>
    <w:link w:val="859"/>
    <w:uiPriority w:val="10"/>
    <w:rPr>
      <w:sz w:val="48"/>
      <w:szCs w:val="48"/>
    </w:rPr>
  </w:style>
  <w:style w:type="character" w:styleId="690">
    <w:name w:val="Subtitle Char"/>
    <w:basedOn w:val="848"/>
    <w:link w:val="861"/>
    <w:uiPriority w:val="11"/>
    <w:rPr>
      <w:sz w:val="24"/>
      <w:szCs w:val="24"/>
    </w:rPr>
  </w:style>
  <w:style w:type="character" w:styleId="691">
    <w:name w:val="Quote Char"/>
    <w:link w:val="884"/>
    <w:uiPriority w:val="29"/>
    <w:rPr>
      <w:i/>
    </w:rPr>
  </w:style>
  <w:style w:type="character" w:styleId="692">
    <w:name w:val="Intense Quote Char"/>
    <w:link w:val="895"/>
    <w:uiPriority w:val="30"/>
    <w:rPr>
      <w:i/>
    </w:rPr>
  </w:style>
  <w:style w:type="character" w:styleId="693">
    <w:name w:val="Header Char"/>
    <w:basedOn w:val="848"/>
    <w:link w:val="851"/>
    <w:uiPriority w:val="99"/>
  </w:style>
  <w:style w:type="character" w:styleId="694">
    <w:name w:val="Footer Char"/>
    <w:basedOn w:val="848"/>
    <w:link w:val="853"/>
    <w:uiPriority w:val="99"/>
  </w:style>
  <w:style w:type="character" w:styleId="695">
    <w:name w:val="Caption Char"/>
    <w:basedOn w:val="892"/>
    <w:link w:val="853"/>
    <w:uiPriority w:val="99"/>
  </w:style>
  <w:style w:type="table" w:styleId="696">
    <w:name w:val="Table Grid Light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Plain Table 1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2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0">
    <w:name w:val="Plain Table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Plain Table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2">
    <w:name w:val="Grid Table 1 Light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4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4">
    <w:name w:val="Grid Table 4 - Accent 1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5">
    <w:name w:val="Grid Table 4 - Accent 2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6">
    <w:name w:val="Grid Table 4 - Accent 3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7">
    <w:name w:val="Grid Table 4 - Accent 4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8">
    <w:name w:val="Grid Table 4 - Accent 5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9">
    <w:name w:val="Grid Table 4 - Accent 6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0">
    <w:name w:val="Grid Table 5 Dark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7">
    <w:name w:val="Grid Table 6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8">
    <w:name w:val="Grid Table 6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9">
    <w:name w:val="Grid Table 6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0">
    <w:name w:val="Grid Table 6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1">
    <w:name w:val="Grid Table 6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2">
    <w:name w:val="Grid Table 6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6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7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9">
    <w:name w:val="List Table 2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0">
    <w:name w:val="List Table 2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1">
    <w:name w:val="List Table 2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2">
    <w:name w:val="List Table 2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3">
    <w:name w:val="List Table 2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4">
    <w:name w:val="List Table 2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5">
    <w:name w:val="List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5 Dark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6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7">
    <w:name w:val="List Table 6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8">
    <w:name w:val="List Table 6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9">
    <w:name w:val="List Table 6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0">
    <w:name w:val="List Table 6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1">
    <w:name w:val="List Table 6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2">
    <w:name w:val="List Table 6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3">
    <w:name w:val="List Table 7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4">
    <w:name w:val="List Table 7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5">
    <w:name w:val="List Table 7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6">
    <w:name w:val="List Table 7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7">
    <w:name w:val="List Table 7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8">
    <w:name w:val="List Table 7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9">
    <w:name w:val="List Table 7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0">
    <w:name w:val="Lined - Accent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Lined - Accent 1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2">
    <w:name w:val="Lined - Accent 2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3">
    <w:name w:val="Lined - Accent 3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4">
    <w:name w:val="Lined - Accent 4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5">
    <w:name w:val="Lined - Accent 5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6">
    <w:name w:val="Lined - Accent 6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7">
    <w:name w:val="Bordered &amp; Lined - Accent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8">
    <w:name w:val="Bordered &amp; Lined - Accent 1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9">
    <w:name w:val="Bordered &amp; Lined - Accent 2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0">
    <w:name w:val="Bordered &amp; Lined - Accent 3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1">
    <w:name w:val="Bordered &amp; Lined - Accent 4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2">
    <w:name w:val="Bordered &amp; Lined - Accent 5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3">
    <w:name w:val="Bordered &amp; Lined - Accent 6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4">
    <w:name w:val="Bordered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5">
    <w:name w:val="Bordered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6">
    <w:name w:val="Bordered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7">
    <w:name w:val="Bordered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8">
    <w:name w:val="Bordered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9">
    <w:name w:val="Bordered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0">
    <w:name w:val="Bordered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1">
    <w:name w:val="Hyperlink"/>
    <w:uiPriority w:val="99"/>
    <w:unhideWhenUsed/>
    <w:rPr>
      <w:color w:val="0000ff" w:themeColor="hyperlink"/>
      <w:u w:val="single"/>
    </w:rPr>
  </w:style>
  <w:style w:type="paragraph" w:styleId="822">
    <w:name w:val="footnote text"/>
    <w:basedOn w:val="838"/>
    <w:link w:val="823"/>
    <w:uiPriority w:val="99"/>
    <w:semiHidden/>
    <w:unhideWhenUsed/>
    <w:pPr>
      <w:spacing w:after="40" w:line="240" w:lineRule="auto"/>
    </w:pPr>
    <w:rPr>
      <w:sz w:val="18"/>
    </w:rPr>
  </w:style>
  <w:style w:type="character" w:styleId="823">
    <w:name w:val="Footnote Text Char"/>
    <w:link w:val="822"/>
    <w:uiPriority w:val="99"/>
    <w:rPr>
      <w:sz w:val="18"/>
    </w:rPr>
  </w:style>
  <w:style w:type="character" w:styleId="824">
    <w:name w:val="footnote reference"/>
    <w:basedOn w:val="848"/>
    <w:uiPriority w:val="99"/>
    <w:unhideWhenUsed/>
    <w:rPr>
      <w:vertAlign w:val="superscript"/>
    </w:rPr>
  </w:style>
  <w:style w:type="paragraph" w:styleId="825">
    <w:name w:val="endnote text"/>
    <w:basedOn w:val="838"/>
    <w:link w:val="826"/>
    <w:uiPriority w:val="99"/>
    <w:semiHidden/>
    <w:unhideWhenUsed/>
    <w:pPr>
      <w:spacing w:after="0" w:line="240" w:lineRule="auto"/>
    </w:pPr>
    <w:rPr>
      <w:sz w:val="20"/>
    </w:rPr>
  </w:style>
  <w:style w:type="character" w:styleId="826">
    <w:name w:val="Endnote Text Char"/>
    <w:link w:val="825"/>
    <w:uiPriority w:val="99"/>
    <w:rPr>
      <w:sz w:val="20"/>
    </w:rPr>
  </w:style>
  <w:style w:type="character" w:styleId="827">
    <w:name w:val="endnote reference"/>
    <w:basedOn w:val="848"/>
    <w:uiPriority w:val="99"/>
    <w:semiHidden/>
    <w:unhideWhenUsed/>
    <w:rPr>
      <w:vertAlign w:val="superscript"/>
    </w:rPr>
  </w:style>
  <w:style w:type="paragraph" w:styleId="828">
    <w:name w:val="toc 1"/>
    <w:basedOn w:val="838"/>
    <w:next w:val="838"/>
    <w:uiPriority w:val="39"/>
    <w:unhideWhenUsed/>
    <w:pPr>
      <w:ind w:left="0" w:right="0" w:firstLine="0"/>
      <w:spacing w:after="57"/>
    </w:pPr>
  </w:style>
  <w:style w:type="paragraph" w:styleId="829">
    <w:name w:val="toc 2"/>
    <w:basedOn w:val="838"/>
    <w:next w:val="838"/>
    <w:uiPriority w:val="39"/>
    <w:unhideWhenUsed/>
    <w:pPr>
      <w:ind w:left="283" w:right="0" w:firstLine="0"/>
      <w:spacing w:after="57"/>
    </w:pPr>
  </w:style>
  <w:style w:type="paragraph" w:styleId="830">
    <w:name w:val="toc 3"/>
    <w:basedOn w:val="838"/>
    <w:next w:val="838"/>
    <w:uiPriority w:val="39"/>
    <w:unhideWhenUsed/>
    <w:pPr>
      <w:ind w:left="567" w:right="0" w:firstLine="0"/>
      <w:spacing w:after="57"/>
    </w:pPr>
  </w:style>
  <w:style w:type="paragraph" w:styleId="831">
    <w:name w:val="toc 4"/>
    <w:basedOn w:val="838"/>
    <w:next w:val="838"/>
    <w:uiPriority w:val="39"/>
    <w:unhideWhenUsed/>
    <w:pPr>
      <w:ind w:left="850" w:right="0" w:firstLine="0"/>
      <w:spacing w:after="57"/>
    </w:pPr>
  </w:style>
  <w:style w:type="paragraph" w:styleId="832">
    <w:name w:val="toc 5"/>
    <w:basedOn w:val="838"/>
    <w:next w:val="838"/>
    <w:uiPriority w:val="39"/>
    <w:unhideWhenUsed/>
    <w:pPr>
      <w:ind w:left="1134" w:right="0" w:firstLine="0"/>
      <w:spacing w:after="57"/>
    </w:pPr>
  </w:style>
  <w:style w:type="paragraph" w:styleId="833">
    <w:name w:val="toc 6"/>
    <w:basedOn w:val="838"/>
    <w:next w:val="838"/>
    <w:uiPriority w:val="39"/>
    <w:unhideWhenUsed/>
    <w:pPr>
      <w:ind w:left="1417" w:right="0" w:firstLine="0"/>
      <w:spacing w:after="57"/>
    </w:pPr>
  </w:style>
  <w:style w:type="paragraph" w:styleId="834">
    <w:name w:val="toc 7"/>
    <w:basedOn w:val="838"/>
    <w:next w:val="838"/>
    <w:uiPriority w:val="39"/>
    <w:unhideWhenUsed/>
    <w:pPr>
      <w:ind w:left="1701" w:right="0" w:firstLine="0"/>
      <w:spacing w:after="57"/>
    </w:pPr>
  </w:style>
  <w:style w:type="paragraph" w:styleId="835">
    <w:name w:val="toc 8"/>
    <w:basedOn w:val="838"/>
    <w:next w:val="838"/>
    <w:uiPriority w:val="39"/>
    <w:unhideWhenUsed/>
    <w:pPr>
      <w:ind w:left="1984" w:right="0" w:firstLine="0"/>
      <w:spacing w:after="57"/>
    </w:pPr>
  </w:style>
  <w:style w:type="paragraph" w:styleId="836">
    <w:name w:val="toc 9"/>
    <w:basedOn w:val="838"/>
    <w:next w:val="838"/>
    <w:uiPriority w:val="39"/>
    <w:unhideWhenUsed/>
    <w:pPr>
      <w:ind w:left="2268" w:right="0" w:firstLine="0"/>
      <w:spacing w:after="57"/>
    </w:pPr>
  </w:style>
  <w:style w:type="paragraph" w:styleId="837">
    <w:name w:val="table of figures"/>
    <w:basedOn w:val="838"/>
    <w:next w:val="838"/>
    <w:uiPriority w:val="99"/>
    <w:unhideWhenUsed/>
    <w:pPr>
      <w:spacing w:after="0" w:afterAutospacing="0"/>
    </w:pPr>
  </w:style>
  <w:style w:type="paragraph" w:styleId="838" w:default="1">
    <w:name w:val="Normal"/>
    <w:qFormat/>
  </w:style>
  <w:style w:type="paragraph" w:styleId="839">
    <w:name w:val="Heading 1"/>
    <w:basedOn w:val="838"/>
    <w:next w:val="838"/>
    <w:link w:val="856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40">
    <w:name w:val="Heading 2"/>
    <w:basedOn w:val="838"/>
    <w:next w:val="838"/>
    <w:link w:val="857"/>
    <w:uiPriority w:val="9"/>
    <w:unhideWhenUsed/>
    <w:qFormat/>
    <w:pPr>
      <w:keepLines/>
      <w:keepNext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41">
    <w:name w:val="Heading 3"/>
    <w:basedOn w:val="838"/>
    <w:next w:val="838"/>
    <w:link w:val="858"/>
    <w:uiPriority w:val="9"/>
    <w:unhideWhenUsed/>
    <w:qFormat/>
    <w:pPr>
      <w:keepLines/>
      <w:keepNext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42">
    <w:name w:val="Heading 4"/>
    <w:basedOn w:val="838"/>
    <w:next w:val="838"/>
    <w:link w:val="886"/>
    <w:uiPriority w:val="9"/>
    <w:semiHidden/>
    <w:unhideWhenUsed/>
    <w:qFormat/>
    <w:pPr>
      <w:keepLines/>
      <w:keepNext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43">
    <w:name w:val="Heading 5"/>
    <w:basedOn w:val="838"/>
    <w:next w:val="838"/>
    <w:link w:val="887"/>
    <w:uiPriority w:val="9"/>
    <w:semiHidden/>
    <w:unhideWhenUsed/>
    <w:qFormat/>
    <w:pPr>
      <w:keepLines/>
      <w:keepNext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44">
    <w:name w:val="Heading 6"/>
    <w:basedOn w:val="838"/>
    <w:next w:val="838"/>
    <w:link w:val="888"/>
    <w:uiPriority w:val="9"/>
    <w:semiHidden/>
    <w:unhideWhenUsed/>
    <w:qFormat/>
    <w:pPr>
      <w:keepLines/>
      <w:keepNext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45">
    <w:name w:val="Heading 7"/>
    <w:basedOn w:val="838"/>
    <w:next w:val="838"/>
    <w:link w:val="889"/>
    <w:uiPriority w:val="9"/>
    <w:semiHidden/>
    <w:unhideWhenUsed/>
    <w:qFormat/>
    <w:pPr>
      <w:keepLines/>
      <w:keepNext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46">
    <w:name w:val="Heading 8"/>
    <w:basedOn w:val="838"/>
    <w:next w:val="838"/>
    <w:link w:val="890"/>
    <w:uiPriority w:val="9"/>
    <w:semiHidden/>
    <w:unhideWhenUsed/>
    <w:qFormat/>
    <w:pPr>
      <w:keepLines/>
      <w:keepNext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47">
    <w:name w:val="Heading 9"/>
    <w:basedOn w:val="838"/>
    <w:next w:val="838"/>
    <w:link w:val="891"/>
    <w:uiPriority w:val="9"/>
    <w:semiHidden/>
    <w:unhideWhenUsed/>
    <w:qFormat/>
    <w:pPr>
      <w:keepLines/>
      <w:keepNext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48" w:default="1">
    <w:name w:val="Default Paragraph Font"/>
    <w:uiPriority w:val="1"/>
    <w:semiHidden/>
    <w:unhideWhenUsed/>
  </w:style>
  <w:style w:type="table" w:styleId="8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0" w:default="1">
    <w:name w:val="No List"/>
    <w:uiPriority w:val="99"/>
    <w:semiHidden/>
    <w:unhideWhenUsed/>
  </w:style>
  <w:style w:type="paragraph" w:styleId="851">
    <w:name w:val="Header"/>
    <w:basedOn w:val="838"/>
    <w:link w:val="852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52" w:customStyle="1">
    <w:name w:val="Верхний колонтитул Знак"/>
    <w:basedOn w:val="848"/>
    <w:link w:val="851"/>
    <w:uiPriority w:val="99"/>
  </w:style>
  <w:style w:type="paragraph" w:styleId="853">
    <w:name w:val="Footer"/>
    <w:basedOn w:val="838"/>
    <w:link w:val="854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54" w:customStyle="1">
    <w:name w:val="Нижний колонтитул Знак"/>
    <w:basedOn w:val="848"/>
    <w:link w:val="853"/>
    <w:uiPriority w:val="99"/>
  </w:style>
  <w:style w:type="paragraph" w:styleId="855">
    <w:name w:val="No Spacing"/>
    <w:uiPriority w:val="1"/>
    <w:qFormat/>
    <w:pPr>
      <w:spacing w:after="0" w:line="240" w:lineRule="auto"/>
    </w:pPr>
  </w:style>
  <w:style w:type="character" w:styleId="856" w:customStyle="1">
    <w:name w:val="Заголовок 1 Знак"/>
    <w:basedOn w:val="848"/>
    <w:link w:val="839"/>
    <w:uiPriority w:val="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57" w:customStyle="1">
    <w:name w:val="Заголовок 2 Знак"/>
    <w:basedOn w:val="848"/>
    <w:link w:val="840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58" w:customStyle="1">
    <w:name w:val="Заголовок 3 Знак"/>
    <w:basedOn w:val="848"/>
    <w:link w:val="841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59">
    <w:name w:val="Title"/>
    <w:basedOn w:val="838"/>
    <w:next w:val="838"/>
    <w:link w:val="860"/>
    <w:uiPriority w:val="10"/>
    <w:qFormat/>
    <w:pPr>
      <w:contextualSpacing/>
      <w:spacing w:after="300" w:line="240" w:lineRule="auto"/>
      <w:pBdr>
        <w:bottom w:val="single" w:color="4F81BD" w:themeColor="accent1" w:sz="8" w:space="4"/>
      </w:pBdr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60" w:customStyle="1">
    <w:name w:val="Заголовок Знак"/>
    <w:basedOn w:val="848"/>
    <w:link w:val="859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61">
    <w:name w:val="Subtitle"/>
    <w:basedOn w:val="838"/>
    <w:next w:val="838"/>
    <w:link w:val="862"/>
    <w:uiPriority w:val="11"/>
    <w:qFormat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62" w:customStyle="1">
    <w:name w:val="Подзаголовок Знак"/>
    <w:basedOn w:val="848"/>
    <w:link w:val="861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63">
    <w:name w:val="List Paragraph"/>
    <w:basedOn w:val="838"/>
    <w:link w:val="1002"/>
    <w:uiPriority w:val="34"/>
    <w:qFormat/>
    <w:pPr>
      <w:contextualSpacing/>
      <w:ind w:left="720"/>
    </w:pPr>
  </w:style>
  <w:style w:type="paragraph" w:styleId="864">
    <w:name w:val="Body Text"/>
    <w:basedOn w:val="838"/>
    <w:link w:val="865"/>
    <w:uiPriority w:val="99"/>
    <w:unhideWhenUsed/>
    <w:pPr>
      <w:spacing w:after="120"/>
    </w:pPr>
  </w:style>
  <w:style w:type="character" w:styleId="865" w:customStyle="1">
    <w:name w:val="Основной текст Знак"/>
    <w:basedOn w:val="848"/>
    <w:link w:val="864"/>
    <w:uiPriority w:val="99"/>
  </w:style>
  <w:style w:type="paragraph" w:styleId="866">
    <w:name w:val="Body Text 2"/>
    <w:basedOn w:val="838"/>
    <w:link w:val="867"/>
    <w:uiPriority w:val="99"/>
    <w:unhideWhenUsed/>
    <w:pPr>
      <w:spacing w:after="120" w:line="480" w:lineRule="auto"/>
    </w:pPr>
  </w:style>
  <w:style w:type="character" w:styleId="867" w:customStyle="1">
    <w:name w:val="Основной текст 2 Знак"/>
    <w:basedOn w:val="848"/>
    <w:link w:val="866"/>
    <w:uiPriority w:val="99"/>
  </w:style>
  <w:style w:type="paragraph" w:styleId="868">
    <w:name w:val="Body Text 3"/>
    <w:basedOn w:val="838"/>
    <w:link w:val="869"/>
    <w:uiPriority w:val="99"/>
    <w:unhideWhenUsed/>
    <w:pPr>
      <w:spacing w:after="120"/>
    </w:pPr>
    <w:rPr>
      <w:sz w:val="16"/>
      <w:szCs w:val="16"/>
    </w:rPr>
  </w:style>
  <w:style w:type="character" w:styleId="869" w:customStyle="1">
    <w:name w:val="Основной текст 3 Знак"/>
    <w:basedOn w:val="848"/>
    <w:link w:val="868"/>
    <w:uiPriority w:val="99"/>
    <w:rPr>
      <w:sz w:val="16"/>
      <w:szCs w:val="16"/>
    </w:rPr>
  </w:style>
  <w:style w:type="paragraph" w:styleId="870">
    <w:name w:val="List"/>
    <w:basedOn w:val="838"/>
    <w:uiPriority w:val="99"/>
    <w:unhideWhenUsed/>
    <w:pPr>
      <w:contextualSpacing/>
      <w:ind w:left="360" w:hanging="360"/>
    </w:pPr>
  </w:style>
  <w:style w:type="paragraph" w:styleId="871">
    <w:name w:val="List 2"/>
    <w:basedOn w:val="838"/>
    <w:uiPriority w:val="99"/>
    <w:unhideWhenUsed/>
    <w:pPr>
      <w:contextualSpacing/>
      <w:ind w:left="720" w:hanging="360"/>
    </w:pPr>
  </w:style>
  <w:style w:type="paragraph" w:styleId="872">
    <w:name w:val="List 3"/>
    <w:basedOn w:val="838"/>
    <w:uiPriority w:val="99"/>
    <w:unhideWhenUsed/>
    <w:pPr>
      <w:contextualSpacing/>
      <w:ind w:left="1080" w:hanging="360"/>
    </w:pPr>
  </w:style>
  <w:style w:type="paragraph" w:styleId="873">
    <w:name w:val="List Bullet"/>
    <w:basedOn w:val="838"/>
    <w:uiPriority w:val="99"/>
    <w:unhideWhenUsed/>
    <w:pPr>
      <w:numPr>
        <w:ilvl w:val="0"/>
        <w:numId w:val="1"/>
      </w:numPr>
      <w:contextualSpacing/>
    </w:pPr>
  </w:style>
  <w:style w:type="paragraph" w:styleId="874">
    <w:name w:val="List Bullet 2"/>
    <w:basedOn w:val="838"/>
    <w:uiPriority w:val="99"/>
    <w:unhideWhenUsed/>
    <w:pPr>
      <w:numPr>
        <w:ilvl w:val="0"/>
        <w:numId w:val="2"/>
      </w:numPr>
      <w:contextualSpacing/>
    </w:pPr>
  </w:style>
  <w:style w:type="paragraph" w:styleId="875">
    <w:name w:val="List Bullet 3"/>
    <w:basedOn w:val="838"/>
    <w:uiPriority w:val="99"/>
    <w:unhideWhenUsed/>
    <w:pPr>
      <w:numPr>
        <w:ilvl w:val="0"/>
        <w:numId w:val="3"/>
      </w:numPr>
      <w:contextualSpacing/>
    </w:pPr>
  </w:style>
  <w:style w:type="paragraph" w:styleId="876">
    <w:name w:val="List Number"/>
    <w:basedOn w:val="838"/>
    <w:uiPriority w:val="99"/>
    <w:unhideWhenUsed/>
    <w:pPr>
      <w:numPr>
        <w:ilvl w:val="0"/>
        <w:numId w:val="5"/>
      </w:numPr>
      <w:contextualSpacing/>
    </w:pPr>
  </w:style>
  <w:style w:type="paragraph" w:styleId="877">
    <w:name w:val="List Number 2"/>
    <w:basedOn w:val="838"/>
    <w:uiPriority w:val="99"/>
    <w:unhideWhenUsed/>
    <w:pPr>
      <w:numPr>
        <w:ilvl w:val="0"/>
        <w:numId w:val="6"/>
      </w:numPr>
      <w:contextualSpacing/>
    </w:pPr>
  </w:style>
  <w:style w:type="paragraph" w:styleId="878">
    <w:name w:val="List Number 3"/>
    <w:basedOn w:val="838"/>
    <w:uiPriority w:val="99"/>
    <w:unhideWhenUsed/>
    <w:pPr>
      <w:numPr>
        <w:ilvl w:val="0"/>
        <w:numId w:val="7"/>
      </w:numPr>
      <w:contextualSpacing/>
    </w:pPr>
  </w:style>
  <w:style w:type="paragraph" w:styleId="879">
    <w:name w:val="List Continue"/>
    <w:basedOn w:val="838"/>
    <w:uiPriority w:val="99"/>
    <w:unhideWhenUsed/>
    <w:pPr>
      <w:contextualSpacing/>
      <w:ind w:left="360"/>
      <w:spacing w:after="120"/>
    </w:pPr>
  </w:style>
  <w:style w:type="paragraph" w:styleId="880">
    <w:name w:val="List Continue 2"/>
    <w:basedOn w:val="838"/>
    <w:uiPriority w:val="99"/>
    <w:unhideWhenUsed/>
    <w:pPr>
      <w:contextualSpacing/>
      <w:ind w:left="720"/>
      <w:spacing w:after="120"/>
    </w:pPr>
  </w:style>
  <w:style w:type="paragraph" w:styleId="881">
    <w:name w:val="List Continue 3"/>
    <w:basedOn w:val="838"/>
    <w:uiPriority w:val="99"/>
    <w:unhideWhenUsed/>
    <w:pPr>
      <w:contextualSpacing/>
      <w:ind w:left="1080"/>
      <w:spacing w:after="120"/>
    </w:pPr>
  </w:style>
  <w:style w:type="paragraph" w:styleId="882">
    <w:name w:val="macro"/>
    <w:link w:val="883"/>
    <w:uiPriority w:val="99"/>
    <w:unhideWhenUsed/>
    <w:pPr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/>
      <w:sz w:val="20"/>
      <w:szCs w:val="20"/>
    </w:rPr>
  </w:style>
  <w:style w:type="character" w:styleId="883" w:customStyle="1">
    <w:name w:val="Текст макроса Знак"/>
    <w:basedOn w:val="848"/>
    <w:link w:val="882"/>
    <w:uiPriority w:val="99"/>
    <w:rPr>
      <w:rFonts w:ascii="Courier" w:hAnsi="Courier"/>
      <w:sz w:val="20"/>
      <w:szCs w:val="20"/>
    </w:rPr>
  </w:style>
  <w:style w:type="paragraph" w:styleId="884">
    <w:name w:val="Quote"/>
    <w:basedOn w:val="838"/>
    <w:next w:val="838"/>
    <w:link w:val="885"/>
    <w:uiPriority w:val="29"/>
    <w:qFormat/>
    <w:rPr>
      <w:i/>
      <w:iCs/>
      <w:color w:val="000000" w:themeColor="text1"/>
    </w:rPr>
  </w:style>
  <w:style w:type="character" w:styleId="885" w:customStyle="1">
    <w:name w:val="Цитата 2 Знак"/>
    <w:basedOn w:val="848"/>
    <w:link w:val="884"/>
    <w:uiPriority w:val="29"/>
    <w:rPr>
      <w:i/>
      <w:iCs/>
      <w:color w:val="000000" w:themeColor="text1"/>
    </w:rPr>
  </w:style>
  <w:style w:type="character" w:styleId="886" w:customStyle="1">
    <w:name w:val="Заголовок 4 Знак"/>
    <w:basedOn w:val="848"/>
    <w:link w:val="842"/>
    <w:uiPriority w:val="9"/>
    <w:semiHidden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887" w:customStyle="1">
    <w:name w:val="Заголовок 5 Знак"/>
    <w:basedOn w:val="848"/>
    <w:link w:val="843"/>
    <w:uiPriority w:val="9"/>
    <w:semiHidden/>
    <w:rPr>
      <w:rFonts w:asciiTheme="majorHAnsi" w:hAnsiTheme="majorHAnsi" w:eastAsiaTheme="majorEastAsia" w:cstheme="majorBidi"/>
      <w:color w:val="243f60" w:themeColor="accent1" w:themeShade="7F"/>
    </w:rPr>
  </w:style>
  <w:style w:type="character" w:styleId="888" w:customStyle="1">
    <w:name w:val="Заголовок 6 Знак"/>
    <w:basedOn w:val="848"/>
    <w:link w:val="844"/>
    <w:uiPriority w:val="9"/>
    <w:semiHidden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889" w:customStyle="1">
    <w:name w:val="Заголовок 7 Знак"/>
    <w:basedOn w:val="848"/>
    <w:link w:val="845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890" w:customStyle="1">
    <w:name w:val="Заголовок 8 Знак"/>
    <w:basedOn w:val="848"/>
    <w:link w:val="846"/>
    <w:uiPriority w:val="9"/>
    <w:semiHidden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891" w:customStyle="1">
    <w:name w:val="Заголовок 9 Знак"/>
    <w:basedOn w:val="848"/>
    <w:link w:val="84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892">
    <w:name w:val="Caption"/>
    <w:basedOn w:val="838"/>
    <w:next w:val="838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893">
    <w:name w:val="Strong"/>
    <w:basedOn w:val="848"/>
    <w:uiPriority w:val="22"/>
    <w:qFormat/>
    <w:rPr>
      <w:b/>
      <w:bCs/>
    </w:rPr>
  </w:style>
  <w:style w:type="character" w:styleId="894">
    <w:name w:val="Emphasis"/>
    <w:basedOn w:val="848"/>
    <w:uiPriority w:val="20"/>
    <w:qFormat/>
    <w:rPr>
      <w:i/>
      <w:iCs/>
    </w:rPr>
  </w:style>
  <w:style w:type="paragraph" w:styleId="895">
    <w:name w:val="Intense Quote"/>
    <w:basedOn w:val="838"/>
    <w:next w:val="838"/>
    <w:link w:val="896"/>
    <w:uiPriority w:val="30"/>
    <w:qFormat/>
    <w:pPr>
      <w:ind w:left="936" w:right="936"/>
      <w:spacing w:before="200" w:after="280"/>
      <w:pBdr>
        <w:bottom w:val="single" w:color="4F81BD" w:themeColor="accent1" w:sz="4" w:space="4"/>
      </w:pBdr>
    </w:pPr>
    <w:rPr>
      <w:b/>
      <w:bCs/>
      <w:i/>
      <w:iCs/>
      <w:color w:val="4f81bd" w:themeColor="accent1"/>
    </w:rPr>
  </w:style>
  <w:style w:type="character" w:styleId="896" w:customStyle="1">
    <w:name w:val="Выделенная цитата Знак"/>
    <w:basedOn w:val="848"/>
    <w:link w:val="895"/>
    <w:uiPriority w:val="30"/>
    <w:rPr>
      <w:b/>
      <w:bCs/>
      <w:i/>
      <w:iCs/>
      <w:color w:val="4f81bd" w:themeColor="accent1"/>
    </w:rPr>
  </w:style>
  <w:style w:type="character" w:styleId="897">
    <w:name w:val="Subtle Emphasis"/>
    <w:basedOn w:val="848"/>
    <w:uiPriority w:val="19"/>
    <w:qFormat/>
    <w:rPr>
      <w:i/>
      <w:iCs/>
      <w:color w:val="808080" w:themeColor="text1" w:themeTint="7F"/>
    </w:rPr>
  </w:style>
  <w:style w:type="character" w:styleId="898">
    <w:name w:val="Intense Emphasis"/>
    <w:basedOn w:val="848"/>
    <w:uiPriority w:val="21"/>
    <w:qFormat/>
    <w:rPr>
      <w:b/>
      <w:bCs/>
      <w:i/>
      <w:iCs/>
      <w:color w:val="4f81bd" w:themeColor="accent1"/>
    </w:rPr>
  </w:style>
  <w:style w:type="character" w:styleId="899">
    <w:name w:val="Subtle Reference"/>
    <w:basedOn w:val="848"/>
    <w:uiPriority w:val="31"/>
    <w:qFormat/>
    <w:rPr>
      <w:smallCaps/>
      <w:color w:val="c0504d" w:themeColor="accent2"/>
      <w:u w:val="single"/>
    </w:rPr>
  </w:style>
  <w:style w:type="character" w:styleId="900">
    <w:name w:val="Intense Reference"/>
    <w:basedOn w:val="848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901">
    <w:name w:val="Book Title"/>
    <w:basedOn w:val="848"/>
    <w:uiPriority w:val="33"/>
    <w:qFormat/>
    <w:rPr>
      <w:b/>
      <w:bCs/>
      <w:smallCaps/>
      <w:spacing w:val="5"/>
    </w:rPr>
  </w:style>
  <w:style w:type="paragraph" w:styleId="902">
    <w:name w:val="TOC Heading"/>
    <w:basedOn w:val="839"/>
    <w:next w:val="838"/>
    <w:uiPriority w:val="39"/>
    <w:semiHidden/>
    <w:unhideWhenUsed/>
    <w:qFormat/>
    <w:pPr>
      <w:outlineLvl w:val="9"/>
    </w:pPr>
  </w:style>
  <w:style w:type="table" w:styleId="903">
    <w:name w:val="Table Grid"/>
    <w:basedOn w:val="849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904">
    <w:name w:val="Light Shading"/>
    <w:basedOn w:val="849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</w:style>
  <w:style w:type="table" w:styleId="905">
    <w:name w:val="Light Shading Accent 1"/>
    <w:basedOn w:val="849"/>
    <w:uiPriority w:val="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</w:style>
  <w:style w:type="table" w:styleId="906">
    <w:name w:val="Light Shading Accent 2"/>
    <w:basedOn w:val="849"/>
    <w:uiPriority w:val="6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band1Horz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</w:style>
  <w:style w:type="table" w:styleId="907">
    <w:name w:val="Light Shading Accent 3"/>
    <w:basedOn w:val="849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band1Horz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</w:style>
  <w:style w:type="table" w:styleId="908">
    <w:name w:val="Light Shading Accent 4"/>
    <w:basedOn w:val="849"/>
    <w:uiPriority w:val="6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band1Horz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</w:style>
  <w:style w:type="table" w:styleId="909">
    <w:name w:val="Light Shading Accent 5"/>
    <w:basedOn w:val="849"/>
    <w:uiPriority w:val="6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band1Horz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</w:style>
  <w:style w:type="table" w:styleId="910">
    <w:name w:val="Light Shading Accent 6"/>
    <w:basedOn w:val="849"/>
    <w:uiPriority w:val="6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band1Horz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</w:style>
  <w:style w:type="table" w:styleId="911">
    <w:name w:val="Light List"/>
    <w:basedOn w:val="849"/>
    <w:uiPriority w:val="6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912">
    <w:name w:val="Light List Accent 1"/>
    <w:basedOn w:val="849"/>
    <w:uiPriority w:val="61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913">
    <w:name w:val="Light List Accent 2"/>
    <w:basedOn w:val="849"/>
    <w:uiPriority w:val="61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914">
    <w:name w:val="Light List Accent 3"/>
    <w:basedOn w:val="849"/>
    <w:uiPriority w:val="61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915">
    <w:name w:val="Light List Accent 4"/>
    <w:basedOn w:val="849"/>
    <w:uiPriority w:val="61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916">
    <w:name w:val="Light List Accent 5"/>
    <w:basedOn w:val="849"/>
    <w:uiPriority w:val="61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917">
    <w:name w:val="Light List Accent 6"/>
    <w:basedOn w:val="849"/>
    <w:uiPriority w:val="61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918">
    <w:name w:val="Light Grid"/>
    <w:basedOn w:val="849"/>
    <w:uiPriority w:val="62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919">
    <w:name w:val="Light Grid Accent 1"/>
    <w:basedOn w:val="849"/>
    <w:uiPriority w:val="62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920">
    <w:name w:val="Light Grid Accent 2"/>
    <w:basedOn w:val="849"/>
    <w:uiPriority w:val="62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band1Horz"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921">
    <w:name w:val="Light Grid Accent 3"/>
    <w:basedOn w:val="849"/>
    <w:uiPriority w:val="62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band1Horz"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922">
    <w:name w:val="Light Grid Accent 4"/>
    <w:basedOn w:val="849"/>
    <w:uiPriority w:val="62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band1Horz"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923">
    <w:name w:val="Light Grid Accent 5"/>
    <w:basedOn w:val="849"/>
    <w:uiPriority w:val="62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band1Horz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924">
    <w:name w:val="Light Grid Accent 6"/>
    <w:basedOn w:val="849"/>
    <w:uiPriority w:val="62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band1Horz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925">
    <w:name w:val="Medium Shading 1"/>
    <w:basedOn w:val="849"/>
    <w:uiPriority w:val="6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</w:style>
  <w:style w:type="table" w:styleId="926">
    <w:name w:val="Medium Shading 1 Accent 1"/>
    <w:basedOn w:val="849"/>
    <w:uiPriority w:val="63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band1Horz">
      <w:tcPr>
        <w:shd w:val="clear" w:color="auto" w:fill="d3dfee" w:themeFill="accent1" w:themeFillTint="3F"/>
      </w:tcPr>
    </w:tblStylePr>
    <w:tblStylePr w:type="band1Vert">
      <w:tcPr>
        <w:shd w:val="clear" w:color="auto" w:fill="d3dfee" w:themeFill="accent1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</w:style>
  <w:style w:type="table" w:styleId="927">
    <w:name w:val="Medium Shading 1 Accent 2"/>
    <w:basedOn w:val="849"/>
    <w:uiPriority w:val="63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band1Horz">
      <w:tcPr>
        <w:shd w:val="clear" w:color="auto" w:fill="efd3d2" w:themeFill="accent2" w:themeFillTint="3F"/>
      </w:tcPr>
    </w:tblStylePr>
    <w:tblStylePr w:type="band1Vert">
      <w:tcPr>
        <w:shd w:val="clear" w:color="auto" w:fill="efd3d2" w:themeFill="accent2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</w:style>
  <w:style w:type="table" w:styleId="928">
    <w:name w:val="Medium Shading 1 Accent 3"/>
    <w:basedOn w:val="849"/>
    <w:uiPriority w:val="63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band1Horz">
      <w:tcPr>
        <w:shd w:val="clear" w:color="auto" w:fill="e6eed5" w:themeFill="accent3" w:themeFillTint="3F"/>
      </w:tcPr>
    </w:tblStylePr>
    <w:tblStylePr w:type="band1Vert">
      <w:tcPr>
        <w:shd w:val="clear" w:color="auto" w:fill="e6eed5" w:themeFill="accent3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</w:style>
  <w:style w:type="table" w:styleId="929">
    <w:name w:val="Medium Shading 1 Accent 4"/>
    <w:basedOn w:val="849"/>
    <w:uiPriority w:val="63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band1Horz">
      <w:tcPr>
        <w:shd w:val="clear" w:color="auto" w:fill="dfd8e8" w:themeFill="accent4" w:themeFillTint="3F"/>
      </w:tcPr>
    </w:tblStylePr>
    <w:tblStylePr w:type="band1Vert">
      <w:tcPr>
        <w:shd w:val="clear" w:color="auto" w:fill="dfd8e8" w:themeFill="accent4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</w:style>
  <w:style w:type="table" w:styleId="930">
    <w:name w:val="Medium Shading 1 Accent 5"/>
    <w:basedOn w:val="849"/>
    <w:uiPriority w:val="63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band1Horz">
      <w:tcPr>
        <w:shd w:val="clear" w:color="auto" w:fill="d2eaf1" w:themeFill="accent5" w:themeFillTint="3F"/>
      </w:tcPr>
    </w:tblStylePr>
    <w:tblStylePr w:type="band1Vert">
      <w:tcPr>
        <w:shd w:val="clear" w:color="auto" w:fill="d2eaf1" w:themeFill="accent5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</w:style>
  <w:style w:type="table" w:styleId="931">
    <w:name w:val="Medium Shading 1 Accent 6"/>
    <w:basedOn w:val="849"/>
    <w:uiPriority w:val="63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band1Horz">
      <w:tcPr>
        <w:shd w:val="clear" w:color="auto" w:fill="fde4d0" w:themeFill="accent6" w:themeFillTint="3F"/>
      </w:tcPr>
    </w:tblStylePr>
    <w:tblStylePr w:type="band1Vert">
      <w:tcPr>
        <w:shd w:val="clear" w:color="auto" w:fill="fde4d0" w:themeFill="accent6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</w:style>
  <w:style w:type="table" w:styleId="932">
    <w:name w:val="Medium Shading 2"/>
    <w:basedOn w:val="849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</w:style>
  <w:style w:type="table" w:styleId="933">
    <w:name w:val="Medium Shading 2 Accent 1"/>
    <w:basedOn w:val="849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</w:style>
  <w:style w:type="table" w:styleId="934">
    <w:name w:val="Medium Shading 2 Accent 2"/>
    <w:basedOn w:val="849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</w:style>
  <w:style w:type="table" w:styleId="935">
    <w:name w:val="Medium Shading 2 Accent 3"/>
    <w:basedOn w:val="849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</w:style>
  <w:style w:type="table" w:styleId="936">
    <w:name w:val="Medium Shading 2 Accent 4"/>
    <w:basedOn w:val="849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</w:style>
  <w:style w:type="table" w:styleId="937">
    <w:name w:val="Medium Shading 2 Accent 5"/>
    <w:basedOn w:val="849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</w:style>
  <w:style w:type="table" w:styleId="938">
    <w:name w:val="Medium Shading 2 Accent 6"/>
    <w:basedOn w:val="849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</w:style>
  <w:style w:type="table" w:styleId="939">
    <w:name w:val="Medium List 1"/>
    <w:basedOn w:val="849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</w:style>
  <w:style w:type="table" w:styleId="940">
    <w:name w:val="Medium List 1 Accent 1"/>
    <w:basedOn w:val="849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</w:tcPr>
    </w:tblStylePr>
    <w:tblStylePr w:type="band1Vert">
      <w:tcPr>
        <w:shd w:val="clear" w:color="auto" w:fill="d3dfee" w:themeFill="accen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</w:style>
  <w:style w:type="table" w:styleId="941">
    <w:name w:val="Medium List 1 Accent 2"/>
    <w:basedOn w:val="849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band1Horz">
      <w:tcPr>
        <w:shd w:val="clear" w:color="auto" w:fill="efd3d2" w:themeFill="accent2" w:themeFillTint="3F"/>
      </w:tcPr>
    </w:tblStylePr>
    <w:tblStylePr w:type="band1Vert">
      <w:tcPr>
        <w:shd w:val="clear" w:color="auto" w:fill="efd3d2" w:themeFill="accent2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</w:style>
  <w:style w:type="table" w:styleId="942">
    <w:name w:val="Medium List 1 Accent 3"/>
    <w:basedOn w:val="849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band1Horz">
      <w:tcPr>
        <w:shd w:val="clear" w:color="auto" w:fill="e6eed5" w:themeFill="accent3" w:themeFillTint="3F"/>
      </w:tcPr>
    </w:tblStylePr>
    <w:tblStylePr w:type="band1Vert">
      <w:tcPr>
        <w:shd w:val="clear" w:color="auto" w:fill="e6eed5" w:themeFill="accent3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</w:style>
  <w:style w:type="table" w:styleId="943">
    <w:name w:val="Medium List 1 Accent 4"/>
    <w:basedOn w:val="849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band1Horz">
      <w:tcPr>
        <w:shd w:val="clear" w:color="auto" w:fill="dfd8e8" w:themeFill="accent4" w:themeFillTint="3F"/>
      </w:tcPr>
    </w:tblStylePr>
    <w:tblStylePr w:type="band1Vert">
      <w:tcPr>
        <w:shd w:val="clear" w:color="auto" w:fill="dfd8e8" w:themeFill="accent4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</w:style>
  <w:style w:type="table" w:styleId="944">
    <w:name w:val="Medium List 1 Accent 5"/>
    <w:basedOn w:val="849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band1Horz">
      <w:tcPr>
        <w:shd w:val="clear" w:color="auto" w:fill="d2eaf1" w:themeFill="accent5" w:themeFillTint="3F"/>
      </w:tcPr>
    </w:tblStylePr>
    <w:tblStylePr w:type="band1Vert">
      <w:tcPr>
        <w:shd w:val="clear" w:color="auto" w:fill="d2eaf1" w:themeFill="accent5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</w:style>
  <w:style w:type="table" w:styleId="945">
    <w:name w:val="Medium List 1 Accent 6"/>
    <w:basedOn w:val="849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band1Horz">
      <w:tcPr>
        <w:shd w:val="clear" w:color="auto" w:fill="fde4d0" w:themeFill="accent6" w:themeFillTint="3F"/>
      </w:tcPr>
    </w:tblStylePr>
    <w:tblStylePr w:type="band1Vert">
      <w:tcPr>
        <w:shd w:val="clear" w:color="auto" w:fill="fde4d0" w:themeFill="accent6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</w:style>
  <w:style w:type="table" w:styleId="946">
    <w:name w:val="Medium List 2"/>
    <w:basedOn w:val="849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47">
    <w:name w:val="Medium List 2 Accent 1"/>
    <w:basedOn w:val="849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48">
    <w:name w:val="Medium List 2 Accent 2"/>
    <w:basedOn w:val="849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band1Horz"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49">
    <w:name w:val="Medium List 2 Accent 3"/>
    <w:basedOn w:val="849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band1Horz"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50">
    <w:name w:val="Medium List 2 Accent 4"/>
    <w:basedOn w:val="849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band1Horz"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51">
    <w:name w:val="Medium List 2 Accent 5"/>
    <w:basedOn w:val="849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band1Horz"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52">
    <w:name w:val="Medium List 2 Accent 6"/>
    <w:basedOn w:val="849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band1Horz"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53">
    <w:name w:val="Medium Grid 1"/>
    <w:basedOn w:val="849"/>
    <w:uiPriority w:val="67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04040" w:themeColor="text1" w:themeTint="BF" w:sz="18" w:space="0"/>
        </w:tcBorders>
      </w:tcPr>
    </w:tblStylePr>
  </w:style>
  <w:style w:type="table" w:styleId="954">
    <w:name w:val="Medium Grid 1 Accent 1"/>
    <w:basedOn w:val="849"/>
    <w:uiPriority w:val="67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</w:style>
  <w:style w:type="table" w:styleId="955">
    <w:name w:val="Medium Grid 1 Accent 2"/>
    <w:basedOn w:val="849"/>
    <w:uiPriority w:val="67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</w:style>
  <w:style w:type="table" w:styleId="956">
    <w:name w:val="Medium Grid 1 Accent 3"/>
    <w:basedOn w:val="849"/>
    <w:uiPriority w:val="67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3CC82" w:themeColor="accent3" w:themeTint="BF" w:sz="18" w:space="0"/>
        </w:tcBorders>
      </w:tcPr>
    </w:tblStylePr>
  </w:style>
  <w:style w:type="table" w:styleId="957">
    <w:name w:val="Medium Grid 1 Accent 4"/>
    <w:basedOn w:val="849"/>
    <w:uiPriority w:val="67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</w:style>
  <w:style w:type="table" w:styleId="958">
    <w:name w:val="Medium Grid 1 Accent 5"/>
    <w:basedOn w:val="849"/>
    <w:uiPriority w:val="67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</w:style>
  <w:style w:type="table" w:styleId="959">
    <w:name w:val="Medium Grid 1 Accent 6"/>
    <w:basedOn w:val="849"/>
    <w:uiPriority w:val="67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</w:style>
  <w:style w:type="table" w:styleId="960">
    <w:name w:val="Medium Grid 2"/>
    <w:basedOn w:val="849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6e6e6" w:themeFill="tex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61">
    <w:name w:val="Medium Grid 2 Accent 1"/>
    <w:basedOn w:val="849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df2f8" w:themeFill="accen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62">
    <w:name w:val="Medium Grid 2 Accent 2"/>
    <w:basedOn w:val="849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8eded" w:themeFill="accent2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63">
    <w:name w:val="Medium Grid 2 Accent 3"/>
    <w:basedOn w:val="849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5f8ee" w:themeFill="accent3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64">
    <w:name w:val="Medium Grid 2 Accent 4"/>
    <w:basedOn w:val="849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2eff6" w:themeFill="accent4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65">
    <w:name w:val="Medium Grid 2 Accent 5"/>
    <w:basedOn w:val="849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df6f9" w:themeFill="accent5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66">
    <w:name w:val="Medium Grid 2 Accent 6"/>
    <w:basedOn w:val="849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ef4ec" w:themeFill="accent6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67">
    <w:name w:val="Medium Grid 3"/>
    <w:basedOn w:val="849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968">
    <w:name w:val="Medium Grid 3 Accent 1"/>
    <w:basedOn w:val="849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969">
    <w:name w:val="Medium Grid 3 Accent 2"/>
    <w:basedOn w:val="849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970">
    <w:name w:val="Medium Grid 3 Accent 3"/>
    <w:basedOn w:val="849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971">
    <w:name w:val="Medium Grid 3 Accent 4"/>
    <w:basedOn w:val="849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972">
    <w:name w:val="Medium Grid 3 Accent 5"/>
    <w:basedOn w:val="849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973">
    <w:name w:val="Medium Grid 3 Accent 6"/>
    <w:basedOn w:val="849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974">
    <w:name w:val="Dark List"/>
    <w:basedOn w:val="849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band1Horz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5">
    <w:name w:val="Dark List Accent 1"/>
    <w:basedOn w:val="849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band1Horz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6">
    <w:name w:val="Dark List Accent 2"/>
    <w:basedOn w:val="849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band1Horz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7">
    <w:name w:val="Dark List Accent 3"/>
    <w:basedOn w:val="849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band1Horz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8">
    <w:name w:val="Dark List Accent 4"/>
    <w:basedOn w:val="849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band1Horz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9">
    <w:name w:val="Dark List Accent 5"/>
    <w:basedOn w:val="849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band1Horz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0">
    <w:name w:val="Dark List Accent 6"/>
    <w:basedOn w:val="849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band1Horz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1">
    <w:name w:val="Colorful Shading"/>
    <w:basedOn w:val="849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82">
    <w:name w:val="Colorful Shading Accent 1"/>
    <w:basedOn w:val="849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83">
    <w:name w:val="Colorful Shading Accent 2"/>
    <w:basedOn w:val="849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84">
    <w:name w:val="Colorful Shading Accent 3"/>
    <w:basedOn w:val="849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</w:style>
  <w:style w:type="table" w:styleId="985">
    <w:name w:val="Colorful Shading Accent 4"/>
    <w:basedOn w:val="849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86">
    <w:name w:val="Colorful Shading Accent 5"/>
    <w:basedOn w:val="849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87">
    <w:name w:val="Colorful Shading Accent 6"/>
    <w:basedOn w:val="849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88">
    <w:name w:val="Colorful List"/>
    <w:basedOn w:val="849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89">
    <w:name w:val="Colorful List Accent 1"/>
    <w:basedOn w:val="849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band1Horz">
      <w:tcPr>
        <w:shd w:val="clear" w:color="auto" w:fill="dbe5f1" w:themeFill="accent1" w:themeFillTint="33"/>
      </w:tcPr>
    </w:tblStylePr>
    <w:tblStylePr w:type="band1Vert"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90">
    <w:name w:val="Colorful List Accent 2"/>
    <w:basedOn w:val="849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band1Horz">
      <w:tcPr>
        <w:shd w:val="clear" w:color="auto" w:fill="f2dbdb" w:themeFill="accent2" w:themeFillTint="33"/>
      </w:tcPr>
    </w:tblStylePr>
    <w:tblStylePr w:type="band1Vert"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91">
    <w:name w:val="Colorful List Accent 3"/>
    <w:basedOn w:val="849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band1Horz">
      <w:tcPr>
        <w:shd w:val="clear" w:color="auto" w:fill="eaf1dd" w:themeFill="accent3" w:themeFillTint="33"/>
      </w:tcPr>
    </w:tblStylePr>
    <w:tblStylePr w:type="band1Vert"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664e82" w:themeColor="accent4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92">
    <w:name w:val="Colorful List Accent 4"/>
    <w:basedOn w:val="849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band1Horz">
      <w:tcPr>
        <w:shd w:val="clear" w:color="auto" w:fill="e5dfec" w:themeFill="accent4" w:themeFillTint="33"/>
      </w:tcPr>
    </w:tblStylePr>
    <w:tblStylePr w:type="band1Vert"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7e9c40" w:themeColor="accent3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93">
    <w:name w:val="Colorful List Accent 5"/>
    <w:basedOn w:val="849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band1Horz">
      <w:tcPr>
        <w:shd w:val="clear" w:color="auto" w:fill="daeef3" w:themeFill="accent5" w:themeFillTint="33"/>
      </w:tcPr>
    </w:tblStylePr>
    <w:tblStylePr w:type="band1Vert"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f2730a" w:themeColor="accent6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94">
    <w:name w:val="Colorful List Accent 6"/>
    <w:basedOn w:val="849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band1Horz">
      <w:tcPr>
        <w:shd w:val="clear" w:color="auto" w:fill="fde9d9" w:themeFill="accent6" w:themeFillTint="33"/>
      </w:tcPr>
    </w:tblStylePr>
    <w:tblStylePr w:type="band1Vert"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348da5" w:themeColor="accent5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95">
    <w:name w:val="Colorful Grid"/>
    <w:basedOn w:val="849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BF"/>
      </w:tcPr>
    </w:tblStyle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999999" w:themeFill="text1" w:themeFillTint="66"/>
      </w:tcPr>
    </w:tblStylePr>
  </w:style>
  <w:style w:type="table" w:styleId="996">
    <w:name w:val="Colorful Grid Accent 1"/>
    <w:basedOn w:val="849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color w:val="ffffff" w:themeColor="background1"/>
      </w:rPr>
      <w:tcPr>
        <w:shd w:val="clear" w:color="auto" w:fill="365f91" w:themeFill="accent1" w:themeFillShade="BF"/>
      </w:tcPr>
    </w:tblStyle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Col">
      <w:rPr>
        <w:color w:val="ffffff" w:themeColor="background1"/>
      </w:rPr>
      <w:tcPr>
        <w:shd w:val="clear" w:color="auto" w:fill="365f91" w:themeFill="accen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8cce4" w:themeFill="accent1" w:themeFillTint="66"/>
      </w:tcPr>
    </w:tblStylePr>
  </w:style>
  <w:style w:type="table" w:styleId="997">
    <w:name w:val="Colorful Grid Accent 2"/>
    <w:basedOn w:val="849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color w:val="ffffff" w:themeColor="background1"/>
      </w:rPr>
      <w:tcPr>
        <w:shd w:val="clear" w:color="auto" w:fill="943634" w:themeFill="accent2" w:themeFillShade="BF"/>
      </w:tcPr>
    </w:tblStyle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Col">
      <w:rPr>
        <w:color w:val="ffffff" w:themeColor="background1"/>
      </w:rPr>
      <w:tcPr>
        <w:shd w:val="clear" w:color="auto" w:fill="943634" w:themeFill="accent2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e5b8b7" w:themeFill="accent2" w:themeFillTint="66"/>
      </w:tcPr>
    </w:tblStylePr>
  </w:style>
  <w:style w:type="table" w:styleId="998">
    <w:name w:val="Colorful Grid Accent 3"/>
    <w:basedOn w:val="849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d6e3bc" w:themeFill="accent3" w:themeFillTint="66"/>
      </w:tcPr>
    </w:tblStylePr>
  </w:style>
  <w:style w:type="table" w:styleId="999">
    <w:name w:val="Colorful Grid Accent 4"/>
    <w:basedOn w:val="849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ccc0d9" w:themeFill="accent4" w:themeFillTint="66"/>
      </w:tcPr>
    </w:tblStylePr>
  </w:style>
  <w:style w:type="table" w:styleId="1000">
    <w:name w:val="Colorful Grid Accent 5"/>
    <w:basedOn w:val="849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6dde8" w:themeFill="accent5" w:themeFillTint="66"/>
      </w:tcPr>
    </w:tblStylePr>
  </w:style>
  <w:style w:type="table" w:styleId="1001">
    <w:name w:val="Colorful Grid Accent 6"/>
    <w:basedOn w:val="849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color w:val="ffffff" w:themeColor="background1"/>
      </w:rPr>
      <w:tcPr>
        <w:shd w:val="clear" w:color="auto" w:fill="e36c0a" w:themeFill="accent6" w:themeFillShade="BF"/>
      </w:tcPr>
    </w:tblStyle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Col">
      <w:rPr>
        <w:color w:val="ffffff" w:themeColor="background1"/>
      </w:rPr>
      <w:tcPr>
        <w:shd w:val="clear" w:color="auto" w:fill="e36c0a" w:themeFill="accent6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fbd4b4" w:themeFill="accent6" w:themeFillTint="66"/>
      </w:tcPr>
    </w:tblStylePr>
  </w:style>
  <w:style w:type="character" w:styleId="1002" w:customStyle="1">
    <w:name w:val="Абзац списка Знак"/>
    <w:basedOn w:val="848"/>
    <w:link w:val="863"/>
    <w:uiPriority w:val="34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Лев Гембух</cp:lastModifiedBy>
  <cp:revision>4</cp:revision>
  <dcterms:created xsi:type="dcterms:W3CDTF">2025-09-08T04:05:00Z</dcterms:created>
  <dcterms:modified xsi:type="dcterms:W3CDTF">2025-09-11T14:36:01Z</dcterms:modified>
  <cp:category/>
</cp:coreProperties>
</file>