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53047" w14:textId="7951DA37" w:rsidR="005F6414" w:rsidRDefault="005F6414" w:rsidP="005F64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6414">
        <w:rPr>
          <w:rFonts w:ascii="Times New Roman" w:hAnsi="Times New Roman" w:cs="Times New Roman"/>
          <w:b/>
          <w:bCs/>
          <w:sz w:val="24"/>
          <w:szCs w:val="24"/>
        </w:rPr>
        <w:t>Тема: Моделирование процесса «</w:t>
      </w:r>
      <w:bookmarkStart w:id="0" w:name="_Hlk74043351"/>
      <w:r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Pr="005F6414">
        <w:rPr>
          <w:rFonts w:ascii="Times New Roman" w:hAnsi="Times New Roman" w:cs="Times New Roman"/>
          <w:b/>
          <w:bCs/>
          <w:sz w:val="24"/>
          <w:szCs w:val="24"/>
        </w:rPr>
        <w:t>чёт компьютерного оборудования в учебном классе</w:t>
      </w:r>
      <w:bookmarkEnd w:id="0"/>
      <w:r w:rsidRPr="005F6414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</w:p>
    <w:p w14:paraId="66610B3E" w14:textId="33F92AB5" w:rsidR="005F6414" w:rsidRPr="005F6414" w:rsidRDefault="005F6414" w:rsidP="005F641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F6414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06288838" w14:textId="22451A6F" w:rsidR="009479B1" w:rsidRDefault="005F6414" w:rsidP="005F6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F6414">
        <w:rPr>
          <w:rFonts w:ascii="Times New Roman" w:hAnsi="Times New Roman" w:cs="Times New Roman"/>
          <w:sz w:val="24"/>
          <w:szCs w:val="24"/>
        </w:rPr>
        <w:t>Учет оборудования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414">
        <w:rPr>
          <w:rFonts w:ascii="Times New Roman" w:hAnsi="Times New Roman" w:cs="Times New Roman"/>
          <w:sz w:val="24"/>
          <w:szCs w:val="24"/>
        </w:rPr>
        <w:t xml:space="preserve">– ключевой источник получения актуальной и прозрачной информации об </w:t>
      </w:r>
      <w:r>
        <w:rPr>
          <w:rFonts w:ascii="Times New Roman" w:hAnsi="Times New Roman" w:cs="Times New Roman"/>
          <w:sz w:val="24"/>
          <w:szCs w:val="24"/>
        </w:rPr>
        <w:t>оборудовании</w:t>
      </w:r>
      <w:r w:rsidRPr="005F6414">
        <w:rPr>
          <w:rFonts w:ascii="Times New Roman" w:hAnsi="Times New Roman" w:cs="Times New Roman"/>
          <w:sz w:val="24"/>
          <w:szCs w:val="24"/>
        </w:rPr>
        <w:t xml:space="preserve"> предприятия и их состоянии.</w:t>
      </w:r>
    </w:p>
    <w:p w14:paraId="5013E15A" w14:textId="17B4609A" w:rsidR="005F6414" w:rsidRDefault="00B656C0" w:rsidP="005F64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нужно вести учет компьютерной техники?</w:t>
      </w:r>
    </w:p>
    <w:p w14:paraId="5DCFC977" w14:textId="0F2DC489" w:rsidR="005F6414" w:rsidRPr="00B656C0" w:rsidRDefault="005F6414" w:rsidP="00B656C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Неожиданно выясняется, что часть оборудования переместили, часть списали, другая часть не известно куда делась. Бухгалтерия в ярости, руководитель ИТ в замешательстве, а эникейщики нарезают круги по фирме и впопыхах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ищут,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же та или иная оргтехника.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Так происходит потому, что бухгалтерии важен бухгалтерский учет, а в ИТ-структуре часто учет управленческий. Главной задачей управленческого учёта является ответ на вопрос, в каком состоянии находится организация, как необходимо распределить имеющиеся ресурсы, чтобы повысить эффективность деятельности. Т.е. выгодно, чтобы это оборудование стояло вот там? Отлично, переносим. Директор сказал,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чтобы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мы обеспечили рабочим местом нового сотрудника, а свободное оборудование числится в другой фирме холдинга? Вот это и есть управленческий учет, который часто не совпадает с бухгалтерским и тем более налоговым.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Действительно, как решить вопрос с бухгалтерией? На самом деле это хороший вопрос. Очевидно, ИТ-отдел никто не пустит отражать в бухгалтерии все, что касается бух учета. Бухгалтерии вообще все равно где и как работает оборудование, им самое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главное,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чтобы в любой момент могли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показать,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оно, оперативно подавались сведения о списании оргтехники, картриджей, клавиатур с мышками, а остальное им совершенно не важно.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Pr="00B656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2.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Ч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то мы будем делать, когда срочно нужно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узнать,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стоит то или иное оборудование? По бухгалтерии ИБП закреплен за Ивановым, а где этот Иванов находится совершенно не ясно. Вроде бы наши ИТ-специалисты и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переносили,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 настраивали,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но,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когда и где - никто сразу и не вспомнит.</w:t>
      </w:r>
      <w:r w:rsidRPr="00B656C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3.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Нам поставили задачу докинуть на конкретном древнем компьютере память, чтобы работал побыстрее. Тут даже бухгалтерия не поможет, они могут вести учет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комплектов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а уж о том, что "внутри" они и не знают. Чтобы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понять,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где можно достать лишней памяти, нам нужно методом перебора, вскрывать каждый компьютер или запускать на компьютере программу мониторинга и </w:t>
      </w:r>
      <w:r w:rsidR="00B656C0"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определять,</w:t>
      </w:r>
      <w:r w:rsidRPr="00B656C0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что внутри и только после этого мы найдем то, что нам нужно. Что будет, если таких компьютеров 1000? Как быть?</w:t>
      </w:r>
    </w:p>
    <w:p w14:paraId="3EC63761" w14:textId="3596EB84" w:rsidR="00B656C0" w:rsidRDefault="00B656C0" w:rsidP="00B656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приходим к простому решению</w:t>
      </w:r>
      <w:r w:rsidRPr="00B65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что учет оборудования значительно упрощает работу как для сотрудников</w:t>
      </w:r>
      <w:r w:rsidRPr="00B656C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и для управляющих на предприятии.</w:t>
      </w:r>
    </w:p>
    <w:p w14:paraId="79D6092E" w14:textId="77777777" w:rsidR="00B656C0" w:rsidRDefault="00B656C0" w:rsidP="00AB56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FFBE5A" w14:textId="232B2EEF" w:rsidR="00B656C0" w:rsidRDefault="00B656C0" w:rsidP="00B656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656C0"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Основные задачи учета оборудования</w:t>
      </w:r>
    </w:p>
    <w:p w14:paraId="7A6D3159" w14:textId="1C1A17B2" w:rsidR="00B656C0" w:rsidRPr="00B656C0" w:rsidRDefault="00B656C0" w:rsidP="00B656C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Консолидация технической информации по всем</w:t>
      </w:r>
      <w:r w:rsidR="00461C58">
        <w:rPr>
          <w:rFonts w:ascii="Times New Roman" w:hAnsi="Times New Roman" w:cs="Times New Roman"/>
          <w:sz w:val="24"/>
          <w:szCs w:val="24"/>
        </w:rPr>
        <w:t>у оборудованию на</w:t>
      </w:r>
      <w:r w:rsidRPr="00B656C0">
        <w:rPr>
          <w:rFonts w:ascii="Times New Roman" w:hAnsi="Times New Roman" w:cs="Times New Roman"/>
          <w:sz w:val="24"/>
          <w:szCs w:val="24"/>
        </w:rPr>
        <w:t xml:space="preserve"> предприятия.</w:t>
      </w:r>
    </w:p>
    <w:p w14:paraId="4A0B130D" w14:textId="77777777" w:rsidR="00B656C0" w:rsidRPr="00B656C0" w:rsidRDefault="00B656C0" w:rsidP="00B656C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Прозрачный учет оборудования.</w:t>
      </w:r>
    </w:p>
    <w:p w14:paraId="25E6ACF8" w14:textId="61F41D28" w:rsidR="00B656C0" w:rsidRPr="00B656C0" w:rsidRDefault="00B656C0" w:rsidP="00B656C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 xml:space="preserve">Полная история ремонтных работ по каждой единице </w:t>
      </w:r>
      <w:r w:rsidR="00461C58">
        <w:rPr>
          <w:rFonts w:ascii="Times New Roman" w:hAnsi="Times New Roman" w:cs="Times New Roman"/>
          <w:sz w:val="24"/>
          <w:szCs w:val="24"/>
        </w:rPr>
        <w:t>компьютерной техники</w:t>
      </w:r>
      <w:r w:rsidRPr="00B656C0">
        <w:rPr>
          <w:rFonts w:ascii="Times New Roman" w:hAnsi="Times New Roman" w:cs="Times New Roman"/>
          <w:sz w:val="24"/>
          <w:szCs w:val="24"/>
        </w:rPr>
        <w:t>.</w:t>
      </w:r>
    </w:p>
    <w:p w14:paraId="55791AA5" w14:textId="3315E15D" w:rsidR="00461C58" w:rsidRDefault="00B656C0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 xml:space="preserve">Возможность отслеживания состояния и местонахождения каждой </w:t>
      </w:r>
      <w:r w:rsidR="00461C58">
        <w:rPr>
          <w:rFonts w:ascii="Times New Roman" w:hAnsi="Times New Roman" w:cs="Times New Roman"/>
          <w:sz w:val="24"/>
          <w:szCs w:val="24"/>
        </w:rPr>
        <w:t xml:space="preserve">единицы </w:t>
      </w:r>
      <w:r w:rsidR="00461C58">
        <w:rPr>
          <w:rFonts w:ascii="Times New Roman" w:hAnsi="Times New Roman" w:cs="Times New Roman"/>
          <w:sz w:val="24"/>
          <w:szCs w:val="24"/>
        </w:rPr>
        <w:t>компьютерной техники</w:t>
      </w:r>
      <w:r w:rsidRPr="00B656C0">
        <w:rPr>
          <w:rFonts w:ascii="Times New Roman" w:hAnsi="Times New Roman" w:cs="Times New Roman"/>
          <w:sz w:val="24"/>
          <w:szCs w:val="24"/>
        </w:rPr>
        <w:t>.</w:t>
      </w:r>
    </w:p>
    <w:p w14:paraId="6F7D50F0" w14:textId="22001AF8" w:rsidR="00B656C0" w:rsidRDefault="00B656C0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C58">
        <w:rPr>
          <w:rFonts w:ascii="Times New Roman" w:hAnsi="Times New Roman" w:cs="Times New Roman"/>
          <w:sz w:val="24"/>
          <w:szCs w:val="24"/>
        </w:rPr>
        <w:t>Документационное обеспечение работ в области управления техобслуживанием и ремонтами.</w:t>
      </w:r>
    </w:p>
    <w:p w14:paraId="74A8527B" w14:textId="77777777" w:rsidR="00461C58" w:rsidRPr="00B656C0" w:rsidRDefault="00461C58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Рост прозрачности и управляемости всех бизнес-процессов, связанных с обслуживанием оборудования.</w:t>
      </w:r>
    </w:p>
    <w:p w14:paraId="3EB2842C" w14:textId="582D4978" w:rsidR="00461C58" w:rsidRPr="00B656C0" w:rsidRDefault="00461C58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Повышение эффективности деятельности всех служб,</w:t>
      </w:r>
      <w:r w:rsidRPr="00B656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связанных с обслуживанием оборудования</w:t>
      </w:r>
      <w:r w:rsidRPr="00B656C0">
        <w:rPr>
          <w:rFonts w:ascii="Times New Roman" w:hAnsi="Times New Roman" w:cs="Times New Roman"/>
          <w:sz w:val="24"/>
          <w:szCs w:val="24"/>
        </w:rPr>
        <w:t>.</w:t>
      </w:r>
    </w:p>
    <w:p w14:paraId="04CCD7F9" w14:textId="5C686EA9" w:rsidR="00461C58" w:rsidRDefault="00461C58" w:rsidP="00461C58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6C0">
        <w:rPr>
          <w:rFonts w:ascii="Times New Roman" w:hAnsi="Times New Roman" w:cs="Times New Roman"/>
          <w:sz w:val="24"/>
          <w:szCs w:val="24"/>
        </w:rPr>
        <w:t>Снижение риска возможных финансовых потерь, вызванных использованием устаревшей или неполной информации.</w:t>
      </w:r>
    </w:p>
    <w:p w14:paraId="61F10012" w14:textId="5263F4A6" w:rsidR="00461C58" w:rsidRDefault="00461C58" w:rsidP="00461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61C58">
        <w:rPr>
          <w:rFonts w:ascii="Times New Roman" w:hAnsi="Times New Roman" w:cs="Times New Roman"/>
          <w:sz w:val="24"/>
          <w:szCs w:val="24"/>
        </w:rPr>
        <w:t>В данном курсовом проекте будет рассмотрено</w:t>
      </w:r>
      <w:r>
        <w:rPr>
          <w:rFonts w:ascii="Times New Roman" w:hAnsi="Times New Roman" w:cs="Times New Roman"/>
          <w:sz w:val="24"/>
          <w:szCs w:val="24"/>
        </w:rPr>
        <w:t xml:space="preserve"> создание таблицы учета компьютерного оборудования в классе для сотрудников</w:t>
      </w:r>
      <w:r w:rsidRPr="00461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целях более простого обслуживания оборудования и его эксплуатации</w:t>
      </w:r>
      <w:r w:rsidRPr="00461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так же для отслеживания жизненного цикла оборудования.</w:t>
      </w:r>
    </w:p>
    <w:p w14:paraId="5FAD5C45" w14:textId="12A7A164" w:rsidR="00461C58" w:rsidRDefault="00461C58" w:rsidP="00461C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</w:t>
      </w:r>
      <w:r w:rsidRPr="00461C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цель настоящего курсового проекта – построение модели</w:t>
      </w:r>
      <w:r w:rsidRPr="00461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461C5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461C58">
        <w:rPr>
          <w:rFonts w:ascii="Times New Roman" w:hAnsi="Times New Roman" w:cs="Times New Roman"/>
          <w:sz w:val="24"/>
          <w:szCs w:val="24"/>
        </w:rPr>
        <w:t>Учёт компьютерного оборудования в учебном классе</w:t>
      </w:r>
      <w:r>
        <w:rPr>
          <w:rFonts w:ascii="Times New Roman" w:hAnsi="Times New Roman" w:cs="Times New Roman"/>
          <w:sz w:val="24"/>
          <w:szCs w:val="24"/>
        </w:rPr>
        <w:t>» для дальнейшей автоматизации данного процесса. Для достижения намеченной цели необходимо будет решить следующие поставленные задачи</w:t>
      </w:r>
      <w:r w:rsidRPr="00461C58">
        <w:rPr>
          <w:rFonts w:ascii="Times New Roman" w:hAnsi="Times New Roman" w:cs="Times New Roman"/>
          <w:sz w:val="24"/>
          <w:szCs w:val="24"/>
        </w:rPr>
        <w:t>:</w:t>
      </w:r>
    </w:p>
    <w:p w14:paraId="43E73C3D" w14:textId="13C8B0D4" w:rsidR="00461C58" w:rsidRDefault="00461C58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предметной области – процесса учёта оборудования в учебном классе</w:t>
      </w:r>
      <w:r w:rsidRPr="00461C58">
        <w:rPr>
          <w:rFonts w:ascii="Times New Roman" w:hAnsi="Times New Roman" w:cs="Times New Roman"/>
          <w:sz w:val="24"/>
          <w:szCs w:val="24"/>
        </w:rPr>
        <w:t>;</w:t>
      </w:r>
    </w:p>
    <w:p w14:paraId="153483EB" w14:textId="4DC4B4AA" w:rsidR="00461C58" w:rsidRDefault="00461C58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контекстной диаграммы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53B01B" w14:textId="5C42F4D3" w:rsidR="00461C58" w:rsidRDefault="00461C58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Построение структурной модели системы – построение диаграммы потоков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DFD</w:t>
      </w:r>
      <w:r w:rsidRPr="00461C58">
        <w:rPr>
          <w:rFonts w:ascii="Times New Roman" w:hAnsi="Times New Roman" w:cs="Times New Roman"/>
          <w:sz w:val="24"/>
          <w:szCs w:val="24"/>
        </w:rPr>
        <w:t>);</w:t>
      </w:r>
    </w:p>
    <w:p w14:paraId="0FB723FD" w14:textId="273A22CD" w:rsidR="00461C58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словаря данных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658D888" w14:textId="20B767C8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спецификации процессов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7152705" w14:textId="3E56CC39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Выявление функциональных требований к системе</w:t>
      </w:r>
      <w:r w:rsidRPr="00AB56DF">
        <w:rPr>
          <w:rFonts w:ascii="Times New Roman" w:hAnsi="Times New Roman" w:cs="Times New Roman"/>
          <w:sz w:val="24"/>
          <w:szCs w:val="24"/>
        </w:rPr>
        <w:t>;</w:t>
      </w:r>
    </w:p>
    <w:p w14:paraId="22E56C18" w14:textId="7C55D4A2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Написание технического задания на </w:t>
      </w:r>
      <w:r w:rsidRPr="00AB56DF">
        <w:rPr>
          <w:rFonts w:ascii="Times New Roman" w:hAnsi="Times New Roman" w:cs="Times New Roman"/>
          <w:sz w:val="24"/>
          <w:szCs w:val="24"/>
        </w:rPr>
        <w:t>ИС «Учёт компьютерного оборудования в учебном классе»</w:t>
      </w:r>
      <w:r w:rsidRPr="00AB56DF">
        <w:rPr>
          <w:rFonts w:ascii="Times New Roman" w:hAnsi="Times New Roman" w:cs="Times New Roman"/>
          <w:sz w:val="24"/>
          <w:szCs w:val="24"/>
        </w:rPr>
        <w:t>;</w:t>
      </w:r>
    </w:p>
    <w:p w14:paraId="03CB339B" w14:textId="03514359" w:rsidR="00AB56DF" w:rsidRDefault="00AB56DF" w:rsidP="00461C58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спецификации человеко-машинного взаимодействия и пользовательского интерфейса автоматизированной системы.</w:t>
      </w:r>
    </w:p>
    <w:p w14:paraId="3FF8DDAF" w14:textId="47DE359C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lastRenderedPageBreak/>
        <w:t>В данном курсовом проекте будут представлены следующие разделы, описывающие ход работ, направленные на решение поставленных задач в соответствии с целью курсового проекта:</w:t>
      </w:r>
    </w:p>
    <w:p w14:paraId="495D60E9" w14:textId="5D835418" w:rsidR="00AB56DF" w:rsidRP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Структурное моделирование системы. Для того чтобы выполнить </w:t>
      </w:r>
    </w:p>
    <w:p w14:paraId="1E5B986C" w14:textId="32BB73DF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структурное моделирование системы, необходимо изучить и описать предметную область. Данный раздел содержит описание предметной области, в ходе </w:t>
      </w:r>
    </w:p>
    <w:p w14:paraId="3AF32F8A" w14:textId="16A6409E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изучения которой будет выполнено построение контекстной диаграммы, диаграммы потоков данных. Кроме этого, данный раздел содержит описание словаря данных и описание спецификации процессов, выявленных в ходе изучения </w:t>
      </w:r>
    </w:p>
    <w:p w14:paraId="1E73A5D7" w14:textId="77777777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предметной области и построения вышеперечисленных диаграмм. </w:t>
      </w:r>
    </w:p>
    <w:p w14:paraId="55ADE160" w14:textId="766EF6CD" w:rsidR="00AB56DF" w:rsidRP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Взаимодействие системы и пользователя. В данном разделе содержится </w:t>
      </w:r>
    </w:p>
    <w:p w14:paraId="0AAC0987" w14:textId="77777777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 xml:space="preserve">описание функций, которые должна выполнять система для решения задачи, а </w:t>
      </w:r>
    </w:p>
    <w:p w14:paraId="04F637DE" w14:textId="7949D827" w:rsidR="00AB56DF" w:rsidRPr="00AB56DF" w:rsidRDefault="00AB56DF" w:rsidP="00AB56D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>также спецификацию человеко-машинного взаимодействия и пользовательского интерфейса автоматизированной системы (прецеденты).</w:t>
      </w:r>
    </w:p>
    <w:p w14:paraId="045B2EF6" w14:textId="76787E8A" w:rsid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>Экономическое обоснование. Данный раздел содержит результаты, которые предполагается достигнуть после внедрения автоматизированной информационной системы с экономической точки зрения.</w:t>
      </w:r>
    </w:p>
    <w:p w14:paraId="4E8F9CA0" w14:textId="43737188" w:rsid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Заключение.</w:t>
      </w:r>
      <w:bookmarkStart w:id="1" w:name="_GoBack"/>
      <w:bookmarkEnd w:id="1"/>
    </w:p>
    <w:p w14:paraId="5DAB9948" w14:textId="14B0E348" w:rsidR="00AB56DF" w:rsidRDefault="00AB56DF" w:rsidP="00AB56DF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56DF">
        <w:rPr>
          <w:rFonts w:ascii="Times New Roman" w:hAnsi="Times New Roman" w:cs="Times New Roman"/>
          <w:sz w:val="24"/>
          <w:szCs w:val="24"/>
        </w:rPr>
        <w:t>Приложения. Данный раздел содержит технической задние на ИС «Учёт компьютерного оборудования в учебном классе»</w:t>
      </w:r>
      <w:r w:rsidRPr="00461C58">
        <w:rPr>
          <w:rFonts w:ascii="Times New Roman" w:hAnsi="Times New Roman" w:cs="Times New Roman"/>
          <w:sz w:val="24"/>
          <w:szCs w:val="24"/>
        </w:rPr>
        <w:t>.</w:t>
      </w:r>
    </w:p>
    <w:p w14:paraId="5D7A7AC5" w14:textId="77777777" w:rsidR="00B656C0" w:rsidRPr="00B656C0" w:rsidRDefault="00B656C0" w:rsidP="00B656C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656C0" w:rsidRPr="00B65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71D9"/>
    <w:multiLevelType w:val="hybridMultilevel"/>
    <w:tmpl w:val="19845608"/>
    <w:lvl w:ilvl="0" w:tplc="F26E1B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11D03"/>
    <w:multiLevelType w:val="hybridMultilevel"/>
    <w:tmpl w:val="54C682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6C57452"/>
    <w:multiLevelType w:val="hybridMultilevel"/>
    <w:tmpl w:val="0ECC0924"/>
    <w:lvl w:ilvl="0" w:tplc="A31ACB3A">
      <w:start w:val="1"/>
      <w:numFmt w:val="decimal"/>
      <w:lvlText w:val="%1."/>
      <w:lvlJc w:val="left"/>
      <w:pPr>
        <w:ind w:left="1777" w:hanging="360"/>
      </w:pPr>
      <w:rPr>
        <w:rFonts w:eastAsia="Times New Roman" w:hint="default"/>
        <w:color w:val="3B4255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5B6B50B2"/>
    <w:multiLevelType w:val="hybridMultilevel"/>
    <w:tmpl w:val="260E3C8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D6A56A1"/>
    <w:multiLevelType w:val="hybridMultilevel"/>
    <w:tmpl w:val="F2286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1D"/>
    <w:rsid w:val="003C6A79"/>
    <w:rsid w:val="00461C58"/>
    <w:rsid w:val="005F6414"/>
    <w:rsid w:val="009E5064"/>
    <w:rsid w:val="00AB56DF"/>
    <w:rsid w:val="00B656C0"/>
    <w:rsid w:val="00FD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866FC"/>
  <w15:chartTrackingRefBased/>
  <w15:docId w15:val="{1F100B78-3B07-4776-B796-58A23BC2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F64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F64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B65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9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FaKe</dc:creator>
  <cp:keywords/>
  <dc:description/>
  <cp:lastModifiedBy>FaKe</cp:lastModifiedBy>
  <cp:revision>2</cp:revision>
  <dcterms:created xsi:type="dcterms:W3CDTF">2021-06-08T07:44:00Z</dcterms:created>
  <dcterms:modified xsi:type="dcterms:W3CDTF">2021-06-08T08:26:00Z</dcterms:modified>
</cp:coreProperties>
</file>